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FF1A3E">
        <w:rPr>
          <w:sz w:val="36"/>
          <w:szCs w:val="36"/>
        </w:rPr>
        <w:t xml:space="preserve">Деревня </w:t>
      </w:r>
      <w:proofErr w:type="gramStart"/>
      <w:r w:rsidR="00FF1A3E">
        <w:rPr>
          <w:sz w:val="36"/>
          <w:szCs w:val="36"/>
        </w:rPr>
        <w:t>Юрьево</w:t>
      </w:r>
      <w:proofErr w:type="gram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2A1AC1" w:rsidP="00553602">
            <w:pPr>
              <w:rPr>
                <w:b w:val="0"/>
              </w:rPr>
            </w:pPr>
            <w:r>
              <w:rPr>
                <w:b w:val="0"/>
              </w:rPr>
              <w:t>от 08.04.2024г.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FF1A3E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="00E517ED">
              <w:rPr>
                <w:b w:val="0"/>
              </w:rPr>
              <w:t xml:space="preserve">№ </w:t>
            </w:r>
            <w:r w:rsidR="00D63775">
              <w:rPr>
                <w:b w:val="0"/>
              </w:rPr>
              <w:t>13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Об утверждении Положения о комиссии по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соблюдению требований </w:t>
      </w:r>
      <w:proofErr w:type="gramStart"/>
      <w:r w:rsidRPr="00DC169D">
        <w:rPr>
          <w:rFonts w:cs="Arial"/>
          <w:bCs/>
          <w:sz w:val="28"/>
          <w:szCs w:val="28"/>
        </w:rPr>
        <w:t>к</w:t>
      </w:r>
      <w:proofErr w:type="gramEnd"/>
      <w:r w:rsidRPr="00DC169D">
        <w:rPr>
          <w:rFonts w:cs="Arial"/>
          <w:bCs/>
          <w:sz w:val="28"/>
          <w:szCs w:val="28"/>
        </w:rPr>
        <w:t xml:space="preserve"> служебному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и урегулированию конфликта интересов</w:t>
      </w:r>
    </w:p>
    <w:p w:rsidR="006F1EF3" w:rsidRPr="00DC169D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в администрации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FF1A3E">
        <w:rPr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gramStart"/>
      <w:r w:rsidR="00FF1A3E">
        <w:rPr>
          <w:bCs/>
          <w:color w:val="000000"/>
          <w:spacing w:val="2"/>
          <w:kern w:val="36"/>
          <w:sz w:val="28"/>
          <w:szCs w:val="28"/>
        </w:rPr>
        <w:t>Юрьево</w:t>
      </w:r>
      <w:proofErr w:type="gramEnd"/>
      <w:r w:rsidR="006F1EF3"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</w:t>
      </w:r>
      <w:proofErr w:type="gramEnd"/>
      <w:r w:rsidRPr="00DC169D">
        <w:rPr>
          <w:b w:val="0"/>
          <w:bCs/>
          <w:sz w:val="28"/>
          <w:szCs w:val="28"/>
        </w:rPr>
        <w:t xml:space="preserve">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FF1A3E">
        <w:rPr>
          <w:b w:val="0"/>
          <w:color w:val="000000"/>
          <w:sz w:val="28"/>
          <w:szCs w:val="28"/>
        </w:rPr>
        <w:t>Деревня Юрьево</w:t>
      </w:r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FF1A3E">
        <w:rPr>
          <w:b w:val="0"/>
          <w:color w:val="000000"/>
          <w:sz w:val="28"/>
          <w:szCs w:val="28"/>
        </w:rPr>
        <w:t>Деревня Юрьево</w:t>
      </w:r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DC169D" w:rsidRPr="00DC169D">
        <w:rPr>
          <w:bCs/>
          <w:sz w:val="28"/>
          <w:szCs w:val="28"/>
          <w:lang w:val="ru-RU"/>
        </w:rPr>
        <w:t xml:space="preserve">Утвердить Положение о комиссии </w:t>
      </w:r>
      <w:r w:rsidR="00DC169D" w:rsidRPr="00DC169D">
        <w:rPr>
          <w:rFonts w:cs="Arial"/>
          <w:bCs/>
          <w:kern w:val="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</w:t>
      </w:r>
      <w:r w:rsidR="00DC169D">
        <w:rPr>
          <w:color w:val="000000"/>
          <w:spacing w:val="2"/>
          <w:sz w:val="28"/>
          <w:szCs w:val="28"/>
          <w:lang w:val="ru-RU" w:eastAsia="ru-RU"/>
        </w:rPr>
        <w:t>о поселения «</w:t>
      </w:r>
      <w:r w:rsidR="00FF1A3E">
        <w:rPr>
          <w:color w:val="000000"/>
          <w:spacing w:val="2"/>
          <w:sz w:val="28"/>
          <w:szCs w:val="28"/>
          <w:lang w:val="ru-RU" w:eastAsia="ru-RU"/>
        </w:rPr>
        <w:t>Деревня Юрьево</w:t>
      </w:r>
      <w:r w:rsidR="00DC169D">
        <w:rPr>
          <w:color w:val="000000"/>
          <w:spacing w:val="2"/>
          <w:sz w:val="28"/>
          <w:szCs w:val="28"/>
          <w:lang w:val="ru-RU" w:eastAsia="ru-RU"/>
        </w:rPr>
        <w:t>» (прилагается).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</w:t>
      </w:r>
      <w:proofErr w:type="gramStart"/>
      <w:r w:rsidRPr="006508CD">
        <w:rPr>
          <w:sz w:val="28"/>
          <w:szCs w:val="28"/>
        </w:rPr>
        <w:t>Контроль за</w:t>
      </w:r>
      <w:proofErr w:type="gramEnd"/>
      <w:r w:rsidRPr="006508CD">
        <w:rPr>
          <w:sz w:val="28"/>
          <w:szCs w:val="28"/>
        </w:rPr>
        <w:t xml:space="preserve">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FF1A3E">
        <w:rPr>
          <w:sz w:val="28"/>
          <w:szCs w:val="28"/>
        </w:rPr>
        <w:t>Деревня Юрьево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</w:t>
      </w:r>
      <w:r w:rsidR="004C705C">
        <w:rPr>
          <w:sz w:val="28"/>
          <w:szCs w:val="28"/>
        </w:rPr>
        <w:t xml:space="preserve">                </w:t>
      </w:r>
      <w:proofErr w:type="spellStart"/>
      <w:r w:rsidR="004C705C">
        <w:rPr>
          <w:sz w:val="28"/>
          <w:szCs w:val="28"/>
        </w:rPr>
        <w:t>Т.Н.Закутняя</w:t>
      </w:r>
      <w:proofErr w:type="spellEnd"/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к </w:t>
      </w:r>
      <w:r w:rsidR="00DC169D">
        <w:rPr>
          <w:b w:val="0"/>
          <w:bCs/>
          <w:kern w:val="28"/>
          <w:sz w:val="28"/>
          <w:szCs w:val="28"/>
        </w:rPr>
        <w:t>п</w:t>
      </w:r>
      <w:r w:rsidRPr="00C25E27">
        <w:rPr>
          <w:b w:val="0"/>
          <w:bCs/>
          <w:kern w:val="28"/>
          <w:sz w:val="28"/>
          <w:szCs w:val="28"/>
        </w:rPr>
        <w:t>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</w:t>
      </w:r>
      <w:r w:rsidR="00FF1A3E">
        <w:rPr>
          <w:b w:val="0"/>
          <w:bCs/>
          <w:kern w:val="28"/>
          <w:sz w:val="28"/>
          <w:szCs w:val="28"/>
        </w:rPr>
        <w:t>Деревня Юрьево</w:t>
      </w:r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4C705C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08.04.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B74987" w:rsidRPr="00B74987">
        <w:rPr>
          <w:b w:val="0"/>
          <w:bCs/>
          <w:kern w:val="28"/>
          <w:sz w:val="28"/>
          <w:szCs w:val="28"/>
        </w:rPr>
        <w:t>2</w:t>
      </w:r>
      <w:r w:rsidR="00DC169D">
        <w:rPr>
          <w:b w:val="0"/>
          <w:bCs/>
          <w:kern w:val="28"/>
          <w:sz w:val="28"/>
          <w:szCs w:val="28"/>
        </w:rPr>
        <w:t>4</w:t>
      </w:r>
      <w:r w:rsidR="00B74987" w:rsidRPr="00C25E27">
        <w:rPr>
          <w:b w:val="0"/>
          <w:bCs/>
          <w:kern w:val="28"/>
          <w:sz w:val="28"/>
          <w:szCs w:val="28"/>
        </w:rPr>
        <w:t xml:space="preserve"> г. N </w:t>
      </w:r>
      <w:r>
        <w:rPr>
          <w:b w:val="0"/>
          <w:bCs/>
          <w:kern w:val="28"/>
          <w:sz w:val="28"/>
          <w:szCs w:val="28"/>
        </w:rPr>
        <w:t>12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1D03D6" w:rsidRDefault="006F1EF3" w:rsidP="001D03D6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ПОЛОЖЕНИЕ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FF1A3E">
        <w:rPr>
          <w:bCs/>
          <w:sz w:val="28"/>
          <w:szCs w:val="28"/>
        </w:rPr>
        <w:t xml:space="preserve">Деревня </w:t>
      </w:r>
      <w:proofErr w:type="gramStart"/>
      <w:r w:rsidR="00FF1A3E">
        <w:rPr>
          <w:bCs/>
          <w:sz w:val="28"/>
          <w:szCs w:val="28"/>
        </w:rPr>
        <w:t>Юрьево</w:t>
      </w:r>
      <w:proofErr w:type="gramEnd"/>
      <w:r w:rsidRPr="001D03D6">
        <w:rPr>
          <w:bCs/>
          <w:sz w:val="28"/>
          <w:szCs w:val="28"/>
        </w:rPr>
        <w:t>»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sz w:val="28"/>
          <w:szCs w:val="28"/>
        </w:rPr>
      </w:pP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sz w:val="28"/>
          <w:szCs w:val="28"/>
        </w:rPr>
        <w:t xml:space="preserve">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«</w:t>
      </w:r>
      <w:r w:rsidR="00FF1A3E">
        <w:rPr>
          <w:b w:val="0"/>
          <w:color w:val="000000"/>
          <w:sz w:val="28"/>
          <w:szCs w:val="28"/>
          <w:shd w:val="clear" w:color="auto" w:fill="FFFFFF"/>
        </w:rPr>
        <w:t xml:space="preserve">Деревня </w:t>
      </w:r>
      <w:proofErr w:type="gramStart"/>
      <w:r w:rsidR="00FF1A3E">
        <w:rPr>
          <w:b w:val="0"/>
          <w:color w:val="000000"/>
          <w:sz w:val="28"/>
          <w:szCs w:val="28"/>
          <w:shd w:val="clear" w:color="auto" w:fill="FFFFFF"/>
        </w:rPr>
        <w:t>Юрьево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>» в соответствии с Федеральным </w:t>
      </w:r>
      <w:r w:rsidRPr="001D03D6">
        <w:rPr>
          <w:b w:val="0"/>
          <w:sz w:val="28"/>
          <w:szCs w:val="28"/>
          <w:shd w:val="clear" w:color="auto" w:fill="FFFFFF"/>
        </w:rPr>
        <w:t>законом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от 25 декабря 2008 г. N 273-ФЗ "О противодействии коррупции".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3. Основной задачей комиссий является содействие администрации: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proofErr w:type="gramStart"/>
      <w:r w:rsidR="00DC169D" w:rsidRPr="001D03D6">
        <w:rPr>
          <w:b w:val="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1D03D6">
        <w:rPr>
          <w:b w:val="0"/>
          <w:color w:val="000000" w:themeColor="text1"/>
          <w:sz w:val="28"/>
          <w:szCs w:val="28"/>
        </w:rPr>
        <w:t>законом </w:t>
      </w:r>
      <w:r w:rsidR="00DC169D" w:rsidRPr="001D03D6">
        <w:rPr>
          <w:b w:val="0"/>
          <w:sz w:val="28"/>
          <w:szCs w:val="28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в осуществлении в органе </w:t>
      </w:r>
      <w:r w:rsidR="008B123D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мер по предупреждению коррупции.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1D03D6">
        <w:rPr>
          <w:b w:val="0"/>
          <w:color w:val="000000"/>
          <w:sz w:val="28"/>
          <w:szCs w:val="28"/>
        </w:rPr>
        <w:t xml:space="preserve"> сельского поселения «</w:t>
      </w:r>
      <w:r w:rsidR="00FF1A3E">
        <w:rPr>
          <w:b w:val="0"/>
          <w:color w:val="000000"/>
          <w:sz w:val="28"/>
          <w:szCs w:val="28"/>
        </w:rPr>
        <w:t xml:space="preserve">Деревня </w:t>
      </w:r>
      <w:proofErr w:type="gramStart"/>
      <w:r w:rsidR="00FF1A3E">
        <w:rPr>
          <w:b w:val="0"/>
          <w:color w:val="000000"/>
          <w:sz w:val="28"/>
          <w:szCs w:val="28"/>
        </w:rPr>
        <w:t>Юрьево</w:t>
      </w:r>
      <w:proofErr w:type="gramEnd"/>
      <w:r w:rsidRPr="001D03D6">
        <w:rPr>
          <w:b w:val="0"/>
          <w:color w:val="000000"/>
          <w:sz w:val="28"/>
          <w:szCs w:val="28"/>
        </w:rPr>
        <w:t>».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5. Комиссия образуется нормативным правовым актом администрации сельского поселения «</w:t>
      </w:r>
      <w:r w:rsidR="00FF1A3E">
        <w:rPr>
          <w:b w:val="0"/>
          <w:sz w:val="28"/>
          <w:szCs w:val="28"/>
        </w:rPr>
        <w:t xml:space="preserve">Деревня </w:t>
      </w:r>
      <w:proofErr w:type="gramStart"/>
      <w:r w:rsidR="00FF1A3E">
        <w:rPr>
          <w:b w:val="0"/>
          <w:sz w:val="28"/>
          <w:szCs w:val="28"/>
        </w:rPr>
        <w:t>Юрьево</w:t>
      </w:r>
      <w:proofErr w:type="gramEnd"/>
      <w:r w:rsidRPr="001D03D6">
        <w:rPr>
          <w:b w:val="0"/>
          <w:sz w:val="28"/>
          <w:szCs w:val="28"/>
        </w:rPr>
        <w:t>». Указанным актом утверждаются состав комиссии и порядок ее работы.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</w:t>
      </w:r>
      <w:r w:rsidRPr="001D03D6">
        <w:rPr>
          <w:b w:val="0"/>
          <w:sz w:val="28"/>
          <w:szCs w:val="28"/>
        </w:rP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8"/>
          <w:szCs w:val="28"/>
          <w:lang w:eastAsia="ar-SA"/>
        </w:rPr>
      </w:pPr>
      <w:r w:rsidRPr="001D03D6">
        <w:rPr>
          <w:b w:val="0"/>
          <w:sz w:val="28"/>
          <w:szCs w:val="28"/>
        </w:rPr>
        <w:t xml:space="preserve">6. В состав комиссии входят: </w:t>
      </w:r>
      <w:r w:rsidRPr="00E43FC1">
        <w:rPr>
          <w:b w:val="0"/>
          <w:sz w:val="28"/>
          <w:szCs w:val="28"/>
        </w:rPr>
        <w:t>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 состав комиссии входят: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1" w:name="Par53"/>
      <w:bookmarkEnd w:id="1"/>
      <w:r w:rsidRPr="00E43FC1">
        <w:rPr>
          <w:b w:val="0"/>
          <w:sz w:val="28"/>
          <w:szCs w:val="28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2" w:name="Par54"/>
      <w:bookmarkEnd w:id="2"/>
      <w:r w:rsidRPr="00E43FC1">
        <w:rPr>
          <w:b w:val="0"/>
          <w:color w:val="000000" w:themeColor="text1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б) представителя общественной организации ветеранов, созданной в муниципальном</w:t>
      </w:r>
      <w:r w:rsidR="008B123D" w:rsidRPr="001D03D6">
        <w:rPr>
          <w:b w:val="0"/>
          <w:color w:val="000000" w:themeColor="text1"/>
          <w:sz w:val="28"/>
          <w:szCs w:val="28"/>
        </w:rPr>
        <w:t xml:space="preserve"> </w:t>
      </w:r>
      <w:r w:rsidRPr="00E43FC1">
        <w:rPr>
          <w:b w:val="0"/>
          <w:color w:val="000000" w:themeColor="text1"/>
          <w:sz w:val="28"/>
          <w:szCs w:val="28"/>
        </w:rPr>
        <w:t>районе;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 xml:space="preserve">8. </w:t>
      </w:r>
      <w:proofErr w:type="gramStart"/>
      <w:r w:rsidRPr="00E43FC1">
        <w:rPr>
          <w:b w:val="0"/>
          <w:sz w:val="28"/>
          <w:szCs w:val="28"/>
        </w:rPr>
        <w:t>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</w:t>
      </w:r>
      <w:proofErr w:type="gramEnd"/>
      <w:r w:rsidRPr="00E43FC1">
        <w:rPr>
          <w:b w:val="0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1D03D6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11.</w:t>
      </w:r>
      <w:r w:rsidR="00DC169D" w:rsidRPr="001D03D6">
        <w:rPr>
          <w:b w:val="0"/>
          <w:color w:val="000000"/>
          <w:sz w:val="28"/>
          <w:szCs w:val="28"/>
        </w:rPr>
        <w:t xml:space="preserve">  В заседаниях комиссии с правом совещательного голоса участвуют: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</w:t>
      </w:r>
      <w:proofErr w:type="gramStart"/>
      <w:r w:rsidRPr="001D03D6">
        <w:rPr>
          <w:b w:val="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C169D" w:rsidRPr="001D03D6" w:rsidRDefault="00DC169D" w:rsidP="001D03D6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12</w:t>
      </w:r>
      <w:r w:rsidRPr="001D03D6">
        <w:rPr>
          <w:b w:val="0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14.</w:t>
      </w:r>
      <w:r w:rsidRPr="001D03D6">
        <w:rPr>
          <w:b w:val="0"/>
          <w:color w:val="000000"/>
          <w:sz w:val="28"/>
          <w:szCs w:val="28"/>
        </w:rPr>
        <w:t xml:space="preserve"> Основаниями для проведения заседания комиссии являются: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представление  главой администрации материалов проверки, свидетельствующих: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- о представлении муниципальным служащим недостоверных или неполных сведений;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б) </w:t>
      </w:r>
      <w:proofErr w:type="gramStart"/>
      <w:r w:rsidRPr="001D03D6">
        <w:rPr>
          <w:b w:val="0"/>
          <w:sz w:val="28"/>
          <w:szCs w:val="28"/>
        </w:rPr>
        <w:t>поступившее</w:t>
      </w:r>
      <w:proofErr w:type="gramEnd"/>
      <w:r w:rsidRPr="001D03D6">
        <w:rPr>
          <w:b w:val="0"/>
          <w:sz w:val="28"/>
          <w:szCs w:val="28"/>
        </w:rPr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proofErr w:type="gramStart"/>
      <w:r w:rsidRPr="001D03D6">
        <w:rPr>
          <w:b w:val="0"/>
          <w:sz w:val="28"/>
          <w:szCs w:val="28"/>
        </w:rPr>
        <w:t xml:space="preserve">- обращение гражданина, замещавшего в администрации должность муниципальной службы, о даче согласия на замещение должности в </w:t>
      </w:r>
      <w:r w:rsidRPr="001D03D6">
        <w:rPr>
          <w:b w:val="0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</w:t>
      </w:r>
      <w:proofErr w:type="gramStart"/>
      <w:r w:rsidRPr="001D03D6">
        <w:rPr>
          <w:b w:val="0"/>
          <w:sz w:val="28"/>
          <w:szCs w:val="28"/>
        </w:rPr>
        <w:t>- заявление муниципального служащего о невозможности выполнить требования Федерального </w:t>
      </w:r>
      <w:hyperlink r:id="rId8" w:history="1">
        <w:r w:rsidRPr="001D03D6">
          <w:rPr>
            <w:b w:val="0"/>
            <w:color w:val="000000" w:themeColor="text1"/>
            <w:sz w:val="28"/>
            <w:szCs w:val="28"/>
          </w:rPr>
          <w:t>закона</w:t>
        </w:r>
      </w:hyperlink>
      <w:r w:rsidRPr="001D03D6">
        <w:rPr>
          <w:b w:val="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D03D6">
        <w:rPr>
          <w:b w:val="0"/>
          <w:sz w:val="28"/>
          <w:szCs w:val="28"/>
        </w:rPr>
        <w:t xml:space="preserve"> (</w:t>
      </w:r>
      <w:proofErr w:type="gramStart"/>
      <w:r w:rsidRPr="001D03D6">
        <w:rPr>
          <w:b w:val="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D03D6">
        <w:rPr>
          <w:b w:val="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в) представление  главы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1D03D6">
        <w:rPr>
          <w:b w:val="0"/>
          <w:sz w:val="28"/>
          <w:szCs w:val="28"/>
        </w:rPr>
        <w:t xml:space="preserve">местного самоуправления </w:t>
      </w:r>
      <w:r w:rsidRPr="001D03D6">
        <w:rPr>
          <w:b w:val="0"/>
          <w:sz w:val="28"/>
          <w:szCs w:val="28"/>
        </w:rPr>
        <w:t>мер по предупреждению коррупции;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proofErr w:type="gramStart"/>
      <w:r w:rsidRPr="001D03D6">
        <w:rPr>
          <w:b w:val="0"/>
          <w:color w:val="000000"/>
          <w:sz w:val="28"/>
          <w:szCs w:val="28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anchor="dst100028" w:history="1">
        <w:r w:rsidRPr="001D03D6">
          <w:rPr>
            <w:b w:val="0"/>
            <w:color w:val="000000" w:themeColor="text1"/>
            <w:sz w:val="28"/>
            <w:szCs w:val="28"/>
          </w:rPr>
          <w:t>частью 1 статьи</w:t>
        </w:r>
        <w:r w:rsidRPr="001D03D6">
          <w:rPr>
            <w:b w:val="0"/>
            <w:color w:val="1A0DAB"/>
            <w:sz w:val="28"/>
            <w:szCs w:val="28"/>
            <w:u w:val="single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3</w:t>
        </w:r>
      </w:hyperlink>
      <w:r w:rsidRPr="001D03D6">
        <w:rPr>
          <w:b w:val="0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C169D" w:rsidRPr="001D03D6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8"/>
          <w:szCs w:val="28"/>
        </w:rPr>
      </w:pP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</w:t>
      </w:r>
      <w:proofErr w:type="spellStart"/>
      <w:proofErr w:type="gramStart"/>
      <w:r w:rsidRPr="001D03D6">
        <w:rPr>
          <w:b w:val="0"/>
          <w:sz w:val="28"/>
          <w:szCs w:val="28"/>
        </w:rPr>
        <w:t>д</w:t>
      </w:r>
      <w:proofErr w:type="spellEnd"/>
      <w:r w:rsidRPr="001D03D6">
        <w:rPr>
          <w:b w:val="0"/>
          <w:sz w:val="28"/>
          <w:szCs w:val="28"/>
        </w:rPr>
        <w:t>) поступившее в соответствии с </w:t>
      </w:r>
      <w:hyperlink r:id="rId10" w:anchor="dst33" w:history="1">
        <w:r w:rsidRPr="001D03D6">
          <w:rPr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1" w:anchor="dst1713" w:history="1">
        <w:r w:rsidRPr="001D03D6">
          <w:rPr>
            <w:b w:val="0"/>
            <w:color w:val="000000" w:themeColor="text1"/>
            <w:sz w:val="28"/>
            <w:szCs w:val="28"/>
          </w:rPr>
          <w:t>статьей</w:t>
        </w:r>
        <w:r w:rsidRPr="001D03D6">
          <w:rPr>
            <w:b w:val="0"/>
            <w:color w:val="1A0DAB"/>
            <w:sz w:val="28"/>
            <w:szCs w:val="28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64.1</w:t>
        </w:r>
      </w:hyperlink>
      <w:r w:rsidRPr="001D03D6">
        <w:rPr>
          <w:b w:val="0"/>
          <w:sz w:val="28"/>
          <w:szCs w:val="28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1D03D6">
        <w:rPr>
          <w:b w:val="0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D03D6">
        <w:rPr>
          <w:b w:val="0"/>
          <w:sz w:val="28"/>
          <w:szCs w:val="28"/>
        </w:rPr>
        <w:t>или</w:t>
      </w:r>
      <w:proofErr w:type="gramEnd"/>
      <w:r w:rsidRPr="001D03D6">
        <w:rPr>
          <w:b w:val="0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15.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15.1.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Обращение, указанное в </w:t>
      </w:r>
      <w:r w:rsidRPr="001D03D6">
        <w:rPr>
          <w:b w:val="0"/>
          <w:sz w:val="28"/>
          <w:szCs w:val="28"/>
          <w:shd w:val="clear" w:color="auto" w:fill="FFFFFF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1D03D6">
        <w:rPr>
          <w:b w:val="0"/>
          <w:sz w:val="28"/>
          <w:szCs w:val="28"/>
          <w:shd w:val="clear" w:color="auto" w:fill="FFFFFF"/>
        </w:rPr>
        <w:t>статьи 12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15.2. Обращение, указанное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</w:t>
      </w:r>
      <w:r w:rsidRPr="001D03D6">
        <w:rPr>
          <w:b w:val="0"/>
          <w:color w:val="000000" w:themeColor="text1"/>
          <w:sz w:val="28"/>
          <w:szCs w:val="28"/>
          <w:u w:val="single"/>
        </w:rPr>
        <w:t xml:space="preserve"> </w:t>
      </w:r>
      <w:r w:rsidRPr="001D03D6">
        <w:rPr>
          <w:b w:val="0"/>
          <w:color w:val="000000" w:themeColor="text1"/>
          <w:sz w:val="28"/>
          <w:szCs w:val="28"/>
        </w:rPr>
        <w:t>14</w:t>
      </w:r>
      <w:r w:rsidRPr="001D03D6">
        <w:rPr>
          <w:b w:val="0"/>
          <w:color w:val="000000"/>
          <w:sz w:val="28"/>
          <w:szCs w:val="28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15.3. </w:t>
      </w:r>
      <w:proofErr w:type="gramStart"/>
      <w:r w:rsidRPr="001D03D6">
        <w:rPr>
          <w:b w:val="0"/>
          <w:sz w:val="28"/>
          <w:szCs w:val="28"/>
        </w:rPr>
        <w:t>Уведомление, указанное в </w:t>
      </w:r>
      <w:hyperlink r:id="rId12" w:anchor="dst1" w:history="1">
        <w:r w:rsidRPr="001D03D6">
          <w:rPr>
            <w:b w:val="0"/>
            <w:color w:val="000000" w:themeColor="text1"/>
            <w:sz w:val="28"/>
            <w:szCs w:val="28"/>
          </w:rPr>
          <w:t>подпункте "</w:t>
        </w:r>
        <w:proofErr w:type="spellStart"/>
        <w:r w:rsidRPr="001D03D6">
          <w:rPr>
            <w:b w:val="0"/>
            <w:color w:val="000000" w:themeColor="text1"/>
            <w:sz w:val="28"/>
            <w:szCs w:val="28"/>
          </w:rPr>
          <w:t>д</w:t>
        </w:r>
        <w:proofErr w:type="spellEnd"/>
        <w:r w:rsidRPr="001D03D6">
          <w:rPr>
            <w:b w:val="0"/>
            <w:color w:val="000000" w:themeColor="text1"/>
            <w:sz w:val="28"/>
            <w:szCs w:val="28"/>
          </w:rPr>
          <w:t>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sz w:val="28"/>
          <w:szCs w:val="28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1D03D6">
        <w:rPr>
          <w:b w:val="0"/>
          <w:color w:val="000000" w:themeColor="text1"/>
          <w:sz w:val="28"/>
          <w:szCs w:val="28"/>
        </w:rPr>
        <w:t> </w:t>
      </w:r>
      <w:hyperlink r:id="rId13" w:anchor="dst28" w:history="1">
        <w:r w:rsidRPr="001D03D6">
          <w:rPr>
            <w:b w:val="0"/>
            <w:color w:val="000000" w:themeColor="text1"/>
            <w:sz w:val="28"/>
            <w:szCs w:val="28"/>
          </w:rPr>
          <w:t>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коррупции".</w:t>
      </w:r>
      <w:proofErr w:type="gramEnd"/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15.4. Уведомления, указанные в </w:t>
      </w:r>
      <w:r w:rsidRPr="001D03D6">
        <w:rPr>
          <w:b w:val="0"/>
          <w:sz w:val="28"/>
          <w:szCs w:val="28"/>
          <w:shd w:val="clear" w:color="auto" w:fill="FFFFFF"/>
        </w:rPr>
        <w:t>абзаце пятом подпункта "б"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r w:rsidRPr="001D03D6">
        <w:rPr>
          <w:b w:val="0"/>
          <w:sz w:val="28"/>
          <w:szCs w:val="28"/>
          <w:shd w:val="clear" w:color="auto" w:fill="FFFFFF"/>
        </w:rPr>
        <w:t>подпункте "е"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рассматриваются специалистом по кадровым вопросам администрации, ответственным за роботу по профилактике коррупционных и иных правонарушений,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которое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осуществляет подготовку мотивированных заключений по результатам рассмотрения уведомлений.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15.5.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При подготовке мотивированного заключения по результатам рассмотрения обращения, указанного в </w:t>
      </w:r>
      <w:hyperlink r:id="rId14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настоящего Положения, или уведомлений, указанных в </w:t>
      </w:r>
      <w:hyperlink r:id="rId15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6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подпунктах "</w:t>
        </w:r>
        <w:proofErr w:type="spellStart"/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д</w:t>
        </w:r>
        <w:proofErr w:type="spellEnd"/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7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"е"</w:t>
        </w:r>
        <w:r w:rsidRPr="001D03D6">
          <w:rPr>
            <w:rStyle w:val="a4"/>
            <w:b w:val="0"/>
            <w:color w:val="1A0DAB"/>
            <w:sz w:val="28"/>
            <w:szCs w:val="28"/>
            <w:shd w:val="clear" w:color="auto" w:fill="FFFFFF"/>
          </w:rPr>
          <w:t xml:space="preserve"> </w:t>
        </w:r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пункта 1</w:t>
        </w:r>
      </w:hyperlink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подпунктах "</w:t>
      </w:r>
      <w:proofErr w:type="spellStart"/>
      <w:r w:rsidRPr="001D03D6">
        <w:rPr>
          <w:b w:val="0"/>
          <w:color w:val="000000"/>
          <w:sz w:val="28"/>
          <w:szCs w:val="28"/>
        </w:rPr>
        <w:t>д</w:t>
      </w:r>
      <w:proofErr w:type="spellEnd"/>
      <w:r w:rsidRPr="001D03D6">
        <w:rPr>
          <w:b w:val="0"/>
          <w:color w:val="000000"/>
          <w:sz w:val="28"/>
          <w:szCs w:val="28"/>
        </w:rPr>
        <w:t>" и "е" пункта 14 настоящего Положения;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1D03D6">
        <w:rPr>
          <w:b w:val="0"/>
          <w:color w:val="000000" w:themeColor="text1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 </w:t>
      </w:r>
      <w:hyperlink r:id="rId18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абзацах втором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19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пятом подпункта "б"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0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подпунктах "</w:t>
        </w:r>
        <w:proofErr w:type="spellStart"/>
        <w:r w:rsidRPr="001D03D6">
          <w:rPr>
            <w:rStyle w:val="a4"/>
            <w:b w:val="0"/>
            <w:color w:val="000000" w:themeColor="text1"/>
            <w:sz w:val="28"/>
            <w:szCs w:val="28"/>
          </w:rPr>
          <w:t>д</w:t>
        </w:r>
        <w:proofErr w:type="spellEnd"/>
        <w:r w:rsidRPr="001D03D6">
          <w:rPr>
            <w:rStyle w:val="a4"/>
            <w:b w:val="0"/>
            <w:color w:val="000000" w:themeColor="text1"/>
            <w:sz w:val="28"/>
            <w:szCs w:val="28"/>
          </w:rPr>
          <w:t>"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21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"е"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настоящего Положения, а также рекомендации для принятия одного из решений в соответствии с </w:t>
      </w:r>
      <w:hyperlink r:id="rId22" w:anchor="dst10010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пунктами 2</w:t>
        </w:r>
      </w:hyperlink>
      <w:r w:rsidRPr="001D03D6">
        <w:rPr>
          <w:b w:val="0"/>
          <w:color w:val="000000" w:themeColor="text1"/>
          <w:sz w:val="28"/>
          <w:szCs w:val="28"/>
        </w:rPr>
        <w:t>2, </w:t>
      </w:r>
      <w:hyperlink r:id="rId23" w:anchor="dst100164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23(3)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4" w:anchor="dst10018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23(4)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5" w:anchor="dst10015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24(1)</w:t>
        </w:r>
      </w:hyperlink>
      <w:r w:rsidRPr="001D03D6">
        <w:rPr>
          <w:b w:val="0"/>
          <w:color w:val="000000" w:themeColor="text1"/>
          <w:sz w:val="28"/>
          <w:szCs w:val="28"/>
        </w:rPr>
        <w:t> настоящего Положения или иного решения.</w:t>
      </w:r>
      <w:proofErr w:type="gramEnd"/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1D03D6">
        <w:rPr>
          <w:b w:val="0"/>
          <w:color w:val="000000" w:themeColor="text1"/>
          <w:sz w:val="28"/>
          <w:szCs w:val="28"/>
        </w:rPr>
        <w:t>пунктами 16.1 и 16.2</w:t>
      </w:r>
      <w:r w:rsidR="00DC169D" w:rsidRPr="001D03D6">
        <w:rPr>
          <w:b w:val="0"/>
          <w:sz w:val="28"/>
          <w:szCs w:val="28"/>
        </w:rPr>
        <w:t> настоящего Положения;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</w:t>
      </w:r>
      <w:proofErr w:type="gramStart"/>
      <w:r w:rsidR="00DC169D" w:rsidRPr="001D03D6">
        <w:rPr>
          <w:b w:val="0"/>
          <w:sz w:val="28"/>
          <w:szCs w:val="28"/>
        </w:rPr>
        <w:t xml:space="preserve"> ,</w:t>
      </w:r>
      <w:proofErr w:type="gramEnd"/>
      <w:r w:rsidR="00DC169D" w:rsidRPr="001D03D6">
        <w:rPr>
          <w:b w:val="0"/>
          <w:sz w:val="28"/>
          <w:szCs w:val="28"/>
        </w:rPr>
        <w:t xml:space="preserve"> и с результатами ее проверки;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подпункте "б" пункта 11</w:t>
      </w:r>
      <w:r w:rsidRPr="001D03D6">
        <w:rPr>
          <w:b w:val="0"/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16.1. Заседание комиссии по рассмотрению заявлений, указанных </w:t>
      </w:r>
      <w:r w:rsidRPr="001D03D6">
        <w:rPr>
          <w:b w:val="0"/>
          <w:color w:val="000000" w:themeColor="text1"/>
          <w:sz w:val="28"/>
          <w:szCs w:val="28"/>
        </w:rPr>
        <w:t>в абзацах третьем и четвертом подпункта "б" пункта 14</w:t>
      </w:r>
      <w:r w:rsidRPr="001D03D6">
        <w:rPr>
          <w:b w:val="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 xml:space="preserve">         16.2. </w:t>
      </w:r>
      <w:proofErr w:type="gramStart"/>
      <w:r w:rsidRPr="001D03D6">
        <w:rPr>
          <w:b w:val="0"/>
          <w:color w:val="000000" w:themeColor="text1"/>
          <w:sz w:val="28"/>
          <w:szCs w:val="28"/>
        </w:rPr>
        <w:t>Уведомления, указанные в подпунктах "</w:t>
      </w:r>
      <w:proofErr w:type="spellStart"/>
      <w:r w:rsidRPr="001D03D6">
        <w:rPr>
          <w:b w:val="0"/>
          <w:color w:val="000000" w:themeColor="text1"/>
          <w:sz w:val="28"/>
          <w:szCs w:val="28"/>
        </w:rPr>
        <w:t>д</w:t>
      </w:r>
      <w:proofErr w:type="spellEnd"/>
      <w:r w:rsidRPr="001D03D6">
        <w:rPr>
          <w:b w:val="0"/>
          <w:color w:val="000000" w:themeColor="text1"/>
          <w:sz w:val="28"/>
          <w:szCs w:val="28"/>
        </w:rPr>
        <w:t>" и "е" пункта 14 настоящего Положения, как правило, рассматриваются на очередном (плановом) заседании комиссии.</w:t>
      </w:r>
      <w:proofErr w:type="gramEnd"/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17.</w:t>
      </w:r>
      <w:r w:rsidRPr="001D03D6">
        <w:rPr>
          <w:b w:val="0"/>
          <w:color w:val="000000"/>
          <w:sz w:val="28"/>
          <w:szCs w:val="28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17.1. Заседания комиссии могут проводиться в отсутствие </w:t>
      </w:r>
      <w:r w:rsidR="00123084" w:rsidRPr="001D03D6">
        <w:rPr>
          <w:b w:val="0"/>
          <w:sz w:val="28"/>
          <w:szCs w:val="28"/>
        </w:rPr>
        <w:t xml:space="preserve">муниципального </w:t>
      </w:r>
      <w:r w:rsidRPr="001D03D6">
        <w:rPr>
          <w:b w:val="0"/>
          <w:sz w:val="28"/>
          <w:szCs w:val="28"/>
        </w:rPr>
        <w:t>служащего или гражданина в случае: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если в обращении, заявлении или уведомлении, предусмотренных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18.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19. </w:t>
      </w:r>
      <w:r w:rsidRPr="001D03D6">
        <w:rPr>
          <w:b w:val="0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20.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"а" пункта 14</w:t>
      </w:r>
      <w:r w:rsidRPr="001D03D6">
        <w:rPr>
          <w:b w:val="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proofErr w:type="gramStart"/>
      <w:r w:rsidR="00DC169D" w:rsidRPr="001D03D6">
        <w:rPr>
          <w:b w:val="0"/>
          <w:sz w:val="28"/>
          <w:szCs w:val="28"/>
        </w:rPr>
        <w:t xml:space="preserve">а)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hyperlink r:id="rId26" w:anchor="dst100037" w:history="1">
        <w:r w:rsidR="00DC169D" w:rsidRPr="001D03D6">
          <w:rPr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="00DC169D" w:rsidRPr="001D03D6">
        <w:rPr>
          <w:b w:val="0"/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1D03D6">
        <w:rPr>
          <w:b w:val="0"/>
          <w:sz w:val="28"/>
          <w:szCs w:val="28"/>
        </w:rPr>
        <w:t>муниципальной</w:t>
      </w:r>
      <w:r w:rsidR="00DC169D" w:rsidRPr="001D03D6">
        <w:rPr>
          <w:b w:val="0"/>
          <w:sz w:val="28"/>
          <w:szCs w:val="28"/>
        </w:rPr>
        <w:t xml:space="preserve"> службы, и </w:t>
      </w:r>
      <w:r w:rsidRPr="001D03D6">
        <w:rPr>
          <w:b w:val="0"/>
          <w:sz w:val="28"/>
          <w:szCs w:val="28"/>
        </w:rPr>
        <w:t>муниципальными</w:t>
      </w:r>
      <w:r w:rsidR="00DC169D" w:rsidRPr="001D03D6">
        <w:rPr>
          <w:b w:val="0"/>
          <w:sz w:val="28"/>
          <w:szCs w:val="28"/>
        </w:rPr>
        <w:t xml:space="preserve"> служащими, и соблюдения </w:t>
      </w:r>
      <w:r w:rsidRPr="001D03D6">
        <w:rPr>
          <w:b w:val="0"/>
          <w:sz w:val="28"/>
          <w:szCs w:val="28"/>
        </w:rPr>
        <w:t xml:space="preserve">муниципальными </w:t>
      </w:r>
      <w:r w:rsidR="00DC169D" w:rsidRPr="001D03D6">
        <w:rPr>
          <w:b w:val="0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 xml:space="preserve">б)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r w:rsidR="00DC169D" w:rsidRPr="001D03D6">
        <w:rPr>
          <w:b w:val="0"/>
          <w:color w:val="000000" w:themeColor="text1"/>
          <w:sz w:val="28"/>
          <w:szCs w:val="28"/>
        </w:rPr>
        <w:t>подпунктом "а" пункта 1 Положения, названного в подпункте "а" настоящего пункта,</w:t>
      </w:r>
      <w:r w:rsidR="00DC169D" w:rsidRPr="001D03D6">
        <w:rPr>
          <w:b w:val="0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1D03D6">
        <w:rPr>
          <w:b w:val="0"/>
          <w:sz w:val="28"/>
          <w:szCs w:val="28"/>
        </w:rPr>
        <w:t xml:space="preserve"> местного самоуправления</w:t>
      </w:r>
      <w:r w:rsidR="00DC169D" w:rsidRPr="001D03D6">
        <w:rPr>
          <w:b w:val="0"/>
          <w:sz w:val="28"/>
          <w:szCs w:val="28"/>
        </w:rPr>
        <w:t xml:space="preserve"> применить к </w:t>
      </w:r>
      <w:r w:rsidRPr="001D03D6">
        <w:rPr>
          <w:b w:val="0"/>
          <w:sz w:val="28"/>
          <w:szCs w:val="28"/>
        </w:rPr>
        <w:t>муниципальному</w:t>
      </w:r>
      <w:r w:rsidR="00DC169D"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21.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"а"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а) установить, что </w:t>
      </w:r>
      <w:r w:rsidR="002F6160" w:rsidRPr="001D03D6">
        <w:rPr>
          <w:b w:val="0"/>
          <w:color w:val="000000"/>
          <w:sz w:val="28"/>
          <w:szCs w:val="28"/>
        </w:rPr>
        <w:t>муниципальный</w:t>
      </w:r>
      <w:r w:rsidRPr="001D03D6">
        <w:rPr>
          <w:b w:val="0"/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   б) установить, что </w:t>
      </w:r>
      <w:r w:rsidR="00123084" w:rsidRPr="001D03D6">
        <w:rPr>
          <w:b w:val="0"/>
          <w:sz w:val="28"/>
          <w:szCs w:val="28"/>
        </w:rPr>
        <w:t>муниципальный</w:t>
      </w:r>
      <w:r w:rsidRPr="001D03D6">
        <w:rPr>
          <w:b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1D03D6">
        <w:rPr>
          <w:b w:val="0"/>
          <w:sz w:val="28"/>
          <w:szCs w:val="28"/>
        </w:rPr>
        <w:t xml:space="preserve"> местного самоуправления</w:t>
      </w:r>
      <w:r w:rsidRPr="001D03D6">
        <w:rPr>
          <w:b w:val="0"/>
          <w:sz w:val="28"/>
          <w:szCs w:val="28"/>
        </w:rPr>
        <w:t xml:space="preserve"> указать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на </w:t>
      </w:r>
      <w:r w:rsidRPr="001D03D6">
        <w:rPr>
          <w:b w:val="0"/>
          <w:sz w:val="28"/>
          <w:szCs w:val="28"/>
        </w:rPr>
        <w:lastRenderedPageBreak/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23.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"б" пункта 1</w:t>
      </w:r>
      <w:r w:rsidRPr="001D03D6">
        <w:rPr>
          <w:b w:val="0"/>
          <w:color w:val="000000"/>
          <w:sz w:val="28"/>
          <w:szCs w:val="28"/>
        </w:rPr>
        <w:t>4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"г"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</w:t>
      </w:r>
      <w:proofErr w:type="gramStart"/>
      <w:r w:rsidRPr="001D03D6">
        <w:rPr>
          <w:b w:val="0"/>
          <w:color w:val="000000"/>
          <w:sz w:val="28"/>
          <w:szCs w:val="28"/>
        </w:rPr>
        <w:t>контроле за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б)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</w:t>
      </w:r>
      <w:proofErr w:type="gramStart"/>
      <w:r w:rsidRPr="001D03D6">
        <w:rPr>
          <w:b w:val="0"/>
          <w:color w:val="000000"/>
          <w:sz w:val="28"/>
          <w:szCs w:val="28"/>
        </w:rPr>
        <w:t>контроле за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D03D6">
        <w:rPr>
          <w:b w:val="0"/>
          <w:color w:val="000000"/>
          <w:sz w:val="28"/>
          <w:szCs w:val="28"/>
        </w:rPr>
        <w:t>контроля за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23.2.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четвертом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1D03D6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1D03D6">
        <w:rPr>
          <w:b w:val="0"/>
          <w:color w:val="000000"/>
          <w:sz w:val="28"/>
          <w:szCs w:val="28"/>
        </w:rPr>
        <w:t xml:space="preserve"> применить к </w:t>
      </w:r>
      <w:r w:rsidR="00BE1A14" w:rsidRPr="001D03D6">
        <w:rPr>
          <w:b w:val="0"/>
          <w:color w:val="000000"/>
          <w:sz w:val="28"/>
          <w:szCs w:val="28"/>
        </w:rPr>
        <w:t>муниципальному</w:t>
      </w:r>
      <w:r w:rsidRPr="001D03D6">
        <w:rPr>
          <w:b w:val="0"/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23.3.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пятом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23.4.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 24. По итогам рассмотрения вопросов,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подпунктах "а", "б", "г", "</w:t>
      </w:r>
      <w:proofErr w:type="spellStart"/>
      <w:r w:rsidRPr="001D03D6">
        <w:rPr>
          <w:b w:val="0"/>
          <w:color w:val="000000" w:themeColor="text1"/>
          <w:sz w:val="28"/>
          <w:szCs w:val="28"/>
        </w:rPr>
        <w:t>д</w:t>
      </w:r>
      <w:proofErr w:type="spellEnd"/>
      <w:r w:rsidRPr="001D03D6">
        <w:rPr>
          <w:b w:val="0"/>
          <w:color w:val="000000" w:themeColor="text1"/>
          <w:sz w:val="28"/>
          <w:szCs w:val="28"/>
        </w:rPr>
        <w:t>" и "е"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1D03D6">
        <w:rPr>
          <w:b w:val="0"/>
          <w:color w:val="000000" w:themeColor="text1"/>
          <w:sz w:val="28"/>
          <w:szCs w:val="28"/>
        </w:rPr>
        <w:t>пунктами 20 - 23(4) и 24(1)</w:t>
      </w:r>
      <w:r w:rsidRPr="001D03D6">
        <w:rPr>
          <w:b w:val="0"/>
          <w:color w:val="000000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26.1.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</w:t>
      </w:r>
      <w:proofErr w:type="spellStart"/>
      <w:r w:rsidRPr="001D03D6">
        <w:rPr>
          <w:b w:val="0"/>
          <w:color w:val="000000" w:themeColor="text1"/>
          <w:sz w:val="28"/>
          <w:szCs w:val="28"/>
        </w:rPr>
        <w:t>д</w:t>
      </w:r>
      <w:proofErr w:type="spellEnd"/>
      <w:r w:rsidRPr="001D03D6">
        <w:rPr>
          <w:b w:val="0"/>
          <w:color w:val="000000" w:themeColor="text1"/>
          <w:sz w:val="28"/>
          <w:szCs w:val="28"/>
        </w:rPr>
        <w:t>" пункта 1</w:t>
      </w:r>
      <w:r w:rsidRPr="001D03D6">
        <w:rPr>
          <w:b w:val="0"/>
          <w:sz w:val="28"/>
          <w:szCs w:val="28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1D03D6">
        <w:rPr>
          <w:b w:val="0"/>
          <w:sz w:val="28"/>
          <w:szCs w:val="28"/>
        </w:rPr>
        <w:t>муниципальной</w:t>
      </w:r>
      <w:r w:rsidRPr="001D03D6">
        <w:rPr>
          <w:b w:val="0"/>
          <w:sz w:val="28"/>
          <w:szCs w:val="28"/>
        </w:rPr>
        <w:t xml:space="preserve"> службы в органе</w:t>
      </w:r>
      <w:r w:rsidR="00BE1A14" w:rsidRPr="001D03D6">
        <w:rPr>
          <w:b w:val="0"/>
          <w:sz w:val="28"/>
          <w:szCs w:val="28"/>
        </w:rPr>
        <w:t xml:space="preserve"> местного самоуправлении</w:t>
      </w:r>
      <w:r w:rsidRPr="001D03D6">
        <w:rPr>
          <w:b w:val="0"/>
          <w:sz w:val="28"/>
          <w:szCs w:val="28"/>
        </w:rPr>
        <w:t>,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1D03D6">
        <w:rPr>
          <w:b w:val="0"/>
          <w:color w:val="000000" w:themeColor="text1"/>
          <w:sz w:val="28"/>
          <w:szCs w:val="28"/>
        </w:rPr>
        <w:t>статьи 12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25. </w:t>
      </w:r>
      <w:r w:rsidRPr="001D03D6">
        <w:rPr>
          <w:b w:val="0"/>
          <w:color w:val="000000"/>
          <w:sz w:val="28"/>
          <w:szCs w:val="28"/>
        </w:rPr>
        <w:t>По итогам рассмотрения вопроса, предусмотренного </w:t>
      </w:r>
      <w:r w:rsidRPr="001D03D6">
        <w:rPr>
          <w:b w:val="0"/>
          <w:color w:val="000000" w:themeColor="text1"/>
          <w:sz w:val="28"/>
          <w:szCs w:val="28"/>
        </w:rPr>
        <w:t>подпунктом "в" пункта 14</w:t>
      </w:r>
      <w:r w:rsidRPr="001D03D6">
        <w:rPr>
          <w:b w:val="0"/>
          <w:color w:val="000000"/>
          <w:sz w:val="28"/>
          <w:szCs w:val="28"/>
        </w:rPr>
        <w:t xml:space="preserve">  настоящего Положения, комиссия принимает соответствующее решение.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27. Решения комиссии по вопросам, указанным в </w:t>
      </w:r>
      <w:r w:rsidRPr="001D03D6">
        <w:rPr>
          <w:b w:val="0"/>
          <w:color w:val="000000" w:themeColor="text1"/>
          <w:sz w:val="28"/>
          <w:szCs w:val="28"/>
        </w:rPr>
        <w:t>пункте 14</w:t>
      </w:r>
      <w:r w:rsidRPr="001D03D6">
        <w:rPr>
          <w:b w:val="0"/>
          <w:sz w:val="28"/>
          <w:szCs w:val="28"/>
        </w:rPr>
        <w:t xml:space="preserve"> настоящего Положения, принимаются тайным голосованием (если комиссия не примет </w:t>
      </w:r>
      <w:r w:rsidRPr="001D03D6">
        <w:rPr>
          <w:b w:val="0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</w:t>
      </w:r>
      <w:r w:rsidRPr="001D03D6">
        <w:rPr>
          <w:b w:val="0"/>
          <w:sz w:val="28"/>
          <w:szCs w:val="28"/>
        </w:rPr>
        <w:t> настоящего Положения, носит обязательный характер.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29. В протоколе заседания комиссии указываются: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proofErr w:type="spellStart"/>
      <w:r w:rsidRPr="001D03D6">
        <w:rPr>
          <w:b w:val="0"/>
          <w:color w:val="000000"/>
          <w:sz w:val="28"/>
          <w:szCs w:val="28"/>
        </w:rPr>
        <w:t>д</w:t>
      </w:r>
      <w:proofErr w:type="spellEnd"/>
      <w:r w:rsidRPr="001D03D6">
        <w:rPr>
          <w:b w:val="0"/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ж) другие сведения;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proofErr w:type="spellStart"/>
      <w:r w:rsidRPr="001D03D6">
        <w:rPr>
          <w:b w:val="0"/>
          <w:color w:val="000000"/>
          <w:sz w:val="28"/>
          <w:szCs w:val="28"/>
        </w:rPr>
        <w:t>з</w:t>
      </w:r>
      <w:proofErr w:type="spellEnd"/>
      <w:r w:rsidRPr="001D03D6">
        <w:rPr>
          <w:b w:val="0"/>
          <w:color w:val="000000"/>
          <w:sz w:val="28"/>
          <w:szCs w:val="28"/>
        </w:rPr>
        <w:t>) результаты голосования;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и) решение и обоснование его принятия.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32. Глава администрации обязан рассмотреть протокол заседания комиссии и вправе учесть в пределах своей </w:t>
      </w:r>
      <w:proofErr w:type="gramStart"/>
      <w:r w:rsidRPr="001D03D6">
        <w:rPr>
          <w:b w:val="0"/>
          <w:sz w:val="28"/>
          <w:szCs w:val="28"/>
        </w:rPr>
        <w:t>компетенции</w:t>
      </w:r>
      <w:proofErr w:type="gramEnd"/>
      <w:r w:rsidRPr="001D03D6">
        <w:rPr>
          <w:b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</w:t>
      </w:r>
      <w:r w:rsidRPr="001D03D6">
        <w:rPr>
          <w:b w:val="0"/>
          <w:sz w:val="28"/>
          <w:szCs w:val="28"/>
        </w:rPr>
        <w:lastRenderedPageBreak/>
        <w:t>уведомляет комиссию в месячный срок со дня поступления к нему протокола заседания комиссии. Решение главы администрации  оглашается на ближайшем заседании комиссии и принимается к сведению без обсуждения.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34. </w:t>
      </w:r>
      <w:proofErr w:type="gramStart"/>
      <w:r w:rsidRPr="001D03D6">
        <w:rPr>
          <w:b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</w:t>
      </w:r>
      <w:proofErr w:type="gramStart"/>
      <w:r w:rsidRPr="001D03D6">
        <w:rPr>
          <w:b w:val="0"/>
          <w:sz w:val="28"/>
          <w:szCs w:val="28"/>
        </w:rPr>
        <w:t>отношении</w:t>
      </w:r>
      <w:proofErr w:type="gramEnd"/>
      <w:r w:rsidRPr="001D03D6">
        <w:rPr>
          <w:b w:val="0"/>
          <w:sz w:val="28"/>
          <w:szCs w:val="28"/>
        </w:rPr>
        <w:t xml:space="preserve"> которого рассматривался вопрос, указанный в </w:t>
      </w:r>
      <w:hyperlink r:id="rId27" w:anchor="dst100085" w:history="1">
        <w:r w:rsidRPr="001D03D6">
          <w:rPr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</w:t>
      </w:r>
      <w:r w:rsidRPr="001D03D6">
        <w:rPr>
          <w:b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36. </w:t>
      </w:r>
      <w:proofErr w:type="gramStart"/>
      <w:r w:rsidRPr="001D03D6">
        <w:rPr>
          <w:b w:val="0"/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лицом, исполняющим кадровую работу администрации, ответственным за работу  по профилактике коррупционных и иных правонарушений.</w:t>
      </w:r>
      <w:proofErr w:type="gramEnd"/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123084"/>
    <w:rsid w:val="001D03D6"/>
    <w:rsid w:val="002A1AC1"/>
    <w:rsid w:val="002D0777"/>
    <w:rsid w:val="002F6160"/>
    <w:rsid w:val="00334CD3"/>
    <w:rsid w:val="0041067A"/>
    <w:rsid w:val="004C705C"/>
    <w:rsid w:val="004D27C7"/>
    <w:rsid w:val="00691579"/>
    <w:rsid w:val="006B0375"/>
    <w:rsid w:val="006F1EF3"/>
    <w:rsid w:val="00733E9C"/>
    <w:rsid w:val="008B123D"/>
    <w:rsid w:val="0093522E"/>
    <w:rsid w:val="00944C7D"/>
    <w:rsid w:val="00954D94"/>
    <w:rsid w:val="00B14CEF"/>
    <w:rsid w:val="00B509A2"/>
    <w:rsid w:val="00B74987"/>
    <w:rsid w:val="00BA0DE7"/>
    <w:rsid w:val="00BB67E4"/>
    <w:rsid w:val="00BE1A14"/>
    <w:rsid w:val="00D63775"/>
    <w:rsid w:val="00D86A04"/>
    <w:rsid w:val="00D962D4"/>
    <w:rsid w:val="00DC169D"/>
    <w:rsid w:val="00E517ED"/>
    <w:rsid w:val="00FF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40/" TargetMode="External"/><Relationship Id="rId13" Type="http://schemas.openxmlformats.org/officeDocument/2006/relationships/hyperlink" Target="https://www.consultant.ru/document/cons_doc_LAW_464894/e319cca703566186bfd83cacbeb23b217efc930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50743/6d7e3292bd53d0b34006dba2fff0124bc35487b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sultant.ru/document/cons_doc_LAW_468389/991f38f48938301786d00472d880cf11d1a28ef9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64894/e319cca703566186bfd83cacbeb23b217efc930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5/30b3f8c55f65557c253227a65b908cc075ce114a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5</cp:revision>
  <cp:lastPrinted>2024-04-09T13:12:00Z</cp:lastPrinted>
  <dcterms:created xsi:type="dcterms:W3CDTF">2024-04-08T10:37:00Z</dcterms:created>
  <dcterms:modified xsi:type="dcterms:W3CDTF">2024-04-09T13:58:00Z</dcterms:modified>
</cp:coreProperties>
</file>