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D2786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3D704E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3D704E">
        <w:rPr>
          <w:rFonts w:ascii="Times New Roman" w:hAnsi="Times New Roman"/>
          <w:b/>
          <w:sz w:val="26"/>
          <w:szCs w:val="26"/>
        </w:rPr>
        <w:t xml:space="preserve">   от </w:t>
      </w:r>
      <w:r w:rsidR="006507B2" w:rsidRPr="003D704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1A4139" w:rsidRPr="003D704E">
        <w:rPr>
          <w:rFonts w:ascii="Times New Roman" w:hAnsi="Times New Roman"/>
          <w:b/>
          <w:sz w:val="26"/>
          <w:szCs w:val="26"/>
          <w:u w:val="single"/>
        </w:rPr>
        <w:t>19.12.2024</w:t>
      </w:r>
      <w:r w:rsidR="007C422B" w:rsidRPr="003D704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3D704E">
        <w:rPr>
          <w:rFonts w:ascii="Times New Roman" w:hAnsi="Times New Roman"/>
          <w:b/>
          <w:sz w:val="26"/>
          <w:szCs w:val="26"/>
        </w:rPr>
        <w:t>года</w:t>
      </w:r>
      <w:r w:rsidRPr="003D704E">
        <w:rPr>
          <w:rFonts w:ascii="Times New Roman" w:hAnsi="Times New Roman"/>
          <w:b/>
          <w:sz w:val="26"/>
          <w:szCs w:val="26"/>
        </w:rPr>
        <w:tab/>
      </w:r>
      <w:r w:rsidRPr="003D704E">
        <w:rPr>
          <w:rFonts w:ascii="Times New Roman" w:hAnsi="Times New Roman"/>
          <w:b/>
          <w:sz w:val="26"/>
          <w:szCs w:val="26"/>
        </w:rPr>
        <w:tab/>
      </w:r>
      <w:r w:rsidRPr="003D704E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3D704E">
        <w:rPr>
          <w:rFonts w:ascii="Times New Roman" w:hAnsi="Times New Roman"/>
          <w:b/>
          <w:sz w:val="26"/>
          <w:szCs w:val="26"/>
        </w:rPr>
        <w:tab/>
      </w:r>
      <w:r w:rsidRPr="003D704E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1A4139" w:rsidRPr="003D704E">
        <w:rPr>
          <w:rFonts w:ascii="Times New Roman" w:hAnsi="Times New Roman"/>
          <w:b/>
          <w:sz w:val="26"/>
          <w:szCs w:val="26"/>
        </w:rPr>
        <w:t>57</w:t>
      </w:r>
      <w:r w:rsidR="007C422B" w:rsidRPr="003D704E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.2019 №2</w:t>
            </w:r>
            <w:r w:rsidR="009516E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="009516E0">
              <w:rPr>
                <w:rFonts w:ascii="Times New Roman" w:hAnsi="Times New Roman"/>
                <w:b/>
                <w:bCs/>
                <w:sz w:val="28"/>
                <w:szCs w:val="28"/>
              </w:rPr>
              <w:t>лучш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ение </w:t>
            </w:r>
            <w:r w:rsidR="009516E0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качества обслуживания населения услугами бани по сельскому поселению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0201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70186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D2786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D2786">
        <w:rPr>
          <w:rFonts w:ascii="Times New Roman" w:hAnsi="Times New Roman"/>
          <w:bCs/>
          <w:sz w:val="28"/>
          <w:szCs w:val="28"/>
        </w:rPr>
        <w:t>02</w:t>
      </w:r>
      <w:r w:rsidR="00570186">
        <w:rPr>
          <w:rFonts w:ascii="Times New Roman" w:hAnsi="Times New Roman"/>
          <w:bCs/>
          <w:sz w:val="28"/>
          <w:szCs w:val="28"/>
        </w:rPr>
        <w:t>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9516E0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570186">
        <w:rPr>
          <w:rFonts w:ascii="Times New Roman" w:hAnsi="Times New Roman"/>
          <w:bCs/>
          <w:sz w:val="28"/>
          <w:szCs w:val="28"/>
        </w:rPr>
        <w:t>У</w:t>
      </w:r>
      <w:r w:rsidR="009516E0">
        <w:rPr>
          <w:rFonts w:ascii="Times New Roman" w:hAnsi="Times New Roman"/>
          <w:bCs/>
          <w:sz w:val="28"/>
          <w:szCs w:val="28"/>
        </w:rPr>
        <w:t>лучш</w:t>
      </w:r>
      <w:r w:rsidR="00570186">
        <w:rPr>
          <w:rFonts w:ascii="Times New Roman" w:hAnsi="Times New Roman"/>
          <w:bCs/>
          <w:sz w:val="28"/>
          <w:szCs w:val="28"/>
        </w:rPr>
        <w:t>е</w:t>
      </w:r>
      <w:r w:rsidR="00B409A7">
        <w:rPr>
          <w:rFonts w:ascii="Times New Roman" w:hAnsi="Times New Roman"/>
          <w:bCs/>
          <w:sz w:val="28"/>
          <w:szCs w:val="28"/>
        </w:rPr>
        <w:t xml:space="preserve">ние </w:t>
      </w:r>
      <w:r w:rsidR="009516E0">
        <w:rPr>
          <w:rFonts w:ascii="Times New Roman" w:hAnsi="Times New Roman"/>
          <w:bCs/>
          <w:sz w:val="28"/>
          <w:szCs w:val="28"/>
        </w:rPr>
        <w:t>качества обслуживания населения услугами бани по сельскому поселению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0201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181C5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1.1.</w:t>
      </w:r>
      <w:r w:rsidR="00181C52" w:rsidRPr="00181C52">
        <w:rPr>
          <w:bCs/>
          <w:sz w:val="28"/>
          <w:szCs w:val="28"/>
        </w:rPr>
        <w:t xml:space="preserve"> </w:t>
      </w:r>
      <w:r w:rsidR="00181C52">
        <w:rPr>
          <w:bCs/>
          <w:sz w:val="28"/>
          <w:szCs w:val="28"/>
        </w:rPr>
        <w:t>В паспорте п</w:t>
      </w:r>
      <w:r w:rsidR="00181C52" w:rsidRPr="00903FA7">
        <w:rPr>
          <w:bCs/>
          <w:sz w:val="28"/>
          <w:szCs w:val="28"/>
        </w:rPr>
        <w:t xml:space="preserve">рограммы Объемы и источники финансирования </w:t>
      </w:r>
      <w:r w:rsidR="00181C52" w:rsidRPr="00903FA7">
        <w:rPr>
          <w:bCs/>
          <w:sz w:val="28"/>
          <w:szCs w:val="28"/>
        </w:rPr>
        <w:lastRenderedPageBreak/>
        <w:t>Программы строк</w:t>
      </w:r>
      <w:r w:rsidR="00181C52">
        <w:rPr>
          <w:bCs/>
          <w:sz w:val="28"/>
          <w:szCs w:val="28"/>
        </w:rPr>
        <w:t>у</w:t>
      </w:r>
      <w:r w:rsidR="00181C52" w:rsidRPr="00903FA7">
        <w:rPr>
          <w:bCs/>
          <w:sz w:val="28"/>
          <w:szCs w:val="28"/>
        </w:rPr>
        <w:t xml:space="preserve"> " в 202</w:t>
      </w:r>
      <w:r w:rsidR="0024222F">
        <w:rPr>
          <w:bCs/>
          <w:sz w:val="28"/>
          <w:szCs w:val="28"/>
        </w:rPr>
        <w:t>4</w:t>
      </w:r>
      <w:r w:rsidR="00181C52" w:rsidRPr="00903FA7">
        <w:rPr>
          <w:bCs/>
          <w:sz w:val="28"/>
          <w:szCs w:val="28"/>
        </w:rPr>
        <w:t xml:space="preserve"> году - </w:t>
      </w:r>
      <w:r w:rsidR="00602017">
        <w:rPr>
          <w:bCs/>
          <w:sz w:val="28"/>
          <w:szCs w:val="28"/>
        </w:rPr>
        <w:t>328,2</w:t>
      </w:r>
      <w:r w:rsidR="00181C52" w:rsidRPr="00903FA7">
        <w:rPr>
          <w:bCs/>
          <w:sz w:val="28"/>
          <w:szCs w:val="28"/>
        </w:rPr>
        <w:t xml:space="preserve"> тыс</w:t>
      </w:r>
      <w:proofErr w:type="gramStart"/>
      <w:r w:rsidR="00181C52" w:rsidRPr="00903FA7">
        <w:rPr>
          <w:bCs/>
          <w:sz w:val="28"/>
          <w:szCs w:val="28"/>
        </w:rPr>
        <w:t>.р</w:t>
      </w:r>
      <w:proofErr w:type="gramEnd"/>
      <w:r w:rsidR="00181C52" w:rsidRPr="00903FA7">
        <w:rPr>
          <w:bCs/>
          <w:sz w:val="28"/>
          <w:szCs w:val="28"/>
        </w:rPr>
        <w:t>ублей"</w:t>
      </w:r>
      <w:r w:rsidR="00181C52">
        <w:rPr>
          <w:bCs/>
          <w:sz w:val="28"/>
          <w:szCs w:val="28"/>
        </w:rPr>
        <w:t xml:space="preserve"> заменить на "в 202</w:t>
      </w:r>
      <w:r w:rsidR="0024222F">
        <w:rPr>
          <w:bCs/>
          <w:sz w:val="28"/>
          <w:szCs w:val="28"/>
        </w:rPr>
        <w:t>4</w:t>
      </w:r>
      <w:r w:rsidR="00181C52">
        <w:rPr>
          <w:bCs/>
          <w:sz w:val="28"/>
          <w:szCs w:val="28"/>
        </w:rPr>
        <w:t xml:space="preserve"> году - </w:t>
      </w:r>
      <w:r w:rsidR="00602017">
        <w:rPr>
          <w:bCs/>
          <w:sz w:val="28"/>
          <w:szCs w:val="28"/>
        </w:rPr>
        <w:t>229,4 тыс.руб."</w:t>
      </w:r>
      <w:r w:rsidR="0024222F">
        <w:rPr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181C52">
        <w:rPr>
          <w:rFonts w:ascii="Times New Roman" w:hAnsi="Times New Roman"/>
          <w:bCs/>
          <w:sz w:val="28"/>
          <w:szCs w:val="28"/>
        </w:rPr>
        <w:t>В таблице</w:t>
      </w:r>
      <w:r w:rsidR="00181C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81C52">
        <w:rPr>
          <w:rFonts w:ascii="Times New Roman" w:hAnsi="Times New Roman"/>
          <w:bCs/>
          <w:sz w:val="28"/>
          <w:szCs w:val="28"/>
        </w:rPr>
        <w:t>раздела 6</w:t>
      </w:r>
      <w:r w:rsidR="00181C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81C52">
        <w:rPr>
          <w:rFonts w:ascii="Times New Roman" w:hAnsi="Times New Roman"/>
          <w:bCs/>
          <w:sz w:val="28"/>
          <w:szCs w:val="28"/>
        </w:rPr>
        <w:t>П</w:t>
      </w:r>
      <w:r w:rsidR="00181C5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181C5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24222F">
        <w:rPr>
          <w:rFonts w:ascii="Times New Roman" w:hAnsi="Times New Roman"/>
          <w:bCs/>
          <w:sz w:val="28"/>
          <w:szCs w:val="28"/>
        </w:rPr>
        <w:t>4</w:t>
      </w:r>
      <w:r w:rsidR="00181C52">
        <w:rPr>
          <w:rFonts w:ascii="Times New Roman" w:hAnsi="Times New Roman"/>
          <w:bCs/>
          <w:sz w:val="28"/>
          <w:szCs w:val="28"/>
        </w:rPr>
        <w:t xml:space="preserve"> </w:t>
      </w:r>
      <w:r w:rsidR="00181C5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181C5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2.</w:t>
      </w:r>
      <w:r w:rsidR="00181C52" w:rsidRPr="00181C52">
        <w:rPr>
          <w:sz w:val="28"/>
          <w:szCs w:val="28"/>
        </w:rPr>
        <w:t xml:space="preserve"> </w:t>
      </w:r>
      <w:r w:rsidR="00181C52" w:rsidRPr="00903FA7">
        <w:rPr>
          <w:sz w:val="28"/>
          <w:szCs w:val="28"/>
        </w:rPr>
        <w:t xml:space="preserve">Настоящее постановление </w:t>
      </w:r>
      <w:r w:rsidR="00181C52">
        <w:rPr>
          <w:sz w:val="28"/>
          <w:szCs w:val="28"/>
        </w:rPr>
        <w:t>распространяется на правоотношения, возникшие с 01.01.202</w:t>
      </w:r>
      <w:r w:rsidR="0024222F">
        <w:rPr>
          <w:sz w:val="28"/>
          <w:szCs w:val="28"/>
        </w:rPr>
        <w:t>4</w:t>
      </w:r>
      <w:r w:rsidR="00181C52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70186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D2786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D2786">
        <w:rPr>
          <w:rFonts w:ascii="Times New Roman" w:hAnsi="Times New Roman"/>
          <w:b/>
          <w:sz w:val="28"/>
          <w:szCs w:val="28"/>
        </w:rPr>
        <w:t>Ев</w:t>
      </w:r>
      <w:r w:rsidR="00570186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4F5229" w:rsidRDefault="004F522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2017" w:rsidRDefault="00602017" w:rsidP="00B276A0">
      <w:pPr>
        <w:tabs>
          <w:tab w:val="left" w:pos="7455"/>
        </w:tabs>
      </w:pPr>
    </w:p>
    <w:p w:rsidR="00602017" w:rsidRDefault="00602017" w:rsidP="00B276A0">
      <w:pPr>
        <w:tabs>
          <w:tab w:val="left" w:pos="7455"/>
        </w:tabs>
      </w:pPr>
    </w:p>
    <w:p w:rsidR="00602017" w:rsidRDefault="0060201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2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582189" w:rsidTr="00582189">
        <w:trPr>
          <w:trHeight w:val="240"/>
        </w:trPr>
        <w:tc>
          <w:tcPr>
            <w:tcW w:w="3092" w:type="dxa"/>
            <w:vMerge w:val="restart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582189" w:rsidRPr="00380AF2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5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89" w:rsidTr="00582189">
        <w:trPr>
          <w:trHeight w:val="1189"/>
        </w:trPr>
        <w:tc>
          <w:tcPr>
            <w:tcW w:w="3092" w:type="dxa"/>
            <w:vMerge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60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582189" w:rsidRPr="00181C52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81C5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82189" w:rsidRPr="0025560E" w:rsidTr="00582189">
        <w:trPr>
          <w:trHeight w:val="540"/>
        </w:trPr>
        <w:tc>
          <w:tcPr>
            <w:tcW w:w="3092" w:type="dxa"/>
          </w:tcPr>
          <w:p w:rsidR="00582189" w:rsidRDefault="00582189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качества обслуживания населения услугами бани по СП "Деревня Соболевка"</w:t>
            </w:r>
          </w:p>
        </w:tc>
        <w:tc>
          <w:tcPr>
            <w:tcW w:w="1260" w:type="dxa"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58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204,9</w:t>
            </w:r>
          </w:p>
        </w:tc>
        <w:tc>
          <w:tcPr>
            <w:tcW w:w="58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</w:t>
            </w:r>
          </w:p>
        </w:tc>
        <w:tc>
          <w:tcPr>
            <w:tcW w:w="58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631" w:type="dxa"/>
          </w:tcPr>
          <w:p w:rsidR="00582189" w:rsidRDefault="00582189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755" w:type="dxa"/>
          </w:tcPr>
          <w:p w:rsidR="00582189" w:rsidRDefault="00582189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755" w:type="dxa"/>
          </w:tcPr>
          <w:p w:rsidR="00582189" w:rsidRPr="00D02C71" w:rsidRDefault="00582189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3173,9</w:t>
            </w:r>
          </w:p>
        </w:tc>
      </w:tr>
      <w:tr w:rsidR="00582189" w:rsidTr="00582189">
        <w:trPr>
          <w:trHeight w:val="885"/>
        </w:trPr>
        <w:tc>
          <w:tcPr>
            <w:tcW w:w="4352" w:type="dxa"/>
            <w:gridSpan w:val="2"/>
          </w:tcPr>
          <w:p w:rsidR="00582189" w:rsidRPr="007443E2" w:rsidRDefault="00582189" w:rsidP="002A60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82189" w:rsidRDefault="00582189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585" w:type="dxa"/>
          </w:tcPr>
          <w:p w:rsidR="00582189" w:rsidRDefault="00582189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582189" w:rsidRDefault="00582189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582189" w:rsidRDefault="00582189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204,9</w:t>
            </w:r>
          </w:p>
        </w:tc>
        <w:tc>
          <w:tcPr>
            <w:tcW w:w="585" w:type="dxa"/>
          </w:tcPr>
          <w:p w:rsidR="00582189" w:rsidRDefault="00582189" w:rsidP="00FE2E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</w:t>
            </w:r>
          </w:p>
        </w:tc>
        <w:tc>
          <w:tcPr>
            <w:tcW w:w="585" w:type="dxa"/>
          </w:tcPr>
          <w:p w:rsidR="00582189" w:rsidRDefault="00582189" w:rsidP="00FE2E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631" w:type="dxa"/>
          </w:tcPr>
          <w:p w:rsidR="00582189" w:rsidRDefault="00582189" w:rsidP="00FE2EF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755" w:type="dxa"/>
          </w:tcPr>
          <w:p w:rsidR="00582189" w:rsidRDefault="00582189" w:rsidP="00FE2EF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755" w:type="dxa"/>
          </w:tcPr>
          <w:p w:rsidR="00582189" w:rsidRPr="00D02C71" w:rsidRDefault="00582189" w:rsidP="00FE2EF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3173,9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786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A02"/>
    <w:rsid w:val="00161D5F"/>
    <w:rsid w:val="001628F1"/>
    <w:rsid w:val="00181B05"/>
    <w:rsid w:val="00181C52"/>
    <w:rsid w:val="00182E0C"/>
    <w:rsid w:val="0019275C"/>
    <w:rsid w:val="001938FC"/>
    <w:rsid w:val="0019602B"/>
    <w:rsid w:val="001A4139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4222F"/>
    <w:rsid w:val="002514C3"/>
    <w:rsid w:val="00251889"/>
    <w:rsid w:val="00253EF2"/>
    <w:rsid w:val="00272BA8"/>
    <w:rsid w:val="002852D8"/>
    <w:rsid w:val="00292F77"/>
    <w:rsid w:val="00296791"/>
    <w:rsid w:val="002A600F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57BEC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04E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31D0"/>
    <w:rsid w:val="004F5229"/>
    <w:rsid w:val="004F7D99"/>
    <w:rsid w:val="00510F3A"/>
    <w:rsid w:val="00542C8E"/>
    <w:rsid w:val="0055377B"/>
    <w:rsid w:val="00565A89"/>
    <w:rsid w:val="00566239"/>
    <w:rsid w:val="00567E2B"/>
    <w:rsid w:val="00570186"/>
    <w:rsid w:val="00572A9C"/>
    <w:rsid w:val="00577957"/>
    <w:rsid w:val="00582189"/>
    <w:rsid w:val="00584846"/>
    <w:rsid w:val="00584A23"/>
    <w:rsid w:val="005873C8"/>
    <w:rsid w:val="00597BA4"/>
    <w:rsid w:val="005A317B"/>
    <w:rsid w:val="005A3C0A"/>
    <w:rsid w:val="005B439A"/>
    <w:rsid w:val="005B6717"/>
    <w:rsid w:val="005C23D2"/>
    <w:rsid w:val="005C25D9"/>
    <w:rsid w:val="005C385E"/>
    <w:rsid w:val="005C3DD8"/>
    <w:rsid w:val="005D07D0"/>
    <w:rsid w:val="005E70AB"/>
    <w:rsid w:val="00602017"/>
    <w:rsid w:val="0060244F"/>
    <w:rsid w:val="00604A87"/>
    <w:rsid w:val="00607FEF"/>
    <w:rsid w:val="00614B2B"/>
    <w:rsid w:val="00621DFD"/>
    <w:rsid w:val="0062585A"/>
    <w:rsid w:val="006259C5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3636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3B0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6E0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356C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47BC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2ED5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76F3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E61BA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BDF1-A189-4B55-BF1D-5697133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17</cp:revision>
  <cp:lastPrinted>2023-09-20T12:34:00Z</cp:lastPrinted>
  <dcterms:created xsi:type="dcterms:W3CDTF">2023-09-20T13:44:00Z</dcterms:created>
  <dcterms:modified xsi:type="dcterms:W3CDTF">2025-01-20T05:33:00Z</dcterms:modified>
</cp:coreProperties>
</file>