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733E9C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proofErr w:type="spellStart"/>
      <w:r w:rsidR="003E2D37">
        <w:rPr>
          <w:sz w:val="36"/>
          <w:szCs w:val="36"/>
        </w:rPr>
        <w:t>Радождево</w:t>
      </w:r>
      <w:proofErr w:type="spellEnd"/>
      <w:r w:rsidR="00E517ED">
        <w:rPr>
          <w:sz w:val="36"/>
          <w:szCs w:val="36"/>
        </w:rPr>
        <w:t>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7ED" w:rsidTr="00DC169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Default="00E517ED" w:rsidP="003E2D37">
            <w:pPr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3E2D37">
              <w:rPr>
                <w:b w:val="0"/>
              </w:rPr>
              <w:t xml:space="preserve">09.04.2024  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E517ED" w:rsidRDefault="003E2D37" w:rsidP="003E2D37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        </w:t>
            </w:r>
            <w:r w:rsidR="00E517ED">
              <w:rPr>
                <w:b w:val="0"/>
              </w:rPr>
              <w:t xml:space="preserve">№ </w:t>
            </w:r>
            <w:r>
              <w:rPr>
                <w:b w:val="0"/>
              </w:rPr>
              <w:t>11</w:t>
            </w:r>
          </w:p>
        </w:tc>
      </w:tr>
      <w:tr w:rsidR="00E517ED" w:rsidTr="00DC169D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DC169D" w:rsidRPr="00DC169D" w:rsidRDefault="00DC169D" w:rsidP="006F1EF3">
      <w:pPr>
        <w:autoSpaceDE w:val="0"/>
        <w:autoSpaceDN w:val="0"/>
        <w:adjustRightInd w:val="0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Об утверждении Положения о комиссии по</w:t>
      </w:r>
    </w:p>
    <w:p w:rsidR="00DC169D" w:rsidRPr="00DC169D" w:rsidRDefault="00DC169D" w:rsidP="006F1EF3">
      <w:pPr>
        <w:autoSpaceDE w:val="0"/>
        <w:autoSpaceDN w:val="0"/>
        <w:adjustRightInd w:val="0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соблюдению требований к служебному</w:t>
      </w:r>
    </w:p>
    <w:p w:rsidR="00DC169D" w:rsidRPr="00DC169D" w:rsidRDefault="00DC169D" w:rsidP="006F1EF3">
      <w:pPr>
        <w:autoSpaceDE w:val="0"/>
        <w:autoSpaceDN w:val="0"/>
        <w:adjustRightInd w:val="0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поведению муниципальных служащих</w:t>
      </w:r>
    </w:p>
    <w:p w:rsidR="00DC169D" w:rsidRPr="00DC169D" w:rsidRDefault="00DC169D" w:rsidP="006F1EF3">
      <w:pPr>
        <w:autoSpaceDE w:val="0"/>
        <w:autoSpaceDN w:val="0"/>
        <w:adjustRightInd w:val="0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и урегулированию конфликта интересов</w:t>
      </w:r>
    </w:p>
    <w:p w:rsidR="006F1EF3" w:rsidRPr="00DC169D" w:rsidRDefault="00DC169D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 xml:space="preserve">в администрации </w:t>
      </w:r>
      <w:r w:rsidR="006F1EF3" w:rsidRPr="00DC169D">
        <w:rPr>
          <w:bCs/>
          <w:color w:val="000000"/>
          <w:spacing w:val="2"/>
          <w:kern w:val="36"/>
          <w:sz w:val="28"/>
          <w:szCs w:val="28"/>
        </w:rPr>
        <w:t>сельского</w:t>
      </w:r>
      <w:r w:rsidR="00334CD3" w:rsidRPr="00DC169D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="006F1EF3" w:rsidRPr="00DC169D">
        <w:rPr>
          <w:bCs/>
          <w:color w:val="000000"/>
          <w:spacing w:val="2"/>
          <w:kern w:val="36"/>
          <w:sz w:val="28"/>
          <w:szCs w:val="28"/>
        </w:rPr>
        <w:t xml:space="preserve">поселения «Деревня </w:t>
      </w:r>
      <w:proofErr w:type="spellStart"/>
      <w:r w:rsidR="003E2D37">
        <w:rPr>
          <w:bCs/>
          <w:color w:val="000000"/>
          <w:spacing w:val="2"/>
          <w:kern w:val="36"/>
          <w:sz w:val="28"/>
          <w:szCs w:val="28"/>
        </w:rPr>
        <w:t>Радождево</w:t>
      </w:r>
      <w:proofErr w:type="spellEnd"/>
      <w:r w:rsidR="006F1EF3" w:rsidRPr="00DC169D">
        <w:rPr>
          <w:bCs/>
          <w:color w:val="000000"/>
          <w:spacing w:val="2"/>
          <w:kern w:val="36"/>
          <w:sz w:val="28"/>
          <w:szCs w:val="28"/>
        </w:rPr>
        <w:t>»</w:t>
      </w:r>
    </w:p>
    <w:p w:rsidR="006F1EF3" w:rsidRPr="006508CD" w:rsidRDefault="006F1EF3" w:rsidP="006F1EF3">
      <w:pPr>
        <w:autoSpaceDE w:val="0"/>
        <w:autoSpaceDN w:val="0"/>
        <w:adjustRightInd w:val="0"/>
        <w:ind w:right="4138"/>
        <w:jc w:val="both"/>
        <w:rPr>
          <w:b w:val="0"/>
          <w:color w:val="000000"/>
          <w:sz w:val="28"/>
          <w:szCs w:val="28"/>
        </w:rPr>
      </w:pPr>
    </w:p>
    <w:p w:rsidR="006F1EF3" w:rsidRPr="00DC169D" w:rsidRDefault="00DC169D" w:rsidP="00DC169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169D">
        <w:rPr>
          <w:b w:val="0"/>
          <w:sz w:val="28"/>
          <w:szCs w:val="28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 w:rsidRPr="00DC169D">
        <w:rPr>
          <w:b w:val="0"/>
          <w:bCs/>
          <w:sz w:val="28"/>
          <w:szCs w:val="28"/>
        </w:rPr>
        <w:t xml:space="preserve">Федеральным законом </w:t>
      </w:r>
      <w:r w:rsidRPr="00DC169D">
        <w:rPr>
          <w:b w:val="0"/>
          <w:sz w:val="28"/>
          <w:szCs w:val="28"/>
        </w:rPr>
        <w:t>Российской Федерации</w:t>
      </w:r>
      <w:r w:rsidRPr="00DC169D">
        <w:rPr>
          <w:b w:val="0"/>
          <w:bCs/>
          <w:sz w:val="28"/>
          <w:szCs w:val="28"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DC169D">
        <w:rPr>
          <w:b w:val="0"/>
          <w:sz w:val="28"/>
          <w:szCs w:val="28"/>
        </w:rPr>
        <w:t>от 25 декабря 2008 года №273-ФЗ</w:t>
      </w:r>
      <w:r w:rsidRPr="00DC169D">
        <w:rPr>
          <w:b w:val="0"/>
          <w:bCs/>
          <w:sz w:val="28"/>
          <w:szCs w:val="28"/>
        </w:rPr>
        <w:t xml:space="preserve"> </w:t>
      </w:r>
      <w:r w:rsidRPr="00DC169D">
        <w:rPr>
          <w:b w:val="0"/>
          <w:sz w:val="28"/>
          <w:szCs w:val="28"/>
        </w:rPr>
        <w:t>«О противодействии коррупции»,</w:t>
      </w:r>
      <w:r w:rsidRPr="00DC169D">
        <w:rPr>
          <w:b w:val="0"/>
          <w:bCs/>
          <w:sz w:val="28"/>
          <w:szCs w:val="28"/>
        </w:rPr>
        <w:t xml:space="preserve">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DC169D">
        <w:rPr>
          <w:b w:val="0"/>
          <w:color w:val="000000"/>
          <w:sz w:val="28"/>
          <w:szCs w:val="28"/>
        </w:rPr>
        <w:t xml:space="preserve"> руководствуясь Указом </w:t>
      </w:r>
      <w:r w:rsidRPr="00DC169D">
        <w:rPr>
          <w:b w:val="0"/>
          <w:sz w:val="28"/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 w:rsidRPr="00DC169D">
        <w:rPr>
          <w:b w:val="0"/>
        </w:rPr>
        <w:t>»</w:t>
      </w:r>
      <w:r w:rsidRPr="00DC169D">
        <w:rPr>
          <w:b w:val="0"/>
          <w:sz w:val="28"/>
          <w:szCs w:val="28"/>
        </w:rPr>
        <w:t xml:space="preserve">, </w:t>
      </w:r>
      <w:r w:rsidR="006F1EF3" w:rsidRPr="00DC169D">
        <w:rPr>
          <w:b w:val="0"/>
          <w:color w:val="000000"/>
          <w:sz w:val="28"/>
          <w:szCs w:val="28"/>
        </w:rPr>
        <w:t xml:space="preserve">руководствуясь Уставом сельского поселения «Деревня </w:t>
      </w:r>
      <w:proofErr w:type="spellStart"/>
      <w:r w:rsidR="003E2D37">
        <w:rPr>
          <w:b w:val="0"/>
          <w:color w:val="000000"/>
          <w:sz w:val="28"/>
          <w:szCs w:val="28"/>
        </w:rPr>
        <w:t>Радождево</w:t>
      </w:r>
      <w:proofErr w:type="spellEnd"/>
      <w:r w:rsidR="006F1EF3" w:rsidRPr="00DC169D">
        <w:rPr>
          <w:b w:val="0"/>
          <w:color w:val="000000"/>
          <w:sz w:val="28"/>
          <w:szCs w:val="28"/>
        </w:rPr>
        <w:t xml:space="preserve">», администрация сельского поселения «Деревня </w:t>
      </w:r>
      <w:proofErr w:type="spellStart"/>
      <w:r w:rsidR="003E2D37">
        <w:rPr>
          <w:b w:val="0"/>
          <w:color w:val="000000"/>
          <w:sz w:val="28"/>
          <w:szCs w:val="28"/>
        </w:rPr>
        <w:t>Радождево</w:t>
      </w:r>
      <w:proofErr w:type="spellEnd"/>
      <w:r w:rsidR="006F1EF3" w:rsidRPr="00DC169D">
        <w:rPr>
          <w:b w:val="0"/>
          <w:color w:val="000000"/>
          <w:sz w:val="28"/>
          <w:szCs w:val="28"/>
        </w:rPr>
        <w:t>»</w:t>
      </w:r>
      <w:r w:rsidR="006F1EF3">
        <w:rPr>
          <w:color w:val="000000"/>
          <w:sz w:val="28"/>
          <w:szCs w:val="28"/>
        </w:rPr>
        <w:t xml:space="preserve"> </w:t>
      </w:r>
      <w:r w:rsidR="006F1EF3" w:rsidRPr="00C72039">
        <w:rPr>
          <w:bCs/>
          <w:color w:val="000000"/>
          <w:sz w:val="28"/>
          <w:szCs w:val="28"/>
        </w:rPr>
        <w:t>ПОСТАНОВЛЯЕТ:</w:t>
      </w:r>
    </w:p>
    <w:p w:rsidR="006F1EF3" w:rsidRPr="006508CD" w:rsidRDefault="006F1EF3" w:rsidP="00334CD3">
      <w:pPr>
        <w:spacing w:line="276" w:lineRule="auto"/>
        <w:jc w:val="both"/>
        <w:rPr>
          <w:b w:val="0"/>
          <w:bCs/>
          <w:color w:val="000000"/>
          <w:sz w:val="28"/>
          <w:szCs w:val="28"/>
        </w:rPr>
      </w:pPr>
    </w:p>
    <w:p w:rsidR="006F1EF3" w:rsidRPr="006508CD" w:rsidRDefault="006F1EF3" w:rsidP="00334CD3">
      <w:pPr>
        <w:pStyle w:val="Standard"/>
        <w:suppressAutoHyphens w:val="0"/>
        <w:autoSpaceDE w:val="0"/>
        <w:spacing w:line="276" w:lineRule="auto"/>
        <w:ind w:firstLine="709"/>
        <w:contextualSpacing/>
        <w:jc w:val="both"/>
        <w:rPr>
          <w:color w:val="000000"/>
          <w:spacing w:val="2"/>
          <w:sz w:val="28"/>
          <w:szCs w:val="28"/>
          <w:lang w:val="ru-RU" w:eastAsia="ru-RU"/>
        </w:rPr>
      </w:pP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1. </w:t>
      </w:r>
      <w:r w:rsidR="00DC169D" w:rsidRPr="00DC169D">
        <w:rPr>
          <w:bCs/>
          <w:sz w:val="28"/>
          <w:szCs w:val="28"/>
          <w:lang w:val="ru-RU"/>
        </w:rPr>
        <w:t xml:space="preserve">Утвердить Положение о комиссии </w:t>
      </w:r>
      <w:r w:rsidR="00DC169D" w:rsidRPr="00DC169D">
        <w:rPr>
          <w:rFonts w:cs="Arial"/>
          <w:bCs/>
          <w:kern w:val="0"/>
          <w:sz w:val="28"/>
          <w:szCs w:val="28"/>
          <w:lang w:val="ru-RU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color w:val="000000"/>
          <w:spacing w:val="2"/>
          <w:sz w:val="28"/>
          <w:szCs w:val="28"/>
          <w:lang w:val="ru-RU" w:eastAsia="ru-RU"/>
        </w:rPr>
        <w:t>сельског</w:t>
      </w:r>
      <w:r w:rsidR="00DC169D">
        <w:rPr>
          <w:color w:val="000000"/>
          <w:spacing w:val="2"/>
          <w:sz w:val="28"/>
          <w:szCs w:val="28"/>
          <w:lang w:val="ru-RU" w:eastAsia="ru-RU"/>
        </w:rPr>
        <w:t xml:space="preserve">о поселения «Деревня </w:t>
      </w:r>
      <w:proofErr w:type="spellStart"/>
      <w:r w:rsidR="003E2D37">
        <w:rPr>
          <w:color w:val="000000"/>
          <w:spacing w:val="2"/>
          <w:sz w:val="28"/>
          <w:szCs w:val="28"/>
          <w:lang w:val="ru-RU" w:eastAsia="ru-RU"/>
        </w:rPr>
        <w:t>Радождево</w:t>
      </w:r>
      <w:proofErr w:type="spellEnd"/>
      <w:r w:rsidR="00DC169D">
        <w:rPr>
          <w:color w:val="000000"/>
          <w:spacing w:val="2"/>
          <w:sz w:val="28"/>
          <w:szCs w:val="28"/>
          <w:lang w:val="ru-RU" w:eastAsia="ru-RU"/>
        </w:rPr>
        <w:t>» (прилагается).</w:t>
      </w:r>
    </w:p>
    <w:p w:rsidR="006F1EF3" w:rsidRDefault="006F1EF3" w:rsidP="00334CD3">
      <w:pPr>
        <w:pStyle w:val="ConsTitle"/>
        <w:widowControl/>
        <w:suppressAutoHyphens w:val="0"/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8CD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вступает в силу после </w:t>
      </w:r>
      <w:r w:rsidRPr="004C4DFA">
        <w:rPr>
          <w:rFonts w:ascii="Times New Roman" w:hAnsi="Times New Roman" w:cs="Times New Roman"/>
          <w:b w:val="0"/>
          <w:sz w:val="28"/>
          <w:szCs w:val="28"/>
        </w:rPr>
        <w:t>его обнародования и подлежит размещению на сайте администрации муниципального района "Сухиничский район" в сети Интернет.</w:t>
      </w:r>
    </w:p>
    <w:p w:rsidR="004B605E" w:rsidRPr="004B605E" w:rsidRDefault="004B605E" w:rsidP="004B605E">
      <w:pPr>
        <w:autoSpaceDE w:val="0"/>
        <w:autoSpaceDN w:val="0"/>
        <w:adjustRightInd w:val="0"/>
        <w:ind w:right="-1"/>
        <w:jc w:val="both"/>
        <w:rPr>
          <w:rFonts w:cs="Arial"/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3. Признать утратившим</w:t>
      </w:r>
      <w:bookmarkStart w:id="0" w:name="_GoBack"/>
      <w:bookmarkEnd w:id="0"/>
      <w:r>
        <w:rPr>
          <w:b w:val="0"/>
          <w:sz w:val="28"/>
          <w:szCs w:val="28"/>
        </w:rPr>
        <w:t xml:space="preserve"> силу постановление администрации сельского поселения «Деревня </w:t>
      </w:r>
      <w:proofErr w:type="spellStart"/>
      <w:r>
        <w:rPr>
          <w:b w:val="0"/>
          <w:sz w:val="28"/>
          <w:szCs w:val="28"/>
        </w:rPr>
        <w:t>Радождево</w:t>
      </w:r>
      <w:proofErr w:type="spellEnd"/>
      <w:r>
        <w:rPr>
          <w:b w:val="0"/>
          <w:sz w:val="28"/>
          <w:szCs w:val="28"/>
        </w:rPr>
        <w:t>» от 30.03.2018 года № 8 «</w:t>
      </w:r>
      <w:r w:rsidRPr="004B605E">
        <w:rPr>
          <w:rFonts w:cs="Arial"/>
          <w:b w:val="0"/>
          <w:bCs/>
          <w:sz w:val="28"/>
          <w:szCs w:val="28"/>
        </w:rPr>
        <w:t>Об утверждении Положения о комиссии по</w:t>
      </w:r>
      <w:r>
        <w:rPr>
          <w:rFonts w:cs="Arial"/>
          <w:b w:val="0"/>
          <w:bCs/>
          <w:sz w:val="28"/>
          <w:szCs w:val="28"/>
        </w:rPr>
        <w:t xml:space="preserve"> </w:t>
      </w:r>
      <w:r w:rsidRPr="004B605E">
        <w:rPr>
          <w:rFonts w:cs="Arial"/>
          <w:b w:val="0"/>
          <w:bCs/>
          <w:sz w:val="28"/>
          <w:szCs w:val="28"/>
        </w:rPr>
        <w:t>соблюдению требований к служебному</w:t>
      </w:r>
      <w:r>
        <w:rPr>
          <w:rFonts w:cs="Arial"/>
          <w:b w:val="0"/>
          <w:bCs/>
          <w:sz w:val="28"/>
          <w:szCs w:val="28"/>
        </w:rPr>
        <w:t xml:space="preserve"> </w:t>
      </w:r>
      <w:r w:rsidRPr="004B605E">
        <w:rPr>
          <w:rFonts w:cs="Arial"/>
          <w:b w:val="0"/>
          <w:bCs/>
          <w:sz w:val="28"/>
          <w:szCs w:val="28"/>
        </w:rPr>
        <w:t>поведению муниципальных служащих урегулированию конфликта интересов</w:t>
      </w:r>
      <w:r>
        <w:rPr>
          <w:b w:val="0"/>
          <w:sz w:val="28"/>
          <w:szCs w:val="28"/>
        </w:rPr>
        <w:t>»</w:t>
      </w:r>
    </w:p>
    <w:p w:rsidR="004B605E" w:rsidRDefault="004B605E" w:rsidP="00334C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F1EF3" w:rsidRPr="006508CD" w:rsidRDefault="004B605E" w:rsidP="00334C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F1EF3" w:rsidRPr="006508CD">
        <w:rPr>
          <w:sz w:val="28"/>
          <w:szCs w:val="28"/>
        </w:rPr>
        <w:t xml:space="preserve">. Контроль за исполнением настоящего постановления </w:t>
      </w:r>
      <w:r w:rsidR="00334CD3">
        <w:rPr>
          <w:sz w:val="28"/>
          <w:szCs w:val="28"/>
        </w:rPr>
        <w:t>оставляю за собой.</w:t>
      </w:r>
      <w:r w:rsidR="006F1EF3">
        <w:rPr>
          <w:sz w:val="28"/>
          <w:szCs w:val="28"/>
        </w:rPr>
        <w:t xml:space="preserve"> </w:t>
      </w:r>
    </w:p>
    <w:p w:rsidR="00E517ED" w:rsidRPr="0071332C" w:rsidRDefault="00E517ED" w:rsidP="00334CD3">
      <w:pPr>
        <w:spacing w:line="276" w:lineRule="auto"/>
        <w:jc w:val="both"/>
        <w:rPr>
          <w:b w:val="0"/>
          <w:sz w:val="28"/>
          <w:szCs w:val="28"/>
        </w:rPr>
      </w:pPr>
    </w:p>
    <w:p w:rsidR="00E517ED" w:rsidRDefault="00E517ED" w:rsidP="00334CD3">
      <w:pPr>
        <w:spacing w:line="276" w:lineRule="auto"/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D962D4" w:rsidP="00334C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«Деревня </w:t>
      </w:r>
      <w:proofErr w:type="spellStart"/>
      <w:proofErr w:type="gramStart"/>
      <w:r w:rsidR="003E2D37">
        <w:rPr>
          <w:sz w:val="28"/>
          <w:szCs w:val="28"/>
        </w:rPr>
        <w:t>Радождево</w:t>
      </w:r>
      <w:proofErr w:type="spellEnd"/>
      <w:r w:rsidR="00E517ED" w:rsidRPr="0071332C">
        <w:rPr>
          <w:sz w:val="28"/>
          <w:szCs w:val="28"/>
        </w:rPr>
        <w:t xml:space="preserve">»   </w:t>
      </w:r>
      <w:proofErr w:type="gramEnd"/>
      <w:r w:rsidR="00B74987">
        <w:rPr>
          <w:sz w:val="28"/>
          <w:szCs w:val="28"/>
        </w:rPr>
        <w:t xml:space="preserve">                               </w:t>
      </w:r>
      <w:r w:rsidR="00DC169D">
        <w:rPr>
          <w:sz w:val="28"/>
          <w:szCs w:val="28"/>
        </w:rPr>
        <w:t xml:space="preserve">                    </w:t>
      </w:r>
      <w:proofErr w:type="spellStart"/>
      <w:r w:rsidR="003E2D37">
        <w:rPr>
          <w:sz w:val="28"/>
          <w:szCs w:val="28"/>
        </w:rPr>
        <w:t>Н.А.Журакова</w:t>
      </w:r>
      <w:proofErr w:type="spellEnd"/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4B605E" w:rsidRDefault="004B605E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</w:p>
    <w:p w:rsidR="00B74987" w:rsidRPr="00C25E27" w:rsidRDefault="00B74987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t>Приложение</w:t>
      </w:r>
    </w:p>
    <w:p w:rsidR="00B74987" w:rsidRPr="00C25E27" w:rsidRDefault="00B74987" w:rsidP="00B74987">
      <w:pPr>
        <w:widowControl w:val="0"/>
        <w:autoSpaceDE w:val="0"/>
        <w:autoSpaceDN w:val="0"/>
        <w:jc w:val="right"/>
        <w:rPr>
          <w:b w:val="0"/>
          <w:bCs/>
          <w:kern w:val="28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t xml:space="preserve">к </w:t>
      </w:r>
      <w:r w:rsidR="00DC169D">
        <w:rPr>
          <w:b w:val="0"/>
          <w:bCs/>
          <w:kern w:val="28"/>
          <w:sz w:val="28"/>
          <w:szCs w:val="28"/>
        </w:rPr>
        <w:t>п</w:t>
      </w:r>
      <w:r w:rsidRPr="00C25E27">
        <w:rPr>
          <w:b w:val="0"/>
          <w:bCs/>
          <w:kern w:val="28"/>
          <w:sz w:val="28"/>
          <w:szCs w:val="28"/>
        </w:rPr>
        <w:t>остановлению администрации</w:t>
      </w:r>
    </w:p>
    <w:p w:rsidR="00B74987" w:rsidRPr="00C25E27" w:rsidRDefault="00B74987" w:rsidP="00B74987">
      <w:pPr>
        <w:widowControl w:val="0"/>
        <w:autoSpaceDE w:val="0"/>
        <w:autoSpaceDN w:val="0"/>
        <w:jc w:val="right"/>
        <w:rPr>
          <w:b w:val="0"/>
          <w:bCs/>
          <w:kern w:val="28"/>
          <w:sz w:val="28"/>
          <w:szCs w:val="28"/>
        </w:rPr>
      </w:pPr>
      <w:r w:rsidRPr="00B74987">
        <w:rPr>
          <w:b w:val="0"/>
          <w:bCs/>
          <w:kern w:val="28"/>
          <w:sz w:val="28"/>
          <w:szCs w:val="28"/>
        </w:rPr>
        <w:t xml:space="preserve">СП «Деревня </w:t>
      </w:r>
      <w:proofErr w:type="spellStart"/>
      <w:r w:rsidR="003E2D37">
        <w:rPr>
          <w:b w:val="0"/>
          <w:bCs/>
          <w:kern w:val="28"/>
          <w:sz w:val="28"/>
          <w:szCs w:val="28"/>
        </w:rPr>
        <w:t>Радождево</w:t>
      </w:r>
      <w:proofErr w:type="spellEnd"/>
      <w:r w:rsidRPr="00B74987">
        <w:rPr>
          <w:b w:val="0"/>
          <w:bCs/>
          <w:kern w:val="28"/>
          <w:sz w:val="28"/>
          <w:szCs w:val="28"/>
        </w:rPr>
        <w:t>»</w:t>
      </w:r>
    </w:p>
    <w:p w:rsidR="00B74987" w:rsidRPr="00C25E27" w:rsidRDefault="00B74987" w:rsidP="00B74987">
      <w:pPr>
        <w:widowControl w:val="0"/>
        <w:autoSpaceDE w:val="0"/>
        <w:autoSpaceDN w:val="0"/>
        <w:jc w:val="right"/>
        <w:rPr>
          <w:b w:val="0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t xml:space="preserve">от </w:t>
      </w:r>
      <w:r w:rsidR="003E2D37">
        <w:rPr>
          <w:b w:val="0"/>
          <w:bCs/>
          <w:kern w:val="28"/>
          <w:sz w:val="28"/>
          <w:szCs w:val="28"/>
        </w:rPr>
        <w:t>09.04.</w:t>
      </w:r>
      <w:r w:rsidRPr="00C25E27">
        <w:rPr>
          <w:b w:val="0"/>
          <w:bCs/>
          <w:kern w:val="28"/>
          <w:sz w:val="28"/>
          <w:szCs w:val="28"/>
        </w:rPr>
        <w:t>20</w:t>
      </w:r>
      <w:r w:rsidRPr="00B74987">
        <w:rPr>
          <w:b w:val="0"/>
          <w:bCs/>
          <w:kern w:val="28"/>
          <w:sz w:val="28"/>
          <w:szCs w:val="28"/>
        </w:rPr>
        <w:t>2</w:t>
      </w:r>
      <w:r w:rsidR="00DC169D">
        <w:rPr>
          <w:b w:val="0"/>
          <w:bCs/>
          <w:kern w:val="28"/>
          <w:sz w:val="28"/>
          <w:szCs w:val="28"/>
        </w:rPr>
        <w:t>4</w:t>
      </w:r>
      <w:r w:rsidRPr="00C25E27">
        <w:rPr>
          <w:b w:val="0"/>
          <w:bCs/>
          <w:kern w:val="28"/>
          <w:sz w:val="28"/>
          <w:szCs w:val="28"/>
        </w:rPr>
        <w:t xml:space="preserve"> г. N </w:t>
      </w:r>
      <w:r w:rsidR="003E2D37">
        <w:rPr>
          <w:b w:val="0"/>
          <w:bCs/>
          <w:kern w:val="28"/>
          <w:sz w:val="28"/>
          <w:szCs w:val="28"/>
        </w:rPr>
        <w:t>11</w:t>
      </w:r>
    </w:p>
    <w:p w:rsidR="00B74987" w:rsidRPr="00C25E27" w:rsidRDefault="00B74987" w:rsidP="00B7498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F1EF3" w:rsidRPr="001D03D6" w:rsidRDefault="006F1EF3" w:rsidP="001D03D6">
      <w:pPr>
        <w:spacing w:line="276" w:lineRule="auto"/>
        <w:rPr>
          <w:sz w:val="28"/>
          <w:szCs w:val="28"/>
        </w:rPr>
      </w:pPr>
      <w:bookmarkStart w:id="1" w:name="P38"/>
      <w:bookmarkEnd w:id="1"/>
    </w:p>
    <w:p w:rsidR="00DC169D" w:rsidRPr="001D03D6" w:rsidRDefault="00DC169D" w:rsidP="001D03D6">
      <w:pPr>
        <w:spacing w:line="276" w:lineRule="auto"/>
        <w:ind w:firstLine="709"/>
        <w:jc w:val="center"/>
        <w:rPr>
          <w:bCs/>
          <w:sz w:val="28"/>
          <w:szCs w:val="28"/>
        </w:rPr>
      </w:pPr>
      <w:r w:rsidRPr="001D03D6">
        <w:rPr>
          <w:bCs/>
          <w:sz w:val="28"/>
          <w:szCs w:val="28"/>
        </w:rPr>
        <w:t>ПОЛОЖЕНИЕ</w:t>
      </w:r>
    </w:p>
    <w:p w:rsidR="00DC169D" w:rsidRPr="001D03D6" w:rsidRDefault="00DC169D" w:rsidP="001D03D6">
      <w:pPr>
        <w:spacing w:line="276" w:lineRule="auto"/>
        <w:ind w:firstLine="709"/>
        <w:jc w:val="center"/>
        <w:rPr>
          <w:bCs/>
          <w:sz w:val="28"/>
          <w:szCs w:val="28"/>
        </w:rPr>
      </w:pPr>
      <w:r w:rsidRPr="001D03D6">
        <w:rPr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«Деревня </w:t>
      </w:r>
      <w:proofErr w:type="spellStart"/>
      <w:r w:rsidR="003E2D37">
        <w:rPr>
          <w:bCs/>
          <w:sz w:val="28"/>
          <w:szCs w:val="28"/>
        </w:rPr>
        <w:t>Радождево</w:t>
      </w:r>
      <w:proofErr w:type="spellEnd"/>
      <w:r w:rsidRPr="001D03D6">
        <w:rPr>
          <w:bCs/>
          <w:sz w:val="28"/>
          <w:szCs w:val="28"/>
        </w:rPr>
        <w:t>»</w:t>
      </w:r>
    </w:p>
    <w:p w:rsidR="00DC169D" w:rsidRPr="001D03D6" w:rsidRDefault="00DC169D" w:rsidP="001D03D6">
      <w:pPr>
        <w:spacing w:line="276" w:lineRule="auto"/>
        <w:ind w:firstLine="709"/>
        <w:jc w:val="center"/>
        <w:rPr>
          <w:sz w:val="28"/>
          <w:szCs w:val="28"/>
        </w:rPr>
      </w:pP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D03D6">
        <w:rPr>
          <w:b w:val="0"/>
          <w:sz w:val="28"/>
          <w:szCs w:val="28"/>
        </w:rPr>
        <w:t xml:space="preserve"> 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сельского поселения «Деревня </w:t>
      </w:r>
      <w:proofErr w:type="spellStart"/>
      <w:r w:rsidR="003E2D37">
        <w:rPr>
          <w:b w:val="0"/>
          <w:color w:val="000000"/>
          <w:sz w:val="28"/>
          <w:szCs w:val="28"/>
          <w:shd w:val="clear" w:color="auto" w:fill="FFFFFF"/>
        </w:rPr>
        <w:t>Радождево</w:t>
      </w:r>
      <w:proofErr w:type="spellEnd"/>
      <w:r w:rsidRPr="001D03D6">
        <w:rPr>
          <w:b w:val="0"/>
          <w:color w:val="000000"/>
          <w:sz w:val="28"/>
          <w:szCs w:val="28"/>
          <w:shd w:val="clear" w:color="auto" w:fill="FFFFFF"/>
        </w:rPr>
        <w:t>» в соответствии с Федеральным </w:t>
      </w:r>
      <w:r w:rsidRPr="001D03D6">
        <w:rPr>
          <w:b w:val="0"/>
          <w:sz w:val="28"/>
          <w:szCs w:val="28"/>
          <w:shd w:val="clear" w:color="auto" w:fill="FFFFFF"/>
        </w:rPr>
        <w:t>законом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 от 25 декабря 2008 г. N 273-ФЗ "О противодействии коррупции".</w:t>
      </w:r>
    </w:p>
    <w:p w:rsidR="00DC169D" w:rsidRPr="001D03D6" w:rsidRDefault="00DC169D" w:rsidP="001D03D6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Калужской области, настоящим Положением, а также муниципальными правовыми актами.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3. Основной задачей комиссий является содействие администрации:</w:t>
      </w:r>
    </w:p>
    <w:p w:rsidR="00DC169D" w:rsidRPr="001D03D6" w:rsidRDefault="008B123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</w:t>
      </w:r>
      <w:r w:rsidR="00DC169D" w:rsidRPr="001D03D6">
        <w:rPr>
          <w:b w:val="0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r w:rsidR="00DC169D" w:rsidRPr="001D03D6">
        <w:rPr>
          <w:b w:val="0"/>
          <w:color w:val="000000" w:themeColor="text1"/>
          <w:sz w:val="28"/>
          <w:szCs w:val="28"/>
        </w:rPr>
        <w:t>законом </w:t>
      </w:r>
      <w:r w:rsidR="00DC169D" w:rsidRPr="001D03D6">
        <w:rPr>
          <w:b w:val="0"/>
          <w:sz w:val="28"/>
          <w:szCs w:val="28"/>
        </w:rPr>
        <w:t>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 xml:space="preserve">б) в осуществлении в органе </w:t>
      </w:r>
      <w:r w:rsidR="008B123D" w:rsidRPr="001D03D6">
        <w:rPr>
          <w:b w:val="0"/>
          <w:color w:val="000000"/>
          <w:sz w:val="28"/>
          <w:szCs w:val="28"/>
        </w:rPr>
        <w:t xml:space="preserve">местного самоуправления </w:t>
      </w:r>
      <w:r w:rsidRPr="001D03D6">
        <w:rPr>
          <w:b w:val="0"/>
          <w:color w:val="000000"/>
          <w:sz w:val="28"/>
          <w:szCs w:val="28"/>
        </w:rPr>
        <w:t>мер по предупреждению коррупции.</w:t>
      </w:r>
    </w:p>
    <w:p w:rsidR="00DC169D" w:rsidRPr="001D03D6" w:rsidRDefault="00DC169D" w:rsidP="001D03D6">
      <w:pPr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Pr="001D03D6">
        <w:rPr>
          <w:b w:val="0"/>
          <w:color w:val="000000"/>
          <w:sz w:val="28"/>
          <w:szCs w:val="28"/>
        </w:rPr>
        <w:t xml:space="preserve"> сельского поселения «Деревня </w:t>
      </w:r>
      <w:proofErr w:type="spellStart"/>
      <w:r w:rsidR="003E2D37">
        <w:rPr>
          <w:b w:val="0"/>
          <w:color w:val="000000"/>
          <w:sz w:val="28"/>
          <w:szCs w:val="28"/>
        </w:rPr>
        <w:t>Радождево</w:t>
      </w:r>
      <w:proofErr w:type="spellEnd"/>
      <w:r w:rsidRPr="001D03D6">
        <w:rPr>
          <w:b w:val="0"/>
          <w:color w:val="000000"/>
          <w:sz w:val="28"/>
          <w:szCs w:val="28"/>
        </w:rPr>
        <w:t>».</w:t>
      </w:r>
    </w:p>
    <w:p w:rsidR="00DC169D" w:rsidRPr="001D03D6" w:rsidRDefault="00DC169D" w:rsidP="001D03D6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5. Комиссия образуется нормативным правовым актом администрации сельского поселения «Деревня </w:t>
      </w:r>
      <w:proofErr w:type="spellStart"/>
      <w:r w:rsidR="003E2D37">
        <w:rPr>
          <w:b w:val="0"/>
          <w:sz w:val="28"/>
          <w:szCs w:val="28"/>
        </w:rPr>
        <w:t>Радождево</w:t>
      </w:r>
      <w:proofErr w:type="spellEnd"/>
      <w:r w:rsidRPr="001D03D6">
        <w:rPr>
          <w:b w:val="0"/>
          <w:sz w:val="28"/>
          <w:szCs w:val="28"/>
        </w:rPr>
        <w:t>». Указанным актом утверждаются состав комиссии и порядок ее работы.</w:t>
      </w:r>
    </w:p>
    <w:p w:rsidR="00DC169D" w:rsidRPr="001D03D6" w:rsidRDefault="00DC169D" w:rsidP="001D03D6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</w:t>
      </w:r>
      <w:r w:rsidRPr="001D03D6">
        <w:rPr>
          <w:b w:val="0"/>
          <w:sz w:val="28"/>
          <w:szCs w:val="28"/>
        </w:rPr>
        <w:lastRenderedPageBreak/>
        <w:t>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C169D" w:rsidRPr="00E43FC1" w:rsidRDefault="00DC169D" w:rsidP="001D03D6">
      <w:pPr>
        <w:shd w:val="clear" w:color="auto" w:fill="FFFFFF"/>
        <w:spacing w:line="276" w:lineRule="auto"/>
        <w:ind w:firstLine="540"/>
        <w:jc w:val="both"/>
        <w:rPr>
          <w:rFonts w:eastAsia="Calibri"/>
          <w:b w:val="0"/>
          <w:kern w:val="1"/>
          <w:sz w:val="28"/>
          <w:szCs w:val="28"/>
          <w:lang w:eastAsia="ar-SA"/>
        </w:rPr>
      </w:pPr>
      <w:r w:rsidRPr="001D03D6">
        <w:rPr>
          <w:b w:val="0"/>
          <w:sz w:val="28"/>
          <w:szCs w:val="28"/>
        </w:rPr>
        <w:t xml:space="preserve">6. В состав комиссии входят: </w:t>
      </w:r>
      <w:r w:rsidRPr="00E43FC1">
        <w:rPr>
          <w:b w:val="0"/>
          <w:sz w:val="28"/>
          <w:szCs w:val="28"/>
        </w:rPr>
        <w:t>председатель комиссии, его заместитель, назначаемые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E43FC1">
        <w:rPr>
          <w:b w:val="0"/>
          <w:sz w:val="28"/>
          <w:szCs w:val="28"/>
        </w:rPr>
        <w:t>В состав комиссии входят: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E43FC1">
        <w:rPr>
          <w:b w:val="0"/>
          <w:sz w:val="28"/>
          <w:szCs w:val="28"/>
        </w:rPr>
        <w:t>а) эксперт администрации (председатель комиссии), представитель юридической службы, представители других структурных подразделений администрации, определяемые главой администрации;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bookmarkStart w:id="2" w:name="Par53"/>
      <w:bookmarkEnd w:id="2"/>
      <w:r w:rsidRPr="00E43FC1">
        <w:rPr>
          <w:b w:val="0"/>
          <w:sz w:val="28"/>
          <w:szCs w:val="28"/>
        </w:rPr>
        <w:t>б)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E43FC1">
        <w:rPr>
          <w:b w:val="0"/>
          <w:sz w:val="28"/>
          <w:szCs w:val="28"/>
        </w:rPr>
        <w:t>в) представитель отдела по профилактике коррупционных правонарушений Администрации Губернатора Калужской области.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bookmarkStart w:id="3" w:name="Par54"/>
      <w:bookmarkEnd w:id="3"/>
      <w:r w:rsidRPr="00E43FC1">
        <w:rPr>
          <w:b w:val="0"/>
          <w:color w:val="000000" w:themeColor="text1"/>
          <w:sz w:val="28"/>
          <w:szCs w:val="28"/>
        </w:rPr>
        <w:t>7. Глава администрации может принять решение о включении в состав комиссии: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E43FC1">
        <w:rPr>
          <w:b w:val="0"/>
          <w:color w:val="000000" w:themeColor="text1"/>
          <w:sz w:val="28"/>
          <w:szCs w:val="28"/>
        </w:rPr>
        <w:t>а) представителя общественного совета, образованного при администрации;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E43FC1">
        <w:rPr>
          <w:b w:val="0"/>
          <w:color w:val="000000" w:themeColor="text1"/>
          <w:sz w:val="28"/>
          <w:szCs w:val="28"/>
        </w:rPr>
        <w:t>б) представителя общественной организации ветеранов, созданной в муниципальном</w:t>
      </w:r>
      <w:r w:rsidR="008B123D" w:rsidRPr="001D03D6">
        <w:rPr>
          <w:b w:val="0"/>
          <w:color w:val="000000" w:themeColor="text1"/>
          <w:sz w:val="28"/>
          <w:szCs w:val="28"/>
        </w:rPr>
        <w:t xml:space="preserve"> </w:t>
      </w:r>
      <w:r w:rsidRPr="00E43FC1">
        <w:rPr>
          <w:b w:val="0"/>
          <w:color w:val="000000" w:themeColor="text1"/>
          <w:sz w:val="28"/>
          <w:szCs w:val="28"/>
        </w:rPr>
        <w:t>районе;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E43FC1">
        <w:rPr>
          <w:b w:val="0"/>
          <w:color w:val="000000" w:themeColor="text1"/>
          <w:sz w:val="28"/>
          <w:szCs w:val="28"/>
        </w:rPr>
        <w:t>в) представителя профсоюзной организации, действующей в установленном порядке в администрации.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E43FC1">
        <w:rPr>
          <w:b w:val="0"/>
          <w:sz w:val="28"/>
          <w:szCs w:val="28"/>
        </w:rPr>
        <w:t>8. Лица, указанные в подпункте «б» пункта 6 и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муниципальном органе исполнительной власти, с профсоюзной организацией, действующей в установленном порядке в администрации на основании запроса главы администрации. Согласование осуществляется в 10-дневный срок со дня получения запроса.</w:t>
      </w:r>
    </w:p>
    <w:p w:rsidR="00DC169D" w:rsidRPr="00E43FC1" w:rsidRDefault="00DC169D" w:rsidP="001D03D6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E43FC1">
        <w:rPr>
          <w:b w:val="0"/>
          <w:sz w:val="28"/>
          <w:szCs w:val="28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C169D" w:rsidRPr="001D03D6" w:rsidRDefault="008B123D" w:rsidP="001D03D6">
      <w:pPr>
        <w:pStyle w:val="a8"/>
        <w:shd w:val="clear" w:color="auto" w:fill="FFFFFF"/>
        <w:spacing w:line="276" w:lineRule="auto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</w:t>
      </w:r>
      <w:r w:rsidR="00DC169D" w:rsidRPr="001D03D6">
        <w:rPr>
          <w:b w:val="0"/>
          <w:sz w:val="28"/>
          <w:szCs w:val="28"/>
        </w:rPr>
        <w:t>11.</w:t>
      </w:r>
      <w:r w:rsidR="00DC169D" w:rsidRPr="001D03D6">
        <w:rPr>
          <w:b w:val="0"/>
          <w:color w:val="000000"/>
          <w:sz w:val="28"/>
          <w:szCs w:val="28"/>
        </w:rPr>
        <w:t xml:space="preserve">  В заседаниях комиссии с правом совещательного голоса участвуют: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lastRenderedPageBreak/>
        <w:t xml:space="preserve">      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proofErr w:type="gramStart"/>
      <w:r w:rsidRPr="001D03D6">
        <w:rPr>
          <w:b w:val="0"/>
          <w:sz w:val="28"/>
          <w:szCs w:val="28"/>
        </w:rPr>
        <w:t>администрации  должности</w:t>
      </w:r>
      <w:proofErr w:type="gramEnd"/>
      <w:r w:rsidRPr="001D03D6">
        <w:rPr>
          <w:b w:val="0"/>
          <w:sz w:val="28"/>
          <w:szCs w:val="28"/>
        </w:rPr>
        <w:t xml:space="preserve">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12</w:t>
      </w:r>
      <w:r w:rsidRPr="001D03D6">
        <w:rPr>
          <w:b w:val="0"/>
          <w:color w:val="000000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>14.</w:t>
      </w:r>
      <w:r w:rsidRPr="001D03D6">
        <w:rPr>
          <w:b w:val="0"/>
          <w:color w:val="000000"/>
          <w:sz w:val="28"/>
          <w:szCs w:val="28"/>
        </w:rPr>
        <w:t xml:space="preserve"> Основаниями для проведения заседания комиссии являются: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а) представление  главой администрации материалов проверки, свидетельствующих: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- о представлении муниципальным служащим недостоверных или неполных сведений;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б) поступившее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- обращение гражданина, замещавшего в администрации должность муниципальной службы, о даче согласия на замещение должности в </w:t>
      </w:r>
      <w:r w:rsidRPr="001D03D6">
        <w:rPr>
          <w:b w:val="0"/>
          <w:sz w:val="28"/>
          <w:szCs w:val="28"/>
        </w:rP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- заявление муниципального служащего о невозможности выполнить требования Федерального </w:t>
      </w:r>
      <w:hyperlink r:id="rId8" w:history="1">
        <w:r w:rsidRPr="001D03D6">
          <w:rPr>
            <w:b w:val="0"/>
            <w:color w:val="000000" w:themeColor="text1"/>
            <w:sz w:val="28"/>
            <w:szCs w:val="28"/>
          </w:rPr>
          <w:t>закона</w:t>
        </w:r>
      </w:hyperlink>
      <w:r w:rsidRPr="001D03D6">
        <w:rPr>
          <w:b w:val="0"/>
          <w:sz w:val="28"/>
          <w:szCs w:val="28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в) представление  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органе </w:t>
      </w:r>
      <w:r w:rsidR="008B123D" w:rsidRPr="001D03D6">
        <w:rPr>
          <w:b w:val="0"/>
          <w:sz w:val="28"/>
          <w:szCs w:val="28"/>
        </w:rPr>
        <w:t xml:space="preserve">местного самоуправления </w:t>
      </w:r>
      <w:r w:rsidRPr="001D03D6">
        <w:rPr>
          <w:b w:val="0"/>
          <w:sz w:val="28"/>
          <w:szCs w:val="28"/>
        </w:rPr>
        <w:t>мер по предупреждению коррупции;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г) представление 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9" w:anchor="dst100028" w:history="1">
        <w:r w:rsidRPr="001D03D6">
          <w:rPr>
            <w:b w:val="0"/>
            <w:color w:val="000000" w:themeColor="text1"/>
            <w:sz w:val="28"/>
            <w:szCs w:val="28"/>
          </w:rPr>
          <w:t>частью 1 статьи</w:t>
        </w:r>
        <w:r w:rsidRPr="001D03D6">
          <w:rPr>
            <w:b w:val="0"/>
            <w:color w:val="1A0DAB"/>
            <w:sz w:val="28"/>
            <w:szCs w:val="28"/>
            <w:u w:val="single"/>
          </w:rPr>
          <w:t xml:space="preserve"> </w:t>
        </w:r>
        <w:r w:rsidRPr="001D03D6">
          <w:rPr>
            <w:b w:val="0"/>
            <w:color w:val="000000" w:themeColor="text1"/>
            <w:sz w:val="28"/>
            <w:szCs w:val="28"/>
          </w:rPr>
          <w:t>3</w:t>
        </w:r>
      </w:hyperlink>
      <w:r w:rsidRPr="001D03D6">
        <w:rPr>
          <w:b w:val="0"/>
          <w:color w:val="000000"/>
          <w:sz w:val="28"/>
          <w:szCs w:val="28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DC169D" w:rsidRPr="001D03D6" w:rsidRDefault="00DC169D" w:rsidP="001D03D6">
      <w:pPr>
        <w:shd w:val="clear" w:color="auto" w:fill="FFFFFF"/>
        <w:spacing w:before="210" w:line="276" w:lineRule="auto"/>
        <w:ind w:firstLine="540"/>
        <w:jc w:val="both"/>
        <w:rPr>
          <w:color w:val="000000"/>
          <w:sz w:val="28"/>
          <w:szCs w:val="28"/>
        </w:rPr>
      </w:pP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 д) поступившее в соответствии с </w:t>
      </w:r>
      <w:hyperlink r:id="rId10" w:anchor="dst33" w:history="1">
        <w:r w:rsidRPr="001D03D6">
          <w:rPr>
            <w:b w:val="0"/>
            <w:color w:val="000000" w:themeColor="text1"/>
            <w:sz w:val="28"/>
            <w:szCs w:val="28"/>
          </w:rPr>
          <w:t>частью 4 статьи 12</w:t>
        </w:r>
      </w:hyperlink>
      <w:r w:rsidRPr="001D03D6">
        <w:rPr>
          <w:b w:val="0"/>
          <w:sz w:val="28"/>
          <w:szCs w:val="28"/>
        </w:rPr>
        <w:t> Федерального закона от 25 декабря 2008 г. N 273-ФЗ "О противодействии коррупции" и </w:t>
      </w:r>
      <w:hyperlink r:id="rId11" w:anchor="dst1713" w:history="1">
        <w:r w:rsidRPr="001D03D6">
          <w:rPr>
            <w:b w:val="0"/>
            <w:color w:val="000000" w:themeColor="text1"/>
            <w:sz w:val="28"/>
            <w:szCs w:val="28"/>
          </w:rPr>
          <w:t>статьей</w:t>
        </w:r>
        <w:r w:rsidRPr="001D03D6">
          <w:rPr>
            <w:b w:val="0"/>
            <w:color w:val="1A0DAB"/>
            <w:sz w:val="28"/>
            <w:szCs w:val="28"/>
          </w:rPr>
          <w:t xml:space="preserve"> </w:t>
        </w:r>
        <w:r w:rsidRPr="001D03D6">
          <w:rPr>
            <w:b w:val="0"/>
            <w:color w:val="000000" w:themeColor="text1"/>
            <w:sz w:val="28"/>
            <w:szCs w:val="28"/>
          </w:rPr>
          <w:t>64.1</w:t>
        </w:r>
      </w:hyperlink>
      <w:r w:rsidRPr="001D03D6">
        <w:rPr>
          <w:b w:val="0"/>
          <w:sz w:val="28"/>
          <w:szCs w:val="28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C169D" w:rsidRPr="001D03D6" w:rsidRDefault="00DC169D" w:rsidP="001D03D6">
      <w:pPr>
        <w:shd w:val="clear" w:color="auto" w:fill="FFFFFF"/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15. 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15.1. 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Обращение, указанное в </w:t>
      </w:r>
      <w:r w:rsidRPr="001D03D6">
        <w:rPr>
          <w:b w:val="0"/>
          <w:sz w:val="28"/>
          <w:szCs w:val="28"/>
          <w:shd w:val="clear" w:color="auto" w:fill="FFFFFF"/>
        </w:rPr>
        <w:t>абзаце втором подпункта "б" пункта 1</w:t>
      </w:r>
      <w:r w:rsidRPr="001D03D6">
        <w:rPr>
          <w:b w:val="0"/>
          <w:sz w:val="28"/>
          <w:szCs w:val="28"/>
        </w:rPr>
        <w:t>4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 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r w:rsidRPr="001D03D6">
        <w:rPr>
          <w:b w:val="0"/>
          <w:sz w:val="28"/>
          <w:szCs w:val="28"/>
          <w:shd w:val="clear" w:color="auto" w:fill="FFFFFF"/>
        </w:rPr>
        <w:t>статьи 12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 Федерального закона от 25 декабря 2008 г. N 273-ФЗ "О противодействии коррупции".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lastRenderedPageBreak/>
        <w:t>15.2. Обращение, указанное в </w:t>
      </w:r>
      <w:r w:rsidRPr="001D03D6">
        <w:rPr>
          <w:b w:val="0"/>
          <w:color w:val="000000" w:themeColor="text1"/>
          <w:sz w:val="28"/>
          <w:szCs w:val="28"/>
        </w:rPr>
        <w:t>абзаце втором подпункта "б" пункта</w:t>
      </w:r>
      <w:r w:rsidRPr="001D03D6">
        <w:rPr>
          <w:b w:val="0"/>
          <w:color w:val="000000" w:themeColor="text1"/>
          <w:sz w:val="28"/>
          <w:szCs w:val="28"/>
          <w:u w:val="single"/>
        </w:rPr>
        <w:t xml:space="preserve"> </w:t>
      </w:r>
      <w:r w:rsidRPr="001D03D6">
        <w:rPr>
          <w:b w:val="0"/>
          <w:color w:val="000000" w:themeColor="text1"/>
          <w:sz w:val="28"/>
          <w:szCs w:val="28"/>
        </w:rPr>
        <w:t>14</w:t>
      </w:r>
      <w:r w:rsidRPr="001D03D6">
        <w:rPr>
          <w:b w:val="0"/>
          <w:color w:val="000000"/>
          <w:sz w:val="28"/>
          <w:szCs w:val="28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15.3. Уведомление, указанное в </w:t>
      </w:r>
      <w:hyperlink r:id="rId12" w:anchor="dst1" w:history="1">
        <w:r w:rsidRPr="001D03D6">
          <w:rPr>
            <w:b w:val="0"/>
            <w:color w:val="000000" w:themeColor="text1"/>
            <w:sz w:val="28"/>
            <w:szCs w:val="28"/>
          </w:rPr>
          <w:t>подпункте "д" пункта 1</w:t>
        </w:r>
      </w:hyperlink>
      <w:r w:rsidRPr="001D03D6">
        <w:rPr>
          <w:b w:val="0"/>
          <w:color w:val="000000" w:themeColor="text1"/>
          <w:sz w:val="28"/>
          <w:szCs w:val="28"/>
        </w:rPr>
        <w:t>4</w:t>
      </w:r>
      <w:r w:rsidRPr="001D03D6">
        <w:rPr>
          <w:b w:val="0"/>
          <w:sz w:val="28"/>
          <w:szCs w:val="28"/>
        </w:rPr>
        <w:t> 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</w:t>
      </w:r>
      <w:r w:rsidRPr="001D03D6">
        <w:rPr>
          <w:b w:val="0"/>
          <w:color w:val="000000" w:themeColor="text1"/>
          <w:sz w:val="28"/>
          <w:szCs w:val="28"/>
        </w:rPr>
        <w:t> </w:t>
      </w:r>
      <w:hyperlink r:id="rId13" w:anchor="dst28" w:history="1">
        <w:r w:rsidRPr="001D03D6">
          <w:rPr>
            <w:b w:val="0"/>
            <w:color w:val="000000" w:themeColor="text1"/>
            <w:sz w:val="28"/>
            <w:szCs w:val="28"/>
          </w:rPr>
          <w:t>статьи 12</w:t>
        </w:r>
      </w:hyperlink>
      <w:r w:rsidRPr="001D03D6">
        <w:rPr>
          <w:b w:val="0"/>
          <w:sz w:val="28"/>
          <w:szCs w:val="28"/>
        </w:rPr>
        <w:t> Федерального закона от 25 декабря 2008 г. N 273-ФЗ "О противодействии коррупции".</w:t>
      </w: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D03D6">
        <w:rPr>
          <w:b w:val="0"/>
          <w:color w:val="000000"/>
          <w:sz w:val="28"/>
          <w:szCs w:val="28"/>
          <w:shd w:val="clear" w:color="auto" w:fill="FFFFFF"/>
        </w:rPr>
        <w:t>15.4. Уведомления, указанные в </w:t>
      </w:r>
      <w:r w:rsidRPr="001D03D6">
        <w:rPr>
          <w:b w:val="0"/>
          <w:sz w:val="28"/>
          <w:szCs w:val="28"/>
          <w:shd w:val="clear" w:color="auto" w:fill="FFFFFF"/>
        </w:rPr>
        <w:t>абзаце пятом подпункта "б"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 и </w:t>
      </w:r>
      <w:r w:rsidRPr="001D03D6">
        <w:rPr>
          <w:b w:val="0"/>
          <w:sz w:val="28"/>
          <w:szCs w:val="28"/>
          <w:shd w:val="clear" w:color="auto" w:fill="FFFFFF"/>
        </w:rPr>
        <w:t>подпункте "е" пункта 1</w:t>
      </w:r>
      <w:r w:rsidRPr="001D03D6">
        <w:rPr>
          <w:b w:val="0"/>
          <w:sz w:val="28"/>
          <w:szCs w:val="28"/>
        </w:rPr>
        <w:t>4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 xml:space="preserve"> настоящего Положения, рассматриваются специалистом по кадровым вопросам администрации, ответственным </w:t>
      </w:r>
      <w:proofErr w:type="gramStart"/>
      <w:r w:rsidRPr="001D03D6">
        <w:rPr>
          <w:b w:val="0"/>
          <w:color w:val="000000"/>
          <w:sz w:val="28"/>
          <w:szCs w:val="28"/>
          <w:shd w:val="clear" w:color="auto" w:fill="FFFFFF"/>
        </w:rPr>
        <w:t>за роботу</w:t>
      </w:r>
      <w:proofErr w:type="gramEnd"/>
      <w:r w:rsidRPr="001D03D6">
        <w:rPr>
          <w:b w:val="0"/>
          <w:color w:val="000000"/>
          <w:sz w:val="28"/>
          <w:szCs w:val="28"/>
          <w:shd w:val="clear" w:color="auto" w:fill="FFFFFF"/>
        </w:rPr>
        <w:t xml:space="preserve">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1D03D6">
        <w:rPr>
          <w:b w:val="0"/>
          <w:color w:val="000000"/>
          <w:sz w:val="28"/>
          <w:szCs w:val="28"/>
          <w:shd w:val="clear" w:color="auto" w:fill="FFFFFF"/>
        </w:rPr>
        <w:t>15.5. При подготовке мотивированного заключения по результатам рассмотрения обращения, указанного в </w:t>
      </w:r>
      <w:hyperlink r:id="rId14" w:anchor="dst100085" w:history="1">
        <w:r w:rsidRPr="001D03D6">
          <w:rPr>
            <w:rStyle w:val="a4"/>
            <w:b w:val="0"/>
            <w:color w:val="000000" w:themeColor="text1"/>
            <w:sz w:val="28"/>
            <w:szCs w:val="28"/>
            <w:shd w:val="clear" w:color="auto" w:fill="FFFFFF"/>
          </w:rPr>
          <w:t>абзаце втором подпункта "б" пункта 1</w:t>
        </w:r>
      </w:hyperlink>
      <w:r w:rsidRPr="001D03D6">
        <w:rPr>
          <w:b w:val="0"/>
          <w:color w:val="000000" w:themeColor="text1"/>
          <w:sz w:val="28"/>
          <w:szCs w:val="28"/>
        </w:rPr>
        <w:t>4</w:t>
      </w:r>
      <w:r w:rsidRPr="001D03D6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настоящего Положения, или уведомлений, указанных в </w:t>
      </w:r>
      <w:hyperlink r:id="rId15" w:anchor="dst100153" w:history="1">
        <w:r w:rsidRPr="001D03D6">
          <w:rPr>
            <w:rStyle w:val="a4"/>
            <w:b w:val="0"/>
            <w:color w:val="000000" w:themeColor="text1"/>
            <w:sz w:val="28"/>
            <w:szCs w:val="28"/>
            <w:shd w:val="clear" w:color="auto" w:fill="FFFFFF"/>
          </w:rPr>
          <w:t>абзаце пятом подпункта "б"</w:t>
        </w:r>
      </w:hyperlink>
      <w:r w:rsidRPr="001D03D6">
        <w:rPr>
          <w:b w:val="0"/>
          <w:color w:val="000000"/>
          <w:sz w:val="28"/>
          <w:szCs w:val="28"/>
          <w:shd w:val="clear" w:color="auto" w:fill="FFFFFF"/>
        </w:rPr>
        <w:t> и </w:t>
      </w:r>
      <w:hyperlink r:id="rId16" w:anchor="dst100146" w:history="1">
        <w:r w:rsidRPr="001D03D6">
          <w:rPr>
            <w:rStyle w:val="a4"/>
            <w:b w:val="0"/>
            <w:color w:val="000000" w:themeColor="text1"/>
            <w:sz w:val="28"/>
            <w:szCs w:val="28"/>
            <w:shd w:val="clear" w:color="auto" w:fill="FFFFFF"/>
          </w:rPr>
          <w:t>подпунктах "д"</w:t>
        </w:r>
      </w:hyperlink>
      <w:r w:rsidRPr="001D03D6">
        <w:rPr>
          <w:b w:val="0"/>
          <w:color w:val="000000"/>
          <w:sz w:val="28"/>
          <w:szCs w:val="28"/>
          <w:shd w:val="clear" w:color="auto" w:fill="FFFFFF"/>
        </w:rPr>
        <w:t> и </w:t>
      </w:r>
      <w:hyperlink r:id="rId17" w:anchor="dst100178" w:history="1">
        <w:r w:rsidRPr="001D03D6">
          <w:rPr>
            <w:rStyle w:val="a4"/>
            <w:b w:val="0"/>
            <w:color w:val="000000" w:themeColor="text1"/>
            <w:sz w:val="28"/>
            <w:szCs w:val="28"/>
            <w:shd w:val="clear" w:color="auto" w:fill="FFFFFF"/>
          </w:rPr>
          <w:t>"е"</w:t>
        </w:r>
        <w:r w:rsidRPr="001D03D6">
          <w:rPr>
            <w:rStyle w:val="a4"/>
            <w:b w:val="0"/>
            <w:color w:val="1A0DAB"/>
            <w:sz w:val="28"/>
            <w:szCs w:val="28"/>
            <w:shd w:val="clear" w:color="auto" w:fill="FFFFFF"/>
          </w:rPr>
          <w:t xml:space="preserve"> </w:t>
        </w:r>
        <w:r w:rsidRPr="001D03D6">
          <w:rPr>
            <w:rStyle w:val="a4"/>
            <w:b w:val="0"/>
            <w:color w:val="000000" w:themeColor="text1"/>
            <w:sz w:val="28"/>
            <w:szCs w:val="28"/>
            <w:shd w:val="clear" w:color="auto" w:fill="FFFFFF"/>
          </w:rPr>
          <w:t>пункта 1</w:t>
        </w:r>
      </w:hyperlink>
      <w:r w:rsidRPr="001D03D6">
        <w:rPr>
          <w:b w:val="0"/>
          <w:sz w:val="28"/>
          <w:szCs w:val="28"/>
        </w:rPr>
        <w:t>4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> настоящего Положения, должностные лица, исполняющие кадровую работу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15.6. Мотивированные заключения, предусмотренные пунктами 15.1, 15.3 и 15.4 настоящего Положения, должны содержать: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информацию, изложенную в обращениях или уведомлениях, указанных в абзацах втором и пятом подпункта "б" и подпунктах "д" и "е" пункта 14 настоящего Положения;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 w:themeColor="text1"/>
          <w:sz w:val="28"/>
          <w:szCs w:val="28"/>
        </w:rPr>
      </w:pPr>
      <w:r w:rsidRPr="001D03D6">
        <w:rPr>
          <w:b w:val="0"/>
          <w:color w:val="000000" w:themeColor="text1"/>
          <w:sz w:val="28"/>
          <w:szCs w:val="28"/>
        </w:rPr>
        <w:lastRenderedPageBreak/>
        <w:t>в) мотивированный вывод по результатам предварительного рассмотрения обращений и уведомлений, указанных в </w:t>
      </w:r>
      <w:hyperlink r:id="rId18" w:anchor="dst100085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абзацах втором</w:t>
        </w:r>
      </w:hyperlink>
      <w:r w:rsidRPr="001D03D6">
        <w:rPr>
          <w:b w:val="0"/>
          <w:color w:val="000000" w:themeColor="text1"/>
          <w:sz w:val="28"/>
          <w:szCs w:val="28"/>
        </w:rPr>
        <w:t> и </w:t>
      </w:r>
      <w:hyperlink r:id="rId19" w:anchor="dst100153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пятом подпункта "б"</w:t>
        </w:r>
      </w:hyperlink>
      <w:r w:rsidRPr="001D03D6">
        <w:rPr>
          <w:b w:val="0"/>
          <w:color w:val="000000" w:themeColor="text1"/>
          <w:sz w:val="28"/>
          <w:szCs w:val="28"/>
        </w:rPr>
        <w:t>, </w:t>
      </w:r>
      <w:hyperlink r:id="rId20" w:anchor="dst100146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подпунктах "д"</w:t>
        </w:r>
      </w:hyperlink>
      <w:r w:rsidRPr="001D03D6">
        <w:rPr>
          <w:b w:val="0"/>
          <w:color w:val="000000" w:themeColor="text1"/>
          <w:sz w:val="28"/>
          <w:szCs w:val="28"/>
        </w:rPr>
        <w:t> и </w:t>
      </w:r>
      <w:hyperlink r:id="rId21" w:anchor="dst100178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"е" пункта 1</w:t>
        </w:r>
      </w:hyperlink>
      <w:r w:rsidRPr="001D03D6">
        <w:rPr>
          <w:b w:val="0"/>
          <w:color w:val="000000" w:themeColor="text1"/>
          <w:sz w:val="28"/>
          <w:szCs w:val="28"/>
        </w:rPr>
        <w:t>4 настоящего Положения, а также рекомендации для принятия одного из решений в соответствии с </w:t>
      </w:r>
      <w:hyperlink r:id="rId22" w:anchor="dst100102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пунктами 2</w:t>
        </w:r>
      </w:hyperlink>
      <w:r w:rsidRPr="001D03D6">
        <w:rPr>
          <w:b w:val="0"/>
          <w:color w:val="000000" w:themeColor="text1"/>
          <w:sz w:val="28"/>
          <w:szCs w:val="28"/>
        </w:rPr>
        <w:t>2, </w:t>
      </w:r>
      <w:hyperlink r:id="rId23" w:anchor="dst100164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23(3)</w:t>
        </w:r>
      </w:hyperlink>
      <w:r w:rsidRPr="001D03D6">
        <w:rPr>
          <w:b w:val="0"/>
          <w:color w:val="000000" w:themeColor="text1"/>
          <w:sz w:val="28"/>
          <w:szCs w:val="28"/>
        </w:rPr>
        <w:t>, </w:t>
      </w:r>
      <w:hyperlink r:id="rId24" w:anchor="dst100186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23(4)</w:t>
        </w:r>
      </w:hyperlink>
      <w:r w:rsidRPr="001D03D6">
        <w:rPr>
          <w:b w:val="0"/>
          <w:color w:val="000000" w:themeColor="text1"/>
          <w:sz w:val="28"/>
          <w:szCs w:val="28"/>
        </w:rPr>
        <w:t>, </w:t>
      </w:r>
      <w:hyperlink r:id="rId25" w:anchor="dst100152" w:history="1">
        <w:r w:rsidRPr="001D03D6">
          <w:rPr>
            <w:rStyle w:val="a4"/>
            <w:b w:val="0"/>
            <w:color w:val="000000" w:themeColor="text1"/>
            <w:sz w:val="28"/>
            <w:szCs w:val="28"/>
          </w:rPr>
          <w:t>24(1)</w:t>
        </w:r>
      </w:hyperlink>
      <w:r w:rsidRPr="001D03D6">
        <w:rPr>
          <w:b w:val="0"/>
          <w:color w:val="000000" w:themeColor="text1"/>
          <w:sz w:val="28"/>
          <w:szCs w:val="28"/>
        </w:rPr>
        <w:t> настоящего Положения или иного решения.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16. Председатель комиссии при поступлении к нему в порядке, предусмотренном нормативным правовым актом  информации, информации, содержащей основания для проведения заседания комиссии:</w:t>
      </w:r>
    </w:p>
    <w:p w:rsidR="00DC169D" w:rsidRPr="001D03D6" w:rsidRDefault="0012308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</w:t>
      </w:r>
      <w:r w:rsidR="00DC169D" w:rsidRPr="001D03D6">
        <w:rPr>
          <w:b w:val="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r w:rsidR="00DC169D" w:rsidRPr="001D03D6">
        <w:rPr>
          <w:b w:val="0"/>
          <w:color w:val="000000" w:themeColor="text1"/>
          <w:sz w:val="28"/>
          <w:szCs w:val="28"/>
        </w:rPr>
        <w:t>пунктами 16.1 и 16.2</w:t>
      </w:r>
      <w:r w:rsidR="00DC169D" w:rsidRPr="001D03D6">
        <w:rPr>
          <w:b w:val="0"/>
          <w:sz w:val="28"/>
          <w:szCs w:val="28"/>
        </w:rPr>
        <w:t> настоящего Положения;</w:t>
      </w:r>
    </w:p>
    <w:p w:rsidR="00DC169D" w:rsidRPr="001D03D6" w:rsidRDefault="0012308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</w:t>
      </w:r>
      <w:r w:rsidR="00DC169D" w:rsidRPr="001D03D6">
        <w:rPr>
          <w:b w:val="0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</w:t>
      </w:r>
      <w:proofErr w:type="gramStart"/>
      <w:r w:rsidR="00DC169D" w:rsidRPr="001D03D6">
        <w:rPr>
          <w:b w:val="0"/>
          <w:sz w:val="28"/>
          <w:szCs w:val="28"/>
        </w:rPr>
        <w:t>правонарушений ,</w:t>
      </w:r>
      <w:proofErr w:type="gramEnd"/>
      <w:r w:rsidR="00DC169D" w:rsidRPr="001D03D6">
        <w:rPr>
          <w:b w:val="0"/>
          <w:sz w:val="28"/>
          <w:szCs w:val="28"/>
        </w:rPr>
        <w:t xml:space="preserve"> и с результатами ее проверки;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 </w:t>
      </w:r>
      <w:r w:rsidRPr="001D03D6">
        <w:rPr>
          <w:b w:val="0"/>
          <w:color w:val="000000" w:themeColor="text1"/>
          <w:sz w:val="28"/>
          <w:szCs w:val="28"/>
        </w:rPr>
        <w:t>подпункте "б" пункта 11</w:t>
      </w:r>
      <w:r w:rsidRPr="001D03D6">
        <w:rPr>
          <w:b w:val="0"/>
          <w:color w:val="000000"/>
          <w:sz w:val="28"/>
          <w:szCs w:val="28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 16.1. Заседание комиссии по рассмотрению заявлений, указанных </w:t>
      </w:r>
      <w:r w:rsidRPr="001D03D6">
        <w:rPr>
          <w:b w:val="0"/>
          <w:color w:val="000000" w:themeColor="text1"/>
          <w:sz w:val="28"/>
          <w:szCs w:val="28"/>
        </w:rPr>
        <w:t>в абзацах третьем и четвертом подпункта "б" пункта 14</w:t>
      </w:r>
      <w:r w:rsidRPr="001D03D6">
        <w:rPr>
          <w:b w:val="0"/>
          <w:sz w:val="28"/>
          <w:szCs w:val="28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C169D" w:rsidRPr="001D03D6" w:rsidRDefault="00DC169D" w:rsidP="001D03D6">
      <w:pPr>
        <w:spacing w:line="276" w:lineRule="auto"/>
        <w:jc w:val="both"/>
        <w:rPr>
          <w:b w:val="0"/>
          <w:color w:val="000000" w:themeColor="text1"/>
          <w:sz w:val="28"/>
          <w:szCs w:val="28"/>
        </w:rPr>
      </w:pPr>
      <w:r w:rsidRPr="001D03D6">
        <w:rPr>
          <w:b w:val="0"/>
          <w:color w:val="000000" w:themeColor="text1"/>
          <w:sz w:val="28"/>
          <w:szCs w:val="28"/>
        </w:rPr>
        <w:t xml:space="preserve">         16.2. Уведомления, указанные в подпунктах "д" и "е" пункта 14 настоящего Положения, как правило, рассматриваются на очередном (плановом) заседании комиссии.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>17.</w:t>
      </w:r>
      <w:r w:rsidRPr="001D03D6">
        <w:rPr>
          <w:b w:val="0"/>
          <w:color w:val="000000"/>
          <w:sz w:val="28"/>
          <w:szCs w:val="28"/>
        </w:rPr>
        <w:t xml:space="preserve">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r w:rsidRPr="001D03D6">
        <w:rPr>
          <w:b w:val="0"/>
          <w:color w:val="000000" w:themeColor="text1"/>
          <w:sz w:val="28"/>
          <w:szCs w:val="28"/>
        </w:rPr>
        <w:t>подпунктами "б" и "е" пункта 14</w:t>
      </w:r>
      <w:r w:rsidRPr="001D03D6">
        <w:rPr>
          <w:b w:val="0"/>
          <w:color w:val="000000"/>
          <w:sz w:val="28"/>
          <w:szCs w:val="28"/>
        </w:rPr>
        <w:t> настоящего Положения.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lastRenderedPageBreak/>
        <w:t xml:space="preserve">      17.1. Заседания комиссии могут проводиться в отсутствие </w:t>
      </w:r>
      <w:r w:rsidR="00123084" w:rsidRPr="001D03D6">
        <w:rPr>
          <w:b w:val="0"/>
          <w:sz w:val="28"/>
          <w:szCs w:val="28"/>
        </w:rPr>
        <w:t xml:space="preserve">муниципального </w:t>
      </w:r>
      <w:r w:rsidRPr="001D03D6">
        <w:rPr>
          <w:b w:val="0"/>
          <w:sz w:val="28"/>
          <w:szCs w:val="28"/>
        </w:rPr>
        <w:t>служащего или гражданина в случае: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если в обращении, заявлении или уведомлении, предусмотренных </w:t>
      </w:r>
      <w:r w:rsidRPr="001D03D6">
        <w:rPr>
          <w:b w:val="0"/>
          <w:color w:val="000000" w:themeColor="text1"/>
          <w:sz w:val="28"/>
          <w:szCs w:val="28"/>
        </w:rPr>
        <w:t>подпунктами "б" и "е" пункта 14</w:t>
      </w:r>
      <w:r w:rsidRPr="001D03D6">
        <w:rPr>
          <w:b w:val="0"/>
          <w:color w:val="000000"/>
          <w:sz w:val="28"/>
          <w:szCs w:val="28"/>
        </w:rPr>
        <w:t>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>18.</w:t>
      </w:r>
      <w:r w:rsidRPr="001D03D6">
        <w:rPr>
          <w:b w:val="0"/>
          <w:color w:val="000000"/>
          <w:sz w:val="28"/>
          <w:szCs w:val="28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19. </w:t>
      </w:r>
      <w:r w:rsidRPr="001D03D6">
        <w:rPr>
          <w:b w:val="0"/>
          <w:color w:val="000000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20.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втором подпункта "а" пункта 14</w:t>
      </w:r>
      <w:r w:rsidRPr="001D03D6">
        <w:rPr>
          <w:b w:val="0"/>
          <w:sz w:val="28"/>
          <w:szCs w:val="28"/>
        </w:rPr>
        <w:t> настоящего Положения, комиссия принимает одно из следующих решений:</w:t>
      </w:r>
    </w:p>
    <w:p w:rsidR="00DC169D" w:rsidRPr="001D03D6" w:rsidRDefault="0012308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</w:t>
      </w:r>
      <w:r w:rsidR="00DC169D" w:rsidRPr="001D03D6">
        <w:rPr>
          <w:b w:val="0"/>
          <w:sz w:val="28"/>
          <w:szCs w:val="28"/>
        </w:rPr>
        <w:t xml:space="preserve">а) установить, что сведения, представленные </w:t>
      </w:r>
      <w:r w:rsidRPr="001D03D6">
        <w:rPr>
          <w:b w:val="0"/>
          <w:sz w:val="28"/>
          <w:szCs w:val="28"/>
        </w:rPr>
        <w:t>муниципальным</w:t>
      </w:r>
      <w:r w:rsidR="00DC169D" w:rsidRPr="001D03D6">
        <w:rPr>
          <w:b w:val="0"/>
          <w:sz w:val="28"/>
          <w:szCs w:val="28"/>
        </w:rPr>
        <w:t xml:space="preserve"> служащим в соответствии с </w:t>
      </w:r>
      <w:hyperlink r:id="rId26" w:anchor="dst100037" w:history="1">
        <w:r w:rsidR="00DC169D" w:rsidRPr="001D03D6">
          <w:rPr>
            <w:b w:val="0"/>
            <w:color w:val="000000" w:themeColor="text1"/>
            <w:sz w:val="28"/>
            <w:szCs w:val="28"/>
          </w:rPr>
          <w:t>подпунктом "а" пункта 1</w:t>
        </w:r>
      </w:hyperlink>
      <w:r w:rsidR="00DC169D" w:rsidRPr="001D03D6">
        <w:rPr>
          <w:b w:val="0"/>
          <w:sz w:val="28"/>
          <w:szCs w:val="28"/>
        </w:rPr>
        <w:t xml:space="preserve"> Положения о проверке достоверности и полноты сведений, представляемых гражданами, претендующими на замещение должностей </w:t>
      </w:r>
      <w:r w:rsidRPr="001D03D6">
        <w:rPr>
          <w:b w:val="0"/>
          <w:sz w:val="28"/>
          <w:szCs w:val="28"/>
        </w:rPr>
        <w:t>муниципальной</w:t>
      </w:r>
      <w:r w:rsidR="00DC169D" w:rsidRPr="001D03D6">
        <w:rPr>
          <w:b w:val="0"/>
          <w:sz w:val="28"/>
          <w:szCs w:val="28"/>
        </w:rPr>
        <w:t xml:space="preserve"> службы, и </w:t>
      </w:r>
      <w:r w:rsidRPr="001D03D6">
        <w:rPr>
          <w:b w:val="0"/>
          <w:sz w:val="28"/>
          <w:szCs w:val="28"/>
        </w:rPr>
        <w:t>муниципальными</w:t>
      </w:r>
      <w:r w:rsidR="00DC169D" w:rsidRPr="001D03D6">
        <w:rPr>
          <w:b w:val="0"/>
          <w:sz w:val="28"/>
          <w:szCs w:val="28"/>
        </w:rPr>
        <w:t xml:space="preserve"> служащими, и соблюдения </w:t>
      </w:r>
      <w:r w:rsidRPr="001D03D6">
        <w:rPr>
          <w:b w:val="0"/>
          <w:sz w:val="28"/>
          <w:szCs w:val="28"/>
        </w:rPr>
        <w:t xml:space="preserve">муниципальными </w:t>
      </w:r>
      <w:r w:rsidR="00DC169D" w:rsidRPr="001D03D6">
        <w:rPr>
          <w:b w:val="0"/>
          <w:sz w:val="28"/>
          <w:szCs w:val="28"/>
        </w:rPr>
        <w:t>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DC169D" w:rsidRPr="001D03D6" w:rsidRDefault="0012308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</w:t>
      </w:r>
      <w:r w:rsidR="00DC169D" w:rsidRPr="001D03D6">
        <w:rPr>
          <w:b w:val="0"/>
          <w:sz w:val="28"/>
          <w:szCs w:val="28"/>
        </w:rPr>
        <w:t xml:space="preserve">б) установить, что сведения, представленные </w:t>
      </w:r>
      <w:r w:rsidRPr="001D03D6">
        <w:rPr>
          <w:b w:val="0"/>
          <w:sz w:val="28"/>
          <w:szCs w:val="28"/>
        </w:rPr>
        <w:t>муниципальным</w:t>
      </w:r>
      <w:r w:rsidR="00DC169D" w:rsidRPr="001D03D6">
        <w:rPr>
          <w:b w:val="0"/>
          <w:sz w:val="28"/>
          <w:szCs w:val="28"/>
        </w:rPr>
        <w:t xml:space="preserve"> служащим в соответствии с </w:t>
      </w:r>
      <w:r w:rsidR="00DC169D" w:rsidRPr="001D03D6">
        <w:rPr>
          <w:b w:val="0"/>
          <w:color w:val="000000" w:themeColor="text1"/>
          <w:sz w:val="28"/>
          <w:szCs w:val="28"/>
        </w:rPr>
        <w:t>подпунктом "а" пункта 1 Положения, названного в подпункте "а" настоящего пункта,</w:t>
      </w:r>
      <w:r w:rsidR="00DC169D" w:rsidRPr="001D03D6">
        <w:rPr>
          <w:b w:val="0"/>
          <w:sz w:val="28"/>
          <w:szCs w:val="28"/>
        </w:rPr>
        <w:t xml:space="preserve"> являются недостоверными и (или) неполными. В этом случае комиссия рекомендует руководителю органа</w:t>
      </w:r>
      <w:r w:rsidRPr="001D03D6">
        <w:rPr>
          <w:b w:val="0"/>
          <w:sz w:val="28"/>
          <w:szCs w:val="28"/>
        </w:rPr>
        <w:t xml:space="preserve"> местного самоуправления</w:t>
      </w:r>
      <w:r w:rsidR="00DC169D" w:rsidRPr="001D03D6">
        <w:rPr>
          <w:b w:val="0"/>
          <w:sz w:val="28"/>
          <w:szCs w:val="28"/>
        </w:rPr>
        <w:t xml:space="preserve"> применить к </w:t>
      </w:r>
      <w:r w:rsidRPr="001D03D6">
        <w:rPr>
          <w:b w:val="0"/>
          <w:sz w:val="28"/>
          <w:szCs w:val="28"/>
        </w:rPr>
        <w:t>муниципальному</w:t>
      </w:r>
      <w:r w:rsidR="00DC169D" w:rsidRPr="001D03D6">
        <w:rPr>
          <w:b w:val="0"/>
          <w:sz w:val="28"/>
          <w:szCs w:val="28"/>
        </w:rPr>
        <w:t xml:space="preserve"> служащему конкретную меру ответственности.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>21.</w:t>
      </w:r>
      <w:r w:rsidRPr="001D03D6">
        <w:rPr>
          <w:b w:val="0"/>
          <w:color w:val="000000"/>
          <w:sz w:val="28"/>
          <w:szCs w:val="28"/>
        </w:rPr>
        <w:t xml:space="preserve">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третьем подпункта "а" пункта 14 </w:t>
      </w:r>
      <w:r w:rsidRPr="001D03D6">
        <w:rPr>
          <w:b w:val="0"/>
          <w:color w:val="000000"/>
          <w:sz w:val="28"/>
          <w:szCs w:val="28"/>
        </w:rPr>
        <w:t>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 xml:space="preserve">а) установить, что </w:t>
      </w:r>
      <w:r w:rsidR="002F6160" w:rsidRPr="001D03D6">
        <w:rPr>
          <w:b w:val="0"/>
          <w:color w:val="000000"/>
          <w:sz w:val="28"/>
          <w:szCs w:val="28"/>
        </w:rPr>
        <w:t>муниципальный</w:t>
      </w:r>
      <w:r w:rsidRPr="001D03D6">
        <w:rPr>
          <w:b w:val="0"/>
          <w:color w:val="000000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    б) установить, что </w:t>
      </w:r>
      <w:r w:rsidR="00123084" w:rsidRPr="001D03D6">
        <w:rPr>
          <w:b w:val="0"/>
          <w:sz w:val="28"/>
          <w:szCs w:val="28"/>
        </w:rPr>
        <w:t>муниципальный</w:t>
      </w:r>
      <w:r w:rsidRPr="001D03D6">
        <w:rPr>
          <w:b w:val="0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</w:t>
      </w:r>
      <w:r w:rsidR="00123084" w:rsidRPr="001D03D6">
        <w:rPr>
          <w:b w:val="0"/>
          <w:sz w:val="28"/>
          <w:szCs w:val="28"/>
        </w:rPr>
        <w:t xml:space="preserve"> местного самоуправления</w:t>
      </w:r>
      <w:r w:rsidRPr="001D03D6">
        <w:rPr>
          <w:b w:val="0"/>
          <w:sz w:val="28"/>
          <w:szCs w:val="28"/>
        </w:rPr>
        <w:t xml:space="preserve"> указать </w:t>
      </w:r>
      <w:r w:rsidR="00123084" w:rsidRPr="001D03D6">
        <w:rPr>
          <w:b w:val="0"/>
          <w:sz w:val="28"/>
          <w:szCs w:val="28"/>
        </w:rPr>
        <w:t>муниципальному</w:t>
      </w:r>
      <w:r w:rsidRPr="001D03D6">
        <w:rPr>
          <w:b w:val="0"/>
          <w:sz w:val="28"/>
          <w:szCs w:val="28"/>
        </w:rPr>
        <w:t xml:space="preserve"> служащему на </w:t>
      </w:r>
      <w:r w:rsidRPr="001D03D6">
        <w:rPr>
          <w:b w:val="0"/>
          <w:sz w:val="28"/>
          <w:szCs w:val="28"/>
        </w:rPr>
        <w:lastRenderedPageBreak/>
        <w:t xml:space="preserve">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123084" w:rsidRPr="001D03D6">
        <w:rPr>
          <w:b w:val="0"/>
          <w:sz w:val="28"/>
          <w:szCs w:val="28"/>
        </w:rPr>
        <w:t>муниципальному</w:t>
      </w:r>
      <w:r w:rsidRPr="001D03D6">
        <w:rPr>
          <w:b w:val="0"/>
          <w:sz w:val="28"/>
          <w:szCs w:val="28"/>
        </w:rPr>
        <w:t xml:space="preserve"> служащему конкретную меру ответственности.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22.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втором подпункта "б" пункта 14 </w:t>
      </w:r>
      <w:r w:rsidRPr="001D03D6">
        <w:rPr>
          <w:b w:val="0"/>
          <w:color w:val="000000"/>
          <w:sz w:val="28"/>
          <w:szCs w:val="28"/>
        </w:rPr>
        <w:t>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C169D" w:rsidRPr="001D03D6" w:rsidRDefault="00BE1A1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</w:t>
      </w:r>
      <w:r w:rsidR="00DC169D" w:rsidRPr="001D03D6">
        <w:rPr>
          <w:b w:val="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C169D" w:rsidRPr="001D03D6" w:rsidRDefault="00DC169D" w:rsidP="001D03D6">
      <w:pPr>
        <w:pStyle w:val="a8"/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>23.</w:t>
      </w:r>
      <w:r w:rsidRPr="001D03D6">
        <w:rPr>
          <w:b w:val="0"/>
          <w:color w:val="000000"/>
          <w:sz w:val="28"/>
          <w:szCs w:val="28"/>
        </w:rPr>
        <w:t xml:space="preserve">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третьем подпункта "б" пункта 1</w:t>
      </w:r>
      <w:r w:rsidRPr="001D03D6">
        <w:rPr>
          <w:b w:val="0"/>
          <w:color w:val="000000"/>
          <w:sz w:val="28"/>
          <w:szCs w:val="28"/>
        </w:rPr>
        <w:t>4 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C169D" w:rsidRPr="001D03D6" w:rsidRDefault="00BE1A1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</w:t>
      </w:r>
      <w:r w:rsidR="00DC169D" w:rsidRPr="001D03D6">
        <w:rPr>
          <w:b w:val="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C169D" w:rsidRPr="001D03D6" w:rsidRDefault="00BE1A14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</w:t>
      </w:r>
      <w:r w:rsidR="00DC169D" w:rsidRPr="001D03D6">
        <w:rPr>
          <w:b w:val="0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23.1.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подпункте "г" пункта 14 </w:t>
      </w:r>
      <w:r w:rsidRPr="001D03D6">
        <w:rPr>
          <w:b w:val="0"/>
          <w:color w:val="000000"/>
          <w:sz w:val="28"/>
          <w:szCs w:val="28"/>
        </w:rPr>
        <w:t>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признать, что сведения, представленные муниципальным служащим в соответствии с </w:t>
      </w:r>
      <w:r w:rsidRPr="001D03D6">
        <w:rPr>
          <w:b w:val="0"/>
          <w:color w:val="000000" w:themeColor="text1"/>
          <w:sz w:val="28"/>
          <w:szCs w:val="28"/>
        </w:rPr>
        <w:t>частью 1 статьи 3</w:t>
      </w:r>
      <w:r w:rsidRPr="001D03D6">
        <w:rPr>
          <w:b w:val="0"/>
          <w:color w:val="000000"/>
          <w:sz w:val="28"/>
          <w:szCs w:val="28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lastRenderedPageBreak/>
        <w:t>б) признать, что сведения, представленные муниципальным служащим в соответствии с </w:t>
      </w:r>
      <w:r w:rsidRPr="001D03D6">
        <w:rPr>
          <w:b w:val="0"/>
          <w:color w:val="000000" w:themeColor="text1"/>
          <w:sz w:val="28"/>
          <w:szCs w:val="28"/>
        </w:rPr>
        <w:t>частью 1 статьи 3</w:t>
      </w:r>
      <w:r w:rsidRPr="001D03D6">
        <w:rPr>
          <w:b w:val="0"/>
          <w:color w:val="000000"/>
          <w:sz w:val="28"/>
          <w:szCs w:val="28"/>
        </w:rPr>
        <w:t xml:space="preserve"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</w:t>
      </w:r>
      <w:proofErr w:type="gramStart"/>
      <w:r w:rsidRPr="001D03D6">
        <w:rPr>
          <w:b w:val="0"/>
          <w:color w:val="000000"/>
          <w:sz w:val="28"/>
          <w:szCs w:val="28"/>
        </w:rPr>
        <w:t>рекомендует  главе</w:t>
      </w:r>
      <w:proofErr w:type="gramEnd"/>
      <w:r w:rsidRPr="001D03D6">
        <w:rPr>
          <w:b w:val="0"/>
          <w:color w:val="000000"/>
          <w:sz w:val="28"/>
          <w:szCs w:val="28"/>
        </w:rPr>
        <w:t xml:space="preserve">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23.2.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четвертом подпункта "б" пункта 14 </w:t>
      </w:r>
      <w:r w:rsidRPr="001D03D6">
        <w:rPr>
          <w:b w:val="0"/>
          <w:sz w:val="28"/>
          <w:szCs w:val="28"/>
        </w:rPr>
        <w:t>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признать, что обстоятельства, препятствующие выполнению требований Федерального </w:t>
      </w:r>
      <w:r w:rsidRPr="001D03D6">
        <w:rPr>
          <w:b w:val="0"/>
          <w:color w:val="000000" w:themeColor="text1"/>
          <w:sz w:val="28"/>
          <w:szCs w:val="28"/>
        </w:rPr>
        <w:t>закона</w:t>
      </w:r>
      <w:r w:rsidRPr="001D03D6">
        <w:rPr>
          <w:b w:val="0"/>
          <w:color w:val="000000"/>
          <w:sz w:val="28"/>
          <w:szCs w:val="28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признать, что обстоятельства, препятствующие выполнению требований Федерального </w:t>
      </w:r>
      <w:r w:rsidRPr="001D03D6">
        <w:rPr>
          <w:b w:val="0"/>
          <w:color w:val="000000" w:themeColor="text1"/>
          <w:sz w:val="28"/>
          <w:szCs w:val="28"/>
        </w:rPr>
        <w:t>закона</w:t>
      </w:r>
      <w:r w:rsidRPr="001D03D6">
        <w:rPr>
          <w:b w:val="0"/>
          <w:color w:val="000000"/>
          <w:sz w:val="28"/>
          <w:szCs w:val="28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</w:t>
      </w:r>
      <w:r w:rsidR="00BE1A14" w:rsidRPr="001D03D6">
        <w:rPr>
          <w:b w:val="0"/>
          <w:color w:val="000000"/>
          <w:sz w:val="28"/>
          <w:szCs w:val="28"/>
        </w:rPr>
        <w:t xml:space="preserve"> местного самоуправления</w:t>
      </w:r>
      <w:r w:rsidRPr="001D03D6">
        <w:rPr>
          <w:b w:val="0"/>
          <w:color w:val="000000"/>
          <w:sz w:val="28"/>
          <w:szCs w:val="28"/>
        </w:rPr>
        <w:t xml:space="preserve"> применить к </w:t>
      </w:r>
      <w:r w:rsidR="00BE1A14" w:rsidRPr="001D03D6">
        <w:rPr>
          <w:b w:val="0"/>
          <w:color w:val="000000"/>
          <w:sz w:val="28"/>
          <w:szCs w:val="28"/>
        </w:rPr>
        <w:t>муниципальному</w:t>
      </w:r>
      <w:r w:rsidRPr="001D03D6">
        <w:rPr>
          <w:b w:val="0"/>
          <w:color w:val="000000"/>
          <w:sz w:val="28"/>
          <w:szCs w:val="28"/>
        </w:rPr>
        <w:t xml:space="preserve"> служащему конкретную меру ответственности.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23.3.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пятом подпункта "б" пункта 14 </w:t>
      </w:r>
      <w:r w:rsidRPr="001D03D6">
        <w:rPr>
          <w:b w:val="0"/>
          <w:sz w:val="28"/>
          <w:szCs w:val="28"/>
        </w:rPr>
        <w:t>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DC169D" w:rsidRPr="001D03D6" w:rsidRDefault="008B123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</w:t>
      </w:r>
      <w:r w:rsidR="00DC169D" w:rsidRPr="001D03D6">
        <w:rPr>
          <w:b w:val="0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lastRenderedPageBreak/>
        <w:t>23.4.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подпункте "е" пункта 14</w:t>
      </w:r>
      <w:r w:rsidRPr="001D03D6">
        <w:rPr>
          <w:b w:val="0"/>
          <w:color w:val="000000"/>
          <w:sz w:val="28"/>
          <w:szCs w:val="28"/>
        </w:rPr>
        <w:t> настоящего Положения, комиссия принимает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 xml:space="preserve"> 24. По итогам рассмотрения вопросов, указанных в </w:t>
      </w:r>
      <w:r w:rsidRPr="001D03D6">
        <w:rPr>
          <w:b w:val="0"/>
          <w:color w:val="000000" w:themeColor="text1"/>
          <w:sz w:val="28"/>
          <w:szCs w:val="28"/>
        </w:rPr>
        <w:t>подпунктах "а", "б", "г", "д" и "е" пункта 14 </w:t>
      </w:r>
      <w:r w:rsidRPr="001D03D6">
        <w:rPr>
          <w:b w:val="0"/>
          <w:color w:val="000000"/>
          <w:sz w:val="28"/>
          <w:szCs w:val="28"/>
        </w:rPr>
        <w:t>настоящего Положения, и при наличии к тому оснований комиссия может принять иное решение, чем это предусмотрено </w:t>
      </w:r>
      <w:r w:rsidRPr="001D03D6">
        <w:rPr>
          <w:b w:val="0"/>
          <w:color w:val="000000" w:themeColor="text1"/>
          <w:sz w:val="28"/>
          <w:szCs w:val="28"/>
        </w:rPr>
        <w:t>пунктами 20 - 23(4) и 24(1)</w:t>
      </w:r>
      <w:r w:rsidRPr="001D03D6">
        <w:rPr>
          <w:b w:val="0"/>
          <w:color w:val="000000"/>
          <w:sz w:val="28"/>
          <w:szCs w:val="28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26.1.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подпункте "д" пункта 1</w:t>
      </w:r>
      <w:r w:rsidRPr="001D03D6">
        <w:rPr>
          <w:b w:val="0"/>
          <w:sz w:val="28"/>
          <w:szCs w:val="28"/>
        </w:rPr>
        <w:t xml:space="preserve">4 настоящего Положения, комиссия принимает в отношении гражданина, замещавшего должность </w:t>
      </w:r>
      <w:r w:rsidR="00BE1A14" w:rsidRPr="001D03D6">
        <w:rPr>
          <w:b w:val="0"/>
          <w:sz w:val="28"/>
          <w:szCs w:val="28"/>
        </w:rPr>
        <w:t>муниципальной</w:t>
      </w:r>
      <w:r w:rsidRPr="001D03D6">
        <w:rPr>
          <w:b w:val="0"/>
          <w:sz w:val="28"/>
          <w:szCs w:val="28"/>
        </w:rPr>
        <w:t xml:space="preserve"> службы в органе</w:t>
      </w:r>
      <w:r w:rsidR="00BE1A14" w:rsidRPr="001D03D6">
        <w:rPr>
          <w:b w:val="0"/>
          <w:sz w:val="28"/>
          <w:szCs w:val="28"/>
        </w:rPr>
        <w:t xml:space="preserve"> местного самоуправлении</w:t>
      </w:r>
      <w:r w:rsidRPr="001D03D6">
        <w:rPr>
          <w:b w:val="0"/>
          <w:sz w:val="28"/>
          <w:szCs w:val="28"/>
        </w:rPr>
        <w:t>, одно из следующих решений: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r w:rsidRPr="001D03D6">
        <w:rPr>
          <w:b w:val="0"/>
          <w:color w:val="000000" w:themeColor="text1"/>
          <w:sz w:val="28"/>
          <w:szCs w:val="28"/>
        </w:rPr>
        <w:t>статьи 12</w:t>
      </w:r>
      <w:r w:rsidRPr="001D03D6">
        <w:rPr>
          <w:b w:val="0"/>
          <w:color w:val="000000"/>
          <w:sz w:val="28"/>
          <w:szCs w:val="28"/>
        </w:rPr>
        <w:t xml:space="preserve"> Федерального закона от 25 декабря 2008 г. N 273-ФЗ "О противодействии коррупции". В этом случае комиссия рекомендует руководителю органа </w:t>
      </w:r>
      <w:r w:rsidR="00BE1A14" w:rsidRPr="001D03D6">
        <w:rPr>
          <w:b w:val="0"/>
          <w:color w:val="000000"/>
          <w:sz w:val="28"/>
          <w:szCs w:val="28"/>
        </w:rPr>
        <w:t xml:space="preserve">местного самоуправления </w:t>
      </w:r>
      <w:r w:rsidRPr="001D03D6">
        <w:rPr>
          <w:b w:val="0"/>
          <w:color w:val="000000"/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</w:p>
    <w:p w:rsidR="00DC169D" w:rsidRPr="001D03D6" w:rsidRDefault="00DC169D" w:rsidP="001D03D6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25. </w:t>
      </w:r>
      <w:r w:rsidRPr="001D03D6">
        <w:rPr>
          <w:b w:val="0"/>
          <w:color w:val="000000"/>
          <w:sz w:val="28"/>
          <w:szCs w:val="28"/>
        </w:rPr>
        <w:t>По итогам рассмотрения вопроса, предусмотренного </w:t>
      </w:r>
      <w:r w:rsidRPr="001D03D6">
        <w:rPr>
          <w:b w:val="0"/>
          <w:color w:val="000000" w:themeColor="text1"/>
          <w:sz w:val="28"/>
          <w:szCs w:val="28"/>
        </w:rPr>
        <w:t>подпунктом "в" пункта 14</w:t>
      </w:r>
      <w:r w:rsidRPr="001D03D6">
        <w:rPr>
          <w:b w:val="0"/>
          <w:color w:val="000000"/>
          <w:sz w:val="28"/>
          <w:szCs w:val="28"/>
        </w:rPr>
        <w:t xml:space="preserve">  настоящего Положения, комиссия принимает соответствующее решение.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26. Для исполнения решений комиссии могут быть подготовлены проекты нормативных правовых актов администрации, решений или поручений  главы администрации, которые в установленном порядке представляются на рассмотрение главы администрации.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27. Решения комиссии по вопросам, указанным в </w:t>
      </w:r>
      <w:r w:rsidRPr="001D03D6">
        <w:rPr>
          <w:b w:val="0"/>
          <w:color w:val="000000" w:themeColor="text1"/>
          <w:sz w:val="28"/>
          <w:szCs w:val="28"/>
        </w:rPr>
        <w:t>пункте 14</w:t>
      </w:r>
      <w:r w:rsidRPr="001D03D6">
        <w:rPr>
          <w:b w:val="0"/>
          <w:sz w:val="28"/>
          <w:szCs w:val="28"/>
        </w:rPr>
        <w:t xml:space="preserve"> настоящего Положения, принимаются тайным голосованием (если комиссия не примет </w:t>
      </w:r>
      <w:r w:rsidRPr="001D03D6">
        <w:rPr>
          <w:b w:val="0"/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  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втором подпункта "б" пункта 1</w:t>
      </w:r>
      <w:r w:rsidRPr="001D03D6">
        <w:rPr>
          <w:b w:val="0"/>
          <w:sz w:val="28"/>
          <w:szCs w:val="28"/>
        </w:rPr>
        <w:t>4 настоящего Положения, для  главы администрации  носят рекомендательный характер. Решение, принимаемое по итогам рассмотрения вопроса, указанного в </w:t>
      </w:r>
      <w:r w:rsidRPr="001D03D6">
        <w:rPr>
          <w:b w:val="0"/>
          <w:color w:val="000000" w:themeColor="text1"/>
          <w:sz w:val="28"/>
          <w:szCs w:val="28"/>
        </w:rPr>
        <w:t>абзаце втором подпункта "б" пункта 14</w:t>
      </w:r>
      <w:r w:rsidRPr="001D03D6">
        <w:rPr>
          <w:b w:val="0"/>
          <w:sz w:val="28"/>
          <w:szCs w:val="28"/>
        </w:rPr>
        <w:t> настоящего Положения, носит обязательный характер.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29. В протоколе заседания комиссии указываются: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ж) другие сведения;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з) результаты голосования;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и) решение и обоснование его принятия.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 32.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</w:t>
      </w:r>
      <w:r w:rsidRPr="001D03D6">
        <w:rPr>
          <w:b w:val="0"/>
          <w:sz w:val="28"/>
          <w:szCs w:val="28"/>
        </w:rPr>
        <w:lastRenderedPageBreak/>
        <w:t xml:space="preserve">уведомляет комиссию в месячный срок со дня поступления к нему протокола заседания комиссии. Решение главы </w:t>
      </w:r>
      <w:proofErr w:type="gramStart"/>
      <w:r w:rsidRPr="001D03D6">
        <w:rPr>
          <w:b w:val="0"/>
          <w:sz w:val="28"/>
          <w:szCs w:val="28"/>
        </w:rPr>
        <w:t>администрации  оглашается</w:t>
      </w:r>
      <w:proofErr w:type="gramEnd"/>
      <w:r w:rsidRPr="001D03D6">
        <w:rPr>
          <w:b w:val="0"/>
          <w:sz w:val="28"/>
          <w:szCs w:val="28"/>
        </w:rPr>
        <w:t xml:space="preserve"> на ближайшем заседании комиссии и принимается к сведению без обсуждения.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C169D" w:rsidRPr="001D03D6" w:rsidRDefault="00DC169D" w:rsidP="001D03D6">
      <w:pPr>
        <w:spacing w:line="276" w:lineRule="auto"/>
        <w:jc w:val="both"/>
        <w:rPr>
          <w:b w:val="0"/>
          <w:sz w:val="28"/>
          <w:szCs w:val="28"/>
        </w:rPr>
      </w:pPr>
      <w:r w:rsidRPr="001D03D6">
        <w:rPr>
          <w:b w:val="0"/>
          <w:sz w:val="28"/>
          <w:szCs w:val="28"/>
        </w:rPr>
        <w:t xml:space="preserve">      35.1. Выписка из решения комиссии, заверенная подписью секретаря комиссии и печатью 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 </w:t>
      </w:r>
      <w:hyperlink r:id="rId27" w:anchor="dst100085" w:history="1">
        <w:r w:rsidRPr="001D03D6">
          <w:rPr>
            <w:b w:val="0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1D03D6">
        <w:rPr>
          <w:b w:val="0"/>
          <w:color w:val="000000" w:themeColor="text1"/>
          <w:sz w:val="28"/>
          <w:szCs w:val="28"/>
        </w:rPr>
        <w:t>4 </w:t>
      </w:r>
      <w:r w:rsidRPr="001D03D6">
        <w:rPr>
          <w:b w:val="0"/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C169D" w:rsidRPr="001D03D6" w:rsidRDefault="00DC169D" w:rsidP="001D03D6">
      <w:pPr>
        <w:shd w:val="clear" w:color="auto" w:fill="FFFFFF"/>
        <w:spacing w:line="276" w:lineRule="auto"/>
        <w:ind w:firstLine="540"/>
        <w:jc w:val="both"/>
        <w:rPr>
          <w:b w:val="0"/>
          <w:sz w:val="28"/>
          <w:szCs w:val="28"/>
        </w:rPr>
      </w:pPr>
      <w:r w:rsidRPr="001D03D6">
        <w:rPr>
          <w:b w:val="0"/>
          <w:color w:val="000000"/>
          <w:sz w:val="28"/>
          <w:szCs w:val="28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proofErr w:type="gramStart"/>
      <w:r w:rsidRPr="001D03D6">
        <w:rPr>
          <w:b w:val="0"/>
          <w:color w:val="000000"/>
          <w:sz w:val="28"/>
          <w:szCs w:val="28"/>
        </w:rPr>
        <w:t>осуществляются  должностным</w:t>
      </w:r>
      <w:proofErr w:type="gramEnd"/>
      <w:r w:rsidRPr="001D03D6">
        <w:rPr>
          <w:b w:val="0"/>
          <w:color w:val="000000"/>
          <w:sz w:val="28"/>
          <w:szCs w:val="28"/>
        </w:rPr>
        <w:t xml:space="preserve"> лицом, исполняющим кадровую работу администрации, ответственным за работу  по профилактике коррупционных и иных правонарушений.</w:t>
      </w:r>
    </w:p>
    <w:p w:rsidR="00DC169D" w:rsidRPr="00DC169D" w:rsidRDefault="00DC169D" w:rsidP="00DC169D">
      <w:pPr>
        <w:tabs>
          <w:tab w:val="left" w:pos="993"/>
        </w:tabs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DC169D" w:rsidRPr="00DC169D" w:rsidRDefault="00DC169D" w:rsidP="00DC169D">
      <w:pPr>
        <w:tabs>
          <w:tab w:val="left" w:pos="993"/>
        </w:tabs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B74987" w:rsidRPr="00DC169D" w:rsidRDefault="00B74987" w:rsidP="00DC169D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 w:val="0"/>
          <w:szCs w:val="24"/>
        </w:rPr>
      </w:pPr>
    </w:p>
    <w:sectPr w:rsidR="00B74987" w:rsidRPr="00DC169D" w:rsidSect="00DC169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7ED"/>
    <w:rsid w:val="00123084"/>
    <w:rsid w:val="00152FBC"/>
    <w:rsid w:val="001D03D6"/>
    <w:rsid w:val="002F6160"/>
    <w:rsid w:val="00334CD3"/>
    <w:rsid w:val="003E2D37"/>
    <w:rsid w:val="0041067A"/>
    <w:rsid w:val="004B605E"/>
    <w:rsid w:val="004D27C7"/>
    <w:rsid w:val="006B0375"/>
    <w:rsid w:val="006F1EF3"/>
    <w:rsid w:val="00733E9C"/>
    <w:rsid w:val="00775563"/>
    <w:rsid w:val="008B123D"/>
    <w:rsid w:val="00944C7D"/>
    <w:rsid w:val="00954D94"/>
    <w:rsid w:val="00B14CEF"/>
    <w:rsid w:val="00B509A2"/>
    <w:rsid w:val="00B74987"/>
    <w:rsid w:val="00BA0DE7"/>
    <w:rsid w:val="00BB67E4"/>
    <w:rsid w:val="00BE1A14"/>
    <w:rsid w:val="00D86A04"/>
    <w:rsid w:val="00D962D4"/>
    <w:rsid w:val="00DC169D"/>
    <w:rsid w:val="00E5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E03F"/>
  <w15:docId w15:val="{62542BBA-F6A0-42C9-A9FA-EE348ADA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  <w:style w:type="paragraph" w:customStyle="1" w:styleId="a7">
    <w:basedOn w:val="a"/>
    <w:next w:val="a8"/>
    <w:uiPriority w:val="99"/>
    <w:rsid w:val="006F1EF3"/>
    <w:pPr>
      <w:spacing w:before="100" w:beforeAutospacing="1" w:after="100" w:afterAutospacing="1"/>
    </w:pPr>
    <w:rPr>
      <w:b w:val="0"/>
      <w:szCs w:val="24"/>
    </w:rPr>
  </w:style>
  <w:style w:type="paragraph" w:customStyle="1" w:styleId="Standard">
    <w:name w:val="Standard"/>
    <w:rsid w:val="006F1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6F1EF3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8">
    <w:name w:val="Normal (Web)"/>
    <w:basedOn w:val="a"/>
    <w:uiPriority w:val="99"/>
    <w:semiHidden/>
    <w:unhideWhenUsed/>
    <w:rsid w:val="006F1EF3"/>
    <w:rPr>
      <w:szCs w:val="24"/>
    </w:rPr>
  </w:style>
  <w:style w:type="character" w:customStyle="1" w:styleId="ConsPlusNormal0">
    <w:name w:val="ConsPlusNormal Знак"/>
    <w:link w:val="ConsPlusNormal"/>
    <w:locked/>
    <w:rsid w:val="006F1E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40/" TargetMode="External"/><Relationship Id="rId13" Type="http://schemas.openxmlformats.org/officeDocument/2006/relationships/hyperlink" Target="https://www.consultant.ru/document/cons_doc_LAW_464894/e319cca703566186bfd83cacbeb23b217efc930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50743/6d7e3292bd53d0b34006dba2fff0124bc35487b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onsultant.ru/document/cons_doc_LAW_468056/b62a1fb9866511d7c18254a0a96e961d5154a97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onsultant.ru/document/cons_doc_LAW_468389/991f38f48938301786d00472d880cf11d1a28ef9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64894/e319cca703566186bfd83cacbeb23b217efc930e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2435/30b3f8c55f65557c253227a65b908cc075ce114a/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5575</Words>
  <Characters>31782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6</cp:revision>
  <cp:lastPrinted>2024-04-09T13:23:00Z</cp:lastPrinted>
  <dcterms:created xsi:type="dcterms:W3CDTF">2024-04-08T10:37:00Z</dcterms:created>
  <dcterms:modified xsi:type="dcterms:W3CDTF">2024-04-09T13:25:00Z</dcterms:modified>
</cp:coreProperties>
</file>