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A08" w:rsidRDefault="00E46A08" w:rsidP="00E46A08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72CCB" w:rsidRDefault="00E46A08" w:rsidP="00772CC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772CCB" w:rsidRDefault="002A2764" w:rsidP="00772CC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теплоснабжения</w:t>
      </w:r>
      <w:r w:rsidR="00E46A0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д. Ермолово, СП «Деревня Ермолово» </w:t>
      </w:r>
    </w:p>
    <w:p w:rsidR="00E46A08" w:rsidRDefault="00E46A08" w:rsidP="00772CC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Сухини</w:t>
      </w:r>
      <w:r w:rsidR="00772CC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чского района Калужской области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на период до 2035 года.</w:t>
      </w:r>
    </w:p>
    <w:p w:rsidR="00E46A08" w:rsidRDefault="00E46A08" w:rsidP="00E46A08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46A08" w:rsidRPr="00EE7BF9" w:rsidRDefault="00E46A08" w:rsidP="00772CC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7BF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Сельское поселение «Деревня Ермолово»</w:t>
      </w:r>
      <w:r w:rsidRPr="00EE7BF9">
        <w:rPr>
          <w:rFonts w:ascii="Times New Roman" w:hAnsi="Times New Roman" w:cs="Times New Roman"/>
          <w:sz w:val="28"/>
          <w:szCs w:val="28"/>
          <w:lang w:eastAsia="ru-RU"/>
        </w:rPr>
        <w:t> располагается в центральной части Сухиничского района Калужской области и граничит:</w:t>
      </w:r>
    </w:p>
    <w:p w:rsidR="00E46A08" w:rsidRPr="00EE7BF9" w:rsidRDefault="00E46A08" w:rsidP="00772CC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EE7BF9">
        <w:rPr>
          <w:rFonts w:ascii="Times New Roman" w:hAnsi="Times New Roman" w:cs="Times New Roman"/>
          <w:sz w:val="28"/>
          <w:szCs w:val="28"/>
          <w:lang w:eastAsia="ru-RU"/>
        </w:rPr>
        <w:t>На севере с СП «Деревня Бордуково»;</w:t>
      </w:r>
    </w:p>
    <w:p w:rsidR="00E46A08" w:rsidRPr="00EE7BF9" w:rsidRDefault="00E46A08" w:rsidP="00772CC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EE7BF9">
        <w:rPr>
          <w:rFonts w:ascii="Times New Roman" w:hAnsi="Times New Roman" w:cs="Times New Roman"/>
          <w:sz w:val="28"/>
          <w:szCs w:val="28"/>
          <w:lang w:eastAsia="ru-RU"/>
        </w:rPr>
        <w:t>На северо-востоке с ГП «Город Сухиничи»;</w:t>
      </w:r>
    </w:p>
    <w:p w:rsidR="00E46A08" w:rsidRPr="00EE7BF9" w:rsidRDefault="00E46A08" w:rsidP="00772CC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EE7BF9">
        <w:rPr>
          <w:rFonts w:ascii="Times New Roman" w:hAnsi="Times New Roman" w:cs="Times New Roman"/>
          <w:sz w:val="28"/>
          <w:szCs w:val="28"/>
          <w:lang w:eastAsia="ru-RU"/>
        </w:rPr>
        <w:t>На востоке и юге с СП «Деревня Радождево»;</w:t>
      </w:r>
    </w:p>
    <w:p w:rsidR="00E46A08" w:rsidRPr="00EE7BF9" w:rsidRDefault="00E46A08" w:rsidP="00772CC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EE7BF9">
        <w:rPr>
          <w:rFonts w:ascii="Times New Roman" w:hAnsi="Times New Roman" w:cs="Times New Roman"/>
          <w:sz w:val="28"/>
          <w:szCs w:val="28"/>
          <w:lang w:eastAsia="ru-RU"/>
        </w:rPr>
        <w:t>На юге с Кировским районом;</w:t>
      </w:r>
    </w:p>
    <w:p w:rsidR="00E46A08" w:rsidRPr="00EE7BF9" w:rsidRDefault="00E46A08" w:rsidP="00772CC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EE7BF9">
        <w:rPr>
          <w:rFonts w:ascii="Times New Roman" w:hAnsi="Times New Roman" w:cs="Times New Roman"/>
          <w:sz w:val="28"/>
          <w:szCs w:val="28"/>
          <w:lang w:eastAsia="ru-RU"/>
        </w:rPr>
        <w:t xml:space="preserve">На юго-западе с ГП «Поселок Середейский» и </w:t>
      </w:r>
      <w:proofErr w:type="spellStart"/>
      <w:r w:rsidRPr="00EE7BF9">
        <w:rPr>
          <w:rFonts w:ascii="Times New Roman" w:hAnsi="Times New Roman" w:cs="Times New Roman"/>
          <w:sz w:val="28"/>
          <w:szCs w:val="28"/>
          <w:lang w:eastAsia="ru-RU"/>
        </w:rPr>
        <w:t>Думиничским</w:t>
      </w:r>
      <w:proofErr w:type="spellEnd"/>
      <w:r w:rsidRPr="00EE7BF9">
        <w:rPr>
          <w:rFonts w:ascii="Times New Roman" w:hAnsi="Times New Roman" w:cs="Times New Roman"/>
          <w:sz w:val="28"/>
          <w:szCs w:val="28"/>
          <w:lang w:eastAsia="ru-RU"/>
        </w:rPr>
        <w:t xml:space="preserve"> районом;</w:t>
      </w:r>
    </w:p>
    <w:p w:rsidR="00E46A08" w:rsidRPr="00EE7BF9" w:rsidRDefault="00E46A08" w:rsidP="00772CC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EE7BF9">
        <w:rPr>
          <w:rFonts w:ascii="Times New Roman" w:hAnsi="Times New Roman" w:cs="Times New Roman"/>
          <w:sz w:val="28"/>
          <w:szCs w:val="28"/>
          <w:lang w:eastAsia="ru-RU"/>
        </w:rPr>
        <w:t>На западе с СП «Село Брынь».</w:t>
      </w:r>
    </w:p>
    <w:p w:rsidR="00E46A08" w:rsidRPr="00EE7BF9" w:rsidRDefault="00E46A08" w:rsidP="00772CC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7BF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Территория</w:t>
      </w:r>
      <w:r w:rsidRPr="00EE7BF9">
        <w:rPr>
          <w:rFonts w:ascii="Times New Roman" w:hAnsi="Times New Roman" w:cs="Times New Roman"/>
          <w:sz w:val="28"/>
          <w:szCs w:val="28"/>
          <w:lang w:eastAsia="ru-RU"/>
        </w:rPr>
        <w:t> – 3,0 тыс. га или 2,4% от площади Сухиничского района.</w:t>
      </w:r>
    </w:p>
    <w:p w:rsidR="00E46A08" w:rsidRPr="00EE7BF9" w:rsidRDefault="00E46A08" w:rsidP="00772CC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7BF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Население</w:t>
      </w:r>
      <w:r w:rsidRPr="00EE7BF9">
        <w:rPr>
          <w:rFonts w:ascii="Times New Roman" w:hAnsi="Times New Roman" w:cs="Times New Roman"/>
          <w:sz w:val="28"/>
          <w:szCs w:val="28"/>
          <w:lang w:eastAsia="ru-RU"/>
        </w:rPr>
        <w:t xml:space="preserve"> сельского поселения составляет </w:t>
      </w:r>
      <w:r w:rsidR="00047091">
        <w:rPr>
          <w:rFonts w:ascii="Times New Roman" w:hAnsi="Times New Roman" w:cs="Times New Roman"/>
          <w:sz w:val="28"/>
          <w:szCs w:val="28"/>
          <w:lang w:eastAsia="ru-RU"/>
        </w:rPr>
        <w:t>561</w:t>
      </w:r>
      <w:r w:rsidRPr="00EE7BF9">
        <w:rPr>
          <w:rFonts w:ascii="Times New Roman" w:hAnsi="Times New Roman" w:cs="Times New Roman"/>
          <w:sz w:val="28"/>
          <w:szCs w:val="28"/>
          <w:lang w:eastAsia="ru-RU"/>
        </w:rPr>
        <w:t xml:space="preserve"> чел. на 01.01.20</w:t>
      </w:r>
      <w:r w:rsidR="00047091">
        <w:rPr>
          <w:rFonts w:ascii="Times New Roman" w:hAnsi="Times New Roman" w:cs="Times New Roman"/>
          <w:sz w:val="28"/>
          <w:szCs w:val="28"/>
          <w:lang w:eastAsia="ru-RU"/>
        </w:rPr>
        <w:t xml:space="preserve">25 </w:t>
      </w:r>
      <w:r w:rsidRPr="00EE7BF9">
        <w:rPr>
          <w:rFonts w:ascii="Times New Roman" w:hAnsi="Times New Roman" w:cs="Times New Roman"/>
          <w:sz w:val="28"/>
          <w:szCs w:val="28"/>
          <w:lang w:eastAsia="ru-RU"/>
        </w:rPr>
        <w:t>г. (по данным Администрации сельского поселения) или около 2,5% от общей численности Сухиничского района.</w:t>
      </w:r>
    </w:p>
    <w:p w:rsidR="00E46A08" w:rsidRPr="00EE7BF9" w:rsidRDefault="00E46A08" w:rsidP="00772CC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7BF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состав</w:t>
      </w:r>
      <w:r w:rsidRPr="00EE7BF9">
        <w:rPr>
          <w:rFonts w:ascii="Times New Roman" w:hAnsi="Times New Roman" w:cs="Times New Roman"/>
          <w:sz w:val="28"/>
          <w:szCs w:val="28"/>
          <w:lang w:eastAsia="ru-RU"/>
        </w:rPr>
        <w:t xml:space="preserve"> сельского поселения «Деревня Ермолово» входят 7 населенных пунктов: дер. Ермолово, с. Воронеты, дер. </w:t>
      </w:r>
      <w:proofErr w:type="spellStart"/>
      <w:r w:rsidRPr="00EE7BF9">
        <w:rPr>
          <w:rFonts w:ascii="Times New Roman" w:hAnsi="Times New Roman" w:cs="Times New Roman"/>
          <w:sz w:val="28"/>
          <w:szCs w:val="28"/>
          <w:lang w:eastAsia="ru-RU"/>
        </w:rPr>
        <w:t>Гусово</w:t>
      </w:r>
      <w:proofErr w:type="spellEnd"/>
      <w:r w:rsidRPr="00EE7BF9">
        <w:rPr>
          <w:rFonts w:ascii="Times New Roman" w:hAnsi="Times New Roman" w:cs="Times New Roman"/>
          <w:sz w:val="28"/>
          <w:szCs w:val="28"/>
          <w:lang w:eastAsia="ru-RU"/>
        </w:rPr>
        <w:t xml:space="preserve">, дер. </w:t>
      </w:r>
      <w:proofErr w:type="spellStart"/>
      <w:r w:rsidRPr="00EE7BF9">
        <w:rPr>
          <w:rFonts w:ascii="Times New Roman" w:hAnsi="Times New Roman" w:cs="Times New Roman"/>
          <w:sz w:val="28"/>
          <w:szCs w:val="28"/>
          <w:lang w:eastAsia="ru-RU"/>
        </w:rPr>
        <w:t>Живодовка</w:t>
      </w:r>
      <w:proofErr w:type="spellEnd"/>
      <w:r w:rsidRPr="00EE7BF9">
        <w:rPr>
          <w:rFonts w:ascii="Times New Roman" w:hAnsi="Times New Roman" w:cs="Times New Roman"/>
          <w:sz w:val="28"/>
          <w:szCs w:val="28"/>
          <w:lang w:eastAsia="ru-RU"/>
        </w:rPr>
        <w:t>, дер. Печенкино, дер. Сосновка, дер. Цеповая.</w:t>
      </w:r>
    </w:p>
    <w:p w:rsidR="00E46A08" w:rsidRDefault="00E46A08" w:rsidP="00772CC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7BF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Центром</w:t>
      </w:r>
      <w:r w:rsidRPr="00EE7BF9">
        <w:rPr>
          <w:rFonts w:ascii="Times New Roman" w:hAnsi="Times New Roman" w:cs="Times New Roman"/>
          <w:sz w:val="28"/>
          <w:szCs w:val="28"/>
          <w:lang w:eastAsia="ru-RU"/>
        </w:rPr>
        <w:t> сельского поселения является дер. Ермолово, где проживает около 40% всего населения </w:t>
      </w:r>
      <w:hyperlink r:id="rId6" w:tooltip="Муниципальные образования" w:history="1">
        <w:r w:rsidRPr="00772CCB">
          <w:rPr>
            <w:rFonts w:ascii="Times New Roman" w:hAnsi="Times New Roman" w:cs="Times New Roman"/>
            <w:sz w:val="28"/>
            <w:szCs w:val="28"/>
            <w:lang w:eastAsia="ru-RU"/>
          </w:rPr>
          <w:t>муниципального образования</w:t>
        </w:r>
      </w:hyperlink>
      <w:r w:rsidRPr="00E46A0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72CCB" w:rsidRPr="00EE7BF9" w:rsidRDefault="00772CCB" w:rsidP="00772CC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6A08" w:rsidRPr="00EE7BF9" w:rsidRDefault="00E46A08" w:rsidP="00772CC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EE7BF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ПРИРОДНО-КЛИМАТИЧЕСКИЕ УСЛОВИЯ</w:t>
      </w:r>
    </w:p>
    <w:p w:rsidR="00E46A08" w:rsidRPr="00EE7BF9" w:rsidRDefault="00E46A08" w:rsidP="00772CCB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7BF9">
        <w:rPr>
          <w:rFonts w:ascii="Times New Roman" w:hAnsi="Times New Roman" w:cs="Times New Roman"/>
          <w:sz w:val="28"/>
          <w:szCs w:val="28"/>
          <w:lang w:eastAsia="ru-RU"/>
        </w:rPr>
        <w:t>Климат сельского поселения умеренно континентальный. Характеризуется теплым летом, умеренно холодной с устойчивым снежным покровом зимой и хорошо выраженными, но менее длительными переходными периодами – весной и осенью.</w:t>
      </w:r>
    </w:p>
    <w:p w:rsidR="00E46A08" w:rsidRPr="00EE7BF9" w:rsidRDefault="00E46A08" w:rsidP="00772CCB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7BF9">
        <w:rPr>
          <w:rFonts w:ascii="Times New Roman" w:hAnsi="Times New Roman" w:cs="Times New Roman"/>
          <w:sz w:val="28"/>
          <w:szCs w:val="28"/>
          <w:lang w:eastAsia="ru-RU"/>
        </w:rPr>
        <w:t>В конце лета – начале осени, нередко во второй половине зимы и весной, преобладает западный тип атмосферной циркуляции, сопровождающийся активной циклонической деятельностью, значительными осадками, положительными аномалиями температуры воздуха зимой и отрицательными летом.</w:t>
      </w:r>
    </w:p>
    <w:p w:rsidR="00E46A08" w:rsidRPr="00EE7BF9" w:rsidRDefault="00E46A08" w:rsidP="00772CCB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7BF9">
        <w:rPr>
          <w:rFonts w:ascii="Times New Roman" w:hAnsi="Times New Roman" w:cs="Times New Roman"/>
          <w:sz w:val="28"/>
          <w:szCs w:val="28"/>
          <w:lang w:eastAsia="ru-RU"/>
        </w:rPr>
        <w:t>С октября по май в результате воздействия сибирского максимума западная циркуляция нередко сменяется восточной, что сопровождается малооблачной погодой, большими отрицательными аномалиями температуры воздуха зимой и положительными летом.</w:t>
      </w:r>
    </w:p>
    <w:p w:rsidR="00E46A08" w:rsidRPr="00EE7BF9" w:rsidRDefault="00E46A08" w:rsidP="00772CCB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7BF9">
        <w:rPr>
          <w:rFonts w:ascii="Times New Roman" w:hAnsi="Times New Roman" w:cs="Times New Roman"/>
          <w:sz w:val="28"/>
          <w:szCs w:val="28"/>
          <w:lang w:eastAsia="ru-RU"/>
        </w:rPr>
        <w:t>Температура воздуха в среднем за год положительная +4,0…+4,6°С. В годовом ходе с ноября по март отмечается отрицательная средняя месячная температура, с апреля по октябрь - положительная. Самый холодный месяц года - январь, со средней температурой воздуха -8,9°</w:t>
      </w:r>
      <w:r w:rsidRPr="00EE7BF9">
        <w:rPr>
          <w:rFonts w:ascii="Times New Roman" w:hAnsi="Times New Roman" w:cs="Times New Roman"/>
          <w:sz w:val="28"/>
          <w:szCs w:val="28"/>
          <w:lang w:val="en-US" w:eastAsia="ru-RU"/>
        </w:rPr>
        <w:t>C</w:t>
      </w:r>
      <w:r w:rsidRPr="00EE7BF9">
        <w:rPr>
          <w:rFonts w:ascii="Times New Roman" w:hAnsi="Times New Roman" w:cs="Times New Roman"/>
          <w:sz w:val="28"/>
          <w:szCs w:val="28"/>
          <w:lang w:eastAsia="ru-RU"/>
        </w:rPr>
        <w:t>. Самый теплый месяц года – июль, со средней температурой воздуха +18,3°С. Весной и осенью характерны заморозки.</w:t>
      </w:r>
    </w:p>
    <w:p w:rsidR="00E46A08" w:rsidRPr="00EE7BF9" w:rsidRDefault="00E46A08" w:rsidP="00772CCB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7BF9">
        <w:rPr>
          <w:rFonts w:ascii="Times New Roman" w:hAnsi="Times New Roman" w:cs="Times New Roman"/>
          <w:sz w:val="28"/>
          <w:szCs w:val="28"/>
          <w:lang w:eastAsia="ru-RU"/>
        </w:rPr>
        <w:t>Продолжительность безморозного периода колеблется в пределах от 99 до 183 суток, в среднем - 149 суток.</w:t>
      </w:r>
    </w:p>
    <w:p w:rsidR="00E46A08" w:rsidRPr="00EE7BF9" w:rsidRDefault="00E46A08" w:rsidP="008A26EB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7BF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зависимости от характера зим, их снежности и температурного режима изменяется глубина промерзания почвы, которая колеблется в отдельные зимы от 25 до 100 см, в среднем составляя 64 см.</w:t>
      </w:r>
    </w:p>
    <w:p w:rsidR="00E46A08" w:rsidRPr="00EE7BF9" w:rsidRDefault="00E46A08" w:rsidP="00772CC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7BF9">
        <w:rPr>
          <w:rFonts w:ascii="Times New Roman" w:hAnsi="Times New Roman" w:cs="Times New Roman"/>
          <w:sz w:val="28"/>
          <w:szCs w:val="28"/>
          <w:lang w:eastAsia="ru-RU"/>
        </w:rPr>
        <w:t>Многолетняя средняя продолжительность промерзания почвы составляет 150-180 дней.</w:t>
      </w:r>
    </w:p>
    <w:p w:rsidR="00E46A08" w:rsidRPr="00EE7BF9" w:rsidRDefault="00E46A08" w:rsidP="008A26EB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7BF9">
        <w:rPr>
          <w:rFonts w:ascii="Times New Roman" w:hAnsi="Times New Roman" w:cs="Times New Roman"/>
          <w:sz w:val="28"/>
          <w:szCs w:val="28"/>
          <w:lang w:eastAsia="ru-RU"/>
        </w:rPr>
        <w:t>Для поселения характерно избыточное количество влаги. На рассматриваемой территории в среднем выпадает чуть более 650 мм осадков в год. Пространственное и временное их распределение отличается значительной неравномерностью. Большая часть 441 мм приходится на теплый период года и 213 мм – на холодный; суточный максимум – 89 мм. В годовом ходе месячных сумм осадков максимум наблюдается в июле (в среднем 95 мм осадков), минимум - в марте (44 мм осадков). Обычно две трети осадков выпадает в теплый период года (апрель - октябрь) в виде дождя, одна треть - зимой в виде снега.</w:t>
      </w:r>
    </w:p>
    <w:p w:rsidR="00E46A08" w:rsidRPr="00EE7BF9" w:rsidRDefault="00E46A08" w:rsidP="008A26EB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7BF9">
        <w:rPr>
          <w:rFonts w:ascii="Times New Roman" w:hAnsi="Times New Roman" w:cs="Times New Roman"/>
          <w:sz w:val="28"/>
          <w:szCs w:val="28"/>
          <w:lang w:eastAsia="ru-RU"/>
        </w:rPr>
        <w:t>Число дней с относительной </w:t>
      </w:r>
      <w:hyperlink r:id="rId7" w:tooltip="Влажность" w:history="1">
        <w:r w:rsidRPr="008A26EB">
          <w:rPr>
            <w:rFonts w:ascii="Times New Roman" w:hAnsi="Times New Roman" w:cs="Times New Roman"/>
            <w:sz w:val="28"/>
            <w:szCs w:val="28"/>
            <w:lang w:eastAsia="ru-RU"/>
          </w:rPr>
          <w:t>влажностью</w:t>
        </w:r>
      </w:hyperlink>
      <w:r w:rsidRPr="00E46A0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EE7BF9">
        <w:rPr>
          <w:rFonts w:ascii="Times New Roman" w:hAnsi="Times New Roman" w:cs="Times New Roman"/>
          <w:sz w:val="28"/>
          <w:szCs w:val="28"/>
          <w:lang w:eastAsia="ru-RU"/>
        </w:rPr>
        <w:t>воздуха 80% и более за год составляет 125-133. Две трети осадков выпадает в теплый период года (апрель - октябрь) в виде дождя, одна треть - зимой в виде снега.</w:t>
      </w:r>
    </w:p>
    <w:p w:rsidR="00E46A08" w:rsidRPr="00EE7BF9" w:rsidRDefault="00E46A08" w:rsidP="008A26EB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7BF9">
        <w:rPr>
          <w:rFonts w:ascii="Times New Roman" w:hAnsi="Times New Roman" w:cs="Times New Roman"/>
          <w:sz w:val="28"/>
          <w:szCs w:val="28"/>
          <w:lang w:eastAsia="ru-RU"/>
        </w:rPr>
        <w:t>Снег начинает выпадать в конце октября - начале ноября, устойчивый снежный покров формируется в конце ноября - начале декабря. Мощность снежного покрова достигает в среднем 20-30 см. Период с устойчивым снежным покровом колеблется от 130 до 145 дней.</w:t>
      </w:r>
    </w:p>
    <w:p w:rsidR="00E46A08" w:rsidRDefault="00E46A08" w:rsidP="008A26EB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7BF9">
        <w:rPr>
          <w:rFonts w:ascii="Times New Roman" w:hAnsi="Times New Roman" w:cs="Times New Roman"/>
          <w:sz w:val="28"/>
          <w:szCs w:val="28"/>
          <w:lang w:eastAsia="ru-RU"/>
        </w:rPr>
        <w:t>Средняя годовая скорость ветра на территории составляет 3,6 м/с. Самые ветреные месяца со средней скоростью ветра более 4,0 м/с – это период с ноября по март включительно. Наименьшие скорости ветра отмечаются в августе. Максимальные скорости ветра в зимний период фиксируются при ветрах северо-западных и юго-восточных направлений (4,9-5 м/сек), в летний период – при ветрах северо-западного и западного направления (3,3-3,8 м/сек).</w:t>
      </w:r>
    </w:p>
    <w:p w:rsidR="00E46A08" w:rsidRDefault="00E46A08" w:rsidP="00772CC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6A08" w:rsidRDefault="00E46A08" w:rsidP="00772CC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Котельная администрации СП «Деревня Ермолово»  д. Ермолово д.39</w:t>
      </w:r>
      <w:r w:rsidR="00184B2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84B21" w:rsidRDefault="00184B21" w:rsidP="00772CC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84B21" w:rsidRDefault="00184B21" w:rsidP="00772CCB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В котельной установлен аппар</w:t>
      </w:r>
      <w:r w:rsidR="008A26EB">
        <w:rPr>
          <w:rFonts w:ascii="Times New Roman" w:hAnsi="Times New Roman" w:cs="Times New Roman"/>
          <w:sz w:val="28"/>
          <w:szCs w:val="28"/>
          <w:lang w:eastAsia="ru-RU"/>
        </w:rPr>
        <w:t>ат отопительный газовый бытовой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 водяным контуром АОГВ-35-1</w:t>
      </w:r>
      <w:r w:rsidRPr="00184B2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Ростов, Модель 2216-142 </w:t>
      </w:r>
      <w:r>
        <w:rPr>
          <w:rFonts w:ascii="Times New Roman" w:hAnsi="Times New Roman"/>
          <w:sz w:val="28"/>
          <w:szCs w:val="28"/>
          <w:lang w:val="en-US" w:eastAsia="ru-RU"/>
        </w:rPr>
        <w:t>Siberia</w:t>
      </w:r>
      <w:r w:rsidRPr="00E46A08">
        <w:rPr>
          <w:rFonts w:ascii="Times New Roman" w:hAnsi="Times New Roman"/>
          <w:sz w:val="28"/>
          <w:szCs w:val="28"/>
          <w:lang w:eastAsia="ru-RU"/>
        </w:rPr>
        <w:t xml:space="preserve"> 35</w:t>
      </w:r>
      <w:r>
        <w:rPr>
          <w:rFonts w:ascii="Times New Roman" w:hAnsi="Times New Roman"/>
          <w:sz w:val="28"/>
          <w:szCs w:val="28"/>
          <w:lang w:eastAsia="ru-RU"/>
        </w:rPr>
        <w:t xml:space="preserve"> ТУ 51-20-27-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97  (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ГОСТ 20219-74, ГОСТ20219-93,ТР ТС 016/2011) предназначен  для местного  водяного отопления жилых помещений.</w:t>
      </w:r>
    </w:p>
    <w:p w:rsidR="0055354A" w:rsidRPr="00EE7BF9" w:rsidRDefault="0055354A" w:rsidP="00E46A0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pPr w:leftFromText="180" w:rightFromText="180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4927"/>
        <w:gridCol w:w="4927"/>
      </w:tblGrid>
      <w:tr w:rsidR="00E46A08" w:rsidTr="008A26EB">
        <w:trPr>
          <w:jc w:val="center"/>
        </w:trPr>
        <w:tc>
          <w:tcPr>
            <w:tcW w:w="4927" w:type="dxa"/>
            <w:vAlign w:val="center"/>
          </w:tcPr>
          <w:p w:rsidR="00E46A08" w:rsidRDefault="00E46A08" w:rsidP="008A26E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4927" w:type="dxa"/>
            <w:vAlign w:val="center"/>
          </w:tcPr>
          <w:p w:rsidR="00E46A08" w:rsidRDefault="008A26EB" w:rsidP="008A26EB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</w:t>
            </w:r>
            <w:r w:rsidR="00E46A08">
              <w:rPr>
                <w:rFonts w:ascii="Times New Roman" w:hAnsi="Times New Roman"/>
                <w:sz w:val="28"/>
                <w:szCs w:val="28"/>
                <w:lang w:eastAsia="ru-RU"/>
              </w:rPr>
              <w:t>Значения</w:t>
            </w:r>
          </w:p>
        </w:tc>
      </w:tr>
      <w:tr w:rsidR="00E46A08" w:rsidTr="008A26EB">
        <w:trPr>
          <w:jc w:val="center"/>
        </w:trPr>
        <w:tc>
          <w:tcPr>
            <w:tcW w:w="4927" w:type="dxa"/>
          </w:tcPr>
          <w:p w:rsidR="00E46A08" w:rsidRDefault="00E46A08" w:rsidP="008A26EB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Структура основного оборудования</w:t>
            </w:r>
          </w:p>
        </w:tc>
        <w:tc>
          <w:tcPr>
            <w:tcW w:w="4927" w:type="dxa"/>
          </w:tcPr>
          <w:p w:rsidR="00E46A08" w:rsidRDefault="00E46A08" w:rsidP="008A26EB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Вид основного топлива – газ</w:t>
            </w:r>
          </w:p>
          <w:p w:rsidR="00E46A08" w:rsidRPr="00E46A08" w:rsidRDefault="00E46A08" w:rsidP="008A26EB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Котлоагрегат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 котёл  АОГВ-35-1 Ростов, Модель 2216-142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Siberia</w:t>
            </w:r>
            <w:r w:rsidRPr="00E46A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35</w:t>
            </w:r>
          </w:p>
        </w:tc>
      </w:tr>
      <w:tr w:rsidR="00E46A08" w:rsidTr="008A26EB">
        <w:trPr>
          <w:jc w:val="center"/>
        </w:trPr>
        <w:tc>
          <w:tcPr>
            <w:tcW w:w="4927" w:type="dxa"/>
          </w:tcPr>
          <w:p w:rsidR="00E46A08" w:rsidRDefault="00E46A08" w:rsidP="008A26EB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Номинальная  тепловая мощность основной горелки, кВт.</w:t>
            </w:r>
          </w:p>
        </w:tc>
        <w:tc>
          <w:tcPr>
            <w:tcW w:w="4927" w:type="dxa"/>
            <w:vAlign w:val="center"/>
          </w:tcPr>
          <w:p w:rsidR="00E46A08" w:rsidRDefault="00E46A08" w:rsidP="008A26EB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35</w:t>
            </w:r>
          </w:p>
        </w:tc>
      </w:tr>
      <w:tr w:rsidR="00E46A08" w:rsidTr="008A26EB">
        <w:trPr>
          <w:jc w:val="center"/>
        </w:trPr>
        <w:tc>
          <w:tcPr>
            <w:tcW w:w="4927" w:type="dxa"/>
          </w:tcPr>
          <w:p w:rsidR="00E46A08" w:rsidRDefault="00E46A08" w:rsidP="008A26EB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КПД по отходящим газам,% не менее</w:t>
            </w:r>
          </w:p>
        </w:tc>
        <w:tc>
          <w:tcPr>
            <w:tcW w:w="4927" w:type="dxa"/>
            <w:vAlign w:val="center"/>
          </w:tcPr>
          <w:p w:rsidR="00E46A08" w:rsidRDefault="00184B21" w:rsidP="008A26EB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90</w:t>
            </w:r>
          </w:p>
        </w:tc>
      </w:tr>
      <w:tr w:rsidR="00E46A08" w:rsidTr="008A26EB">
        <w:trPr>
          <w:jc w:val="center"/>
        </w:trPr>
        <w:tc>
          <w:tcPr>
            <w:tcW w:w="4927" w:type="dxa"/>
          </w:tcPr>
          <w:p w:rsidR="00E46A08" w:rsidRDefault="00184B21" w:rsidP="008A26EB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Предел настройки температуры нагрева воды (градусы Цельсия)</w:t>
            </w:r>
          </w:p>
        </w:tc>
        <w:tc>
          <w:tcPr>
            <w:tcW w:w="4927" w:type="dxa"/>
            <w:vAlign w:val="center"/>
          </w:tcPr>
          <w:p w:rsidR="00E46A08" w:rsidRDefault="00184B21" w:rsidP="008A26EB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90</w:t>
            </w:r>
          </w:p>
        </w:tc>
      </w:tr>
      <w:tr w:rsidR="00E46A08" w:rsidTr="008A26EB">
        <w:trPr>
          <w:jc w:val="center"/>
        </w:trPr>
        <w:tc>
          <w:tcPr>
            <w:tcW w:w="4927" w:type="dxa"/>
          </w:tcPr>
          <w:p w:rsidR="00E46A08" w:rsidRDefault="00184B21" w:rsidP="008A26EB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Температура продуктов сгорания газа,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не менее (градусы Цельсия)</w:t>
            </w:r>
          </w:p>
        </w:tc>
        <w:tc>
          <w:tcPr>
            <w:tcW w:w="4927" w:type="dxa"/>
            <w:vAlign w:val="center"/>
          </w:tcPr>
          <w:p w:rsidR="00E46A08" w:rsidRDefault="00184B21" w:rsidP="008A26EB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                       100</w:t>
            </w:r>
          </w:p>
        </w:tc>
      </w:tr>
      <w:tr w:rsidR="00E46A08" w:rsidTr="008A26EB">
        <w:trPr>
          <w:jc w:val="center"/>
        </w:trPr>
        <w:tc>
          <w:tcPr>
            <w:tcW w:w="4927" w:type="dxa"/>
          </w:tcPr>
          <w:p w:rsidR="00E46A08" w:rsidRDefault="00184B21" w:rsidP="008A26EB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Приведённый  расход газа к стандартному,- природного, метр кубический в час</w:t>
            </w:r>
          </w:p>
        </w:tc>
        <w:tc>
          <w:tcPr>
            <w:tcW w:w="4927" w:type="dxa"/>
            <w:vAlign w:val="center"/>
          </w:tcPr>
          <w:p w:rsidR="00E46A08" w:rsidRDefault="00184B21" w:rsidP="008A26EB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3,75                     </w:t>
            </w:r>
          </w:p>
        </w:tc>
      </w:tr>
    </w:tbl>
    <w:p w:rsidR="0055354A" w:rsidRDefault="00184B21" w:rsidP="00E46A0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54A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</w:p>
    <w:p w:rsidR="0055354A" w:rsidRDefault="0055354A" w:rsidP="00E46A0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6A08" w:rsidRDefault="0055354A" w:rsidP="008A26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8A26EB">
        <w:rPr>
          <w:rFonts w:ascii="Times New Roman" w:hAnsi="Times New Roman" w:cs="Times New Roman"/>
          <w:sz w:val="28"/>
          <w:szCs w:val="28"/>
          <w:lang w:eastAsia="ru-RU"/>
        </w:rPr>
        <w:t xml:space="preserve">На территории СП «Деревня Ермолово» </w:t>
      </w:r>
      <w:r w:rsidR="00184B21">
        <w:rPr>
          <w:rFonts w:ascii="Times New Roman" w:hAnsi="Times New Roman" w:cs="Times New Roman"/>
          <w:sz w:val="28"/>
          <w:szCs w:val="28"/>
          <w:lang w:eastAsia="ru-RU"/>
        </w:rPr>
        <w:t>котельная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(топочная)</w:t>
      </w:r>
      <w:r w:rsidR="00184B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отапливает административное здание, которая располагается в специально выделенном </w:t>
      </w:r>
      <w:r w:rsidR="00047091">
        <w:rPr>
          <w:rFonts w:ascii="Times New Roman" w:hAnsi="Times New Roman" w:cs="Times New Roman"/>
          <w:sz w:val="28"/>
          <w:szCs w:val="28"/>
          <w:lang w:eastAsia="ru-RU"/>
        </w:rPr>
        <w:t xml:space="preserve">для это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помещении административного здания.</w:t>
      </w:r>
    </w:p>
    <w:p w:rsidR="0055354A" w:rsidRDefault="0055354A" w:rsidP="008A26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Дефицитов  тепловой мощности  по   источникам тепловой энергии  СП «Деревня Ермолово»  не выявлено.</w:t>
      </w:r>
    </w:p>
    <w:p w:rsidR="0055354A" w:rsidRDefault="0055354A" w:rsidP="008A26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На</w:t>
      </w:r>
      <w:r w:rsidR="008A26EB">
        <w:rPr>
          <w:rFonts w:ascii="Times New Roman" w:hAnsi="Times New Roman" w:cs="Times New Roman"/>
          <w:sz w:val="28"/>
          <w:szCs w:val="28"/>
          <w:lang w:eastAsia="ru-RU"/>
        </w:rPr>
        <w:t xml:space="preserve">рушений </w:t>
      </w:r>
      <w:r w:rsidR="00047091">
        <w:rPr>
          <w:rFonts w:ascii="Times New Roman" w:hAnsi="Times New Roman" w:cs="Times New Roman"/>
          <w:sz w:val="28"/>
          <w:szCs w:val="28"/>
          <w:lang w:eastAsia="ru-RU"/>
        </w:rPr>
        <w:t>гидравлических режимов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обеспечивающих подачу </w:t>
      </w:r>
      <w:r w:rsidR="008A26EB">
        <w:rPr>
          <w:rFonts w:ascii="Times New Roman" w:hAnsi="Times New Roman" w:cs="Times New Roman"/>
          <w:sz w:val="28"/>
          <w:szCs w:val="28"/>
          <w:lang w:eastAsia="ru-RU"/>
        </w:rPr>
        <w:t xml:space="preserve">тепловой энергии от источников </w:t>
      </w:r>
      <w:r>
        <w:rPr>
          <w:rFonts w:ascii="Times New Roman" w:hAnsi="Times New Roman" w:cs="Times New Roman"/>
          <w:sz w:val="28"/>
          <w:szCs w:val="28"/>
          <w:lang w:eastAsia="ru-RU"/>
        </w:rPr>
        <w:t>теплоснабжения до потребителей не выявлено.</w:t>
      </w:r>
    </w:p>
    <w:p w:rsidR="0055354A" w:rsidRDefault="0055354A" w:rsidP="00E46A0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</w:p>
    <w:p w:rsidR="0055354A" w:rsidRDefault="0055354A" w:rsidP="008A26E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</w:p>
    <w:p w:rsidR="00AE33FF" w:rsidRPr="00AE33FF" w:rsidRDefault="00AE33FF" w:rsidP="00AE33F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33FF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AE33FF" w:rsidRPr="00AE33FF" w:rsidRDefault="00AE33FF" w:rsidP="00AE33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3FF">
        <w:rPr>
          <w:rFonts w:ascii="Times New Roman" w:hAnsi="Times New Roman" w:cs="Times New Roman"/>
          <w:b/>
          <w:sz w:val="28"/>
          <w:szCs w:val="28"/>
        </w:rPr>
        <w:t>действий по ликвидации последствий аварийных ситуаций с</w:t>
      </w:r>
    </w:p>
    <w:p w:rsidR="00AE33FF" w:rsidRPr="00AE33FF" w:rsidRDefault="00AE33FF" w:rsidP="00AE33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3FF">
        <w:rPr>
          <w:rFonts w:ascii="Times New Roman" w:hAnsi="Times New Roman" w:cs="Times New Roman"/>
          <w:b/>
          <w:sz w:val="28"/>
          <w:szCs w:val="28"/>
        </w:rPr>
        <w:t>моделированием гидравлических режимов работы систем</w:t>
      </w:r>
    </w:p>
    <w:p w:rsidR="00AE33FF" w:rsidRPr="00AE33FF" w:rsidRDefault="00AE33FF" w:rsidP="00AE33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3FF">
        <w:rPr>
          <w:rFonts w:ascii="Times New Roman" w:hAnsi="Times New Roman" w:cs="Times New Roman"/>
          <w:b/>
          <w:sz w:val="28"/>
          <w:szCs w:val="28"/>
        </w:rPr>
        <w:t>теплоснабжения при аварийн</w:t>
      </w:r>
      <w:r w:rsidR="00540FC1">
        <w:rPr>
          <w:rFonts w:ascii="Times New Roman" w:hAnsi="Times New Roman" w:cs="Times New Roman"/>
          <w:b/>
          <w:sz w:val="28"/>
          <w:szCs w:val="28"/>
        </w:rPr>
        <w:t>ой</w:t>
      </w:r>
      <w:r w:rsidRPr="00AE33FF">
        <w:rPr>
          <w:rFonts w:ascii="Times New Roman" w:hAnsi="Times New Roman" w:cs="Times New Roman"/>
          <w:b/>
          <w:sz w:val="28"/>
          <w:szCs w:val="28"/>
        </w:rPr>
        <w:t xml:space="preserve"> ситуаци</w:t>
      </w:r>
      <w:r w:rsidR="00540FC1">
        <w:rPr>
          <w:rFonts w:ascii="Times New Roman" w:hAnsi="Times New Roman" w:cs="Times New Roman"/>
          <w:b/>
          <w:sz w:val="28"/>
          <w:szCs w:val="28"/>
        </w:rPr>
        <w:t>и</w:t>
      </w:r>
    </w:p>
    <w:p w:rsidR="00AE33FF" w:rsidRPr="00AE33FF" w:rsidRDefault="00AE33FF" w:rsidP="00AE33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33FF" w:rsidRPr="00AE33FF" w:rsidRDefault="00AE33FF" w:rsidP="008A26E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E33FF">
        <w:rPr>
          <w:rFonts w:ascii="Times New Roman" w:hAnsi="Times New Roman" w:cs="Times New Roman"/>
          <w:sz w:val="28"/>
          <w:szCs w:val="28"/>
        </w:rPr>
        <w:t>План действий по ликвидации последствий аварийных ситуаций с моделированием гидравлических режимов работы систем тепло</w:t>
      </w:r>
      <w:r w:rsidR="008A26EB">
        <w:rPr>
          <w:rFonts w:ascii="Times New Roman" w:hAnsi="Times New Roman" w:cs="Times New Roman"/>
          <w:sz w:val="28"/>
          <w:szCs w:val="28"/>
        </w:rPr>
        <w:t>снабжения при аварийных ситуациях</w:t>
      </w:r>
      <w:r w:rsidRPr="00AE33FF">
        <w:rPr>
          <w:rFonts w:ascii="Times New Roman" w:hAnsi="Times New Roman" w:cs="Times New Roman"/>
          <w:sz w:val="28"/>
          <w:szCs w:val="28"/>
        </w:rPr>
        <w:t xml:space="preserve"> (далее - План) разработан в целях:</w:t>
      </w:r>
    </w:p>
    <w:p w:rsidR="00AE33FF" w:rsidRPr="00AE33FF" w:rsidRDefault="00AE33FF" w:rsidP="008A26E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E33FF">
        <w:rPr>
          <w:rFonts w:ascii="Times New Roman" w:hAnsi="Times New Roman" w:cs="Times New Roman"/>
          <w:sz w:val="28"/>
          <w:szCs w:val="28"/>
        </w:rPr>
        <w:t>- определения возможных сценариев возникновения и развития аварийных ситуаций, конкретизации средств и действий по локализации аварийных ситуаций;</w:t>
      </w:r>
    </w:p>
    <w:p w:rsidR="00AE33FF" w:rsidRPr="00AE33FF" w:rsidRDefault="00AE33FF" w:rsidP="008A26EB">
      <w:pPr>
        <w:shd w:val="clear" w:color="auto" w:fill="FFFFFF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E33FF">
        <w:rPr>
          <w:rFonts w:ascii="Times New Roman" w:hAnsi="Times New Roman" w:cs="Times New Roman"/>
          <w:sz w:val="28"/>
          <w:szCs w:val="28"/>
        </w:rPr>
        <w:t>- координации деятельности должностных лиц админ</w:t>
      </w:r>
      <w:r w:rsidR="008A26EB">
        <w:rPr>
          <w:rFonts w:ascii="Times New Roman" w:hAnsi="Times New Roman" w:cs="Times New Roman"/>
          <w:sz w:val="28"/>
          <w:szCs w:val="28"/>
        </w:rPr>
        <w:t xml:space="preserve">истрации СП «Деревня Ермолово» </w:t>
      </w:r>
      <w:r w:rsidRPr="00AE33FF">
        <w:rPr>
          <w:rFonts w:ascii="Times New Roman" w:hAnsi="Times New Roman" w:cs="Times New Roman"/>
          <w:sz w:val="28"/>
          <w:szCs w:val="28"/>
        </w:rPr>
        <w:t>при решении вопросов, связанных с ликвидацией аварийных ситуаций;</w:t>
      </w:r>
    </w:p>
    <w:p w:rsidR="00AE33FF" w:rsidRPr="00AE33FF" w:rsidRDefault="00AE33FF" w:rsidP="008A26E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E33FF">
        <w:rPr>
          <w:rFonts w:ascii="Times New Roman" w:hAnsi="Times New Roman" w:cs="Times New Roman"/>
          <w:sz w:val="28"/>
          <w:szCs w:val="28"/>
        </w:rPr>
        <w:t>- фиксации в оперативном режиме информаци</w:t>
      </w:r>
      <w:r w:rsidR="00E078EC">
        <w:rPr>
          <w:rFonts w:ascii="Times New Roman" w:hAnsi="Times New Roman" w:cs="Times New Roman"/>
          <w:sz w:val="28"/>
          <w:szCs w:val="28"/>
        </w:rPr>
        <w:t>и о времени возникновения аварии</w:t>
      </w:r>
      <w:r w:rsidRPr="00AE33FF">
        <w:rPr>
          <w:rFonts w:ascii="Times New Roman" w:hAnsi="Times New Roman" w:cs="Times New Roman"/>
          <w:sz w:val="28"/>
          <w:szCs w:val="28"/>
        </w:rPr>
        <w:t>, времени и сроков их устранения, включая сведения о времени возобновления услуги у конечного потребителя;</w:t>
      </w:r>
    </w:p>
    <w:p w:rsidR="00AE33FF" w:rsidRPr="00AE33FF" w:rsidRDefault="00AE33FF" w:rsidP="008A26EB">
      <w:pPr>
        <w:shd w:val="clear" w:color="auto" w:fill="FFFFFF"/>
        <w:tabs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E33FF">
        <w:rPr>
          <w:rFonts w:ascii="Times New Roman" w:hAnsi="Times New Roman" w:cs="Times New Roman"/>
          <w:sz w:val="28"/>
          <w:szCs w:val="28"/>
        </w:rPr>
        <w:t>- создания благоприятных условий для успешного выполнения мероприятий по ликвидации аварийной ситуации.</w:t>
      </w:r>
    </w:p>
    <w:p w:rsidR="00AE33FF" w:rsidRPr="00AE33FF" w:rsidRDefault="00AE33FF" w:rsidP="008A26E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E33FF">
        <w:rPr>
          <w:rFonts w:ascii="Times New Roman" w:hAnsi="Times New Roman" w:cs="Times New Roman"/>
          <w:sz w:val="28"/>
          <w:szCs w:val="28"/>
        </w:rPr>
        <w:t>План устанавливает общий порядок производства работ, конкретные действия сил и подразделений организаций при ликвидации последствий аварийной ситуации с моделированием гидравлических режимов работы систем тепло</w:t>
      </w:r>
      <w:r w:rsidR="008A26EB">
        <w:rPr>
          <w:rFonts w:ascii="Times New Roman" w:hAnsi="Times New Roman" w:cs="Times New Roman"/>
          <w:sz w:val="28"/>
          <w:szCs w:val="28"/>
        </w:rPr>
        <w:t>снабжения при аварийных ситуациях</w:t>
      </w:r>
      <w:r w:rsidRPr="00AE33FF">
        <w:rPr>
          <w:rFonts w:ascii="Times New Roman" w:hAnsi="Times New Roman" w:cs="Times New Roman"/>
          <w:sz w:val="28"/>
          <w:szCs w:val="28"/>
        </w:rPr>
        <w:t xml:space="preserve"> и информационного взаимодействия при их проведении. </w:t>
      </w:r>
    </w:p>
    <w:p w:rsidR="00AE33FF" w:rsidRPr="00AE33FF" w:rsidRDefault="00AE33FF" w:rsidP="008A26E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E33FF">
        <w:rPr>
          <w:rFonts w:ascii="Times New Roman" w:hAnsi="Times New Roman" w:cs="Times New Roman"/>
          <w:color w:val="000000"/>
          <w:sz w:val="28"/>
          <w:szCs w:val="28"/>
        </w:rPr>
        <w:t>Информация об аварийных ситуациях предоставляется в МКУ «ЕДДС МР «Сухиничский район» в целях обеспечения информационного обмена и координации совместных действий при реа</w:t>
      </w:r>
      <w:r w:rsidR="00E078EC">
        <w:rPr>
          <w:rFonts w:ascii="Times New Roman" w:hAnsi="Times New Roman" w:cs="Times New Roman"/>
          <w:color w:val="000000"/>
          <w:sz w:val="28"/>
          <w:szCs w:val="28"/>
        </w:rPr>
        <w:t>гировании на аварийную ситуацию</w:t>
      </w:r>
      <w:r w:rsidRPr="00AE33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33FF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посредством телефонной связи в течение 15 минут с момента, когда стало известно об аварийной ситуации.</w:t>
      </w:r>
      <w:r w:rsidRPr="00AE33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33FF" w:rsidRPr="00AE33FF" w:rsidRDefault="00AE33FF" w:rsidP="008A26E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E33FF">
        <w:rPr>
          <w:rFonts w:ascii="Times New Roman" w:hAnsi="Times New Roman" w:cs="Times New Roman"/>
          <w:sz w:val="28"/>
          <w:szCs w:val="28"/>
        </w:rPr>
        <w:t>Описания, причины возникновения, возможные характеристики развития и последствия, а также типовые действия при аварийной ситуации, приведены в Приложении №1 к настоящему Плану.</w:t>
      </w:r>
    </w:p>
    <w:p w:rsidR="00152A62" w:rsidRDefault="00AE33FF" w:rsidP="008A26E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E33FF">
        <w:rPr>
          <w:rFonts w:ascii="Times New Roman" w:hAnsi="Times New Roman" w:cs="Times New Roman"/>
          <w:sz w:val="28"/>
          <w:szCs w:val="28"/>
        </w:rPr>
        <w:t>Ответственным руководителем работ по ликвидации аварийных ситуаций, последствия которых угрожают привести к прекращению циркуляции в системе теплоснабжения всех потребителей, понижению температуры в зданиях, возможное размораживание внутренних отопительных систе</w:t>
      </w:r>
      <w:r w:rsidR="00152A62">
        <w:rPr>
          <w:rFonts w:ascii="Times New Roman" w:hAnsi="Times New Roman" w:cs="Times New Roman"/>
          <w:sz w:val="28"/>
          <w:szCs w:val="28"/>
        </w:rPr>
        <w:t xml:space="preserve">м, является </w:t>
      </w:r>
      <w:r w:rsidRPr="00AE33FF">
        <w:rPr>
          <w:rFonts w:ascii="Times New Roman" w:hAnsi="Times New Roman" w:cs="Times New Roman"/>
          <w:sz w:val="28"/>
          <w:szCs w:val="28"/>
        </w:rPr>
        <w:t xml:space="preserve">глава администрации СП «Деревня Ермолово». </w:t>
      </w:r>
    </w:p>
    <w:p w:rsidR="00AE33FF" w:rsidRPr="00AE33FF" w:rsidRDefault="00AE33FF" w:rsidP="008A26E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E33FF">
        <w:rPr>
          <w:rFonts w:ascii="Times New Roman" w:hAnsi="Times New Roman" w:cs="Times New Roman"/>
          <w:sz w:val="28"/>
          <w:szCs w:val="28"/>
        </w:rPr>
        <w:t xml:space="preserve">В зависимости от вида и масштаба аварийной ситуации </w:t>
      </w:r>
      <w:r w:rsidR="00152A62">
        <w:rPr>
          <w:rFonts w:ascii="Times New Roman" w:hAnsi="Times New Roman" w:cs="Times New Roman"/>
          <w:sz w:val="28"/>
          <w:szCs w:val="28"/>
        </w:rPr>
        <w:t xml:space="preserve">привлеченной </w:t>
      </w:r>
      <w:r w:rsidRPr="00AE33FF">
        <w:rPr>
          <w:rFonts w:ascii="Times New Roman" w:hAnsi="Times New Roman" w:cs="Times New Roman"/>
          <w:sz w:val="28"/>
          <w:szCs w:val="28"/>
        </w:rPr>
        <w:t>организацией принимаются неотложные меры по проведению ремонтно-восстановительных и других работ, направленных на недопущение размораживания систем теплоснабжения и скорейшую подачу те</w:t>
      </w:r>
      <w:r w:rsidR="00152A62">
        <w:rPr>
          <w:rFonts w:ascii="Times New Roman" w:hAnsi="Times New Roman" w:cs="Times New Roman"/>
          <w:sz w:val="28"/>
          <w:szCs w:val="28"/>
        </w:rPr>
        <w:t>пла</w:t>
      </w:r>
      <w:r w:rsidRPr="00AE33FF">
        <w:rPr>
          <w:rFonts w:ascii="Times New Roman" w:hAnsi="Times New Roman" w:cs="Times New Roman"/>
          <w:sz w:val="28"/>
          <w:szCs w:val="28"/>
        </w:rPr>
        <w:t>. Нормативное время готовности к работам по ликвидации аварийной ситуации – не более 60 минут с момента её возникновения.</w:t>
      </w:r>
    </w:p>
    <w:p w:rsidR="00AE33FF" w:rsidRPr="00AE33FF" w:rsidRDefault="00152A62" w:rsidP="008A26E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Привлеченная</w:t>
      </w:r>
      <w:r w:rsidR="00AE33FF" w:rsidRPr="00AE33FF">
        <w:rPr>
          <w:rFonts w:ascii="Times New Roman" w:hAnsi="Times New Roman" w:cs="Times New Roman"/>
          <w:sz w:val="28"/>
          <w:szCs w:val="28"/>
        </w:rPr>
        <w:t xml:space="preserve"> организация, получив информацию об аварийной ситуации, на основании анализа полученных данных проводит оценку сложившейся обстановки, масштаба аварийной ситуации и возможных последствий, осуществляет незамедлительно действия в соответствии со своим Порядком ликвидации аварийных ситуаций в системах.</w:t>
      </w:r>
    </w:p>
    <w:p w:rsidR="00AE33FF" w:rsidRPr="00AE33FF" w:rsidRDefault="00AE33FF" w:rsidP="008A26E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33FF">
        <w:rPr>
          <w:rFonts w:ascii="Times New Roman" w:hAnsi="Times New Roman" w:cs="Times New Roman"/>
          <w:sz w:val="28"/>
          <w:szCs w:val="28"/>
        </w:rPr>
        <w:t>Информация о проведении работ актуализируется каждые 2 часа.</w:t>
      </w:r>
    </w:p>
    <w:p w:rsidR="00AE33FF" w:rsidRPr="00AE33FF" w:rsidRDefault="00AE33FF" w:rsidP="008A26E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E33FF">
        <w:rPr>
          <w:rFonts w:ascii="Times New Roman" w:hAnsi="Times New Roman" w:cs="Times New Roman"/>
          <w:sz w:val="28"/>
          <w:szCs w:val="28"/>
        </w:rPr>
        <w:t>Дежурный диспетчер</w:t>
      </w:r>
      <w:r w:rsidRPr="00AE33FF">
        <w:rPr>
          <w:rFonts w:ascii="Times New Roman" w:hAnsi="Times New Roman" w:cs="Times New Roman"/>
          <w:color w:val="000000"/>
          <w:sz w:val="28"/>
          <w:szCs w:val="28"/>
        </w:rPr>
        <w:t xml:space="preserve"> МКУ «ЕДДС МР «Сухиничский район»</w:t>
      </w:r>
      <w:r w:rsidRPr="00AE33FF">
        <w:rPr>
          <w:rFonts w:ascii="Times New Roman" w:hAnsi="Times New Roman" w:cs="Times New Roman"/>
          <w:sz w:val="28"/>
          <w:szCs w:val="28"/>
        </w:rPr>
        <w:t xml:space="preserve"> в течение 30 минут с момента поступления информации оповещает главу администрации МР «Сухиничский район». </w:t>
      </w:r>
    </w:p>
    <w:p w:rsidR="00AE33FF" w:rsidRPr="00AE33FF" w:rsidRDefault="00AE33FF" w:rsidP="00152A62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E33FF">
        <w:rPr>
          <w:rFonts w:ascii="Times New Roman" w:hAnsi="Times New Roman" w:cs="Times New Roman"/>
          <w:sz w:val="28"/>
          <w:szCs w:val="28"/>
        </w:rPr>
        <w:t>Глава администрации СП «Деревня Ермолово» по истечению 2 часов, в случае не устранения аварийной ситуации:</w:t>
      </w:r>
    </w:p>
    <w:p w:rsidR="00AE33FF" w:rsidRPr="00AE33FF" w:rsidRDefault="00AE33FF" w:rsidP="00152A62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E33FF">
        <w:rPr>
          <w:rFonts w:ascii="Times New Roman" w:hAnsi="Times New Roman" w:cs="Times New Roman"/>
          <w:sz w:val="28"/>
          <w:szCs w:val="28"/>
        </w:rPr>
        <w:t>- производит оповещение главы администрации МР «Сухиничский район»;</w:t>
      </w:r>
    </w:p>
    <w:p w:rsidR="00AE33FF" w:rsidRPr="00AE33FF" w:rsidRDefault="00AE33FF" w:rsidP="00152A62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E33FF">
        <w:rPr>
          <w:rFonts w:ascii="Times New Roman" w:hAnsi="Times New Roman" w:cs="Times New Roman"/>
          <w:sz w:val="28"/>
          <w:szCs w:val="28"/>
        </w:rPr>
        <w:t>- лично производит оценку ситуации для необходимой координации работ, прибывает на место проведения работ;</w:t>
      </w:r>
    </w:p>
    <w:p w:rsidR="00AE33FF" w:rsidRDefault="00AE33FF" w:rsidP="00152A62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E33FF">
        <w:rPr>
          <w:rFonts w:ascii="Times New Roman" w:hAnsi="Times New Roman" w:cs="Times New Roman"/>
          <w:sz w:val="28"/>
          <w:szCs w:val="28"/>
        </w:rPr>
        <w:t>- принимает решение по привлечению дополнительных сил и средств к ремонтным работам, принимает решение о необходимости создания штаба по</w:t>
      </w:r>
      <w:r w:rsidR="0055354A">
        <w:rPr>
          <w:rFonts w:ascii="Times New Roman" w:hAnsi="Times New Roman" w:cs="Times New Roman"/>
          <w:sz w:val="28"/>
          <w:szCs w:val="28"/>
        </w:rPr>
        <w:t xml:space="preserve"> локализации аварийной ситуации.</w:t>
      </w:r>
    </w:p>
    <w:p w:rsidR="00152A62" w:rsidRPr="00AE33FF" w:rsidRDefault="00152A62" w:rsidP="00152A62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  <w:sectPr w:rsidR="00152A62" w:rsidRPr="00AE33FF" w:rsidSect="00DC3FA2">
          <w:headerReference w:type="default" r:id="rId8"/>
          <w:pgSz w:w="11906" w:h="16838" w:code="9"/>
          <w:pgMar w:top="709" w:right="567" w:bottom="851" w:left="1701" w:header="709" w:footer="709" w:gutter="0"/>
          <w:cols w:space="708"/>
          <w:titlePg/>
          <w:docGrid w:linePitch="381"/>
        </w:sectPr>
      </w:pPr>
    </w:p>
    <w:p w:rsidR="00AE33FF" w:rsidRPr="00AE33FF" w:rsidRDefault="0055354A" w:rsidP="0055354A">
      <w:pPr>
        <w:tabs>
          <w:tab w:val="left" w:pos="10490"/>
        </w:tabs>
        <w:rPr>
          <w:rFonts w:ascii="Times New Roman" w:hAnsi="Times New Roman" w:cs="Times New Roman"/>
          <w:sz w:val="28"/>
          <w:szCs w:val="28"/>
        </w:rPr>
      </w:pPr>
      <w:bookmarkStart w:id="1" w:name="_Toc426063897"/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Приложение №1</w:t>
      </w:r>
      <w:r w:rsidR="00AE33FF" w:rsidRPr="00AE33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AE33FF" w:rsidRPr="00AE33FF" w:rsidRDefault="00AE33FF" w:rsidP="00152A62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sz w:val="28"/>
          <w:szCs w:val="28"/>
        </w:rPr>
      </w:pPr>
      <w:r w:rsidRPr="00AE33FF">
        <w:rPr>
          <w:rFonts w:ascii="Times New Roman" w:hAnsi="Times New Roman" w:cs="Times New Roman"/>
          <w:sz w:val="28"/>
          <w:szCs w:val="28"/>
        </w:rPr>
        <w:t xml:space="preserve">Перечень возможных аварийных ситуаций, их описание, типовые действия </w:t>
      </w:r>
      <w:bookmarkEnd w:id="1"/>
    </w:p>
    <w:p w:rsidR="00AE33FF" w:rsidRPr="00AE33FF" w:rsidRDefault="00AE33FF" w:rsidP="00152A62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sz w:val="28"/>
          <w:szCs w:val="28"/>
        </w:rPr>
      </w:pPr>
      <w:r w:rsidRPr="00AE33FF">
        <w:rPr>
          <w:rFonts w:ascii="Times New Roman" w:hAnsi="Times New Roman" w:cs="Times New Roman"/>
          <w:sz w:val="28"/>
          <w:szCs w:val="28"/>
        </w:rPr>
        <w:t>при ликвидации последствий аварийных ситуаций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4" w:type="dxa"/>
          <w:right w:w="54" w:type="dxa"/>
        </w:tblCellMar>
        <w:tblLook w:val="04A0" w:firstRow="1" w:lastRow="0" w:firstColumn="1" w:lastColumn="0" w:noHBand="0" w:noVBand="1"/>
      </w:tblPr>
      <w:tblGrid>
        <w:gridCol w:w="465"/>
        <w:gridCol w:w="2041"/>
        <w:gridCol w:w="2077"/>
        <w:gridCol w:w="2044"/>
        <w:gridCol w:w="2836"/>
      </w:tblGrid>
      <w:tr w:rsidR="00B274AA" w:rsidRPr="00AE33FF" w:rsidTr="00152A62">
        <w:trPr>
          <w:trHeight w:val="1265"/>
          <w:tblHeader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FF" w:rsidRPr="00152A62" w:rsidRDefault="00AE33FF" w:rsidP="00152A62">
            <w:pPr>
              <w:pStyle w:val="a3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6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AE33FF" w:rsidRPr="00152A62" w:rsidRDefault="00AE33FF" w:rsidP="00152A62">
            <w:pPr>
              <w:pStyle w:val="a3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FF" w:rsidRPr="00152A62" w:rsidRDefault="00AE33FF" w:rsidP="00152A62">
            <w:pPr>
              <w:pStyle w:val="a3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62">
              <w:rPr>
                <w:rFonts w:ascii="Times New Roman" w:hAnsi="Times New Roman" w:cs="Times New Roman"/>
                <w:sz w:val="24"/>
                <w:szCs w:val="24"/>
              </w:rPr>
              <w:t>Описание аварийной ситуации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3FF" w:rsidRPr="00152A62" w:rsidRDefault="00AE33FF" w:rsidP="00152A62">
            <w:pPr>
              <w:pStyle w:val="a3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62">
              <w:rPr>
                <w:rFonts w:ascii="Times New Roman" w:hAnsi="Times New Roman" w:cs="Times New Roman"/>
                <w:sz w:val="24"/>
                <w:szCs w:val="24"/>
              </w:rPr>
              <w:t>Причина возникновения аварийной ситуации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3FF" w:rsidRPr="00152A62" w:rsidRDefault="00AE33FF" w:rsidP="00152A62">
            <w:pPr>
              <w:pStyle w:val="a3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62">
              <w:rPr>
                <w:rFonts w:ascii="Times New Roman" w:hAnsi="Times New Roman" w:cs="Times New Roman"/>
                <w:sz w:val="24"/>
                <w:szCs w:val="24"/>
              </w:rPr>
              <w:t>Возможные характеристики развития аварии и последствия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FF" w:rsidRPr="00152A62" w:rsidRDefault="00AE33FF" w:rsidP="00152A62">
            <w:pPr>
              <w:pStyle w:val="a3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62">
              <w:rPr>
                <w:rFonts w:ascii="Times New Roman" w:hAnsi="Times New Roman" w:cs="Times New Roman"/>
                <w:sz w:val="24"/>
                <w:szCs w:val="24"/>
              </w:rPr>
              <w:t>Действия при ликвидации последствий аварийных ситуаций</w:t>
            </w:r>
          </w:p>
        </w:tc>
      </w:tr>
      <w:tr w:rsidR="00B274AA" w:rsidRPr="00AE33FF" w:rsidTr="00152A62">
        <w:trPr>
          <w:trHeight w:val="3102"/>
          <w:tblHeader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3FF" w:rsidRPr="00152A62" w:rsidRDefault="00AE33FF" w:rsidP="00152A62">
            <w:pPr>
              <w:pStyle w:val="a3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2A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3FF" w:rsidRPr="00152A62" w:rsidRDefault="00AE33FF" w:rsidP="00152A62">
            <w:pPr>
              <w:pStyle w:val="a3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2A62">
              <w:rPr>
                <w:rFonts w:ascii="Times New Roman" w:hAnsi="Times New Roman" w:cs="Times New Roman"/>
                <w:sz w:val="24"/>
                <w:szCs w:val="24"/>
              </w:rPr>
              <w:t>Остановка работы источника тепловой энергии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33FF" w:rsidRPr="00152A62" w:rsidRDefault="00AE33FF" w:rsidP="00152A62">
            <w:pPr>
              <w:pStyle w:val="a3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2A62">
              <w:rPr>
                <w:rFonts w:ascii="Times New Roman" w:hAnsi="Times New Roman" w:cs="Times New Roman"/>
                <w:sz w:val="24"/>
                <w:szCs w:val="24"/>
              </w:rPr>
              <w:t xml:space="preserve">Прекращение подачи электроэнергии 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33FF" w:rsidRPr="00152A62" w:rsidRDefault="00AE33FF" w:rsidP="00152A62">
            <w:pPr>
              <w:pStyle w:val="a3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2A62">
              <w:rPr>
                <w:rFonts w:ascii="Times New Roman" w:hAnsi="Times New Roman" w:cs="Times New Roman"/>
                <w:sz w:val="24"/>
                <w:szCs w:val="24"/>
              </w:rPr>
              <w:t>Прекращение циркуляции в системе теплопотребления потребителей, понижение температуры в здании, возможное размораживание внутренней отопительной системы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3FF" w:rsidRPr="00152A62" w:rsidRDefault="00AE33FF" w:rsidP="00152A62">
            <w:pPr>
              <w:pStyle w:val="a3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2A62">
              <w:rPr>
                <w:rFonts w:ascii="Times New Roman" w:hAnsi="Times New Roman" w:cs="Times New Roman"/>
                <w:sz w:val="24"/>
                <w:szCs w:val="24"/>
              </w:rPr>
              <w:t>Информирование об отсутствии электроэнергии ЕДС, электросетевой организации.</w:t>
            </w:r>
          </w:p>
          <w:p w:rsidR="00AE33FF" w:rsidRPr="00152A62" w:rsidRDefault="00AE33FF" w:rsidP="00152A62">
            <w:pPr>
              <w:pStyle w:val="a3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2A62">
              <w:rPr>
                <w:rFonts w:ascii="Times New Roman" w:hAnsi="Times New Roman" w:cs="Times New Roman"/>
                <w:sz w:val="24"/>
                <w:szCs w:val="24"/>
              </w:rPr>
              <w:t>Переход на автономный источник электроснабжения.</w:t>
            </w:r>
          </w:p>
          <w:p w:rsidR="00AE33FF" w:rsidRPr="00152A62" w:rsidRDefault="00AE33FF" w:rsidP="00152A62">
            <w:pPr>
              <w:pStyle w:val="a3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2A62">
              <w:rPr>
                <w:rFonts w:ascii="Times New Roman" w:hAnsi="Times New Roman" w:cs="Times New Roman"/>
                <w:sz w:val="24"/>
                <w:szCs w:val="24"/>
              </w:rPr>
              <w:t xml:space="preserve">При длительном отсутствии электроэнергии организация ремонтных работ по предотвращению размораживания силами персонала </w:t>
            </w:r>
            <w:r w:rsidR="00B274AA" w:rsidRPr="00152A62">
              <w:rPr>
                <w:rFonts w:ascii="Times New Roman" w:hAnsi="Times New Roman" w:cs="Times New Roman"/>
                <w:sz w:val="24"/>
                <w:szCs w:val="24"/>
              </w:rPr>
              <w:t>привлечённой организации.</w:t>
            </w:r>
          </w:p>
        </w:tc>
      </w:tr>
      <w:tr w:rsidR="00B274AA" w:rsidRPr="00AE33FF" w:rsidTr="00152A62">
        <w:trPr>
          <w:trHeight w:val="2252"/>
          <w:tblHeader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FF" w:rsidRPr="00152A62" w:rsidRDefault="00AE33FF" w:rsidP="0028072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6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AE33FF" w:rsidRPr="00152A62" w:rsidRDefault="00AE33FF" w:rsidP="0028072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FF" w:rsidRPr="00152A62" w:rsidRDefault="00AE33FF" w:rsidP="00152A62">
            <w:pPr>
              <w:tabs>
                <w:tab w:val="left" w:pos="851"/>
              </w:tabs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2A62">
              <w:rPr>
                <w:rFonts w:ascii="Times New Roman" w:hAnsi="Times New Roman" w:cs="Times New Roman"/>
                <w:sz w:val="24"/>
                <w:szCs w:val="24"/>
              </w:rPr>
              <w:t>Остановка нагрева воды на  источнике тепловой энергии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FF" w:rsidRPr="00152A62" w:rsidRDefault="00AE33FF" w:rsidP="00152A62">
            <w:pPr>
              <w:tabs>
                <w:tab w:val="left" w:pos="851"/>
              </w:tabs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2A62">
              <w:rPr>
                <w:rFonts w:ascii="Times New Roman" w:hAnsi="Times New Roman" w:cs="Times New Roman"/>
                <w:sz w:val="24"/>
                <w:szCs w:val="24"/>
              </w:rPr>
              <w:t>Прекращение подачи топлива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FF" w:rsidRPr="00152A62" w:rsidRDefault="00AE33FF" w:rsidP="00152A62">
            <w:pPr>
              <w:tabs>
                <w:tab w:val="left" w:pos="851"/>
              </w:tabs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2A62">
              <w:rPr>
                <w:rFonts w:ascii="Times New Roman" w:hAnsi="Times New Roman" w:cs="Times New Roman"/>
                <w:sz w:val="24"/>
                <w:szCs w:val="24"/>
              </w:rPr>
              <w:t>Прекращение подачи нагретой воды в систему теплопотребления, понижение температуры воздуха в зданиях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FF" w:rsidRPr="00152A62" w:rsidRDefault="00AE33FF" w:rsidP="00152A62">
            <w:pPr>
              <w:tabs>
                <w:tab w:val="left" w:pos="851"/>
              </w:tabs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2A62">
              <w:rPr>
                <w:rFonts w:ascii="Times New Roman" w:hAnsi="Times New Roman" w:cs="Times New Roman"/>
                <w:sz w:val="24"/>
                <w:szCs w:val="24"/>
              </w:rPr>
              <w:t>Информирование о прекращении подачи топлива ЕДС газоснабжающей организации.</w:t>
            </w:r>
          </w:p>
          <w:p w:rsidR="00AE33FF" w:rsidRPr="00152A62" w:rsidRDefault="00AE33FF" w:rsidP="00152A62">
            <w:pPr>
              <w:tabs>
                <w:tab w:val="left" w:pos="851"/>
              </w:tabs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2A62">
              <w:rPr>
                <w:rFonts w:ascii="Times New Roman" w:hAnsi="Times New Roman" w:cs="Times New Roman"/>
                <w:sz w:val="24"/>
                <w:szCs w:val="24"/>
              </w:rPr>
              <w:t xml:space="preserve">При длительном отсутствии подачи газа организация ремонтных работ по предотвращению размораживания силами </w:t>
            </w:r>
            <w:r w:rsidR="00B274AA" w:rsidRPr="00152A62">
              <w:rPr>
                <w:rFonts w:ascii="Times New Roman" w:hAnsi="Times New Roman" w:cs="Times New Roman"/>
                <w:sz w:val="24"/>
                <w:szCs w:val="24"/>
              </w:rPr>
              <w:t xml:space="preserve">привлечённой </w:t>
            </w:r>
            <w:r w:rsidRPr="00152A62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B274AA" w:rsidRPr="00152A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74AA" w:rsidRPr="00AE33FF" w:rsidTr="00152A62">
        <w:trPr>
          <w:trHeight w:val="2477"/>
          <w:tblHeader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FF" w:rsidRPr="00152A62" w:rsidRDefault="00AE33FF" w:rsidP="00152A62">
            <w:pPr>
              <w:tabs>
                <w:tab w:val="left" w:pos="851"/>
              </w:tabs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6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FF" w:rsidRPr="00152A62" w:rsidRDefault="00AE33FF" w:rsidP="00152A62">
            <w:pPr>
              <w:tabs>
                <w:tab w:val="left" w:pos="851"/>
              </w:tabs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2A62">
              <w:rPr>
                <w:rFonts w:ascii="Times New Roman" w:hAnsi="Times New Roman" w:cs="Times New Roman"/>
                <w:sz w:val="24"/>
                <w:szCs w:val="24"/>
              </w:rPr>
              <w:t>Ограничение (остановка) работы  источника тепловой энергии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FF" w:rsidRPr="00152A62" w:rsidRDefault="00AE33FF" w:rsidP="00152A62">
            <w:pPr>
              <w:tabs>
                <w:tab w:val="left" w:pos="851"/>
              </w:tabs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2A62">
              <w:rPr>
                <w:rFonts w:ascii="Times New Roman" w:hAnsi="Times New Roman" w:cs="Times New Roman"/>
                <w:sz w:val="24"/>
                <w:szCs w:val="24"/>
              </w:rPr>
              <w:t>Выход из строя сетевого насоса</w:t>
            </w:r>
          </w:p>
          <w:p w:rsidR="00AE33FF" w:rsidRPr="00152A62" w:rsidRDefault="00AE33FF" w:rsidP="00152A62">
            <w:pPr>
              <w:tabs>
                <w:tab w:val="left" w:pos="851"/>
              </w:tabs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FF" w:rsidRPr="00152A62" w:rsidRDefault="00AE33FF" w:rsidP="00152A62">
            <w:pPr>
              <w:tabs>
                <w:tab w:val="left" w:pos="851"/>
              </w:tabs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2A62">
              <w:rPr>
                <w:rFonts w:ascii="Times New Roman" w:hAnsi="Times New Roman" w:cs="Times New Roman"/>
                <w:sz w:val="24"/>
                <w:szCs w:val="24"/>
              </w:rPr>
              <w:t>Прекращение циркуляции в системе теплопотребления, понижение температуры воздуха в здании, возможное размораживание внутренней отопительной системы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FF" w:rsidRPr="00152A62" w:rsidRDefault="00AE33FF" w:rsidP="00152A62">
            <w:pPr>
              <w:tabs>
                <w:tab w:val="left" w:pos="851"/>
              </w:tabs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2A62">
              <w:rPr>
                <w:rFonts w:ascii="Times New Roman" w:hAnsi="Times New Roman" w:cs="Times New Roman"/>
                <w:sz w:val="24"/>
                <w:szCs w:val="24"/>
              </w:rPr>
              <w:t>Организация работ по ремонту сетевого насоса.</w:t>
            </w:r>
          </w:p>
          <w:p w:rsidR="00AE33FF" w:rsidRPr="00152A62" w:rsidRDefault="00AE33FF" w:rsidP="00152A62">
            <w:pPr>
              <w:tabs>
                <w:tab w:val="left" w:pos="851"/>
              </w:tabs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2A62">
              <w:rPr>
                <w:rFonts w:ascii="Times New Roman" w:hAnsi="Times New Roman" w:cs="Times New Roman"/>
                <w:sz w:val="24"/>
                <w:szCs w:val="24"/>
              </w:rPr>
              <w:t xml:space="preserve">При длительном отсутствии работы насоса организация ремонтных работ по предотвращению размораживания силами </w:t>
            </w:r>
            <w:r w:rsidR="00B274AA" w:rsidRPr="00152A62">
              <w:rPr>
                <w:rFonts w:ascii="Times New Roman" w:hAnsi="Times New Roman" w:cs="Times New Roman"/>
                <w:sz w:val="24"/>
                <w:szCs w:val="24"/>
              </w:rPr>
              <w:t>привлечённой организации</w:t>
            </w:r>
          </w:p>
        </w:tc>
      </w:tr>
      <w:tr w:rsidR="00B274AA" w:rsidRPr="00AE33FF" w:rsidTr="00152A62">
        <w:trPr>
          <w:trHeight w:val="2321"/>
          <w:tblHeader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FF" w:rsidRPr="00152A62" w:rsidRDefault="00AE33FF" w:rsidP="00152A62">
            <w:pPr>
              <w:tabs>
                <w:tab w:val="left" w:pos="851"/>
              </w:tabs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6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FF" w:rsidRPr="00152A62" w:rsidRDefault="00152A62" w:rsidP="00152A62">
            <w:pPr>
              <w:tabs>
                <w:tab w:val="left" w:pos="851"/>
              </w:tabs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Ограничение (остановка) работы</w:t>
            </w:r>
            <w:r w:rsidR="00AE33FF" w:rsidRPr="00152A62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источника тепловой энергии</w:t>
            </w:r>
          </w:p>
          <w:p w:rsidR="00AE33FF" w:rsidRPr="00152A62" w:rsidRDefault="00AE33FF" w:rsidP="00152A62">
            <w:pPr>
              <w:tabs>
                <w:tab w:val="left" w:pos="851"/>
              </w:tabs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FF" w:rsidRPr="00152A62" w:rsidRDefault="00AE33FF" w:rsidP="00152A62">
            <w:pPr>
              <w:tabs>
                <w:tab w:val="left" w:pos="851"/>
              </w:tabs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2A62">
              <w:rPr>
                <w:rFonts w:ascii="Times New Roman" w:hAnsi="Times New Roman" w:cs="Times New Roman"/>
                <w:sz w:val="24"/>
                <w:szCs w:val="24"/>
              </w:rPr>
              <w:t xml:space="preserve">Выход из строя котла </w:t>
            </w:r>
          </w:p>
          <w:p w:rsidR="00AE33FF" w:rsidRPr="00152A62" w:rsidRDefault="00AE33FF" w:rsidP="00152A62">
            <w:pPr>
              <w:tabs>
                <w:tab w:val="left" w:pos="851"/>
              </w:tabs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FF" w:rsidRPr="00152A62" w:rsidRDefault="00AE33FF" w:rsidP="00152A62">
            <w:pPr>
              <w:tabs>
                <w:tab w:val="left" w:pos="851"/>
              </w:tabs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2A62">
              <w:rPr>
                <w:rFonts w:ascii="Times New Roman" w:hAnsi="Times New Roman" w:cs="Times New Roman"/>
                <w:sz w:val="24"/>
                <w:szCs w:val="24"/>
              </w:rPr>
              <w:t>Ограничение (прекращение) подачи горячей воды в систему отопления всех потребителей, понижение температуры воздуха в здании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FF" w:rsidRPr="00152A62" w:rsidRDefault="00AE33FF" w:rsidP="00152A62">
            <w:pPr>
              <w:tabs>
                <w:tab w:val="left" w:pos="851"/>
              </w:tabs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2A62">
              <w:rPr>
                <w:rFonts w:ascii="Times New Roman" w:hAnsi="Times New Roman" w:cs="Times New Roman"/>
                <w:sz w:val="24"/>
                <w:szCs w:val="24"/>
              </w:rPr>
              <w:t>Выполнение работы по ремонту котла.</w:t>
            </w:r>
          </w:p>
          <w:p w:rsidR="00AE33FF" w:rsidRPr="00152A62" w:rsidRDefault="00AE33FF" w:rsidP="00152A62">
            <w:pPr>
              <w:tabs>
                <w:tab w:val="left" w:pos="851"/>
              </w:tabs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2A62">
              <w:rPr>
                <w:rFonts w:ascii="Times New Roman" w:hAnsi="Times New Roman" w:cs="Times New Roman"/>
                <w:sz w:val="24"/>
                <w:szCs w:val="24"/>
              </w:rPr>
              <w:t xml:space="preserve">При длительном отсутствии работы котла организация ремонтных работ по предотвращению размораживания силами </w:t>
            </w:r>
            <w:r w:rsidR="00B274AA" w:rsidRPr="00152A62">
              <w:rPr>
                <w:rFonts w:ascii="Times New Roman" w:hAnsi="Times New Roman" w:cs="Times New Roman"/>
                <w:sz w:val="24"/>
                <w:szCs w:val="24"/>
              </w:rPr>
              <w:t xml:space="preserve">привлечённой </w:t>
            </w:r>
            <w:r w:rsidRPr="00152A6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и </w:t>
            </w:r>
          </w:p>
        </w:tc>
      </w:tr>
      <w:tr w:rsidR="00B274AA" w:rsidRPr="00AE33FF" w:rsidTr="00152A62">
        <w:trPr>
          <w:trHeight w:val="2473"/>
          <w:tblHeader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FF" w:rsidRPr="00152A62" w:rsidRDefault="00AE33FF" w:rsidP="00152A62">
            <w:pPr>
              <w:tabs>
                <w:tab w:val="left" w:pos="851"/>
              </w:tabs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A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FF" w:rsidRPr="00152A62" w:rsidRDefault="00AE33FF" w:rsidP="00152A62">
            <w:pPr>
              <w:tabs>
                <w:tab w:val="left" w:pos="851"/>
              </w:tabs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2A62">
              <w:rPr>
                <w:rFonts w:ascii="Times New Roman" w:hAnsi="Times New Roman" w:cs="Times New Roman"/>
                <w:sz w:val="24"/>
                <w:szCs w:val="24"/>
              </w:rPr>
              <w:t>Полное прекращение циркуляции в трубопроводе тепловой сети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FF" w:rsidRPr="00152A62" w:rsidRDefault="00AE33FF" w:rsidP="00152A62">
            <w:pPr>
              <w:tabs>
                <w:tab w:val="left" w:pos="851"/>
              </w:tabs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2A62">
              <w:rPr>
                <w:rFonts w:ascii="Times New Roman" w:hAnsi="Times New Roman" w:cs="Times New Roman"/>
                <w:sz w:val="24"/>
                <w:szCs w:val="24"/>
              </w:rPr>
              <w:t>Разрушение трубопровода, выход из строя запорной арматуры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FF" w:rsidRPr="00152A62" w:rsidRDefault="00AE33FF" w:rsidP="00152A62">
            <w:pPr>
              <w:tabs>
                <w:tab w:val="left" w:pos="851"/>
              </w:tabs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2A62">
              <w:rPr>
                <w:rFonts w:ascii="Times New Roman" w:hAnsi="Times New Roman" w:cs="Times New Roman"/>
                <w:sz w:val="24"/>
                <w:szCs w:val="24"/>
              </w:rPr>
              <w:t>Прекращение циркуляции в части системы теплоснабжения,  понижение температуры в зданиях, возможное размораживание внутренних отопительных систем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AA" w:rsidRPr="00152A62" w:rsidRDefault="00AE33FF" w:rsidP="00152A62">
            <w:pPr>
              <w:tabs>
                <w:tab w:val="left" w:pos="851"/>
              </w:tabs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2A62">
              <w:rPr>
                <w:rFonts w:ascii="Times New Roman" w:hAnsi="Times New Roman" w:cs="Times New Roman"/>
                <w:sz w:val="24"/>
                <w:szCs w:val="24"/>
              </w:rPr>
              <w:t xml:space="preserve">При длительном отсутствии циркуляции организовать ремонтные работы по предотвращению размораживания силами </w:t>
            </w:r>
            <w:r w:rsidR="00B274AA" w:rsidRPr="00152A62">
              <w:rPr>
                <w:rFonts w:ascii="Times New Roman" w:hAnsi="Times New Roman" w:cs="Times New Roman"/>
                <w:sz w:val="24"/>
                <w:szCs w:val="24"/>
              </w:rPr>
              <w:t xml:space="preserve">привлечённой </w:t>
            </w:r>
            <w:r w:rsidRPr="00152A62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  <w:p w:rsidR="00AE33FF" w:rsidRPr="00152A62" w:rsidRDefault="00AE33FF" w:rsidP="00152A62">
            <w:pPr>
              <w:tabs>
                <w:tab w:val="left" w:pos="851"/>
              </w:tabs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33FF" w:rsidRDefault="00AE33FF" w:rsidP="00AE33FF"/>
    <w:p w:rsidR="00AE33FF" w:rsidRPr="00AE33FF" w:rsidRDefault="00AE33FF" w:rsidP="00AE33FF">
      <w:pPr>
        <w:tabs>
          <w:tab w:val="left" w:pos="2745"/>
        </w:tabs>
      </w:pPr>
    </w:p>
    <w:p w:rsidR="00AE33FF" w:rsidRPr="00AE33FF" w:rsidRDefault="00AE33FF" w:rsidP="00AE33FF"/>
    <w:p w:rsidR="00AE33FF" w:rsidRPr="00AE33FF" w:rsidRDefault="00AE33FF" w:rsidP="00AE33FF"/>
    <w:p w:rsidR="00AE33FF" w:rsidRPr="00AE33FF" w:rsidRDefault="00AE33FF" w:rsidP="00AE33FF"/>
    <w:p w:rsidR="00AE33FF" w:rsidRPr="00AE33FF" w:rsidRDefault="00AE33FF" w:rsidP="00AE33FF"/>
    <w:p w:rsidR="008F49FA" w:rsidRPr="00AE33FF" w:rsidRDefault="008F49FA" w:rsidP="00AE33FF"/>
    <w:sectPr w:rsidR="008F49FA" w:rsidRPr="00AE3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0D2" w:rsidRDefault="004030D2">
      <w:pPr>
        <w:spacing w:after="0" w:line="240" w:lineRule="auto"/>
      </w:pPr>
      <w:r>
        <w:separator/>
      </w:r>
    </w:p>
  </w:endnote>
  <w:endnote w:type="continuationSeparator" w:id="0">
    <w:p w:rsidR="004030D2" w:rsidRDefault="00403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0D2" w:rsidRDefault="004030D2">
      <w:pPr>
        <w:spacing w:after="0" w:line="240" w:lineRule="auto"/>
      </w:pPr>
      <w:r>
        <w:separator/>
      </w:r>
    </w:p>
  </w:footnote>
  <w:footnote w:type="continuationSeparator" w:id="0">
    <w:p w:rsidR="004030D2" w:rsidRDefault="00403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C15" w:rsidRDefault="004030D2">
    <w:pPr>
      <w:pStyle w:val="a8"/>
      <w:jc w:val="center"/>
    </w:pPr>
  </w:p>
  <w:p w:rsidR="00782C15" w:rsidRDefault="004030D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888"/>
    <w:rsid w:val="00047091"/>
    <w:rsid w:val="00152A62"/>
    <w:rsid w:val="00156888"/>
    <w:rsid w:val="001727BC"/>
    <w:rsid w:val="00184B21"/>
    <w:rsid w:val="002A2764"/>
    <w:rsid w:val="00347C07"/>
    <w:rsid w:val="004030D2"/>
    <w:rsid w:val="00540FC1"/>
    <w:rsid w:val="0055354A"/>
    <w:rsid w:val="00772CCB"/>
    <w:rsid w:val="007A3A7A"/>
    <w:rsid w:val="008A26EB"/>
    <w:rsid w:val="008C3ABD"/>
    <w:rsid w:val="008F49FA"/>
    <w:rsid w:val="00AE33FF"/>
    <w:rsid w:val="00AE37EC"/>
    <w:rsid w:val="00B274AA"/>
    <w:rsid w:val="00CD2C92"/>
    <w:rsid w:val="00E078EC"/>
    <w:rsid w:val="00E46A08"/>
    <w:rsid w:val="00E8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B8E21"/>
  <w15:docId w15:val="{F9FBA0DA-A7D4-481C-AE6D-3D51905F5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33FF"/>
    <w:pPr>
      <w:spacing w:after="0" w:line="240" w:lineRule="auto"/>
    </w:pPr>
  </w:style>
  <w:style w:type="table" w:styleId="a4">
    <w:name w:val="Table Grid"/>
    <w:basedOn w:val="a1"/>
    <w:rsid w:val="00AE33F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E33F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E3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33F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AE33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AE33F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pandia.org/text/category/vlazhnostm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org/text/category/munitcipalmznie_obrazovaniya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1725</Words>
  <Characters>9834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2025-03-25T07:41:00Z</dcterms:created>
  <dcterms:modified xsi:type="dcterms:W3CDTF">2025-03-26T11:07:00Z</dcterms:modified>
</cp:coreProperties>
</file>