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83" w:rsidRDefault="00610E83" w:rsidP="00610E83">
      <w:pPr>
        <w:tabs>
          <w:tab w:val="left" w:pos="8100"/>
        </w:tabs>
        <w:spacing w:after="0" w:line="2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610E83" w:rsidRDefault="00610E83" w:rsidP="00610E83">
      <w:pPr>
        <w:tabs>
          <w:tab w:val="left" w:pos="8100"/>
        </w:tabs>
        <w:spacing w:after="0" w:line="200" w:lineRule="atLeast"/>
        <w:jc w:val="right"/>
        <w:rPr>
          <w:rFonts w:ascii="Times New Roman" w:eastAsia="Times New Roman" w:hAnsi="Times New Roman" w:cs="Times New Roman"/>
          <w:b/>
          <w:bCs/>
        </w:rPr>
      </w:pPr>
    </w:p>
    <w:p w:rsidR="00610E83" w:rsidRPr="00B135C3" w:rsidRDefault="00610E83" w:rsidP="00610E83">
      <w:pPr>
        <w:tabs>
          <w:tab w:val="left" w:pos="8100"/>
        </w:tabs>
        <w:spacing w:after="0" w:line="200" w:lineRule="atLeast"/>
        <w:jc w:val="right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</w:p>
    <w:p w:rsidR="00610E83" w:rsidRPr="00B135C3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</w:t>
      </w:r>
      <w:r w:rsidRPr="00B135C3">
        <w:rPr>
          <w:rFonts w:ascii="Times New Roman" w:eastAsia="Times New Roman" w:hAnsi="Times New Roman" w:cs="Times New Roman"/>
          <w:b/>
          <w:sz w:val="21"/>
          <w:szCs w:val="21"/>
        </w:rPr>
        <w:t xml:space="preserve">  ПРОЕКТ</w:t>
      </w:r>
    </w:p>
    <w:p w:rsidR="00610E83" w:rsidRPr="00B135C3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b/>
          <w:sz w:val="21"/>
          <w:szCs w:val="21"/>
        </w:rPr>
        <w:t>ДОГОВОР № ……………</w:t>
      </w:r>
    </w:p>
    <w:p w:rsidR="00610E83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  <w:r w:rsidRPr="00B135C3">
        <w:rPr>
          <w:rFonts w:ascii="Times New Roman" w:eastAsia="Times New Roman" w:hAnsi="Times New Roman" w:cs="Times New Roman"/>
          <w:b/>
          <w:sz w:val="21"/>
          <w:szCs w:val="21"/>
        </w:rPr>
        <w:t>аренды земель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>ного участка из категории земель населенных пунктов</w:t>
      </w:r>
    </w:p>
    <w:p w:rsidR="00610E83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10E83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10E83" w:rsidRPr="00063029" w:rsidRDefault="00610E83" w:rsidP="0061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610E83" w:rsidRPr="00E461EC" w:rsidRDefault="00610E83" w:rsidP="0061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г. Сухиничи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 ……………….20……..  года</w:t>
      </w:r>
    </w:p>
    <w:p w:rsidR="00610E83" w:rsidRPr="00E461EC" w:rsidRDefault="00610E83" w:rsidP="006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– администрация городского поселения "Город Сухиничи", в лице </w:t>
      </w:r>
      <w:r w:rsidR="00DE653B">
        <w:rPr>
          <w:rFonts w:ascii="Times New Roman" w:eastAsia="Times New Roman" w:hAnsi="Times New Roman" w:cs="Times New Roman"/>
          <w:sz w:val="24"/>
          <w:szCs w:val="24"/>
        </w:rPr>
        <w:t xml:space="preserve">заместителя </w:t>
      </w:r>
      <w:r w:rsidR="00DE653B" w:rsidRPr="00DE653B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DE653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E461EC">
        <w:rPr>
          <w:rFonts w:ascii="Times New Roman" w:eastAsia="Times New Roman" w:hAnsi="Times New Roman" w:cs="Times New Roman"/>
          <w:b/>
          <w:sz w:val="24"/>
          <w:szCs w:val="24"/>
        </w:rPr>
        <w:t>авы администрации ГП "Город Сухиничи</w:t>
      </w:r>
      <w:r w:rsidR="00EB54BD" w:rsidRPr="00E461EC">
        <w:rPr>
          <w:rFonts w:ascii="Times New Roman" w:eastAsia="Times New Roman" w:hAnsi="Times New Roman" w:cs="Times New Roman"/>
          <w:b/>
          <w:sz w:val="24"/>
          <w:szCs w:val="24"/>
        </w:rPr>
        <w:t>» Алексанова</w:t>
      </w:r>
      <w:r w:rsidR="00DE653B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Владимира Викторовича</w:t>
      </w:r>
      <w:r w:rsidRPr="00E461E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53B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Распоряжения</w:t>
      </w:r>
      <w:r w:rsidR="007061B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ГП «Город Сухиничи»</w:t>
      </w:r>
      <w:r w:rsidRPr="00C2506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7061B2">
        <w:rPr>
          <w:rFonts w:ascii="Times New Roman" w:eastAsia="Times New Roman" w:hAnsi="Times New Roman" w:cs="Times New Roman"/>
          <w:sz w:val="24"/>
          <w:szCs w:val="24"/>
        </w:rPr>
        <w:t>16.04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061B2">
        <w:rPr>
          <w:rFonts w:ascii="Times New Roman" w:eastAsia="Times New Roman" w:hAnsi="Times New Roman" w:cs="Times New Roman"/>
          <w:sz w:val="24"/>
          <w:szCs w:val="24"/>
        </w:rPr>
        <w:t xml:space="preserve">5 №65-лс "О возложении обязанностей </w:t>
      </w:r>
      <w:r w:rsidRPr="00C2506D">
        <w:rPr>
          <w:rFonts w:ascii="Times New Roman" w:eastAsia="Times New Roman" w:hAnsi="Times New Roman" w:cs="Times New Roman"/>
          <w:sz w:val="24"/>
          <w:szCs w:val="24"/>
        </w:rPr>
        <w:t xml:space="preserve">главы администрации (исполнительно-распорядительного </w:t>
      </w:r>
      <w:r w:rsidR="00EB54BD" w:rsidRPr="00C2506D">
        <w:rPr>
          <w:rFonts w:ascii="Times New Roman" w:eastAsia="Times New Roman" w:hAnsi="Times New Roman" w:cs="Times New Roman"/>
          <w:sz w:val="24"/>
          <w:szCs w:val="24"/>
        </w:rPr>
        <w:t>органа) городского</w:t>
      </w:r>
      <w:r w:rsidRPr="00C2506D">
        <w:rPr>
          <w:rFonts w:ascii="Times New Roman" w:eastAsia="Times New Roman" w:hAnsi="Times New Roman" w:cs="Times New Roman"/>
          <w:sz w:val="24"/>
          <w:szCs w:val="24"/>
        </w:rPr>
        <w:t xml:space="preserve"> поселения "Город Сухиничи"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 и арендатор – ………………. ………………………………………</w:t>
      </w:r>
      <w:r w:rsidRPr="00E461EC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…………… …………………………….  …………….. ……………………………………………. …………. ……… с другой стороны, заключили настоящий договор о нижеследующем:</w:t>
      </w:r>
    </w:p>
    <w:p w:rsidR="00610E83" w:rsidRPr="00A0353E" w:rsidRDefault="00610E83" w:rsidP="00A0353E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  <w:r w:rsidRPr="00A0353E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A0353E" w:rsidRPr="00A0353E" w:rsidRDefault="00A0353E" w:rsidP="00A0353E">
      <w:pPr>
        <w:pStyle w:val="a5"/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610E83" w:rsidRPr="00EA14E5" w:rsidRDefault="00610E83" w:rsidP="006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1EC">
        <w:rPr>
          <w:rFonts w:ascii="Times New Roman" w:eastAsia="Times New Roman" w:hAnsi="Times New Roman" w:cs="Times New Roman"/>
          <w:sz w:val="24"/>
          <w:szCs w:val="24"/>
        </w:rPr>
        <w:t>1.1. Арендодатель сдает, а арендатор принимает в аренду земельный участок общей площадью</w:t>
      </w:r>
      <w:r w:rsidR="0063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53B">
        <w:rPr>
          <w:rFonts w:ascii="Times New Roman" w:eastAsia="Times New Roman" w:hAnsi="Times New Roman" w:cs="Times New Roman"/>
          <w:sz w:val="24"/>
          <w:szCs w:val="24"/>
        </w:rPr>
        <w:t>3162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кв. м.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из категории земель </w:t>
      </w:r>
      <w:r>
        <w:rPr>
          <w:rFonts w:ascii="Times New Roman" w:eastAsia="Times New Roman" w:hAnsi="Times New Roman" w:cs="Times New Roman"/>
          <w:sz w:val="24"/>
          <w:szCs w:val="24"/>
        </w:rPr>
        <w:t>– «земли населё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нных пунктов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расположенный по адресу: Калужская область, </w:t>
      </w:r>
      <w:proofErr w:type="spellStart"/>
      <w:r w:rsidRPr="00E461EC">
        <w:rPr>
          <w:rFonts w:ascii="Times New Roman" w:eastAsia="Times New Roman" w:hAnsi="Times New Roman" w:cs="Times New Roman"/>
          <w:sz w:val="24"/>
          <w:szCs w:val="24"/>
        </w:rPr>
        <w:t>Сухиничский</w:t>
      </w:r>
      <w:proofErr w:type="spellEnd"/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91512D">
        <w:rPr>
          <w:rFonts w:ascii="Times New Roman" w:eastAsia="Times New Roman" w:hAnsi="Times New Roman" w:cs="Times New Roman"/>
          <w:sz w:val="24"/>
          <w:szCs w:val="24"/>
        </w:rPr>
        <w:t>г.Сухиничи</w:t>
      </w:r>
      <w:proofErr w:type="spellEnd"/>
      <w:r w:rsidR="00A035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53B">
        <w:rPr>
          <w:rFonts w:ascii="Times New Roman" w:eastAsia="Times New Roman" w:hAnsi="Times New Roman" w:cs="Times New Roman"/>
          <w:sz w:val="24"/>
          <w:szCs w:val="24"/>
        </w:rPr>
        <w:t>ул. Шевченко</w:t>
      </w:r>
      <w:r w:rsidR="00A0353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243C">
        <w:rPr>
          <w:rFonts w:ascii="Times New Roman" w:eastAsia="Times New Roman" w:hAnsi="Times New Roman" w:cs="Times New Roman"/>
          <w:sz w:val="24"/>
          <w:szCs w:val="24"/>
        </w:rPr>
        <w:t xml:space="preserve"> земельный участок </w:t>
      </w:r>
      <w:r w:rsidR="00DE653B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и предоставленный в аренду на основании протокола </w:t>
      </w:r>
      <w:r w:rsidR="00EB54BD" w:rsidRPr="00E461EC">
        <w:rPr>
          <w:rFonts w:ascii="Times New Roman" w:eastAsia="Times New Roman" w:hAnsi="Times New Roman" w:cs="Times New Roman"/>
          <w:sz w:val="24"/>
          <w:szCs w:val="24"/>
        </w:rPr>
        <w:t>аукциона от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 </w:t>
      </w:r>
      <w:r w:rsidR="00EB54BD" w:rsidRPr="00E461EC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EB54B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……...   </w:t>
      </w:r>
      <w:r w:rsidR="00EB54BD" w:rsidRPr="00EA14E5">
        <w:rPr>
          <w:rFonts w:ascii="Times New Roman" w:eastAsia="Times New Roman" w:hAnsi="Times New Roman" w:cs="Times New Roman"/>
          <w:sz w:val="24"/>
          <w:szCs w:val="24"/>
        </w:rPr>
        <w:t>Кадастровый № 40:19:150208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:283</w:t>
      </w:r>
      <w:r w:rsidR="00F624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E83" w:rsidRPr="00EA14E5" w:rsidRDefault="00610E83" w:rsidP="006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1.2. Земельный участок площадью 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3162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кв.</w:t>
      </w:r>
      <w:r w:rsidR="00EB5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м. передается в аренду для </w:t>
      </w:r>
      <w:r w:rsidRPr="00EA14E5">
        <w:rPr>
          <w:rFonts w:ascii="Times New Roman" w:hAnsi="Times New Roman" w:cs="Times New Roman"/>
          <w:sz w:val="24"/>
          <w:szCs w:val="24"/>
        </w:rPr>
        <w:t>«</w:t>
      </w:r>
      <w:r w:rsidR="00C87FCB">
        <w:rPr>
          <w:rFonts w:ascii="Times New Roman" w:hAnsi="Times New Roman" w:cs="Times New Roman"/>
          <w:sz w:val="24"/>
          <w:szCs w:val="24"/>
        </w:rPr>
        <w:t>Отдых (рекреация)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10E83" w:rsidRPr="00EA14E5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            1.3. Границы земельного участка закреплены в натуре (на местности) и обозначены на плане земельного участка.</w:t>
      </w:r>
    </w:p>
    <w:p w:rsidR="00610E83" w:rsidRPr="00EA14E5" w:rsidRDefault="00610E83" w:rsidP="006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1.4. Настоящий договор заключен </w:t>
      </w:r>
      <w:r w:rsidR="00DB2A13">
        <w:rPr>
          <w:rFonts w:ascii="Times New Roman" w:eastAsia="Times New Roman" w:hAnsi="Times New Roman" w:cs="Times New Roman"/>
          <w:sz w:val="24"/>
          <w:szCs w:val="24"/>
        </w:rPr>
        <w:t>сроком на</w:t>
      </w:r>
      <w:r w:rsidR="00637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8B2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87FCB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) месяцев, с ………………… </w:t>
      </w:r>
      <w:r w:rsidR="00DB2A13" w:rsidRPr="00EA14E5">
        <w:rPr>
          <w:rFonts w:ascii="Times New Roman" w:eastAsia="Times New Roman" w:hAnsi="Times New Roman" w:cs="Times New Roman"/>
          <w:sz w:val="24"/>
          <w:szCs w:val="24"/>
        </w:rPr>
        <w:t>года до</w:t>
      </w: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………… года.</w:t>
      </w:r>
    </w:p>
    <w:p w:rsidR="00610E83" w:rsidRPr="00EA14E5" w:rsidRDefault="00610E83" w:rsidP="00610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4E5">
        <w:rPr>
          <w:rFonts w:ascii="Times New Roman" w:eastAsia="Times New Roman" w:hAnsi="Times New Roman" w:cs="Times New Roman"/>
          <w:sz w:val="24"/>
          <w:szCs w:val="24"/>
        </w:rPr>
        <w:t>1.5.Настоящий договор подлежит  регистрации в Управлении Федеральной службы государственной регистрации, кадастра и картографии по Калужской области  и вступает в силу с момента регистрации.</w:t>
      </w:r>
    </w:p>
    <w:p w:rsidR="00610E83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 w:rsidRPr="00EA14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2. Арендная плата</w:t>
      </w:r>
    </w:p>
    <w:p w:rsidR="00B32062" w:rsidRPr="00B32062" w:rsidRDefault="00B32062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B32062" w:rsidRDefault="00B32062" w:rsidP="00B32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1EC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. Арендная плата вносится арендатором путем перечисления </w:t>
      </w:r>
      <w:r>
        <w:rPr>
          <w:rFonts w:ascii="Times New Roman" w:eastAsia="Times New Roman" w:hAnsi="Times New Roman" w:cs="Times New Roman"/>
          <w:sz w:val="24"/>
          <w:szCs w:val="24"/>
        </w:rPr>
        <w:t>по следующим реквизитам: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УФК по Калужской области (Администрация МР «</w:t>
      </w:r>
      <w:proofErr w:type="spellStart"/>
      <w:r w:rsidRPr="00E461EC">
        <w:rPr>
          <w:rFonts w:ascii="Times New Roman" w:eastAsia="Times New Roman" w:hAnsi="Times New Roman" w:cs="Times New Roman"/>
          <w:sz w:val="24"/>
          <w:szCs w:val="24"/>
        </w:rPr>
        <w:t>Сухиничский</w:t>
      </w:r>
      <w:proofErr w:type="spellEnd"/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район») ИНН </w:t>
      </w:r>
      <w:r>
        <w:rPr>
          <w:rFonts w:ascii="Times New Roman" w:eastAsia="Times New Roman" w:hAnsi="Times New Roman" w:cs="Times New Roman"/>
          <w:sz w:val="24"/>
          <w:szCs w:val="24"/>
        </w:rPr>
        <w:t>4017002067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КПП 401701001 отделение Калуга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Банка России//УФК по Калужской области г. Калуга </w:t>
      </w:r>
      <w:r w:rsidRPr="00073A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р/с  03100643000000013700  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1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БИК    012908002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   ОКТМО 29636101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003 111 05013 13 0000 120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«Доходы, получаемые в виде арендной платы за земельные участки, государственная собственность на которые не разграничена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которые расположены </w:t>
      </w:r>
      <w:r w:rsidRPr="00B32062">
        <w:rPr>
          <w:rFonts w:ascii="Times New Roman" w:eastAsia="Times New Roman" w:hAnsi="Times New Roman" w:cs="Times New Roman"/>
          <w:sz w:val="24"/>
          <w:szCs w:val="24"/>
          <w:u w:val="single"/>
        </w:rPr>
        <w:t>в границах городских поселений,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средства от продажи права на заключение договоров аренды, указанных земельных участков.</w:t>
      </w:r>
    </w:p>
    <w:p w:rsidR="00B32062" w:rsidRPr="00B32062" w:rsidRDefault="00B32062" w:rsidP="00B32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Арендная плата вносится арендатором путем перечисления </w:t>
      </w:r>
      <w:r w:rsidRPr="00B32062">
        <w:rPr>
          <w:rFonts w:ascii="Times New Roman" w:eastAsia="Times New Roman" w:hAnsi="Times New Roman" w:cs="Times New Roman"/>
          <w:sz w:val="24"/>
          <w:szCs w:val="24"/>
          <w:u w:val="single"/>
        </w:rPr>
        <w:t>не позднее 15 сентября текущего года.</w:t>
      </w:r>
    </w:p>
    <w:p w:rsidR="00B32062" w:rsidRDefault="00B32062" w:rsidP="00B32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обязательств по внесению арендной платы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платежное поручение, либо квитанция об оплате с отметкой банка.</w:t>
      </w:r>
    </w:p>
    <w:p w:rsidR="00B32062" w:rsidRPr="00E461EC" w:rsidRDefault="00B32062" w:rsidP="00B320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За нарушение срока внесения арендн</w:t>
      </w:r>
      <w:r>
        <w:rPr>
          <w:rFonts w:ascii="Times New Roman" w:eastAsia="Times New Roman" w:hAnsi="Times New Roman" w:cs="Times New Roman"/>
          <w:sz w:val="24"/>
          <w:szCs w:val="24"/>
        </w:rPr>
        <w:t>ой платы арендатор выплачивает А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рендодателю пени из расчета 0,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461EC">
        <w:rPr>
          <w:rFonts w:ascii="Times New Roman" w:eastAsia="Times New Roman" w:hAnsi="Times New Roman" w:cs="Times New Roman"/>
          <w:sz w:val="24"/>
          <w:szCs w:val="24"/>
        </w:rPr>
        <w:t>% от размера невнесенной арендной платы за каждый календарный день просрочки.</w:t>
      </w:r>
    </w:p>
    <w:p w:rsidR="00B32062" w:rsidRPr="00EA14E5" w:rsidRDefault="00B32062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58F" w:rsidRPr="00B32062" w:rsidRDefault="00ED458F" w:rsidP="00ED45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3. Права и обязанности арендатора</w:t>
      </w:r>
    </w:p>
    <w:p w:rsidR="00ED458F" w:rsidRDefault="00ED458F" w:rsidP="00B32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ED458F" w:rsidRPr="00ED458F" w:rsidRDefault="00ED458F" w:rsidP="00B3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использовать земельный участок в соответствии с видом разрешенного исп</w:t>
      </w:r>
      <w:r w:rsidR="00B32062">
        <w:rPr>
          <w:rFonts w:ascii="Times New Roman" w:hAnsi="Times New Roman" w:cs="Times New Roman"/>
          <w:sz w:val="24"/>
          <w:szCs w:val="24"/>
        </w:rPr>
        <w:t>ользования и условиями договора;</w:t>
      </w:r>
    </w:p>
    <w:p w:rsidR="00ED458F" w:rsidRDefault="00ED458F" w:rsidP="00B3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 xml:space="preserve">- расторгать договор аренды земель </w:t>
      </w:r>
      <w:r w:rsidR="00B32062">
        <w:rPr>
          <w:rFonts w:ascii="Times New Roman" w:hAnsi="Times New Roman" w:cs="Times New Roman"/>
          <w:sz w:val="24"/>
          <w:szCs w:val="24"/>
        </w:rPr>
        <w:t>по согласованию с арендодателем;</w:t>
      </w:r>
    </w:p>
    <w:p w:rsidR="00B32062" w:rsidRPr="00B32062" w:rsidRDefault="00B32062" w:rsidP="00B32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061">
        <w:rPr>
          <w:rFonts w:ascii="Times New Roman" w:eastAsia="Times New Roman" w:hAnsi="Times New Roman" w:cs="Times New Roman"/>
          <w:sz w:val="24"/>
          <w:szCs w:val="24"/>
        </w:rPr>
        <w:t xml:space="preserve">- в случае смерти Арендатора до истечения срока аренды перезаключить договор аренды </w:t>
      </w:r>
      <w:r w:rsidRPr="007D2061">
        <w:rPr>
          <w:rFonts w:ascii="Times New Roman" w:eastAsia="Times New Roman" w:hAnsi="Times New Roman" w:cs="Times New Roman"/>
          <w:sz w:val="24"/>
          <w:szCs w:val="24"/>
        </w:rPr>
        <w:t>с одним</w:t>
      </w:r>
      <w:r w:rsidRPr="007D2061">
        <w:rPr>
          <w:rFonts w:ascii="Times New Roman" w:eastAsia="Times New Roman" w:hAnsi="Times New Roman" w:cs="Times New Roman"/>
          <w:sz w:val="24"/>
          <w:szCs w:val="24"/>
        </w:rPr>
        <w:t xml:space="preserve"> из его наследников, если он согласится стать арендатором.</w:t>
      </w:r>
    </w:p>
    <w:p w:rsidR="00C20208" w:rsidRPr="00ED458F" w:rsidRDefault="00ED458F" w:rsidP="00B32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ED458F" w:rsidRPr="00B32062" w:rsidRDefault="00ED458F" w:rsidP="00B32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в соответствии с п.7 ст. 448 Гражданского Кодекса РФ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договора;</w:t>
      </w:r>
    </w:p>
    <w:p w:rsidR="00ED458F" w:rsidRPr="00ED458F" w:rsidRDefault="00ED458F" w:rsidP="00ED4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уплачивать в размерах и на условиях, установленных Договором, арендную</w:t>
      </w:r>
      <w:r w:rsidRPr="00ED458F">
        <w:rPr>
          <w:rFonts w:ascii="Times New Roman" w:hAnsi="Times New Roman" w:cs="Times New Roman"/>
          <w:sz w:val="24"/>
          <w:szCs w:val="24"/>
        </w:rPr>
        <w:t xml:space="preserve"> плату;</w:t>
      </w:r>
    </w:p>
    <w:p w:rsidR="00ED458F" w:rsidRPr="00ED458F" w:rsidRDefault="00ED458F" w:rsidP="00ED4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обеспечить Арендодателю (его законным представителям), представителям органов государственного земельного контроля доступ на земельный участок по их требованию,</w:t>
      </w:r>
    </w:p>
    <w:p w:rsidR="00ED458F" w:rsidRPr="00ED458F" w:rsidRDefault="00ED458F" w:rsidP="00ED4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территории:</w:t>
      </w:r>
    </w:p>
    <w:p w:rsidR="00ED458F" w:rsidRPr="00ED458F" w:rsidRDefault="00ED458F" w:rsidP="00ED45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производить работы по благоустройству и поддержанию санитарного состояния на арендованном участке (уборка и вывоз мусора, текущий ремонт дорог, проездов, тротуаров и проходов).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по истечению срока действия Договора вернуть «Арендодателю» земельный участок в состоянии, соответствующем условиям Договора в срок, предусмотренный пунктом 1.3 Договора.</w:t>
      </w:r>
    </w:p>
    <w:p w:rsidR="00ED458F" w:rsidRPr="00B32062" w:rsidRDefault="00B32062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3.3 Арендатор</w:t>
      </w:r>
      <w:r w:rsidR="00ED458F" w:rsidRPr="00B32062">
        <w:rPr>
          <w:rFonts w:ascii="Times New Roman" w:hAnsi="Times New Roman" w:cs="Times New Roman"/>
          <w:sz w:val="24"/>
          <w:szCs w:val="24"/>
        </w:rPr>
        <w:t xml:space="preserve"> не вправе: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нарушать существующий водоток и менять поперечный профиль земельного участка без разрешения уполномоченных органов;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нарушать права лиц, в пользу которых наложены ограничения на земельный участок.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нарушать права других смежных землепользователей;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- использовать возведенные здания, строения, сооружения до ввода данных объектов в эксплуатацию;</w:t>
      </w:r>
    </w:p>
    <w:p w:rsid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  <w:r w:rsidRPr="00ED458F">
        <w:rPr>
          <w:rFonts w:ascii="Times New Roman" w:hAnsi="Times New Roman" w:cs="Times New Roman"/>
          <w:sz w:val="24"/>
          <w:szCs w:val="24"/>
        </w:rPr>
        <w:t>- «Арендодатель» и «Арендатор» имеют иные права и несут иные обязанности, установленные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ED458F" w:rsidRPr="00B32062" w:rsidRDefault="00ED458F" w:rsidP="00ED45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4. Права и обязанности арендодателя.</w:t>
      </w: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4.1. </w:t>
      </w:r>
      <w:r w:rsidR="00C20208" w:rsidRPr="00B32062">
        <w:rPr>
          <w:rFonts w:ascii="Times New Roman" w:hAnsi="Times New Roman" w:cs="Times New Roman"/>
          <w:sz w:val="24"/>
          <w:szCs w:val="24"/>
        </w:rPr>
        <w:t>Арендодатель имеет</w:t>
      </w:r>
      <w:r w:rsidRPr="00B32062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осуществлять контроль за использованием и охраной земель арендатором,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-в судебном порядке требовать досрочного прекращения настоящего Договора при нерациональном использовании, при использовании земель не по целевому назначению, при использовании способами, приводящими к ее порче, при систематическом невнесении арендной платы.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 - на возмещение убытков, включая упущенную выгоду, причиненных ухудшением качества земли, экологической обстановки и архитектурно-планировочного облика на арендуемом земельном участке в результате хозяйственной деятельности «Арендатора», а также по иным основаниям, предусмотренным законодательством Российской Федерации.</w:t>
      </w: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4.3. Арендодатель обязан: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- передать арендатору земельный участок в состоянии, соответствующем условиям договора, 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передать «Арендатору» земельный участок в состоянии, соответствующим условиям настоящего Договора.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- содействовать по заявке арендатора выполнению необходимых работ по землеустройству.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58F" w:rsidRPr="00B32062" w:rsidRDefault="00ED458F" w:rsidP="00ED4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5.1 Изменение условий договора аренды, его расторжение и прекращение допускается по соглашению сторон, кроме случаев, </w:t>
      </w:r>
      <w:r w:rsidR="00C20208" w:rsidRPr="00B32062">
        <w:rPr>
          <w:rFonts w:ascii="Times New Roman" w:hAnsi="Times New Roman" w:cs="Times New Roman"/>
          <w:sz w:val="24"/>
          <w:szCs w:val="24"/>
        </w:rPr>
        <w:t>предусмотренных п.</w:t>
      </w:r>
      <w:r w:rsidRPr="00B32062">
        <w:rPr>
          <w:rFonts w:ascii="Times New Roman" w:hAnsi="Times New Roman" w:cs="Times New Roman"/>
          <w:sz w:val="24"/>
          <w:szCs w:val="24"/>
        </w:rPr>
        <w:t xml:space="preserve"> 2.1. настоящего договора и законодательства РФ.</w:t>
      </w: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5.2. За нарушение условий договора аренды, стороны несут ответственность в соответствии с действующим Законодательством РФ. </w:t>
      </w: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 xml:space="preserve">5.3. В случае нарушения срока возврата земельного участка, установленного </w:t>
      </w:r>
      <w:proofErr w:type="spellStart"/>
      <w:r w:rsidRPr="00B3206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B32062">
        <w:rPr>
          <w:rFonts w:ascii="Times New Roman" w:hAnsi="Times New Roman" w:cs="Times New Roman"/>
          <w:sz w:val="24"/>
          <w:szCs w:val="24"/>
        </w:rPr>
        <w:t xml:space="preserve">. 3.2 настоящего договора, Арендодатель вправе потребовать от Арендатора внесения арендной платы за все время просрочки, а также потребовать возмещения документально подтвержденных убытков в случае, установленном </w:t>
      </w:r>
      <w:proofErr w:type="spellStart"/>
      <w:r w:rsidRPr="00B32062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B32062">
        <w:rPr>
          <w:rFonts w:ascii="Times New Roman" w:hAnsi="Times New Roman" w:cs="Times New Roman"/>
          <w:sz w:val="24"/>
          <w:szCs w:val="24"/>
        </w:rPr>
        <w:t>. 2 ст. 622 Гражданского кодекса Российской Федерации.</w:t>
      </w:r>
    </w:p>
    <w:p w:rsidR="00ED458F" w:rsidRPr="00ED458F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lastRenderedPageBreak/>
        <w:t xml:space="preserve">5.4. Стороны </w:t>
      </w:r>
      <w:r w:rsidR="00E6214A" w:rsidRPr="00B32062">
        <w:rPr>
          <w:rFonts w:ascii="Times New Roman" w:hAnsi="Times New Roman" w:cs="Times New Roman"/>
          <w:sz w:val="24"/>
          <w:szCs w:val="24"/>
        </w:rPr>
        <w:t>обязуются уведомлять</w:t>
      </w:r>
      <w:r w:rsidRPr="00B32062">
        <w:rPr>
          <w:rFonts w:ascii="Times New Roman" w:hAnsi="Times New Roman" w:cs="Times New Roman"/>
          <w:sz w:val="24"/>
          <w:szCs w:val="24"/>
        </w:rPr>
        <w:t xml:space="preserve"> друг друга об изменении своих адресов</w:t>
      </w:r>
      <w:r w:rsidRPr="00ED458F">
        <w:rPr>
          <w:rFonts w:ascii="Times New Roman" w:hAnsi="Times New Roman" w:cs="Times New Roman"/>
          <w:sz w:val="24"/>
          <w:szCs w:val="24"/>
        </w:rPr>
        <w:t xml:space="preserve"> и банковских реквизитов в </w:t>
      </w:r>
      <w:r w:rsidR="00E6214A" w:rsidRPr="00ED458F">
        <w:rPr>
          <w:rFonts w:ascii="Times New Roman" w:hAnsi="Times New Roman" w:cs="Times New Roman"/>
          <w:sz w:val="24"/>
          <w:szCs w:val="24"/>
        </w:rPr>
        <w:t>срок не</w:t>
      </w:r>
      <w:r w:rsidRPr="00ED458F">
        <w:rPr>
          <w:rFonts w:ascii="Times New Roman" w:hAnsi="Times New Roman" w:cs="Times New Roman"/>
          <w:sz w:val="24"/>
          <w:szCs w:val="24"/>
        </w:rPr>
        <w:t xml:space="preserve"> позднее 14 дней с момента наступления данных событий. Неисполнение стороной настоящего пункта, лишает ее права ссылаться на то, что предусмотренные законодательством или настоящим договором уведомления или платеж не были произведены надлежащим образом.</w:t>
      </w:r>
    </w:p>
    <w:p w:rsidR="00B32062" w:rsidRDefault="00B32062" w:rsidP="00ED4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8F" w:rsidRPr="00B32062" w:rsidRDefault="00ED458F" w:rsidP="00ED458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  <w:r w:rsidRPr="00B32062">
        <w:rPr>
          <w:rFonts w:ascii="Times New Roman" w:hAnsi="Times New Roman" w:cs="Times New Roman"/>
          <w:sz w:val="24"/>
          <w:szCs w:val="24"/>
        </w:rPr>
        <w:t>6. Рассмотрение споров</w:t>
      </w:r>
    </w:p>
    <w:p w:rsidR="00ED458F" w:rsidRPr="00B32062" w:rsidRDefault="00ED458F" w:rsidP="00ED458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D458F" w:rsidRPr="00B32062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"/>
          <w:szCs w:val="4"/>
          <w:vertAlign w:val="subscript"/>
        </w:rPr>
      </w:pPr>
      <w:r w:rsidRPr="00B32062">
        <w:rPr>
          <w:rFonts w:ascii="Times New Roman" w:hAnsi="Times New Roman" w:cs="Times New Roman"/>
          <w:sz w:val="24"/>
          <w:szCs w:val="24"/>
        </w:rPr>
        <w:t>6.1. Споры, возникающие из реализации настоящего договора, разрешаются в суде.</w:t>
      </w: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vertAlign w:val="subscript"/>
        </w:rPr>
      </w:pPr>
    </w:p>
    <w:p w:rsidR="00ED458F" w:rsidRPr="00B32062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vertAlign w:val="subscript"/>
        </w:rPr>
      </w:pPr>
    </w:p>
    <w:p w:rsidR="00ED458F" w:rsidRPr="00B32062" w:rsidRDefault="00ED458F" w:rsidP="00ED4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062">
        <w:rPr>
          <w:rFonts w:ascii="Times New Roman" w:hAnsi="Times New Roman" w:cs="Times New Roman"/>
          <w:sz w:val="24"/>
          <w:szCs w:val="24"/>
        </w:rPr>
        <w:t>7. Прочие условия</w:t>
      </w:r>
    </w:p>
    <w:p w:rsidR="00ED458F" w:rsidRPr="00B32062" w:rsidRDefault="00ED458F" w:rsidP="00ED458F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ED458F" w:rsidRPr="00ED458F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 xml:space="preserve">7.1 Настоящий договор является также актом приема-передачи объектов недвижимости, указанных в п.1 настоящего договора и подтверждает факт передачи имущества от Арендодателя в пользование Арендатора. </w:t>
      </w:r>
    </w:p>
    <w:p w:rsidR="00ED458F" w:rsidRPr="00ED458F" w:rsidRDefault="00ED458F" w:rsidP="00ED4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>7.2 Стороны договорились, что условия настоящего Договора применяются к их отношениям с даты</w:t>
      </w:r>
      <w:r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 xml:space="preserve">    Настоящий договор составлен в двух экземплярах, имеющих одинаковую юридическую силу, из которых первый выдан Арендатору, второй храниться у Арендодателя.</w:t>
      </w:r>
    </w:p>
    <w:p w:rsidR="00ED458F" w:rsidRDefault="00ED458F" w:rsidP="00ED4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b/>
          <w:sz w:val="24"/>
          <w:szCs w:val="24"/>
        </w:rPr>
        <w:t xml:space="preserve">Арендодатель: </w:t>
      </w:r>
      <w:r w:rsidRPr="00ED458F">
        <w:rPr>
          <w:rFonts w:ascii="Times New Roman" w:hAnsi="Times New Roman" w:cs="Times New Roman"/>
          <w:sz w:val="24"/>
          <w:szCs w:val="24"/>
        </w:rPr>
        <w:t>Городское поселение «Город Сухиничи»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sz w:val="24"/>
          <w:szCs w:val="24"/>
        </w:rPr>
        <w:t xml:space="preserve"> 249275 Калужская область, г. Сухиничи, ул. Ленина 56-а.</w:t>
      </w:r>
    </w:p>
    <w:p w:rsid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58F">
        <w:rPr>
          <w:rFonts w:ascii="Times New Roman" w:hAnsi="Times New Roman" w:cs="Times New Roman"/>
          <w:b/>
          <w:sz w:val="24"/>
          <w:szCs w:val="24"/>
        </w:rPr>
        <w:t>Арендатор:</w:t>
      </w:r>
      <w:r w:rsidRPr="00ED4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ED458F" w:rsidRPr="00ED458F" w:rsidRDefault="00ED458F" w:rsidP="00ED4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83" w:rsidRPr="00ED458F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B3206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ED45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320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D458F">
        <w:rPr>
          <w:rFonts w:ascii="Times New Roman" w:eastAsia="Times New Roman" w:hAnsi="Times New Roman" w:cs="Times New Roman"/>
          <w:sz w:val="24"/>
          <w:szCs w:val="24"/>
        </w:rPr>
        <w:t>. Подписи сторон</w:t>
      </w:r>
    </w:p>
    <w:p w:rsidR="00610E83" w:rsidRPr="00ED458F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E83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58F" w:rsidRPr="00E461EC" w:rsidRDefault="00ED458F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03" w:type="dxa"/>
        <w:tblInd w:w="-432" w:type="dxa"/>
        <w:tblLook w:val="01E0" w:firstRow="1" w:lastRow="1" w:firstColumn="1" w:lastColumn="1" w:noHBand="0" w:noVBand="0"/>
      </w:tblPr>
      <w:tblGrid>
        <w:gridCol w:w="5040"/>
        <w:gridCol w:w="900"/>
        <w:gridCol w:w="4063"/>
      </w:tblGrid>
      <w:tr w:rsidR="00610E83" w:rsidRPr="00B135C3" w:rsidTr="00251BD1">
        <w:trPr>
          <w:trHeight w:val="1698"/>
        </w:trPr>
        <w:tc>
          <w:tcPr>
            <w:tcW w:w="5040" w:type="dxa"/>
          </w:tcPr>
          <w:p w:rsidR="00610E83" w:rsidRPr="00B135C3" w:rsidRDefault="00610E83" w:rsidP="00251BD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Арендодатель:</w:t>
            </w:r>
          </w:p>
          <w:p w:rsidR="00610E83" w:rsidRPr="00B135C3" w:rsidRDefault="008F667C" w:rsidP="00251BD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Заместитель </w:t>
            </w:r>
            <w:bookmarkStart w:id="0" w:name="_GoBack"/>
            <w:bookmarkEnd w:id="0"/>
            <w:r w:rsidR="00E621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</w:t>
            </w:r>
            <w:r w:rsidR="00E6214A"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лав</w:t>
            </w:r>
            <w:r w:rsidR="00E6214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ы</w:t>
            </w:r>
            <w:r w:rsidR="00E6214A"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администрации</w:t>
            </w:r>
            <w:r w:rsidR="00610E83"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610E83" w:rsidRPr="00B135C3" w:rsidRDefault="00610E83" w:rsidP="00251BD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ГП "Город Сухиничи"</w:t>
            </w:r>
          </w:p>
          <w:p w:rsidR="00610E83" w:rsidRPr="00B135C3" w:rsidRDefault="00610E83" w:rsidP="00251BD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10E83" w:rsidRPr="00B135C3" w:rsidRDefault="00610E83" w:rsidP="008F667C">
            <w:pPr>
              <w:spacing w:after="0" w:line="240" w:lineRule="auto"/>
              <w:ind w:left="432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</w:t>
            </w:r>
            <w:r w:rsidR="008F66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__________________В</w:t>
            </w: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.</w:t>
            </w:r>
            <w:r w:rsidR="008F66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</w:t>
            </w: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8F667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Алексанов</w:t>
            </w:r>
          </w:p>
        </w:tc>
        <w:tc>
          <w:tcPr>
            <w:tcW w:w="900" w:type="dxa"/>
          </w:tcPr>
          <w:p w:rsidR="00610E83" w:rsidRPr="00B135C3" w:rsidRDefault="00610E83" w:rsidP="0025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063" w:type="dxa"/>
          </w:tcPr>
          <w:p w:rsidR="00610E83" w:rsidRPr="00B135C3" w:rsidRDefault="00610E83" w:rsidP="0025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Арендатор:</w:t>
            </w:r>
          </w:p>
          <w:p w:rsidR="00610E83" w:rsidRPr="00B135C3" w:rsidRDefault="00610E83" w:rsidP="00251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……………………………………………..</w:t>
            </w:r>
          </w:p>
          <w:p w:rsidR="00610E83" w:rsidRPr="00B135C3" w:rsidRDefault="00610E83" w:rsidP="0025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:rsidR="00610E83" w:rsidRPr="00B135C3" w:rsidRDefault="00610E83" w:rsidP="00251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</w:t>
            </w:r>
            <w:r w:rsidRPr="00B135C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___________</w:t>
            </w:r>
          </w:p>
        </w:tc>
      </w:tr>
    </w:tbl>
    <w:p w:rsidR="00610E83" w:rsidRPr="00B135C3" w:rsidRDefault="00610E83" w:rsidP="00610E8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</w:t>
      </w:r>
    </w:p>
    <w:p w:rsidR="00610E83" w:rsidRPr="00B135C3" w:rsidRDefault="00610E83" w:rsidP="00610E83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i/>
          <w:sz w:val="21"/>
          <w:szCs w:val="21"/>
        </w:rPr>
        <w:t>Главный специалист отдела  градостроительства, архитектуры,</w:t>
      </w:r>
    </w:p>
    <w:p w:rsidR="00610E83" w:rsidRPr="00B135C3" w:rsidRDefault="00610E83" w:rsidP="00610E83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B135C3">
        <w:rPr>
          <w:rFonts w:ascii="Times New Roman" w:eastAsia="Times New Roman" w:hAnsi="Times New Roman" w:cs="Times New Roman"/>
          <w:i/>
          <w:sz w:val="21"/>
          <w:szCs w:val="21"/>
        </w:rPr>
        <w:t xml:space="preserve">имущественных и земельных отношений  МР «Сухиничский район» </w:t>
      </w:r>
    </w:p>
    <w:p w:rsidR="00610E83" w:rsidRPr="00ED458F" w:rsidRDefault="00610E83" w:rsidP="00ED458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i/>
          <w:sz w:val="21"/>
          <w:szCs w:val="21"/>
        </w:rPr>
        <w:t>Н.А.Клюева</w:t>
      </w:r>
      <w:proofErr w:type="spellEnd"/>
      <w:r>
        <w:rPr>
          <w:rFonts w:ascii="Times New Roman" w:eastAsia="Times New Roman" w:hAnsi="Times New Roman" w:cs="Times New Roman"/>
          <w:i/>
          <w:sz w:val="21"/>
          <w:szCs w:val="21"/>
        </w:rPr>
        <w:t>,</w:t>
      </w:r>
      <w:r w:rsidRPr="00B135C3">
        <w:rPr>
          <w:rFonts w:ascii="Times New Roman" w:eastAsia="Times New Roman" w:hAnsi="Times New Roman" w:cs="Times New Roman"/>
          <w:i/>
          <w:sz w:val="21"/>
          <w:szCs w:val="21"/>
        </w:rPr>
        <w:t xml:space="preserve"> тел. 5-11-60</w:t>
      </w:r>
    </w:p>
    <w:p w:rsidR="00610E83" w:rsidRPr="006D711F" w:rsidRDefault="00610E83" w:rsidP="00610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D711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4719C" w:rsidRDefault="0084719C"/>
    <w:sectPr w:rsidR="0084719C" w:rsidSect="00AF3475">
      <w:pgSz w:w="11906" w:h="16838"/>
      <w:pgMar w:top="567" w:right="567" w:bottom="567" w:left="102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745C"/>
    <w:multiLevelType w:val="hybridMultilevel"/>
    <w:tmpl w:val="BF2A2CAE"/>
    <w:lvl w:ilvl="0" w:tplc="662C1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83"/>
    <w:rsid w:val="00123DD5"/>
    <w:rsid w:val="00213BC6"/>
    <w:rsid w:val="003F4BC7"/>
    <w:rsid w:val="00610E83"/>
    <w:rsid w:val="00637714"/>
    <w:rsid w:val="007061B2"/>
    <w:rsid w:val="00732665"/>
    <w:rsid w:val="0084719C"/>
    <w:rsid w:val="008F667C"/>
    <w:rsid w:val="0091512D"/>
    <w:rsid w:val="009414CD"/>
    <w:rsid w:val="009E0013"/>
    <w:rsid w:val="00A0353E"/>
    <w:rsid w:val="00AB48B2"/>
    <w:rsid w:val="00B32062"/>
    <w:rsid w:val="00C20208"/>
    <w:rsid w:val="00C2681E"/>
    <w:rsid w:val="00C87FCB"/>
    <w:rsid w:val="00DB2A13"/>
    <w:rsid w:val="00DE653B"/>
    <w:rsid w:val="00E34553"/>
    <w:rsid w:val="00E6214A"/>
    <w:rsid w:val="00EB54BD"/>
    <w:rsid w:val="00EC0AA3"/>
    <w:rsid w:val="00ED458F"/>
    <w:rsid w:val="00F40E5E"/>
    <w:rsid w:val="00F6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522D"/>
  <w15:docId w15:val="{451DD4A4-F0E0-43DA-B544-242EAFFF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0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A03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Онищук</cp:lastModifiedBy>
  <cp:revision>8</cp:revision>
  <cp:lastPrinted>2023-08-14T07:00:00Z</cp:lastPrinted>
  <dcterms:created xsi:type="dcterms:W3CDTF">2025-04-22T11:34:00Z</dcterms:created>
  <dcterms:modified xsi:type="dcterms:W3CDTF">2025-04-22T12:51:00Z</dcterms:modified>
</cp:coreProperties>
</file>