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0D1F" w:rsidRPr="007C59C3" w:rsidRDefault="00072EAC" w:rsidP="007C59C3">
      <w:pPr>
        <w:autoSpaceDE w:val="0"/>
        <w:autoSpaceDN w:val="0"/>
        <w:adjustRightInd w:val="0"/>
        <w:ind w:firstLine="6521"/>
        <w:rPr>
          <w:bCs/>
          <w:sz w:val="22"/>
          <w:szCs w:val="22"/>
        </w:rPr>
      </w:pPr>
      <w:r w:rsidRPr="007C59C3">
        <w:rPr>
          <w:bCs/>
          <w:sz w:val="22"/>
          <w:szCs w:val="22"/>
        </w:rPr>
        <w:t>Приложение №1</w:t>
      </w:r>
    </w:p>
    <w:p w:rsidR="000E0D1F" w:rsidRPr="007C59C3" w:rsidRDefault="00072EAC" w:rsidP="007C59C3">
      <w:pPr>
        <w:autoSpaceDE w:val="0"/>
        <w:autoSpaceDN w:val="0"/>
        <w:adjustRightInd w:val="0"/>
        <w:ind w:firstLine="6521"/>
        <w:rPr>
          <w:bCs/>
          <w:sz w:val="22"/>
          <w:szCs w:val="22"/>
        </w:rPr>
      </w:pPr>
      <w:r w:rsidRPr="007C59C3">
        <w:rPr>
          <w:bCs/>
          <w:sz w:val="22"/>
          <w:szCs w:val="22"/>
        </w:rPr>
        <w:t xml:space="preserve">к Решению городской Думы </w:t>
      </w:r>
    </w:p>
    <w:p w:rsidR="00072EAC" w:rsidRPr="007C59C3" w:rsidRDefault="00072EAC" w:rsidP="007C59C3">
      <w:pPr>
        <w:autoSpaceDE w:val="0"/>
        <w:autoSpaceDN w:val="0"/>
        <w:adjustRightInd w:val="0"/>
        <w:ind w:firstLine="6521"/>
        <w:rPr>
          <w:bCs/>
          <w:sz w:val="22"/>
          <w:szCs w:val="22"/>
        </w:rPr>
      </w:pPr>
      <w:r w:rsidRPr="007C59C3">
        <w:rPr>
          <w:bCs/>
          <w:sz w:val="22"/>
          <w:szCs w:val="22"/>
        </w:rPr>
        <w:t>ГП «Город Сухиничи»</w:t>
      </w:r>
    </w:p>
    <w:p w:rsidR="00072EAC" w:rsidRPr="007C59C3" w:rsidRDefault="000E0D1F" w:rsidP="007C59C3">
      <w:pPr>
        <w:autoSpaceDE w:val="0"/>
        <w:autoSpaceDN w:val="0"/>
        <w:adjustRightInd w:val="0"/>
        <w:ind w:firstLine="6521"/>
        <w:rPr>
          <w:bCs/>
          <w:sz w:val="22"/>
          <w:szCs w:val="22"/>
        </w:rPr>
      </w:pPr>
      <w:r w:rsidRPr="007C59C3">
        <w:rPr>
          <w:bCs/>
          <w:sz w:val="22"/>
          <w:szCs w:val="22"/>
        </w:rPr>
        <w:t xml:space="preserve">от </w:t>
      </w:r>
      <w:r w:rsidR="00072EAC" w:rsidRPr="007C59C3">
        <w:rPr>
          <w:bCs/>
          <w:sz w:val="22"/>
          <w:szCs w:val="22"/>
        </w:rPr>
        <w:t>______________ №</w:t>
      </w:r>
      <w:r w:rsidRPr="007C59C3">
        <w:rPr>
          <w:bCs/>
          <w:sz w:val="22"/>
          <w:szCs w:val="22"/>
        </w:rPr>
        <w:t xml:space="preserve"> </w:t>
      </w:r>
      <w:r w:rsidR="00072EAC" w:rsidRPr="007C59C3">
        <w:rPr>
          <w:bCs/>
          <w:sz w:val="22"/>
          <w:szCs w:val="22"/>
        </w:rPr>
        <w:t>__</w:t>
      </w:r>
    </w:p>
    <w:p w:rsidR="00072EAC" w:rsidRPr="007C59C3" w:rsidRDefault="00072EAC" w:rsidP="007C59C3">
      <w:pPr>
        <w:autoSpaceDE w:val="0"/>
        <w:autoSpaceDN w:val="0"/>
        <w:adjustRightInd w:val="0"/>
        <w:ind w:firstLine="4536"/>
        <w:rPr>
          <w:b/>
          <w:bCs/>
          <w:sz w:val="22"/>
          <w:szCs w:val="22"/>
        </w:rPr>
      </w:pPr>
    </w:p>
    <w:p w:rsidR="00072EAC" w:rsidRPr="007C59C3" w:rsidRDefault="00072EAC" w:rsidP="007C59C3">
      <w:pPr>
        <w:autoSpaceDE w:val="0"/>
        <w:autoSpaceDN w:val="0"/>
        <w:adjustRightInd w:val="0"/>
        <w:jc w:val="center"/>
        <w:rPr>
          <w:b/>
          <w:bCs/>
          <w:sz w:val="22"/>
          <w:szCs w:val="22"/>
        </w:rPr>
      </w:pPr>
    </w:p>
    <w:p w:rsidR="00072EAC" w:rsidRPr="007C59C3" w:rsidRDefault="00072EAC" w:rsidP="007C59C3">
      <w:pPr>
        <w:autoSpaceDE w:val="0"/>
        <w:autoSpaceDN w:val="0"/>
        <w:adjustRightInd w:val="0"/>
        <w:jc w:val="center"/>
        <w:rPr>
          <w:b/>
          <w:bCs/>
          <w:sz w:val="22"/>
          <w:szCs w:val="22"/>
        </w:rPr>
      </w:pPr>
    </w:p>
    <w:p w:rsidR="001512F9" w:rsidRPr="001512F9" w:rsidRDefault="000E0D1F" w:rsidP="007C59C3">
      <w:pPr>
        <w:autoSpaceDE w:val="0"/>
        <w:autoSpaceDN w:val="0"/>
        <w:adjustRightInd w:val="0"/>
        <w:jc w:val="center"/>
        <w:rPr>
          <w:b/>
          <w:bCs/>
          <w:sz w:val="32"/>
          <w:szCs w:val="22"/>
        </w:rPr>
      </w:pPr>
      <w:r w:rsidRPr="001512F9">
        <w:rPr>
          <w:b/>
          <w:bCs/>
          <w:sz w:val="32"/>
          <w:szCs w:val="22"/>
        </w:rPr>
        <w:t xml:space="preserve">ПРОЕКТ </w:t>
      </w:r>
    </w:p>
    <w:p w:rsidR="009430E3" w:rsidRPr="007C59C3" w:rsidRDefault="000E0D1F" w:rsidP="007C59C3">
      <w:pPr>
        <w:autoSpaceDE w:val="0"/>
        <w:autoSpaceDN w:val="0"/>
        <w:adjustRightInd w:val="0"/>
        <w:jc w:val="center"/>
        <w:rPr>
          <w:b/>
          <w:bCs/>
          <w:sz w:val="22"/>
          <w:szCs w:val="22"/>
        </w:rPr>
      </w:pPr>
      <w:r w:rsidRPr="007C59C3">
        <w:rPr>
          <w:b/>
          <w:bCs/>
          <w:sz w:val="22"/>
          <w:szCs w:val="22"/>
        </w:rPr>
        <w:t xml:space="preserve">ВНЕСЕНИЯ ИЗМЕНИЙ В </w:t>
      </w:r>
      <w:r w:rsidR="009430E3" w:rsidRPr="007C59C3">
        <w:rPr>
          <w:b/>
          <w:bCs/>
          <w:sz w:val="22"/>
          <w:szCs w:val="22"/>
        </w:rPr>
        <w:t>ПРАВИЛА</w:t>
      </w:r>
    </w:p>
    <w:p w:rsidR="001512F9" w:rsidRDefault="009430E3" w:rsidP="007C59C3">
      <w:pPr>
        <w:autoSpaceDE w:val="0"/>
        <w:autoSpaceDN w:val="0"/>
        <w:adjustRightInd w:val="0"/>
        <w:jc w:val="center"/>
        <w:rPr>
          <w:b/>
          <w:bCs/>
          <w:sz w:val="22"/>
          <w:szCs w:val="22"/>
        </w:rPr>
      </w:pPr>
      <w:r w:rsidRPr="007C59C3">
        <w:rPr>
          <w:b/>
          <w:bCs/>
          <w:sz w:val="22"/>
          <w:szCs w:val="22"/>
        </w:rPr>
        <w:t xml:space="preserve">ЗЕМЛЕПОЛЬЗОВАНИЯ И ЗАСТРОЙКИ </w:t>
      </w:r>
      <w:r w:rsidR="00C7737C" w:rsidRPr="007C59C3">
        <w:rPr>
          <w:b/>
          <w:bCs/>
          <w:sz w:val="22"/>
          <w:szCs w:val="22"/>
        </w:rPr>
        <w:t>ГОРОДСКОГО</w:t>
      </w:r>
      <w:r w:rsidRPr="007C59C3">
        <w:rPr>
          <w:b/>
          <w:bCs/>
          <w:sz w:val="22"/>
          <w:szCs w:val="22"/>
        </w:rPr>
        <w:t xml:space="preserve"> ПОСЕЛЕНИЯ </w:t>
      </w:r>
    </w:p>
    <w:p w:rsidR="009430E3" w:rsidRPr="007C59C3" w:rsidRDefault="009430E3" w:rsidP="007C59C3">
      <w:pPr>
        <w:autoSpaceDE w:val="0"/>
        <w:autoSpaceDN w:val="0"/>
        <w:adjustRightInd w:val="0"/>
        <w:jc w:val="center"/>
        <w:rPr>
          <w:b/>
          <w:bCs/>
          <w:sz w:val="22"/>
          <w:szCs w:val="22"/>
        </w:rPr>
      </w:pPr>
      <w:r w:rsidRPr="007C59C3">
        <w:rPr>
          <w:b/>
          <w:bCs/>
          <w:sz w:val="22"/>
          <w:szCs w:val="22"/>
        </w:rPr>
        <w:t>«</w:t>
      </w:r>
      <w:r w:rsidR="00C7737C" w:rsidRPr="007C59C3">
        <w:rPr>
          <w:b/>
          <w:bCs/>
          <w:sz w:val="22"/>
          <w:szCs w:val="22"/>
        </w:rPr>
        <w:t>ГОРОД СУХИНИЧИ</w:t>
      </w:r>
      <w:r w:rsidRPr="007C59C3">
        <w:rPr>
          <w:b/>
          <w:bCs/>
          <w:sz w:val="22"/>
          <w:szCs w:val="22"/>
        </w:rPr>
        <w:t>»</w:t>
      </w:r>
    </w:p>
    <w:p w:rsidR="009430E3" w:rsidRPr="007C59C3" w:rsidRDefault="009430E3" w:rsidP="007C59C3">
      <w:pPr>
        <w:autoSpaceDE w:val="0"/>
        <w:autoSpaceDN w:val="0"/>
        <w:adjustRightInd w:val="0"/>
        <w:jc w:val="center"/>
        <w:rPr>
          <w:b/>
          <w:bCs/>
          <w:sz w:val="22"/>
          <w:szCs w:val="22"/>
        </w:rPr>
      </w:pPr>
    </w:p>
    <w:p w:rsidR="009430E3" w:rsidRPr="007C59C3" w:rsidRDefault="009430E3" w:rsidP="007C59C3">
      <w:pPr>
        <w:pStyle w:val="1"/>
        <w:spacing w:before="0" w:after="0"/>
        <w:jc w:val="center"/>
        <w:rPr>
          <w:rFonts w:ascii="Times New Roman" w:hAnsi="Times New Roman" w:cs="Times New Roman"/>
          <w:sz w:val="22"/>
          <w:szCs w:val="22"/>
        </w:rPr>
      </w:pPr>
      <w:bookmarkStart w:id="0" w:name="_Toc42002253"/>
      <w:bookmarkStart w:id="1" w:name="_Toc42247189"/>
      <w:bookmarkStart w:id="2" w:name="_Toc42247304"/>
      <w:r w:rsidRPr="007C59C3">
        <w:rPr>
          <w:rFonts w:ascii="Times New Roman" w:hAnsi="Times New Roman" w:cs="Times New Roman"/>
          <w:sz w:val="22"/>
          <w:szCs w:val="22"/>
        </w:rPr>
        <w:t xml:space="preserve">Часть I. ПОРЯДОК ПРИМЕНЕНИЯ ПРАВИЛ ЗЕМЛЕПОЛЬЗОВАНИЯИ ЗАСТРОЙКИ </w:t>
      </w:r>
      <w:r w:rsidR="00C7737C" w:rsidRPr="007C59C3">
        <w:rPr>
          <w:rFonts w:ascii="Times New Roman" w:hAnsi="Times New Roman" w:cs="Times New Roman"/>
          <w:sz w:val="22"/>
          <w:szCs w:val="22"/>
        </w:rPr>
        <w:t>ГОРОДСКОГО</w:t>
      </w:r>
      <w:r w:rsidRPr="007C59C3">
        <w:rPr>
          <w:rFonts w:ascii="Times New Roman" w:hAnsi="Times New Roman" w:cs="Times New Roman"/>
          <w:sz w:val="22"/>
          <w:szCs w:val="22"/>
        </w:rPr>
        <w:t xml:space="preserve"> ПОСЕЛЕНИЯ «</w:t>
      </w:r>
      <w:r w:rsidR="00C7737C" w:rsidRPr="007C59C3">
        <w:rPr>
          <w:rFonts w:ascii="Times New Roman" w:hAnsi="Times New Roman" w:cs="Times New Roman"/>
          <w:sz w:val="22"/>
          <w:szCs w:val="22"/>
        </w:rPr>
        <w:t>ГОРОД СУХИНИЧИ</w:t>
      </w:r>
      <w:r w:rsidRPr="007C59C3">
        <w:rPr>
          <w:rFonts w:ascii="Times New Roman" w:hAnsi="Times New Roman" w:cs="Times New Roman"/>
          <w:sz w:val="22"/>
          <w:szCs w:val="22"/>
        </w:rPr>
        <w:t>» И ВНЕСЕНИЯ В НИХ ИЗМЕНЕНИЙ.</w:t>
      </w:r>
      <w:bookmarkEnd w:id="0"/>
      <w:bookmarkEnd w:id="1"/>
      <w:bookmarkEnd w:id="2"/>
    </w:p>
    <w:p w:rsidR="009430E3" w:rsidRPr="007C59C3" w:rsidRDefault="009430E3" w:rsidP="007C59C3">
      <w:pPr>
        <w:rPr>
          <w:sz w:val="22"/>
          <w:szCs w:val="22"/>
        </w:rPr>
      </w:pPr>
    </w:p>
    <w:p w:rsidR="009430E3" w:rsidRPr="007C59C3" w:rsidRDefault="009430E3" w:rsidP="007C59C3">
      <w:pPr>
        <w:pStyle w:val="1"/>
        <w:spacing w:before="0" w:after="0"/>
        <w:jc w:val="center"/>
        <w:rPr>
          <w:rFonts w:ascii="Times New Roman" w:hAnsi="Times New Roman" w:cs="Times New Roman"/>
          <w:sz w:val="22"/>
          <w:szCs w:val="22"/>
        </w:rPr>
      </w:pPr>
      <w:bookmarkStart w:id="3" w:name="_Toc42002254"/>
      <w:bookmarkStart w:id="4" w:name="_Toc42247190"/>
      <w:bookmarkStart w:id="5" w:name="_Toc42247305"/>
      <w:r w:rsidRPr="007C59C3">
        <w:rPr>
          <w:rFonts w:ascii="Times New Roman" w:hAnsi="Times New Roman" w:cs="Times New Roman"/>
          <w:sz w:val="22"/>
          <w:szCs w:val="22"/>
        </w:rPr>
        <w:t>Глава 1. ОБЩИЕ ПОЛОЖЕНИЯ</w:t>
      </w:r>
      <w:bookmarkEnd w:id="3"/>
      <w:bookmarkEnd w:id="4"/>
      <w:bookmarkEnd w:id="5"/>
    </w:p>
    <w:p w:rsidR="009430E3" w:rsidRPr="007C59C3" w:rsidRDefault="009430E3" w:rsidP="007C59C3">
      <w:pPr>
        <w:autoSpaceDE w:val="0"/>
        <w:autoSpaceDN w:val="0"/>
        <w:adjustRightInd w:val="0"/>
        <w:ind w:firstLine="709"/>
        <w:jc w:val="both"/>
        <w:rPr>
          <w:b/>
          <w:bCs/>
          <w:sz w:val="22"/>
          <w:szCs w:val="22"/>
        </w:rPr>
      </w:pPr>
    </w:p>
    <w:p w:rsidR="009430E3" w:rsidRPr="007C59C3" w:rsidRDefault="009430E3" w:rsidP="007C59C3">
      <w:pPr>
        <w:pStyle w:val="1"/>
        <w:spacing w:before="0" w:after="0"/>
        <w:ind w:firstLine="709"/>
        <w:jc w:val="both"/>
        <w:rPr>
          <w:rFonts w:ascii="Times New Roman" w:hAnsi="Times New Roman" w:cs="Times New Roman"/>
          <w:sz w:val="22"/>
          <w:szCs w:val="22"/>
        </w:rPr>
      </w:pPr>
      <w:bookmarkStart w:id="6" w:name="_Toc42002255"/>
      <w:bookmarkStart w:id="7" w:name="_Toc42247191"/>
      <w:bookmarkStart w:id="8" w:name="_Toc42247306"/>
      <w:r w:rsidRPr="007C59C3">
        <w:rPr>
          <w:rFonts w:ascii="Times New Roman" w:hAnsi="Times New Roman" w:cs="Times New Roman"/>
          <w:sz w:val="22"/>
          <w:szCs w:val="22"/>
        </w:rPr>
        <w:t>Статья 1. Правовые основания введения, на</w:t>
      </w:r>
      <w:bookmarkStart w:id="9" w:name="_GoBack"/>
      <w:bookmarkEnd w:id="9"/>
      <w:r w:rsidRPr="007C59C3">
        <w:rPr>
          <w:rFonts w:ascii="Times New Roman" w:hAnsi="Times New Roman" w:cs="Times New Roman"/>
          <w:sz w:val="22"/>
          <w:szCs w:val="22"/>
        </w:rPr>
        <w:t>значение и область применения Правил</w:t>
      </w:r>
      <w:bookmarkEnd w:id="6"/>
      <w:bookmarkEnd w:id="7"/>
      <w:bookmarkEnd w:id="8"/>
    </w:p>
    <w:p w:rsidR="009430E3" w:rsidRPr="007C59C3" w:rsidRDefault="009430E3" w:rsidP="007C59C3">
      <w:pPr>
        <w:autoSpaceDE w:val="0"/>
        <w:autoSpaceDN w:val="0"/>
        <w:adjustRightInd w:val="0"/>
        <w:ind w:firstLine="709"/>
        <w:jc w:val="both"/>
        <w:rPr>
          <w:bCs/>
          <w:sz w:val="22"/>
          <w:szCs w:val="22"/>
        </w:rPr>
      </w:pPr>
    </w:p>
    <w:p w:rsidR="009430E3" w:rsidRPr="007C59C3" w:rsidRDefault="009430E3" w:rsidP="007C59C3">
      <w:pPr>
        <w:autoSpaceDE w:val="0"/>
        <w:autoSpaceDN w:val="0"/>
        <w:adjustRightInd w:val="0"/>
        <w:ind w:firstLine="709"/>
        <w:jc w:val="both"/>
        <w:rPr>
          <w:bCs/>
          <w:sz w:val="22"/>
          <w:szCs w:val="22"/>
        </w:rPr>
      </w:pPr>
      <w:r w:rsidRPr="007C59C3">
        <w:rPr>
          <w:bCs/>
          <w:sz w:val="22"/>
          <w:szCs w:val="22"/>
        </w:rPr>
        <w:t xml:space="preserve">1. Правила землепользования и застройки </w:t>
      </w:r>
      <w:r w:rsidR="00C7737C" w:rsidRPr="007C59C3">
        <w:rPr>
          <w:bCs/>
          <w:sz w:val="22"/>
          <w:szCs w:val="22"/>
        </w:rPr>
        <w:t>городского</w:t>
      </w:r>
      <w:r w:rsidRPr="007C59C3">
        <w:rPr>
          <w:bCs/>
          <w:sz w:val="22"/>
          <w:szCs w:val="22"/>
        </w:rPr>
        <w:t xml:space="preserve"> поселения «</w:t>
      </w:r>
      <w:r w:rsidR="00C7737C" w:rsidRPr="007C59C3">
        <w:rPr>
          <w:bCs/>
          <w:sz w:val="22"/>
          <w:szCs w:val="22"/>
        </w:rPr>
        <w:t>Город Сухиничи</w:t>
      </w:r>
      <w:r w:rsidRPr="007C59C3">
        <w:rPr>
          <w:bCs/>
          <w:sz w:val="22"/>
          <w:szCs w:val="22"/>
        </w:rPr>
        <w:t xml:space="preserve">» (далее - Правила) являются муниципальным правовым актом, принятым в соответствии с Градостроительным </w:t>
      </w:r>
      <w:hyperlink r:id="rId9" w:history="1">
        <w:r w:rsidRPr="007C59C3">
          <w:rPr>
            <w:rStyle w:val="a3"/>
            <w:bCs/>
            <w:color w:val="0000FF"/>
            <w:sz w:val="22"/>
            <w:szCs w:val="22"/>
          </w:rPr>
          <w:t>кодексом</w:t>
        </w:r>
      </w:hyperlink>
      <w:r w:rsidRPr="007C59C3">
        <w:rPr>
          <w:bCs/>
          <w:sz w:val="22"/>
          <w:szCs w:val="22"/>
        </w:rPr>
        <w:t xml:space="preserve"> Российской Федерации (далее - ГсК РФ), Земельным </w:t>
      </w:r>
      <w:hyperlink r:id="rId10" w:history="1">
        <w:r w:rsidRPr="007C59C3">
          <w:rPr>
            <w:rStyle w:val="a3"/>
            <w:bCs/>
            <w:color w:val="0000FF"/>
            <w:sz w:val="22"/>
            <w:szCs w:val="22"/>
          </w:rPr>
          <w:t>кодексом</w:t>
        </w:r>
      </w:hyperlink>
      <w:r w:rsidRPr="007C59C3">
        <w:rPr>
          <w:bCs/>
          <w:sz w:val="22"/>
          <w:szCs w:val="22"/>
        </w:rPr>
        <w:t xml:space="preserve"> Российской Федерации (далее - ЗК РФ), Федеральным </w:t>
      </w:r>
      <w:hyperlink r:id="rId11" w:history="1">
        <w:r w:rsidRPr="007C59C3">
          <w:rPr>
            <w:rStyle w:val="a3"/>
            <w:bCs/>
            <w:color w:val="0000FF"/>
            <w:sz w:val="22"/>
            <w:szCs w:val="22"/>
          </w:rPr>
          <w:t>законом</w:t>
        </w:r>
      </w:hyperlink>
      <w:r w:rsidRPr="007C59C3">
        <w:rPr>
          <w:bCs/>
          <w:sz w:val="22"/>
          <w:szCs w:val="22"/>
        </w:rPr>
        <w:t xml:space="preserve"> "Об общих принципах организации местного самоуправления в Российской Федерации", иными законами и нормативными правовыми актами Российской Федерации и Калужской области, </w:t>
      </w:r>
      <w:hyperlink r:id="rId12" w:history="1">
        <w:r w:rsidRPr="007C59C3">
          <w:rPr>
            <w:rStyle w:val="a3"/>
            <w:bCs/>
            <w:color w:val="0000FF"/>
            <w:sz w:val="22"/>
            <w:szCs w:val="22"/>
          </w:rPr>
          <w:t>Уставом</w:t>
        </w:r>
      </w:hyperlink>
      <w:r w:rsidRPr="007C59C3">
        <w:rPr>
          <w:bCs/>
          <w:sz w:val="22"/>
          <w:szCs w:val="22"/>
        </w:rPr>
        <w:t xml:space="preserve"> муниципального образования </w:t>
      </w:r>
      <w:r w:rsidR="00C7737C" w:rsidRPr="007C59C3">
        <w:rPr>
          <w:bCs/>
          <w:sz w:val="22"/>
          <w:szCs w:val="22"/>
        </w:rPr>
        <w:t>городского</w:t>
      </w:r>
      <w:r w:rsidRPr="007C59C3">
        <w:rPr>
          <w:bCs/>
          <w:sz w:val="22"/>
          <w:szCs w:val="22"/>
        </w:rPr>
        <w:t xml:space="preserve"> поселения «</w:t>
      </w:r>
      <w:r w:rsidR="00C7737C" w:rsidRPr="007C59C3">
        <w:rPr>
          <w:bCs/>
          <w:sz w:val="22"/>
          <w:szCs w:val="22"/>
        </w:rPr>
        <w:t>Город Сухиничи</w:t>
      </w:r>
      <w:r w:rsidRPr="007C59C3">
        <w:rPr>
          <w:bCs/>
          <w:sz w:val="22"/>
          <w:szCs w:val="22"/>
        </w:rPr>
        <w:t>»</w:t>
      </w:r>
      <w:r w:rsidR="003D39A6" w:rsidRPr="007C59C3">
        <w:rPr>
          <w:bCs/>
          <w:sz w:val="22"/>
          <w:szCs w:val="22"/>
        </w:rPr>
        <w:t>,</w:t>
      </w:r>
      <w:r w:rsidRPr="007C59C3">
        <w:rPr>
          <w:bCs/>
          <w:sz w:val="22"/>
          <w:szCs w:val="22"/>
        </w:rPr>
        <w:t xml:space="preserve">  Генеральным </w:t>
      </w:r>
      <w:hyperlink r:id="rId13" w:history="1">
        <w:r w:rsidRPr="007C59C3">
          <w:rPr>
            <w:rStyle w:val="a3"/>
            <w:bCs/>
            <w:color w:val="0000FF"/>
            <w:sz w:val="22"/>
            <w:szCs w:val="22"/>
          </w:rPr>
          <w:t>планом</w:t>
        </w:r>
      </w:hyperlink>
      <w:r w:rsidRPr="007C59C3">
        <w:rPr>
          <w:bCs/>
          <w:sz w:val="22"/>
          <w:szCs w:val="22"/>
        </w:rPr>
        <w:t xml:space="preserve"> сельского поселения «</w:t>
      </w:r>
      <w:r w:rsidR="003D39A6" w:rsidRPr="007C59C3">
        <w:rPr>
          <w:bCs/>
          <w:sz w:val="22"/>
          <w:szCs w:val="22"/>
        </w:rPr>
        <w:t>Город Су</w:t>
      </w:r>
      <w:r w:rsidR="00C7737C" w:rsidRPr="007C59C3">
        <w:rPr>
          <w:bCs/>
          <w:sz w:val="22"/>
          <w:szCs w:val="22"/>
        </w:rPr>
        <w:t>хиничи</w:t>
      </w:r>
      <w:r w:rsidRPr="007C59C3">
        <w:rPr>
          <w:bCs/>
          <w:sz w:val="22"/>
          <w:szCs w:val="22"/>
        </w:rPr>
        <w:t>» и иными муниципал</w:t>
      </w:r>
      <w:r w:rsidR="00C7737C" w:rsidRPr="007C59C3">
        <w:rPr>
          <w:bCs/>
          <w:sz w:val="22"/>
          <w:szCs w:val="22"/>
        </w:rPr>
        <w:t>ьными правовыми актами городского поселения «Город Сухиничи</w:t>
      </w:r>
      <w:r w:rsidRPr="007C59C3">
        <w:rPr>
          <w:bCs/>
          <w:sz w:val="22"/>
          <w:szCs w:val="22"/>
        </w:rPr>
        <w:t>», а также с учетом положений иных нормативных правовых актов и документов, определяющих основные направления социально-экономического и градостроительного развития городского поселения, охраны объектов культурного наследия, окружающей среды и рационального использования земельных и природных ресурсов.</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 xml:space="preserve">2. Настоящие Правила подготовлены применительно к территории </w:t>
      </w:r>
      <w:r w:rsidR="00C7737C" w:rsidRPr="007C59C3">
        <w:rPr>
          <w:bCs/>
          <w:sz w:val="22"/>
          <w:szCs w:val="22"/>
        </w:rPr>
        <w:t>городского</w:t>
      </w:r>
      <w:r w:rsidRPr="007C59C3">
        <w:rPr>
          <w:bCs/>
          <w:sz w:val="22"/>
          <w:szCs w:val="22"/>
        </w:rPr>
        <w:t xml:space="preserve"> поселения «</w:t>
      </w:r>
      <w:r w:rsidR="00C7737C" w:rsidRPr="007C59C3">
        <w:rPr>
          <w:bCs/>
          <w:sz w:val="22"/>
          <w:szCs w:val="22"/>
        </w:rPr>
        <w:t>Город Сухиничи</w:t>
      </w:r>
      <w:r w:rsidRPr="007C59C3">
        <w:rPr>
          <w:bCs/>
          <w:sz w:val="22"/>
          <w:szCs w:val="22"/>
        </w:rPr>
        <w:t xml:space="preserve">» (далее - </w:t>
      </w:r>
      <w:r w:rsidR="00C7737C" w:rsidRPr="007C59C3">
        <w:rPr>
          <w:bCs/>
          <w:sz w:val="22"/>
          <w:szCs w:val="22"/>
        </w:rPr>
        <w:t>Сухиничи</w:t>
      </w:r>
      <w:r w:rsidRPr="007C59C3">
        <w:rPr>
          <w:bCs/>
          <w:sz w:val="22"/>
          <w:szCs w:val="22"/>
        </w:rPr>
        <w:t>).</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3. Правила являются документом градостроительного зонирования, в котором устанавливаются территориальные зоны, градостроительные регламенты, порядок применения Правил и порядок внесения в них изменений.</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4. Правила применяются наряду с:</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 техническими регламентами, правилами, стандартами, нормативами, установленными в целях обеспечения безопасности жизни, деятельности и здоровья людей, надежности сооружений, сохранения окружающей природной и культурно-исторической среды, иными обязательными требованиями, указанными в градостроительной и технической документации;</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 xml:space="preserve">- иными нормативными правовыми актами муниципального района «Сухиничский район» и </w:t>
      </w:r>
      <w:r w:rsidR="00C7737C" w:rsidRPr="007C59C3">
        <w:rPr>
          <w:bCs/>
          <w:sz w:val="22"/>
          <w:szCs w:val="22"/>
        </w:rPr>
        <w:t>городского</w:t>
      </w:r>
      <w:r w:rsidRPr="007C59C3">
        <w:rPr>
          <w:bCs/>
          <w:sz w:val="22"/>
          <w:szCs w:val="22"/>
        </w:rPr>
        <w:t xml:space="preserve"> поселения «</w:t>
      </w:r>
      <w:r w:rsidR="00C7737C" w:rsidRPr="007C59C3">
        <w:rPr>
          <w:bCs/>
          <w:sz w:val="22"/>
          <w:szCs w:val="22"/>
        </w:rPr>
        <w:t>Город Сухиничи</w:t>
      </w:r>
      <w:r w:rsidRPr="007C59C3">
        <w:rPr>
          <w:bCs/>
          <w:sz w:val="22"/>
          <w:szCs w:val="22"/>
        </w:rPr>
        <w:t>» в сфере землепользования и застройки в части, не противоречащей настоящим Правилам.</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5. Правила разработаны в целях:</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 xml:space="preserve">1) создания условий для устойчивого развития территории </w:t>
      </w:r>
      <w:r w:rsidR="00C7737C" w:rsidRPr="007C59C3">
        <w:rPr>
          <w:bCs/>
          <w:sz w:val="22"/>
          <w:szCs w:val="22"/>
        </w:rPr>
        <w:t>городского</w:t>
      </w:r>
      <w:r w:rsidRPr="007C59C3">
        <w:rPr>
          <w:bCs/>
          <w:sz w:val="22"/>
          <w:szCs w:val="22"/>
        </w:rPr>
        <w:t xml:space="preserve"> поселения «</w:t>
      </w:r>
      <w:r w:rsidR="00C7737C" w:rsidRPr="007C59C3">
        <w:rPr>
          <w:bCs/>
          <w:sz w:val="22"/>
          <w:szCs w:val="22"/>
        </w:rPr>
        <w:t>Город Сухиничи</w:t>
      </w:r>
      <w:r w:rsidRPr="007C59C3">
        <w:rPr>
          <w:bCs/>
          <w:sz w:val="22"/>
          <w:szCs w:val="22"/>
        </w:rPr>
        <w:t>», сохранения окружающей среды и объектов культурного наследия;</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 xml:space="preserve">2) создания условий для планировки территории </w:t>
      </w:r>
      <w:r w:rsidR="00C7737C" w:rsidRPr="007C59C3">
        <w:rPr>
          <w:bCs/>
          <w:sz w:val="22"/>
          <w:szCs w:val="22"/>
        </w:rPr>
        <w:t>городского поселения «Город Сухиничи»;</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 xml:space="preserve">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на территории </w:t>
      </w:r>
      <w:r w:rsidR="00C7737C" w:rsidRPr="007C59C3">
        <w:rPr>
          <w:bCs/>
          <w:sz w:val="22"/>
          <w:szCs w:val="22"/>
        </w:rPr>
        <w:t>городского поселения «Город Сухиничи»;</w:t>
      </w:r>
    </w:p>
    <w:p w:rsidR="00C7737C" w:rsidRPr="007C59C3" w:rsidRDefault="009430E3" w:rsidP="007C59C3">
      <w:pPr>
        <w:autoSpaceDE w:val="0"/>
        <w:autoSpaceDN w:val="0"/>
        <w:adjustRightInd w:val="0"/>
        <w:ind w:firstLine="709"/>
        <w:jc w:val="both"/>
        <w:rPr>
          <w:bCs/>
          <w:sz w:val="22"/>
          <w:szCs w:val="22"/>
        </w:rPr>
      </w:pPr>
      <w:r w:rsidRPr="007C59C3">
        <w:rPr>
          <w:bCs/>
          <w:sz w:val="22"/>
          <w:szCs w:val="22"/>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 на территории</w:t>
      </w:r>
      <w:r w:rsidR="00C7737C" w:rsidRPr="007C59C3">
        <w:rPr>
          <w:bCs/>
          <w:sz w:val="22"/>
          <w:szCs w:val="22"/>
        </w:rPr>
        <w:t xml:space="preserve"> городского поселения «Город Сухиничи»; </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lastRenderedPageBreak/>
        <w:t xml:space="preserve">5) обеспечения свободного доступа жителей </w:t>
      </w:r>
      <w:r w:rsidR="00C7737C" w:rsidRPr="007C59C3">
        <w:rPr>
          <w:bCs/>
          <w:sz w:val="22"/>
          <w:szCs w:val="22"/>
        </w:rPr>
        <w:t xml:space="preserve">городского поселения «Город Сухиничи» </w:t>
      </w:r>
      <w:r w:rsidRPr="007C59C3">
        <w:rPr>
          <w:bCs/>
          <w:sz w:val="22"/>
          <w:szCs w:val="22"/>
        </w:rPr>
        <w:t>к информации и их участия в принятии решений по вопросам землепользования и застройки.</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6. Настоящие Правила являются открытыми, общедоступными и обязательными для исполнения всеми лицами.</w:t>
      </w:r>
    </w:p>
    <w:p w:rsidR="009430E3" w:rsidRPr="007C59C3" w:rsidRDefault="009430E3" w:rsidP="007C59C3">
      <w:pPr>
        <w:autoSpaceDE w:val="0"/>
        <w:autoSpaceDN w:val="0"/>
        <w:adjustRightInd w:val="0"/>
        <w:ind w:firstLine="709"/>
        <w:jc w:val="both"/>
        <w:rPr>
          <w:bCs/>
          <w:sz w:val="22"/>
          <w:szCs w:val="22"/>
        </w:rPr>
      </w:pPr>
    </w:p>
    <w:p w:rsidR="009430E3" w:rsidRPr="007C59C3" w:rsidRDefault="009430E3" w:rsidP="007C59C3">
      <w:pPr>
        <w:pStyle w:val="1"/>
        <w:spacing w:before="0" w:after="0"/>
        <w:ind w:firstLine="709"/>
        <w:jc w:val="both"/>
        <w:rPr>
          <w:rFonts w:ascii="Times New Roman" w:hAnsi="Times New Roman" w:cs="Times New Roman"/>
          <w:sz w:val="22"/>
          <w:szCs w:val="22"/>
        </w:rPr>
      </w:pPr>
      <w:bookmarkStart w:id="10" w:name="_Toc42002256"/>
      <w:bookmarkStart w:id="11" w:name="_Toc42247192"/>
      <w:bookmarkStart w:id="12" w:name="_Toc42247307"/>
      <w:r w:rsidRPr="007C59C3">
        <w:rPr>
          <w:rFonts w:ascii="Times New Roman" w:hAnsi="Times New Roman" w:cs="Times New Roman"/>
          <w:sz w:val="22"/>
          <w:szCs w:val="22"/>
        </w:rPr>
        <w:t>Статья 2. Состав Правил</w:t>
      </w:r>
      <w:bookmarkEnd w:id="10"/>
      <w:bookmarkEnd w:id="11"/>
      <w:bookmarkEnd w:id="12"/>
    </w:p>
    <w:p w:rsidR="009430E3" w:rsidRPr="007C59C3" w:rsidRDefault="009430E3" w:rsidP="007C59C3">
      <w:pPr>
        <w:autoSpaceDE w:val="0"/>
        <w:autoSpaceDN w:val="0"/>
        <w:adjustRightInd w:val="0"/>
        <w:ind w:firstLine="709"/>
        <w:jc w:val="both"/>
        <w:rPr>
          <w:b/>
          <w:bCs/>
          <w:sz w:val="22"/>
          <w:szCs w:val="22"/>
        </w:rPr>
      </w:pPr>
    </w:p>
    <w:p w:rsidR="009430E3" w:rsidRPr="007C59C3" w:rsidRDefault="009430E3" w:rsidP="007C59C3">
      <w:pPr>
        <w:autoSpaceDE w:val="0"/>
        <w:autoSpaceDN w:val="0"/>
        <w:adjustRightInd w:val="0"/>
        <w:ind w:firstLine="709"/>
        <w:jc w:val="both"/>
        <w:rPr>
          <w:bCs/>
          <w:sz w:val="22"/>
          <w:szCs w:val="22"/>
        </w:rPr>
      </w:pPr>
      <w:r w:rsidRPr="007C59C3">
        <w:rPr>
          <w:bCs/>
          <w:sz w:val="22"/>
          <w:szCs w:val="22"/>
        </w:rPr>
        <w:t>1. Настоящие Правила включают в себя:</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1) порядок применения Правил и внесения в них изменений;</w:t>
      </w:r>
    </w:p>
    <w:p w:rsidR="009430E3" w:rsidRPr="007C59C3" w:rsidRDefault="009430E3" w:rsidP="007C59C3">
      <w:pPr>
        <w:ind w:firstLine="709"/>
        <w:jc w:val="both"/>
        <w:rPr>
          <w:sz w:val="22"/>
          <w:szCs w:val="22"/>
        </w:rPr>
      </w:pPr>
      <w:r w:rsidRPr="007C59C3">
        <w:rPr>
          <w:bCs/>
          <w:sz w:val="22"/>
          <w:szCs w:val="22"/>
        </w:rPr>
        <w:t>2) картографические документы и градостроительные регламенты</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2. На карте градостроительного зонирования устанавливаются границы территориальных зон, которые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rsidR="009430E3" w:rsidRPr="007C59C3" w:rsidRDefault="009430E3" w:rsidP="007C59C3">
      <w:pPr>
        <w:autoSpaceDE w:val="0"/>
        <w:autoSpaceDN w:val="0"/>
        <w:adjustRightInd w:val="0"/>
        <w:ind w:firstLine="709"/>
        <w:jc w:val="both"/>
        <w:rPr>
          <w:bCs/>
          <w:sz w:val="22"/>
          <w:szCs w:val="22"/>
        </w:rPr>
      </w:pPr>
      <w:bookmarkStart w:id="13" w:name="Par77"/>
      <w:bookmarkEnd w:id="13"/>
      <w:r w:rsidRPr="007C59C3">
        <w:rPr>
          <w:bCs/>
          <w:sz w:val="22"/>
          <w:szCs w:val="22"/>
        </w:rPr>
        <w:t>В случаях, когда в пределах планировочных элементов (кварталов, микрорайонов) не выделены земельные участки, допускается установление территориальных зон применительно к планировочным элементам, частям планировочных элементов</w:t>
      </w:r>
      <w:r w:rsidR="003D39A6" w:rsidRPr="007C59C3">
        <w:rPr>
          <w:bCs/>
          <w:sz w:val="22"/>
          <w:szCs w:val="22"/>
        </w:rPr>
        <w:t>,</w:t>
      </w:r>
      <w:r w:rsidRPr="007C59C3">
        <w:rPr>
          <w:bCs/>
          <w:sz w:val="22"/>
          <w:szCs w:val="22"/>
        </w:rPr>
        <w:t xml:space="preserve"> при соблюдении требования, согласно которому</w:t>
      </w:r>
      <w:r w:rsidR="003D39A6" w:rsidRPr="007C59C3">
        <w:rPr>
          <w:bCs/>
          <w:sz w:val="22"/>
          <w:szCs w:val="22"/>
        </w:rPr>
        <w:t>,</w:t>
      </w:r>
      <w:r w:rsidRPr="007C59C3">
        <w:rPr>
          <w:bCs/>
          <w:sz w:val="22"/>
          <w:szCs w:val="22"/>
        </w:rPr>
        <w:t xml:space="preserve"> последующие действия по выделению земельных участков (совершаемые после введения в действие настоящих Правил) производятся с учетом установленных границ территориальных зон, являются основанием для внесения изменений в настоящие Правила</w:t>
      </w:r>
      <w:r w:rsidR="003D39A6" w:rsidRPr="007C59C3">
        <w:rPr>
          <w:bCs/>
          <w:sz w:val="22"/>
          <w:szCs w:val="22"/>
        </w:rPr>
        <w:t>,</w:t>
      </w:r>
      <w:r w:rsidRPr="007C59C3">
        <w:rPr>
          <w:bCs/>
          <w:sz w:val="22"/>
          <w:szCs w:val="22"/>
        </w:rPr>
        <w:t xml:space="preserve"> в части изменения ранее установленных границ территориальных зон.</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 xml:space="preserve">Один и тот же земельный участок не может находиться одновременно в двух или более территориальных зонах, выделенных на карте градостроительного зонирования, за исключением случаев, когда не завершены действия, определенные </w:t>
      </w:r>
      <w:hyperlink r:id="rId14" w:anchor="Par77" w:history="1">
        <w:r w:rsidRPr="007C59C3">
          <w:rPr>
            <w:rStyle w:val="a3"/>
            <w:bCs/>
            <w:color w:val="0000FF"/>
            <w:sz w:val="22"/>
            <w:szCs w:val="22"/>
          </w:rPr>
          <w:t>абзацем 2 части 2</w:t>
        </w:r>
      </w:hyperlink>
      <w:r w:rsidRPr="007C59C3">
        <w:rPr>
          <w:bCs/>
          <w:sz w:val="22"/>
          <w:szCs w:val="22"/>
        </w:rPr>
        <w:t xml:space="preserve"> настоящей статьи.</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Границы территориальных зон и градостроительные регламенты устанавливаются с учетом общности функциональных и параметрических характеристик недвижимости, а также требования о взаимном не причинении несоразмерного вреда друг другу рядом расположенными объектами недвижимости.</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Границы территориальных зон на карте градостроительного зонирования устанавливаются по:</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1) осям магистралей, улиц, проездов;</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2) красным линиям;</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3) границам земельных участков;</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4) естественным границам природных объектов;</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5) иным границам.</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3. Границы зон с особыми условиями использования территорий, границы территорий и зон охраны объектов культурного наследия отображаются на отдельных картах.</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3.1. На карте зон с особыми условиями использования территорий по условиям охраны объектов культурного наследия отображаются принятые в соответствии с законодательством об охране объектов культурного наследия решения проектов зон охраны объектов культурного наследия, иных документов в части границ таких зон.</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В настоящие Правила включается описание определенных проектами зон охраны объектов культурного наследия, иными документами ограничений по условиям охраны объектов культурного наследия. Указанные ограничения действуют в пределах указанных зон и относятся к существующим или планируемым к созданию зданиям, строениям, сооружениям, реконструкции объектов недвижимости; особенностям оформления фасадов вновь создаваемых, реконструируемых зданий в соответствии с исторически сложившимся архитектурным окружением.</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 xml:space="preserve">В пределах границ зон охраны объектов культурного наследия градостроительные регламенты, установленные настоящими Правилами, применяются с учетом ограничений по условиям охраны объектов культурного наследия. </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 xml:space="preserve">3.2. На карте зон с особыми условиями использования территорий по экологическим условиям и нормативному режиму хозяйственной деятельности отображаются установленные в соответствии с федеральными законами зоны, к которым приписаны ограничения на использование земельных участков и иных объектов недвижимости в целях охраны и </w:t>
      </w:r>
      <w:r w:rsidRPr="007C59C3">
        <w:rPr>
          <w:bCs/>
          <w:sz w:val="22"/>
          <w:szCs w:val="22"/>
        </w:rPr>
        <w:lastRenderedPageBreak/>
        <w:t>рационального использования окружающей природной среды, обеспечения экологической безопасности и охраны здоровья населения</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4. К земельным участкам, иным объектам недвижимости, расположенным в пределах зон ограничений, установленных на соответствующих картах, градостроительные регламенты, определенные применительно к соответствующим территориальным зонам, применяются с учетом ограничений.</w:t>
      </w:r>
    </w:p>
    <w:p w:rsidR="009430E3" w:rsidRPr="007C59C3" w:rsidRDefault="009430E3" w:rsidP="007C59C3">
      <w:pPr>
        <w:pStyle w:val="1"/>
        <w:spacing w:before="0" w:after="0"/>
        <w:ind w:firstLine="709"/>
        <w:jc w:val="both"/>
        <w:rPr>
          <w:rFonts w:ascii="Times New Roman" w:hAnsi="Times New Roman" w:cs="Times New Roman"/>
          <w:sz w:val="22"/>
          <w:szCs w:val="22"/>
        </w:rPr>
      </w:pPr>
      <w:bookmarkStart w:id="14" w:name="_Toc42002257"/>
      <w:bookmarkStart w:id="15" w:name="_Toc42247193"/>
      <w:bookmarkStart w:id="16" w:name="_Toc42247308"/>
      <w:r w:rsidRPr="007C59C3">
        <w:rPr>
          <w:rFonts w:ascii="Times New Roman" w:hAnsi="Times New Roman" w:cs="Times New Roman"/>
          <w:sz w:val="22"/>
          <w:szCs w:val="22"/>
        </w:rPr>
        <w:t>Статья 3. Основные понятия, используемые в Правилах землепользования и застройки</w:t>
      </w:r>
      <w:r w:rsidR="00DE54D2" w:rsidRPr="007C59C3">
        <w:rPr>
          <w:rFonts w:ascii="Times New Roman" w:hAnsi="Times New Roman" w:cs="Times New Roman"/>
          <w:sz w:val="22"/>
          <w:szCs w:val="22"/>
        </w:rPr>
        <w:t>.</w:t>
      </w:r>
      <w:bookmarkEnd w:id="14"/>
      <w:bookmarkEnd w:id="15"/>
      <w:bookmarkEnd w:id="16"/>
    </w:p>
    <w:p w:rsidR="009430E3" w:rsidRPr="007C59C3" w:rsidRDefault="009430E3" w:rsidP="007C59C3">
      <w:pPr>
        <w:autoSpaceDE w:val="0"/>
        <w:autoSpaceDN w:val="0"/>
        <w:adjustRightInd w:val="0"/>
        <w:ind w:firstLine="709"/>
        <w:jc w:val="both"/>
        <w:rPr>
          <w:b/>
          <w:bCs/>
          <w:sz w:val="22"/>
          <w:szCs w:val="22"/>
        </w:rPr>
      </w:pPr>
    </w:p>
    <w:p w:rsidR="009430E3" w:rsidRPr="007C59C3" w:rsidRDefault="009430E3" w:rsidP="007C59C3">
      <w:pPr>
        <w:autoSpaceDE w:val="0"/>
        <w:autoSpaceDN w:val="0"/>
        <w:adjustRightInd w:val="0"/>
        <w:ind w:firstLine="709"/>
        <w:jc w:val="both"/>
        <w:rPr>
          <w:bCs/>
          <w:sz w:val="22"/>
          <w:szCs w:val="22"/>
        </w:rPr>
      </w:pPr>
      <w:r w:rsidRPr="007C59C3">
        <w:rPr>
          <w:bCs/>
          <w:sz w:val="22"/>
          <w:szCs w:val="22"/>
        </w:rPr>
        <w:t>1. Понятия, используемые в Правилах землепользования и застройки</w:t>
      </w:r>
      <w:r w:rsidR="00AA7479" w:rsidRPr="007C59C3">
        <w:rPr>
          <w:bCs/>
          <w:sz w:val="22"/>
          <w:szCs w:val="22"/>
        </w:rPr>
        <w:t xml:space="preserve"> городского поселения «Город Сухиничи»</w:t>
      </w:r>
      <w:r w:rsidRPr="007C59C3">
        <w:rPr>
          <w:bCs/>
          <w:sz w:val="22"/>
          <w:szCs w:val="22"/>
        </w:rPr>
        <w:t xml:space="preserve"> (далее - Правила), применяются в следующем значении:</w:t>
      </w:r>
    </w:p>
    <w:p w:rsidR="009430E3" w:rsidRPr="007C59C3" w:rsidRDefault="009430E3" w:rsidP="007C59C3">
      <w:pPr>
        <w:autoSpaceDE w:val="0"/>
        <w:autoSpaceDN w:val="0"/>
        <w:adjustRightInd w:val="0"/>
        <w:ind w:firstLine="709"/>
        <w:jc w:val="both"/>
        <w:rPr>
          <w:bCs/>
          <w:sz w:val="22"/>
          <w:szCs w:val="22"/>
        </w:rPr>
      </w:pPr>
      <w:r w:rsidRPr="007C59C3">
        <w:rPr>
          <w:b/>
          <w:bCs/>
          <w:sz w:val="22"/>
          <w:szCs w:val="22"/>
        </w:rPr>
        <w:t>арендаторы земельных участков</w:t>
      </w:r>
      <w:r w:rsidRPr="007C59C3">
        <w:rPr>
          <w:bCs/>
          <w:sz w:val="22"/>
          <w:szCs w:val="22"/>
        </w:rPr>
        <w:t xml:space="preserve"> - лица, владеющие и пользующиеся земельными участками по договору аренды, договору субаренды;</w:t>
      </w:r>
    </w:p>
    <w:p w:rsidR="009430E3" w:rsidRPr="007C59C3" w:rsidRDefault="009430E3" w:rsidP="007C59C3">
      <w:pPr>
        <w:autoSpaceDE w:val="0"/>
        <w:autoSpaceDN w:val="0"/>
        <w:adjustRightInd w:val="0"/>
        <w:ind w:firstLine="709"/>
        <w:jc w:val="both"/>
        <w:rPr>
          <w:bCs/>
          <w:sz w:val="22"/>
          <w:szCs w:val="22"/>
        </w:rPr>
      </w:pPr>
      <w:r w:rsidRPr="007C59C3">
        <w:rPr>
          <w:rFonts w:eastAsia="Calibri"/>
          <w:b/>
          <w:sz w:val="22"/>
          <w:szCs w:val="22"/>
        </w:rPr>
        <w:t>благоустройство территории</w:t>
      </w:r>
      <w:r w:rsidRPr="007C59C3">
        <w:rPr>
          <w:rFonts w:eastAsia="Calibri"/>
          <w:sz w:val="22"/>
          <w:szCs w:val="22"/>
        </w:rPr>
        <w:t xml:space="preserve">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9430E3" w:rsidRPr="007C59C3" w:rsidRDefault="009430E3" w:rsidP="007C59C3">
      <w:pPr>
        <w:autoSpaceDE w:val="0"/>
        <w:autoSpaceDN w:val="0"/>
        <w:adjustRightInd w:val="0"/>
        <w:ind w:firstLine="709"/>
        <w:jc w:val="both"/>
        <w:rPr>
          <w:bCs/>
          <w:sz w:val="22"/>
          <w:szCs w:val="22"/>
        </w:rPr>
      </w:pPr>
      <w:r w:rsidRPr="007C59C3">
        <w:rPr>
          <w:b/>
          <w:bCs/>
          <w:sz w:val="22"/>
          <w:szCs w:val="22"/>
        </w:rPr>
        <w:t>виды разрешенного использования земельных участков и объектов капитального строительства</w:t>
      </w:r>
      <w:r w:rsidRPr="007C59C3">
        <w:rPr>
          <w:bCs/>
          <w:sz w:val="22"/>
          <w:szCs w:val="22"/>
        </w:rPr>
        <w:t xml:space="preserve"> - виды деятельности, объекты, осуществлять и размещать которые на земельных участках разрешено в силу поименования этих видов деятельности и объектов в составе градостроительных регламентов применительно к соответствующим территориальным зонам при условии обязательного соблюдения требований, установленных законодательством, настоящими Правилами, иными нормативными правовыми актами, нормативно-техническими документами. Виды разрешенного использования земельных участков и объектов капитального строительства включают основные виды разрешенного использования, условно разрешенные виды использования, вспомогательные виды разрешенного использования;</w:t>
      </w:r>
    </w:p>
    <w:p w:rsidR="009430E3" w:rsidRPr="007C59C3" w:rsidRDefault="009430E3" w:rsidP="007C59C3">
      <w:pPr>
        <w:autoSpaceDE w:val="0"/>
        <w:autoSpaceDN w:val="0"/>
        <w:adjustRightInd w:val="0"/>
        <w:ind w:firstLine="709"/>
        <w:jc w:val="both"/>
        <w:rPr>
          <w:bCs/>
          <w:sz w:val="22"/>
          <w:szCs w:val="22"/>
        </w:rPr>
      </w:pPr>
      <w:r w:rsidRPr="007C59C3">
        <w:rPr>
          <w:b/>
          <w:bCs/>
          <w:sz w:val="22"/>
          <w:szCs w:val="22"/>
        </w:rPr>
        <w:t>водоохранная зона</w:t>
      </w:r>
      <w:r w:rsidRPr="007C59C3">
        <w:rPr>
          <w:bCs/>
          <w:sz w:val="22"/>
          <w:szCs w:val="22"/>
        </w:rPr>
        <w:t xml:space="preserve"> -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 В границах водоохранных зон устанавливаются прибрежные защитные полосы, на территориях которых вводятся дополнительные ограничения хозяйственной и иной деятельности;</w:t>
      </w:r>
    </w:p>
    <w:p w:rsidR="009430E3" w:rsidRPr="007C59C3" w:rsidRDefault="009430E3" w:rsidP="007C59C3">
      <w:pPr>
        <w:autoSpaceDE w:val="0"/>
        <w:autoSpaceDN w:val="0"/>
        <w:adjustRightInd w:val="0"/>
        <w:ind w:firstLine="709"/>
        <w:jc w:val="both"/>
        <w:rPr>
          <w:bCs/>
          <w:sz w:val="22"/>
          <w:szCs w:val="22"/>
        </w:rPr>
      </w:pPr>
      <w:r w:rsidRPr="007C59C3">
        <w:rPr>
          <w:b/>
          <w:bCs/>
          <w:sz w:val="22"/>
          <w:szCs w:val="22"/>
        </w:rPr>
        <w:t>временные объекты (сооружения)</w:t>
      </w:r>
      <w:r w:rsidRPr="007C59C3">
        <w:rPr>
          <w:bCs/>
          <w:sz w:val="22"/>
          <w:szCs w:val="22"/>
        </w:rPr>
        <w:t xml:space="preserve"> - это сооружения из сборно-разборных металлических конструкций, утеплителя, облицовки из современных штучных отделочных материалов, металлопластиковых стеклопакетов и дверей, не предусматривающие устройство заглубленных фундаментов и подземных помещений; временные объекты (сооружения), используемые для строительства (реконструкции, капитального ремонта) объектов капитального строительства, - постройки, необходимые для использования при строительстве объекта капитального строительства, размещаемые на специально предоставленных земельных участках на срок осуществления строительства (реконструкции, капитального ремонта) и подлежащие демонтажу после прекращения деятельности, для которой они возводились;</w:t>
      </w:r>
    </w:p>
    <w:p w:rsidR="009430E3" w:rsidRPr="007C59C3" w:rsidRDefault="009430E3" w:rsidP="007C59C3">
      <w:pPr>
        <w:autoSpaceDE w:val="0"/>
        <w:autoSpaceDN w:val="0"/>
        <w:adjustRightInd w:val="0"/>
        <w:ind w:firstLine="709"/>
        <w:jc w:val="both"/>
        <w:rPr>
          <w:bCs/>
          <w:sz w:val="22"/>
          <w:szCs w:val="22"/>
        </w:rPr>
      </w:pPr>
      <w:r w:rsidRPr="007C59C3">
        <w:rPr>
          <w:b/>
          <w:bCs/>
          <w:sz w:val="22"/>
          <w:szCs w:val="22"/>
        </w:rPr>
        <w:t>вспомогательные виды разрешенного использования земельных участков и объектов капитального строительства</w:t>
      </w:r>
      <w:r w:rsidRPr="007C59C3">
        <w:rPr>
          <w:bCs/>
          <w:sz w:val="22"/>
          <w:szCs w:val="22"/>
        </w:rPr>
        <w:t xml:space="preserve"> - виды деятельности, объекты, осуществлять и размещать которые на земельных участках разрешено в силу поименования этих видов деятельности и объектов в составе градостроительных регламентов применительно к соответствующим территориальным зонам, при</w:t>
      </w:r>
      <w:r w:rsidR="00305DA8" w:rsidRPr="007C59C3">
        <w:rPr>
          <w:bCs/>
          <w:sz w:val="22"/>
          <w:szCs w:val="22"/>
        </w:rPr>
        <w:t xml:space="preserve"> </w:t>
      </w:r>
      <w:r w:rsidRPr="007C59C3">
        <w:rPr>
          <w:bCs/>
          <w:sz w:val="22"/>
          <w:szCs w:val="22"/>
        </w:rPr>
        <w:t>том</w:t>
      </w:r>
      <w:r w:rsidR="00305DA8" w:rsidRPr="007C59C3">
        <w:rPr>
          <w:bCs/>
          <w:sz w:val="22"/>
          <w:szCs w:val="22"/>
        </w:rPr>
        <w:t>,</w:t>
      </w:r>
      <w:r w:rsidRPr="007C59C3">
        <w:rPr>
          <w:bCs/>
          <w:sz w:val="22"/>
          <w:szCs w:val="22"/>
        </w:rPr>
        <w:t xml:space="preserve"> что такие виды деятельности, объекты допустимы только в качестве дополнительных по отношению к основным видам разрешенного использования земельных участков и объектов капитального строительства и условно разрешенным видам использования земельных участков и объектов капитального строительства и осуществляются только совместно с ними;</w:t>
      </w:r>
    </w:p>
    <w:p w:rsidR="009430E3" w:rsidRPr="007C59C3" w:rsidRDefault="009430E3" w:rsidP="007C59C3">
      <w:pPr>
        <w:autoSpaceDE w:val="0"/>
        <w:autoSpaceDN w:val="0"/>
        <w:adjustRightInd w:val="0"/>
        <w:ind w:firstLine="709"/>
        <w:jc w:val="both"/>
        <w:rPr>
          <w:bCs/>
          <w:sz w:val="22"/>
          <w:szCs w:val="22"/>
        </w:rPr>
      </w:pPr>
      <w:r w:rsidRPr="007C59C3">
        <w:rPr>
          <w:b/>
          <w:bCs/>
          <w:sz w:val="22"/>
          <w:szCs w:val="22"/>
        </w:rPr>
        <w:t>высота здания, строения, сооружения</w:t>
      </w:r>
      <w:r w:rsidRPr="007C59C3">
        <w:rPr>
          <w:bCs/>
          <w:sz w:val="22"/>
          <w:szCs w:val="22"/>
        </w:rPr>
        <w:t xml:space="preserve"> - 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до наивысшей точки строения, сооружения;</w:t>
      </w:r>
    </w:p>
    <w:p w:rsidR="00305DA8" w:rsidRPr="007C59C3" w:rsidRDefault="009430E3" w:rsidP="007C59C3">
      <w:pPr>
        <w:autoSpaceDE w:val="0"/>
        <w:autoSpaceDN w:val="0"/>
        <w:adjustRightInd w:val="0"/>
        <w:ind w:firstLine="709"/>
        <w:jc w:val="both"/>
        <w:rPr>
          <w:bCs/>
          <w:sz w:val="22"/>
          <w:szCs w:val="22"/>
        </w:rPr>
      </w:pPr>
      <w:r w:rsidRPr="007C59C3">
        <w:rPr>
          <w:b/>
          <w:bCs/>
          <w:sz w:val="22"/>
          <w:szCs w:val="22"/>
        </w:rPr>
        <w:lastRenderedPageBreak/>
        <w:t>градостроительная деятельность</w:t>
      </w:r>
      <w:r w:rsidRPr="007C59C3">
        <w:rPr>
          <w:bCs/>
          <w:sz w:val="22"/>
          <w:szCs w:val="22"/>
        </w:rPr>
        <w:t xml:space="preserve"> </w:t>
      </w:r>
      <w:r w:rsidR="00305DA8" w:rsidRPr="007C59C3">
        <w:rPr>
          <w:bCs/>
          <w:sz w:val="22"/>
          <w:szCs w:val="22"/>
        </w:rPr>
        <w:t>-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благоустройства территорий;</w:t>
      </w:r>
    </w:p>
    <w:p w:rsidR="009430E3" w:rsidRPr="007C59C3" w:rsidRDefault="009430E3" w:rsidP="007C59C3">
      <w:pPr>
        <w:autoSpaceDE w:val="0"/>
        <w:autoSpaceDN w:val="0"/>
        <w:adjustRightInd w:val="0"/>
        <w:ind w:firstLine="709"/>
        <w:jc w:val="both"/>
        <w:rPr>
          <w:bCs/>
          <w:sz w:val="22"/>
          <w:szCs w:val="22"/>
        </w:rPr>
      </w:pPr>
      <w:r w:rsidRPr="007C59C3">
        <w:rPr>
          <w:b/>
          <w:bCs/>
          <w:sz w:val="22"/>
          <w:szCs w:val="22"/>
        </w:rPr>
        <w:t>градостроительная документация</w:t>
      </w:r>
      <w:r w:rsidRPr="007C59C3">
        <w:rPr>
          <w:bCs/>
          <w:sz w:val="22"/>
          <w:szCs w:val="22"/>
        </w:rPr>
        <w:t xml:space="preserve"> - документы территориального планирования, градостроительного зонирования и документация по планировке территории;</w:t>
      </w:r>
    </w:p>
    <w:p w:rsidR="009430E3" w:rsidRPr="007C59C3" w:rsidRDefault="009430E3" w:rsidP="007C59C3">
      <w:pPr>
        <w:autoSpaceDE w:val="0"/>
        <w:autoSpaceDN w:val="0"/>
        <w:adjustRightInd w:val="0"/>
        <w:ind w:firstLine="709"/>
        <w:jc w:val="both"/>
        <w:rPr>
          <w:bCs/>
          <w:sz w:val="22"/>
          <w:szCs w:val="22"/>
        </w:rPr>
      </w:pPr>
      <w:r w:rsidRPr="007C59C3">
        <w:rPr>
          <w:b/>
          <w:bCs/>
          <w:sz w:val="22"/>
          <w:szCs w:val="22"/>
        </w:rPr>
        <w:t>градостроительное зонирование</w:t>
      </w:r>
      <w:r w:rsidRPr="007C59C3">
        <w:rPr>
          <w:bCs/>
          <w:sz w:val="22"/>
          <w:szCs w:val="22"/>
        </w:rPr>
        <w:t xml:space="preserve"> - зонирование территории муниципального образования в целях определения территориальных зон и установления градостроительных регламентов;</w:t>
      </w:r>
    </w:p>
    <w:p w:rsidR="009430E3" w:rsidRPr="007C59C3" w:rsidRDefault="009430E3" w:rsidP="007C59C3">
      <w:pPr>
        <w:autoSpaceDE w:val="0"/>
        <w:autoSpaceDN w:val="0"/>
        <w:adjustRightInd w:val="0"/>
        <w:ind w:firstLine="709"/>
        <w:jc w:val="both"/>
        <w:rPr>
          <w:bCs/>
          <w:sz w:val="22"/>
          <w:szCs w:val="22"/>
        </w:rPr>
      </w:pPr>
      <w:r w:rsidRPr="007C59C3">
        <w:rPr>
          <w:rFonts w:eastAsia="Calibri"/>
          <w:b/>
          <w:sz w:val="22"/>
          <w:szCs w:val="22"/>
        </w:rPr>
        <w:t>градостроительный регламент</w:t>
      </w:r>
      <w:r w:rsidRPr="007C59C3">
        <w:rPr>
          <w:rFonts w:eastAsia="Calibri"/>
          <w:sz w:val="22"/>
          <w:szCs w:val="22"/>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9430E3" w:rsidRPr="007C59C3" w:rsidRDefault="009430E3" w:rsidP="007C59C3">
      <w:pPr>
        <w:autoSpaceDE w:val="0"/>
        <w:autoSpaceDN w:val="0"/>
        <w:adjustRightInd w:val="0"/>
        <w:ind w:firstLine="709"/>
        <w:jc w:val="both"/>
        <w:rPr>
          <w:bCs/>
          <w:sz w:val="22"/>
          <w:szCs w:val="22"/>
        </w:rPr>
      </w:pPr>
      <w:r w:rsidRPr="007C59C3">
        <w:rPr>
          <w:b/>
          <w:bCs/>
          <w:sz w:val="22"/>
          <w:szCs w:val="22"/>
        </w:rPr>
        <w:t>жилые дома блокированной застройки</w:t>
      </w:r>
      <w:r w:rsidRPr="007C59C3">
        <w:rPr>
          <w:bCs/>
          <w:sz w:val="22"/>
          <w:szCs w:val="22"/>
        </w:rPr>
        <w:t xml:space="preserve"> - жилые дома с количеством этажей не более чем три, состоящие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w:t>
      </w:r>
    </w:p>
    <w:p w:rsidR="009430E3" w:rsidRPr="007C59C3" w:rsidRDefault="009430E3" w:rsidP="007C59C3">
      <w:pPr>
        <w:autoSpaceDE w:val="0"/>
        <w:autoSpaceDN w:val="0"/>
        <w:adjustRightInd w:val="0"/>
        <w:ind w:firstLine="709"/>
        <w:jc w:val="both"/>
        <w:rPr>
          <w:bCs/>
          <w:sz w:val="22"/>
          <w:szCs w:val="22"/>
        </w:rPr>
      </w:pPr>
      <w:r w:rsidRPr="007C59C3">
        <w:rPr>
          <w:b/>
          <w:bCs/>
          <w:sz w:val="22"/>
          <w:szCs w:val="22"/>
        </w:rPr>
        <w:t>застройщик</w:t>
      </w:r>
      <w:r w:rsidRPr="007C59C3">
        <w:rPr>
          <w:bCs/>
          <w:sz w:val="22"/>
          <w:szCs w:val="22"/>
        </w:rPr>
        <w:t xml:space="preserve"> - </w:t>
      </w:r>
      <w:r w:rsidRPr="007C59C3">
        <w:rPr>
          <w:rFonts w:eastAsia="Calibri"/>
          <w:sz w:val="22"/>
          <w:szCs w:val="22"/>
        </w:rPr>
        <w:t xml:space="preserve">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w:t>
      </w:r>
      <w:hyperlink r:id="rId15" w:history="1">
        <w:r w:rsidRPr="007C59C3">
          <w:rPr>
            <w:rStyle w:val="a3"/>
            <w:rFonts w:eastAsia="Calibri"/>
            <w:color w:val="0000FF"/>
            <w:sz w:val="22"/>
            <w:szCs w:val="22"/>
          </w:rPr>
          <w:t>статьей 13.3</w:t>
        </w:r>
      </w:hyperlink>
      <w:r w:rsidRPr="007C59C3">
        <w:rPr>
          <w:rFonts w:eastAsia="Calibri"/>
          <w:sz w:val="22"/>
          <w:szCs w:val="22"/>
        </w:rPr>
        <w:t xml:space="preserve"> Федерального закона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9430E3" w:rsidRPr="007C59C3" w:rsidRDefault="009430E3" w:rsidP="007C59C3">
      <w:pPr>
        <w:autoSpaceDE w:val="0"/>
        <w:autoSpaceDN w:val="0"/>
        <w:adjustRightInd w:val="0"/>
        <w:ind w:firstLine="709"/>
        <w:jc w:val="both"/>
        <w:rPr>
          <w:bCs/>
          <w:sz w:val="22"/>
          <w:szCs w:val="22"/>
        </w:rPr>
      </w:pPr>
      <w:r w:rsidRPr="007C59C3">
        <w:rPr>
          <w:b/>
          <w:bCs/>
          <w:sz w:val="22"/>
          <w:szCs w:val="22"/>
        </w:rPr>
        <w:t xml:space="preserve">земельный участок </w:t>
      </w:r>
      <w:r w:rsidRPr="007C59C3">
        <w:rPr>
          <w:bCs/>
          <w:sz w:val="22"/>
          <w:szCs w:val="22"/>
        </w:rPr>
        <w:t xml:space="preserve">как объект права собственности и иных предусмотренных Земельным кодексом прав на землю </w:t>
      </w:r>
      <w:r w:rsidR="00654367" w:rsidRPr="007C59C3">
        <w:rPr>
          <w:bCs/>
          <w:sz w:val="22"/>
          <w:szCs w:val="22"/>
        </w:rPr>
        <w:t xml:space="preserve">- </w:t>
      </w:r>
      <w:r w:rsidRPr="007C59C3">
        <w:rPr>
          <w:bCs/>
          <w:sz w:val="22"/>
          <w:szCs w:val="22"/>
        </w:rPr>
        <w:t>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w:t>
      </w:r>
    </w:p>
    <w:p w:rsidR="009430E3" w:rsidRPr="007C59C3" w:rsidRDefault="009430E3" w:rsidP="007C59C3">
      <w:pPr>
        <w:autoSpaceDE w:val="0"/>
        <w:autoSpaceDN w:val="0"/>
        <w:adjustRightInd w:val="0"/>
        <w:ind w:firstLine="709"/>
        <w:jc w:val="both"/>
        <w:rPr>
          <w:bCs/>
          <w:sz w:val="22"/>
          <w:szCs w:val="22"/>
        </w:rPr>
      </w:pPr>
      <w:r w:rsidRPr="007C59C3">
        <w:rPr>
          <w:b/>
          <w:bCs/>
          <w:sz w:val="22"/>
          <w:szCs w:val="22"/>
        </w:rPr>
        <w:t>землепользователи</w:t>
      </w:r>
      <w:r w:rsidRPr="007C59C3">
        <w:rPr>
          <w:bCs/>
          <w:sz w:val="22"/>
          <w:szCs w:val="22"/>
        </w:rPr>
        <w:t xml:space="preserve"> - лица, владеющие и пользующиеся земельными участками на праве постоянного (бессрочного) пользования или на праве безвозмездного срочного пользования;</w:t>
      </w:r>
    </w:p>
    <w:p w:rsidR="009430E3" w:rsidRPr="007C59C3" w:rsidRDefault="009430E3" w:rsidP="007C59C3">
      <w:pPr>
        <w:autoSpaceDE w:val="0"/>
        <w:autoSpaceDN w:val="0"/>
        <w:adjustRightInd w:val="0"/>
        <w:ind w:firstLine="709"/>
        <w:jc w:val="both"/>
        <w:rPr>
          <w:bCs/>
          <w:sz w:val="22"/>
          <w:szCs w:val="22"/>
        </w:rPr>
      </w:pPr>
      <w:r w:rsidRPr="007C59C3">
        <w:rPr>
          <w:b/>
          <w:bCs/>
          <w:sz w:val="22"/>
          <w:szCs w:val="22"/>
        </w:rPr>
        <w:t>зона санитарной охраны</w:t>
      </w:r>
      <w:r w:rsidRPr="007C59C3">
        <w:rPr>
          <w:bCs/>
          <w:sz w:val="22"/>
          <w:szCs w:val="22"/>
        </w:rPr>
        <w:t xml:space="preserve"> - территория и акватория, на которых устанавливается особый санитарно-эпидемиологический режим для предотвращения ухудшения качества воды источников централизованного питьевого и хозяйственно-бытового водоснабжения и охраны водопроводных сооружений;</w:t>
      </w:r>
    </w:p>
    <w:p w:rsidR="009430E3" w:rsidRPr="007C59C3" w:rsidRDefault="009430E3" w:rsidP="007C59C3">
      <w:pPr>
        <w:autoSpaceDE w:val="0"/>
        <w:autoSpaceDN w:val="0"/>
        <w:adjustRightInd w:val="0"/>
        <w:ind w:firstLine="709"/>
        <w:jc w:val="both"/>
        <w:rPr>
          <w:bCs/>
          <w:sz w:val="22"/>
          <w:szCs w:val="22"/>
        </w:rPr>
      </w:pPr>
      <w:r w:rsidRPr="007C59C3">
        <w:rPr>
          <w:b/>
          <w:bCs/>
          <w:sz w:val="22"/>
          <w:szCs w:val="22"/>
        </w:rPr>
        <w:t>зоны с особыми условиями использования территорий</w:t>
      </w:r>
      <w:r w:rsidRPr="007C59C3">
        <w:rPr>
          <w:bCs/>
          <w:sz w:val="22"/>
          <w:szCs w:val="22"/>
        </w:rPr>
        <w:t xml:space="preserve"> - 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санитарной охраны источников </w:t>
      </w:r>
      <w:r w:rsidRPr="007C59C3">
        <w:rPr>
          <w:bCs/>
          <w:sz w:val="22"/>
          <w:szCs w:val="22"/>
        </w:rPr>
        <w:lastRenderedPageBreak/>
        <w:t>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9430E3" w:rsidRPr="007C59C3" w:rsidRDefault="009430E3" w:rsidP="007C59C3">
      <w:pPr>
        <w:autoSpaceDE w:val="0"/>
        <w:autoSpaceDN w:val="0"/>
        <w:adjustRightInd w:val="0"/>
        <w:ind w:firstLine="709"/>
        <w:jc w:val="both"/>
        <w:rPr>
          <w:bCs/>
          <w:sz w:val="22"/>
          <w:szCs w:val="22"/>
        </w:rPr>
      </w:pPr>
      <w:r w:rsidRPr="007C59C3">
        <w:rPr>
          <w:rFonts w:eastAsia="Calibri"/>
          <w:b/>
          <w:sz w:val="22"/>
          <w:szCs w:val="22"/>
        </w:rPr>
        <w:t>инженерные изыскания</w:t>
      </w:r>
      <w:r w:rsidRPr="007C59C3">
        <w:rPr>
          <w:rFonts w:eastAsia="Calibri"/>
          <w:sz w:val="22"/>
          <w:szCs w:val="22"/>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9430E3" w:rsidRPr="007C59C3" w:rsidRDefault="009430E3" w:rsidP="007C59C3">
      <w:pPr>
        <w:autoSpaceDE w:val="0"/>
        <w:autoSpaceDN w:val="0"/>
        <w:adjustRightInd w:val="0"/>
        <w:ind w:firstLine="709"/>
        <w:jc w:val="both"/>
        <w:rPr>
          <w:rFonts w:eastAsia="Calibri"/>
          <w:sz w:val="22"/>
          <w:szCs w:val="22"/>
        </w:rPr>
      </w:pPr>
      <w:r w:rsidRPr="007C59C3">
        <w:rPr>
          <w:rFonts w:eastAsia="Calibri"/>
          <w:b/>
          <w:sz w:val="22"/>
          <w:szCs w:val="22"/>
        </w:rPr>
        <w:t xml:space="preserve">капитальный ремонт объектов капитального строительства (за исключением линейных объектов) </w:t>
      </w:r>
      <w:r w:rsidRPr="007C59C3">
        <w:rPr>
          <w:rFonts w:eastAsia="Calibri"/>
          <w:sz w:val="22"/>
          <w:szCs w:val="22"/>
        </w:rPr>
        <w:t>-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9430E3" w:rsidRPr="007C59C3" w:rsidRDefault="009430E3" w:rsidP="007C59C3">
      <w:pPr>
        <w:autoSpaceDE w:val="0"/>
        <w:autoSpaceDN w:val="0"/>
        <w:adjustRightInd w:val="0"/>
        <w:ind w:firstLine="709"/>
        <w:jc w:val="both"/>
        <w:rPr>
          <w:rFonts w:eastAsia="Calibri"/>
          <w:sz w:val="22"/>
          <w:szCs w:val="22"/>
        </w:rPr>
      </w:pPr>
      <w:r w:rsidRPr="007C59C3">
        <w:rPr>
          <w:rFonts w:eastAsia="Calibri"/>
          <w:b/>
          <w:sz w:val="22"/>
          <w:szCs w:val="22"/>
        </w:rPr>
        <w:t>капитальный ремонт линейных объектов</w:t>
      </w:r>
      <w:r w:rsidRPr="007C59C3">
        <w:rPr>
          <w:rFonts w:eastAsia="Calibri"/>
          <w:sz w:val="22"/>
          <w:szCs w:val="22"/>
        </w:rPr>
        <w:t xml:space="preserve">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w:t>
      </w:r>
    </w:p>
    <w:p w:rsidR="009430E3" w:rsidRPr="007C59C3" w:rsidRDefault="009430E3" w:rsidP="007C59C3">
      <w:pPr>
        <w:autoSpaceDE w:val="0"/>
        <w:autoSpaceDN w:val="0"/>
        <w:adjustRightInd w:val="0"/>
        <w:ind w:firstLine="709"/>
        <w:jc w:val="both"/>
        <w:rPr>
          <w:bCs/>
          <w:sz w:val="22"/>
          <w:szCs w:val="22"/>
        </w:rPr>
      </w:pPr>
      <w:r w:rsidRPr="007C59C3">
        <w:rPr>
          <w:b/>
          <w:bCs/>
          <w:sz w:val="22"/>
          <w:szCs w:val="22"/>
        </w:rPr>
        <w:t>красные линии</w:t>
      </w:r>
      <w:r w:rsidRPr="007C59C3">
        <w:rPr>
          <w:bCs/>
          <w:sz w:val="22"/>
          <w:szCs w:val="22"/>
        </w:rPr>
        <w:t xml:space="preserve"> - </w:t>
      </w:r>
      <w:r w:rsidRPr="007C59C3">
        <w:rPr>
          <w:rFonts w:eastAsia="Calibri"/>
          <w:sz w:val="22"/>
          <w:szCs w:val="22"/>
        </w:rPr>
        <w:t>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rsidR="009430E3" w:rsidRPr="007C59C3" w:rsidRDefault="009430E3" w:rsidP="007C59C3">
      <w:pPr>
        <w:autoSpaceDE w:val="0"/>
        <w:autoSpaceDN w:val="0"/>
        <w:adjustRightInd w:val="0"/>
        <w:ind w:firstLine="709"/>
        <w:jc w:val="both"/>
        <w:rPr>
          <w:bCs/>
          <w:sz w:val="22"/>
          <w:szCs w:val="22"/>
        </w:rPr>
      </w:pPr>
      <w:r w:rsidRPr="007C59C3">
        <w:rPr>
          <w:b/>
          <w:bCs/>
          <w:sz w:val="22"/>
          <w:szCs w:val="22"/>
        </w:rPr>
        <w:t>коэффициент строительного использования земельного</w:t>
      </w:r>
      <w:r w:rsidRPr="007C59C3">
        <w:rPr>
          <w:bCs/>
          <w:sz w:val="22"/>
          <w:szCs w:val="22"/>
        </w:rPr>
        <w:t xml:space="preserve"> участка - отношение суммарной общей площади всех зданий, строений, сооружений на земельном участке (существующих и тех, которые могут быть построены дополнительно) к площади земельного участка. Суммарная общая площадь зданий, строений, сооружений, которые разрешается построить на земельном участке, определяется умножением значения коэффициента на показатель площади земельного участка;</w:t>
      </w:r>
    </w:p>
    <w:p w:rsidR="009430E3" w:rsidRPr="007C59C3" w:rsidRDefault="009430E3" w:rsidP="007C59C3">
      <w:pPr>
        <w:autoSpaceDE w:val="0"/>
        <w:autoSpaceDN w:val="0"/>
        <w:adjustRightInd w:val="0"/>
        <w:ind w:firstLine="709"/>
        <w:jc w:val="both"/>
        <w:rPr>
          <w:bCs/>
          <w:sz w:val="22"/>
          <w:szCs w:val="22"/>
        </w:rPr>
      </w:pPr>
      <w:r w:rsidRPr="007C59C3">
        <w:rPr>
          <w:b/>
          <w:bCs/>
          <w:sz w:val="22"/>
          <w:szCs w:val="22"/>
        </w:rPr>
        <w:t>линейные объекты</w:t>
      </w:r>
      <w:r w:rsidRPr="007C59C3">
        <w:rPr>
          <w:bCs/>
          <w:sz w:val="22"/>
          <w:szCs w:val="22"/>
        </w:rPr>
        <w:t xml:space="preserve"> - сети инженерно-технического обеспечения, линии электропередачи, линии связи (в том числе линейно-кабельные сооружения), трубопроводы, автомобильные дороги, улицы, проезды, железнодорожные линии и другие подобные сооружения;</w:t>
      </w:r>
    </w:p>
    <w:p w:rsidR="009430E3" w:rsidRPr="007C59C3" w:rsidRDefault="009430E3" w:rsidP="007C59C3">
      <w:pPr>
        <w:autoSpaceDE w:val="0"/>
        <w:autoSpaceDN w:val="0"/>
        <w:adjustRightInd w:val="0"/>
        <w:ind w:firstLine="709"/>
        <w:jc w:val="both"/>
        <w:rPr>
          <w:bCs/>
          <w:sz w:val="22"/>
          <w:szCs w:val="22"/>
        </w:rPr>
      </w:pPr>
      <w:r w:rsidRPr="007C59C3">
        <w:rPr>
          <w:b/>
          <w:bCs/>
          <w:sz w:val="22"/>
          <w:szCs w:val="22"/>
        </w:rPr>
        <w:t>линии градостроительного регулирования</w:t>
      </w:r>
      <w:r w:rsidRPr="007C59C3">
        <w:rPr>
          <w:bCs/>
          <w:sz w:val="22"/>
          <w:szCs w:val="22"/>
        </w:rPr>
        <w:t xml:space="preserve"> - красные линии; границы земельных участков; линии, обозначающие минимальные отступы построек от границ земельных участков (включая линии регулирования застройки); границы зон действия публичных сервитутов вдоль инженерно-технических коммуникаций, границы зон изъятия, в том числе путем выкупа, резервирования земельных участков, зданий, строений, сооружений для государственных и муниципальных нужд; границы санитарно-защитных, водоохранных и иных зон ограничений использования земельных участков, зданий, строений, сооружений;</w:t>
      </w:r>
    </w:p>
    <w:p w:rsidR="009430E3" w:rsidRPr="007C59C3" w:rsidRDefault="009430E3" w:rsidP="007C59C3">
      <w:pPr>
        <w:autoSpaceDE w:val="0"/>
        <w:autoSpaceDN w:val="0"/>
        <w:adjustRightInd w:val="0"/>
        <w:ind w:firstLine="709"/>
        <w:jc w:val="both"/>
        <w:rPr>
          <w:bCs/>
          <w:sz w:val="22"/>
          <w:szCs w:val="22"/>
        </w:rPr>
      </w:pPr>
      <w:r w:rsidRPr="007C59C3">
        <w:rPr>
          <w:b/>
          <w:bCs/>
          <w:sz w:val="22"/>
          <w:szCs w:val="22"/>
        </w:rPr>
        <w:t>линии регулирования застройки</w:t>
      </w:r>
      <w:r w:rsidRPr="007C59C3">
        <w:rPr>
          <w:bCs/>
          <w:sz w:val="22"/>
          <w:szCs w:val="22"/>
        </w:rPr>
        <w:t xml:space="preserve"> - линии, устанавливаемые в документации по планировке территории (в том числе в градостроительных планах земельных участков) по красным линиям или с отступом от красных линий и предписывающие расположение внешних контуров проектируемых зданий, строений, сооружений;</w:t>
      </w:r>
    </w:p>
    <w:p w:rsidR="009430E3" w:rsidRPr="007C59C3" w:rsidRDefault="009430E3" w:rsidP="007C59C3">
      <w:pPr>
        <w:autoSpaceDE w:val="0"/>
        <w:autoSpaceDN w:val="0"/>
        <w:adjustRightInd w:val="0"/>
        <w:ind w:firstLine="709"/>
        <w:jc w:val="both"/>
        <w:rPr>
          <w:rFonts w:eastAsia="Calibri"/>
          <w:sz w:val="22"/>
          <w:szCs w:val="22"/>
        </w:rPr>
      </w:pPr>
      <w:r w:rsidRPr="007C59C3">
        <w:rPr>
          <w:rFonts w:eastAsia="Calibri"/>
          <w:b/>
          <w:sz w:val="22"/>
          <w:szCs w:val="22"/>
        </w:rPr>
        <w:t>машино-место</w:t>
      </w:r>
      <w:r w:rsidRPr="007C59C3">
        <w:rPr>
          <w:rFonts w:eastAsia="Calibri"/>
          <w:sz w:val="22"/>
          <w:szCs w:val="22"/>
        </w:rPr>
        <w:t xml:space="preserve"> -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w:t>
      </w:r>
    </w:p>
    <w:p w:rsidR="009430E3" w:rsidRPr="007C59C3" w:rsidRDefault="009430E3" w:rsidP="007C59C3">
      <w:pPr>
        <w:autoSpaceDE w:val="0"/>
        <w:autoSpaceDN w:val="0"/>
        <w:adjustRightInd w:val="0"/>
        <w:ind w:firstLine="709"/>
        <w:jc w:val="both"/>
        <w:rPr>
          <w:bCs/>
          <w:sz w:val="22"/>
          <w:szCs w:val="22"/>
        </w:rPr>
      </w:pPr>
      <w:r w:rsidRPr="007C59C3">
        <w:rPr>
          <w:b/>
          <w:bCs/>
          <w:sz w:val="22"/>
          <w:szCs w:val="22"/>
        </w:rPr>
        <w:t>многоквартирный дом</w:t>
      </w:r>
      <w:r w:rsidRPr="007C59C3">
        <w:rPr>
          <w:bCs/>
          <w:sz w:val="22"/>
          <w:szCs w:val="22"/>
        </w:rPr>
        <w:t xml:space="preserve"> -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Многоквартирный дом содержит в себе элементы общего имущества собственников помещений в таком доме в соответствии с жилищным законодательством;</w:t>
      </w:r>
    </w:p>
    <w:p w:rsidR="009430E3" w:rsidRPr="007C59C3" w:rsidRDefault="009430E3" w:rsidP="007C59C3">
      <w:pPr>
        <w:autoSpaceDE w:val="0"/>
        <w:autoSpaceDN w:val="0"/>
        <w:adjustRightInd w:val="0"/>
        <w:ind w:firstLine="709"/>
        <w:jc w:val="both"/>
        <w:rPr>
          <w:bCs/>
          <w:sz w:val="22"/>
          <w:szCs w:val="22"/>
        </w:rPr>
      </w:pPr>
      <w:r w:rsidRPr="007C59C3">
        <w:rPr>
          <w:b/>
          <w:bCs/>
          <w:sz w:val="22"/>
          <w:szCs w:val="22"/>
        </w:rPr>
        <w:t>многоквартирный дом малой этажности</w:t>
      </w:r>
      <w:r w:rsidRPr="007C59C3">
        <w:rPr>
          <w:bCs/>
          <w:sz w:val="22"/>
          <w:szCs w:val="22"/>
        </w:rPr>
        <w:t xml:space="preserve"> - многоквартирный дом с количеством этажей не более чем три, состоящий из одной или нескольких блок-секций, количество которых не превышает четыре, в каждой из которых находятся несколько квартир и помещения общего пользования, и каждая из которых имеет отдельный подъезд с выходом на территорию общего пользования;</w:t>
      </w:r>
    </w:p>
    <w:p w:rsidR="009430E3" w:rsidRPr="007C59C3" w:rsidRDefault="009430E3" w:rsidP="007C59C3">
      <w:pPr>
        <w:autoSpaceDE w:val="0"/>
        <w:autoSpaceDN w:val="0"/>
        <w:adjustRightInd w:val="0"/>
        <w:ind w:firstLine="709"/>
        <w:jc w:val="both"/>
        <w:rPr>
          <w:bCs/>
          <w:sz w:val="22"/>
          <w:szCs w:val="22"/>
        </w:rPr>
      </w:pPr>
      <w:r w:rsidRPr="007C59C3">
        <w:rPr>
          <w:b/>
          <w:bCs/>
          <w:sz w:val="22"/>
          <w:szCs w:val="22"/>
        </w:rPr>
        <w:t>недвижимые вещи</w:t>
      </w:r>
      <w:r w:rsidRPr="007C59C3">
        <w:rPr>
          <w:bCs/>
          <w:sz w:val="22"/>
          <w:szCs w:val="22"/>
        </w:rPr>
        <w:t xml:space="preserve"> (недвижимое имущество, недвижимость) - земельные участки, участки недр и все, что прочно связано с землей, то есть объекты, перемещение которых без </w:t>
      </w:r>
      <w:r w:rsidRPr="007C59C3">
        <w:rPr>
          <w:bCs/>
          <w:sz w:val="22"/>
          <w:szCs w:val="22"/>
        </w:rPr>
        <w:lastRenderedPageBreak/>
        <w:t>несоразмерного ущерба их назначению невозможно, в том числе здания, сооружения, объекты незавершенного строительства;</w:t>
      </w:r>
    </w:p>
    <w:p w:rsidR="009430E3" w:rsidRPr="007C59C3" w:rsidRDefault="009430E3" w:rsidP="007C59C3">
      <w:pPr>
        <w:autoSpaceDE w:val="0"/>
        <w:autoSpaceDN w:val="0"/>
        <w:adjustRightInd w:val="0"/>
        <w:ind w:firstLine="709"/>
        <w:jc w:val="both"/>
        <w:rPr>
          <w:bCs/>
          <w:sz w:val="22"/>
          <w:szCs w:val="22"/>
        </w:rPr>
      </w:pPr>
      <w:r w:rsidRPr="007C59C3">
        <w:rPr>
          <w:rFonts w:eastAsia="Calibri"/>
          <w:b/>
          <w:sz w:val="22"/>
          <w:szCs w:val="22"/>
        </w:rPr>
        <w:t>некапитальные строения, сооружения</w:t>
      </w:r>
      <w:r w:rsidRPr="007C59C3">
        <w:rPr>
          <w:rFonts w:eastAsia="Calibri"/>
          <w:sz w:val="22"/>
          <w:szCs w:val="22"/>
        </w:rPr>
        <w:t xml:space="preserve">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9430E3" w:rsidRPr="007C59C3" w:rsidRDefault="009430E3" w:rsidP="007C59C3">
      <w:pPr>
        <w:autoSpaceDE w:val="0"/>
        <w:autoSpaceDN w:val="0"/>
        <w:adjustRightInd w:val="0"/>
        <w:ind w:firstLine="709"/>
        <w:jc w:val="both"/>
        <w:rPr>
          <w:bCs/>
          <w:sz w:val="22"/>
          <w:szCs w:val="22"/>
        </w:rPr>
      </w:pPr>
      <w:r w:rsidRPr="007C59C3">
        <w:rPr>
          <w:rFonts w:eastAsia="Calibri"/>
          <w:b/>
          <w:sz w:val="22"/>
          <w:szCs w:val="22"/>
        </w:rPr>
        <w:t>нормативы градостроительного проектирования</w:t>
      </w:r>
      <w:r w:rsidRPr="007C59C3">
        <w:rPr>
          <w:rFonts w:eastAsia="Calibri"/>
          <w:sz w:val="22"/>
          <w:szCs w:val="22"/>
        </w:rPr>
        <w:t xml:space="preserve"> -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w:t>
      </w:r>
      <w:hyperlink r:id="rId16" w:history="1">
        <w:r w:rsidRPr="007C59C3">
          <w:rPr>
            <w:rStyle w:val="a3"/>
            <w:rFonts w:eastAsia="Calibri"/>
            <w:color w:val="0000FF"/>
            <w:sz w:val="22"/>
            <w:szCs w:val="22"/>
          </w:rPr>
          <w:t>частями 1</w:t>
        </w:r>
      </w:hyperlink>
      <w:r w:rsidRPr="007C59C3">
        <w:rPr>
          <w:rFonts w:eastAsia="Calibri"/>
          <w:sz w:val="22"/>
          <w:szCs w:val="22"/>
        </w:rPr>
        <w:t xml:space="preserve">, </w:t>
      </w:r>
      <w:hyperlink r:id="rId17" w:history="1">
        <w:r w:rsidRPr="007C59C3">
          <w:rPr>
            <w:rStyle w:val="a3"/>
            <w:rFonts w:eastAsia="Calibri"/>
            <w:color w:val="0000FF"/>
            <w:sz w:val="22"/>
            <w:szCs w:val="22"/>
          </w:rPr>
          <w:t>3</w:t>
        </w:r>
      </w:hyperlink>
      <w:r w:rsidRPr="007C59C3">
        <w:rPr>
          <w:rFonts w:eastAsia="Calibri"/>
          <w:sz w:val="22"/>
          <w:szCs w:val="22"/>
        </w:rPr>
        <w:t xml:space="preserve"> и </w:t>
      </w:r>
      <w:hyperlink r:id="rId18" w:history="1">
        <w:r w:rsidRPr="007C59C3">
          <w:rPr>
            <w:rStyle w:val="a3"/>
            <w:rFonts w:eastAsia="Calibri"/>
            <w:color w:val="0000FF"/>
            <w:sz w:val="22"/>
            <w:szCs w:val="22"/>
          </w:rPr>
          <w:t>4 статьи 29.2</w:t>
        </w:r>
      </w:hyperlink>
      <w:r w:rsidRPr="007C59C3">
        <w:rPr>
          <w:rFonts w:eastAsia="Calibri"/>
          <w:sz w:val="22"/>
          <w:szCs w:val="22"/>
        </w:rPr>
        <w:t xml:space="preserve"> ГсК РФ, населения субъектов Российской Федерации, муниципальных образований и расчетных показателей максимально допустимого уровня территориальной доступности таких объектов для населения субъектов Российской Федерации, муниципальных образований;</w:t>
      </w:r>
    </w:p>
    <w:p w:rsidR="009430E3" w:rsidRPr="007C59C3" w:rsidRDefault="009430E3" w:rsidP="007C59C3">
      <w:pPr>
        <w:autoSpaceDE w:val="0"/>
        <w:autoSpaceDN w:val="0"/>
        <w:adjustRightInd w:val="0"/>
        <w:ind w:firstLine="709"/>
        <w:jc w:val="both"/>
        <w:rPr>
          <w:bCs/>
          <w:sz w:val="22"/>
          <w:szCs w:val="22"/>
        </w:rPr>
      </w:pPr>
      <w:r w:rsidRPr="007C59C3">
        <w:rPr>
          <w:b/>
          <w:bCs/>
          <w:sz w:val="22"/>
          <w:szCs w:val="22"/>
        </w:rPr>
        <w:t>обладатели сервитута</w:t>
      </w:r>
      <w:r w:rsidRPr="007C59C3">
        <w:rPr>
          <w:bCs/>
          <w:sz w:val="22"/>
          <w:szCs w:val="22"/>
        </w:rPr>
        <w:t xml:space="preserve"> - лица, имеющие право ограниченного пользования чужими земельными участками (сервитут);</w:t>
      </w:r>
    </w:p>
    <w:p w:rsidR="009430E3" w:rsidRPr="007C59C3" w:rsidRDefault="009430E3" w:rsidP="007C59C3">
      <w:pPr>
        <w:autoSpaceDE w:val="0"/>
        <w:autoSpaceDN w:val="0"/>
        <w:adjustRightInd w:val="0"/>
        <w:ind w:firstLine="709"/>
        <w:jc w:val="both"/>
        <w:rPr>
          <w:bCs/>
          <w:sz w:val="22"/>
          <w:szCs w:val="22"/>
        </w:rPr>
      </w:pPr>
      <w:r w:rsidRPr="007C59C3">
        <w:rPr>
          <w:b/>
          <w:bCs/>
          <w:sz w:val="22"/>
          <w:szCs w:val="22"/>
        </w:rPr>
        <w:t>ограничения (обременения)</w:t>
      </w:r>
      <w:r w:rsidRPr="007C59C3">
        <w:rPr>
          <w:bCs/>
          <w:sz w:val="22"/>
          <w:szCs w:val="22"/>
        </w:rPr>
        <w:t xml:space="preserve"> - наличие установленных законом или уполномоченными органами в предусмотренном законодательством порядке условий, запрещений, стесняющих правообладателя при осуществлении права собственности либо иных вещных прав на конкретный объект недвижимого имущества (сервитута, ипотеки, доверительного управления, аренды, концессионного соглашения, ареста имущества и других);</w:t>
      </w:r>
    </w:p>
    <w:p w:rsidR="009430E3" w:rsidRPr="007C59C3" w:rsidRDefault="009430E3" w:rsidP="007C59C3">
      <w:pPr>
        <w:autoSpaceDE w:val="0"/>
        <w:autoSpaceDN w:val="0"/>
        <w:adjustRightInd w:val="0"/>
        <w:ind w:firstLine="709"/>
        <w:jc w:val="both"/>
        <w:rPr>
          <w:rFonts w:eastAsia="Calibri"/>
          <w:sz w:val="22"/>
          <w:szCs w:val="22"/>
        </w:rPr>
      </w:pPr>
      <w:r w:rsidRPr="007C59C3">
        <w:rPr>
          <w:b/>
          <w:bCs/>
          <w:sz w:val="22"/>
          <w:szCs w:val="22"/>
        </w:rPr>
        <w:t>объект капитального строительства</w:t>
      </w:r>
      <w:r w:rsidRPr="007C59C3">
        <w:rPr>
          <w:bCs/>
          <w:sz w:val="22"/>
          <w:szCs w:val="22"/>
        </w:rPr>
        <w:t xml:space="preserve"> -</w:t>
      </w:r>
      <w:r w:rsidRPr="007C59C3">
        <w:rPr>
          <w:rFonts w:eastAsia="Calibri"/>
          <w:sz w:val="22"/>
          <w:szCs w:val="22"/>
        </w:rPr>
        <w:t xml:space="preserve">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rsidR="009430E3" w:rsidRPr="007C59C3" w:rsidRDefault="009430E3" w:rsidP="007C59C3">
      <w:pPr>
        <w:autoSpaceDE w:val="0"/>
        <w:autoSpaceDN w:val="0"/>
        <w:adjustRightInd w:val="0"/>
        <w:ind w:firstLine="709"/>
        <w:jc w:val="both"/>
        <w:rPr>
          <w:rFonts w:eastAsia="Calibri"/>
          <w:sz w:val="22"/>
          <w:szCs w:val="22"/>
        </w:rPr>
      </w:pPr>
      <w:r w:rsidRPr="007C59C3">
        <w:rPr>
          <w:rFonts w:eastAsia="Calibri"/>
          <w:b/>
          <w:sz w:val="22"/>
          <w:szCs w:val="22"/>
        </w:rPr>
        <w:t>объект индивидуального жилищного строительства</w:t>
      </w:r>
      <w:r w:rsidRPr="007C59C3">
        <w:rPr>
          <w:rFonts w:eastAsia="Calibri"/>
          <w:sz w:val="22"/>
          <w:szCs w:val="22"/>
        </w:rPr>
        <w:t xml:space="preserve">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применяются в настоящем Кодексе, других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настоящим Кодексом, 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Российской Федерации.</w:t>
      </w:r>
    </w:p>
    <w:p w:rsidR="009430E3" w:rsidRPr="007C59C3" w:rsidRDefault="009430E3" w:rsidP="007C59C3">
      <w:pPr>
        <w:autoSpaceDE w:val="0"/>
        <w:autoSpaceDN w:val="0"/>
        <w:adjustRightInd w:val="0"/>
        <w:ind w:firstLine="709"/>
        <w:jc w:val="both"/>
        <w:rPr>
          <w:rFonts w:eastAsia="Calibri"/>
          <w:sz w:val="22"/>
          <w:szCs w:val="22"/>
        </w:rPr>
      </w:pPr>
      <w:r w:rsidRPr="007C59C3">
        <w:rPr>
          <w:rFonts w:eastAsia="Calibri"/>
          <w:b/>
          <w:sz w:val="22"/>
          <w:szCs w:val="22"/>
        </w:rPr>
        <w:t>объекты федерального значения</w:t>
      </w:r>
      <w:r w:rsidRPr="007C59C3">
        <w:rPr>
          <w:rFonts w:eastAsia="Calibri"/>
          <w:sz w:val="22"/>
          <w:szCs w:val="22"/>
        </w:rPr>
        <w:t xml:space="preserve"> - объекты капитального строительства, иные объекты, территории, которые необходимы для осуществления полномочий по вопросам, отнесенным к ведению Российской Федерации, органов государственной власти Российской Федерации </w:t>
      </w:r>
      <w:hyperlink r:id="rId19" w:history="1">
        <w:r w:rsidRPr="007C59C3">
          <w:rPr>
            <w:rStyle w:val="a3"/>
            <w:rFonts w:eastAsia="Calibri"/>
            <w:color w:val="0000FF"/>
            <w:sz w:val="22"/>
            <w:szCs w:val="22"/>
          </w:rPr>
          <w:t>Конституцией</w:t>
        </w:r>
      </w:hyperlink>
      <w:r w:rsidRPr="007C59C3">
        <w:rPr>
          <w:rFonts w:eastAsia="Calibri"/>
          <w:sz w:val="22"/>
          <w:szCs w:val="22"/>
        </w:rPr>
        <w:t xml:space="preserve"> Российской Федерации, федеральными конституционными законами, федеральными законами, решениями Президента Российской Федерации, решениями Правительства Российской Федерации, и оказывают существенное влияние на социально-экономическое развитие Российской Федерации. </w:t>
      </w:r>
      <w:hyperlink r:id="rId20" w:history="1">
        <w:r w:rsidRPr="007C59C3">
          <w:rPr>
            <w:rStyle w:val="a3"/>
            <w:rFonts w:eastAsia="Calibri"/>
            <w:color w:val="0000FF"/>
            <w:sz w:val="22"/>
            <w:szCs w:val="22"/>
          </w:rPr>
          <w:t>Виды</w:t>
        </w:r>
      </w:hyperlink>
      <w:r w:rsidRPr="007C59C3">
        <w:rPr>
          <w:rFonts w:eastAsia="Calibri"/>
          <w:sz w:val="22"/>
          <w:szCs w:val="22"/>
        </w:rPr>
        <w:t xml:space="preserve"> объектов федерального значения, подлежащих отображению на схемах территориального планирования Российской Федерации в указанных в </w:t>
      </w:r>
      <w:hyperlink r:id="rId21" w:history="1">
        <w:r w:rsidRPr="007C59C3">
          <w:rPr>
            <w:rStyle w:val="a3"/>
            <w:rFonts w:eastAsia="Calibri"/>
            <w:color w:val="0000FF"/>
            <w:sz w:val="22"/>
            <w:szCs w:val="22"/>
          </w:rPr>
          <w:t>части 1 статьи 10</w:t>
        </w:r>
      </w:hyperlink>
      <w:r w:rsidRPr="007C59C3">
        <w:rPr>
          <w:rFonts w:eastAsia="Calibri"/>
          <w:sz w:val="22"/>
          <w:szCs w:val="22"/>
        </w:rPr>
        <w:t xml:space="preserve"> ГсК РФ областях, определяются Правительством Российской Федерации, за исключением объектов федерального значения в области обороны страны и безопасности государства. Виды объектов федерального значения в области обороны страны и безопасности государства, подлежащих отображению на схемах территориального планирования Российской Федерации, определяются Президентом Российской Федерации;</w:t>
      </w:r>
    </w:p>
    <w:p w:rsidR="009430E3" w:rsidRPr="007C59C3" w:rsidRDefault="009430E3" w:rsidP="007C59C3">
      <w:pPr>
        <w:autoSpaceDE w:val="0"/>
        <w:autoSpaceDN w:val="0"/>
        <w:adjustRightInd w:val="0"/>
        <w:ind w:firstLine="709"/>
        <w:jc w:val="both"/>
        <w:rPr>
          <w:rFonts w:eastAsia="Calibri"/>
          <w:sz w:val="22"/>
          <w:szCs w:val="22"/>
        </w:rPr>
      </w:pPr>
      <w:r w:rsidRPr="007C59C3">
        <w:rPr>
          <w:rFonts w:eastAsia="Calibri"/>
          <w:b/>
          <w:sz w:val="22"/>
          <w:szCs w:val="22"/>
        </w:rPr>
        <w:t>объекты регионального значения</w:t>
      </w:r>
      <w:r w:rsidRPr="007C59C3">
        <w:rPr>
          <w:rFonts w:eastAsia="Calibri"/>
          <w:sz w:val="22"/>
          <w:szCs w:val="22"/>
        </w:rPr>
        <w:t xml:space="preserve"> -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w:t>
      </w:r>
      <w:hyperlink r:id="rId22" w:history="1">
        <w:r w:rsidRPr="007C59C3">
          <w:rPr>
            <w:rStyle w:val="a3"/>
            <w:rFonts w:eastAsia="Calibri"/>
            <w:color w:val="0000FF"/>
            <w:sz w:val="22"/>
            <w:szCs w:val="22"/>
          </w:rPr>
          <w:t>Конституцией</w:t>
        </w:r>
      </w:hyperlink>
      <w:r w:rsidRPr="007C59C3">
        <w:rPr>
          <w:rFonts w:eastAsia="Calibri"/>
          <w:sz w:val="22"/>
          <w:szCs w:val="22"/>
        </w:rPr>
        <w:t xml:space="preserve">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государственной власти субъекта Российской Федерации, и оказывают существенное влияние на социально-</w:t>
      </w:r>
      <w:r w:rsidRPr="007C59C3">
        <w:rPr>
          <w:rFonts w:eastAsia="Calibri"/>
          <w:sz w:val="22"/>
          <w:szCs w:val="22"/>
        </w:rPr>
        <w:lastRenderedPageBreak/>
        <w:t xml:space="preserve">экономическое развитие субъекта Российской Федерации. Виды объектов регионального значения в указанных в </w:t>
      </w:r>
      <w:hyperlink r:id="rId23" w:history="1">
        <w:r w:rsidRPr="007C59C3">
          <w:rPr>
            <w:rStyle w:val="a3"/>
            <w:rFonts w:eastAsia="Calibri"/>
            <w:color w:val="0000FF"/>
            <w:sz w:val="22"/>
            <w:szCs w:val="22"/>
          </w:rPr>
          <w:t>части 3 статьи 14</w:t>
        </w:r>
      </w:hyperlink>
      <w:r w:rsidRPr="007C59C3">
        <w:rPr>
          <w:rFonts w:eastAsia="Calibri"/>
          <w:sz w:val="22"/>
          <w:szCs w:val="22"/>
        </w:rPr>
        <w:t xml:space="preserve"> ГсК РФ областях, подлежащих отображению на схеме территориального планирования субъекта Российской Федерации, определяются законом субъекта Российской Федерации;</w:t>
      </w:r>
    </w:p>
    <w:p w:rsidR="009430E3" w:rsidRPr="007C59C3" w:rsidRDefault="009430E3" w:rsidP="007C59C3">
      <w:pPr>
        <w:autoSpaceDE w:val="0"/>
        <w:autoSpaceDN w:val="0"/>
        <w:adjustRightInd w:val="0"/>
        <w:ind w:firstLine="709"/>
        <w:jc w:val="both"/>
        <w:rPr>
          <w:rFonts w:eastAsia="Calibri"/>
          <w:sz w:val="22"/>
          <w:szCs w:val="22"/>
        </w:rPr>
      </w:pPr>
      <w:r w:rsidRPr="007C59C3">
        <w:rPr>
          <w:rFonts w:eastAsia="Calibri"/>
          <w:b/>
          <w:sz w:val="22"/>
          <w:szCs w:val="22"/>
        </w:rPr>
        <w:t>объекты местного значения</w:t>
      </w:r>
      <w:r w:rsidRPr="007C59C3">
        <w:rPr>
          <w:rFonts w:eastAsia="Calibri"/>
          <w:sz w:val="22"/>
          <w:szCs w:val="22"/>
        </w:rPr>
        <w:t xml:space="preserve">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 Виды объектов местного значения муниципального района, поселения, городского округа в указанных в </w:t>
      </w:r>
      <w:hyperlink r:id="rId24" w:history="1">
        <w:r w:rsidRPr="007C59C3">
          <w:rPr>
            <w:rStyle w:val="a3"/>
            <w:rFonts w:eastAsia="Calibri"/>
            <w:color w:val="0000FF"/>
            <w:sz w:val="22"/>
            <w:szCs w:val="22"/>
          </w:rPr>
          <w:t>пункте 1 части 3 статьи 19</w:t>
        </w:r>
      </w:hyperlink>
      <w:r w:rsidRPr="007C59C3">
        <w:rPr>
          <w:rFonts w:eastAsia="Calibri"/>
          <w:sz w:val="22"/>
          <w:szCs w:val="22"/>
        </w:rPr>
        <w:t xml:space="preserve"> и </w:t>
      </w:r>
      <w:hyperlink r:id="rId25" w:history="1">
        <w:r w:rsidRPr="007C59C3">
          <w:rPr>
            <w:rStyle w:val="a3"/>
            <w:rFonts w:eastAsia="Calibri"/>
            <w:color w:val="0000FF"/>
            <w:sz w:val="22"/>
            <w:szCs w:val="22"/>
          </w:rPr>
          <w:t>пункте 1 части 5 статьи 23</w:t>
        </w:r>
      </w:hyperlink>
      <w:r w:rsidRPr="007C59C3">
        <w:rPr>
          <w:rFonts w:eastAsia="Calibri"/>
          <w:sz w:val="22"/>
          <w:szCs w:val="22"/>
        </w:rPr>
        <w:t xml:space="preserve"> ГсК РФ областях, подлежащих отображению на схеме территориального планирования муниципального района, генеральном плане поселения, генеральном плане городского округа, определяются законом субъекта Российской Федерации;</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 xml:space="preserve"> </w:t>
      </w:r>
      <w:r w:rsidRPr="007C59C3">
        <w:rPr>
          <w:b/>
          <w:bCs/>
          <w:sz w:val="22"/>
          <w:szCs w:val="22"/>
        </w:rPr>
        <w:t>ориентировочные размеры санитарно-защитных</w:t>
      </w:r>
      <w:r w:rsidRPr="007C59C3">
        <w:rPr>
          <w:bCs/>
          <w:sz w:val="22"/>
          <w:szCs w:val="22"/>
        </w:rPr>
        <w:t xml:space="preserve"> зон - установленные </w:t>
      </w:r>
      <w:hyperlink r:id="rId26" w:history="1">
        <w:r w:rsidRPr="007C59C3">
          <w:rPr>
            <w:rStyle w:val="a3"/>
            <w:bCs/>
            <w:color w:val="0000FF"/>
            <w:sz w:val="22"/>
            <w:szCs w:val="22"/>
          </w:rPr>
          <w:t>СанПиН 2.2.1/2.1.1.1200-03</w:t>
        </w:r>
      </w:hyperlink>
      <w:r w:rsidRPr="007C59C3">
        <w:rPr>
          <w:bCs/>
          <w:sz w:val="22"/>
          <w:szCs w:val="22"/>
        </w:rPr>
        <w:t xml:space="preserve"> "Санитарно-защитные зоны и санитарная классификация предприятий, сооружений и иных объектов" размеры санитарно-защитных зон для промышленных объектов и производств, сооружений, являющихся источниками воздействия на среду обитания и здоровье человека, в зависимости от мощности, условий эксплуатации, характера и количества выделяемых в окружающую среду загрязняющих веществ, создаваемого шума, вибрации и других вредных физических факторов, а также с учетом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промышленных объектов и производств;</w:t>
      </w:r>
    </w:p>
    <w:p w:rsidR="009430E3" w:rsidRPr="007C59C3" w:rsidRDefault="009430E3" w:rsidP="007C59C3">
      <w:pPr>
        <w:autoSpaceDE w:val="0"/>
        <w:autoSpaceDN w:val="0"/>
        <w:adjustRightInd w:val="0"/>
        <w:ind w:firstLine="709"/>
        <w:jc w:val="both"/>
        <w:rPr>
          <w:bCs/>
          <w:sz w:val="22"/>
          <w:szCs w:val="22"/>
        </w:rPr>
      </w:pPr>
      <w:r w:rsidRPr="007C59C3">
        <w:rPr>
          <w:b/>
          <w:bCs/>
          <w:sz w:val="22"/>
          <w:szCs w:val="22"/>
        </w:rPr>
        <w:t>основные виды разрешенного использования земельных участков и объектов капитального строительства</w:t>
      </w:r>
      <w:r w:rsidRPr="007C59C3">
        <w:rPr>
          <w:bCs/>
          <w:sz w:val="22"/>
          <w:szCs w:val="22"/>
        </w:rPr>
        <w:t xml:space="preserve"> - виды деятельности, объекты, осуществлять и размещать которые на земельных участках разрешено в силу поименования этих видов деятельности и объектов в составе градостроительных регламентов применительно к соответствующим территориальным зонам;</w:t>
      </w:r>
    </w:p>
    <w:p w:rsidR="009430E3" w:rsidRPr="007C59C3" w:rsidRDefault="009430E3" w:rsidP="007C59C3">
      <w:pPr>
        <w:autoSpaceDE w:val="0"/>
        <w:autoSpaceDN w:val="0"/>
        <w:adjustRightInd w:val="0"/>
        <w:ind w:firstLine="709"/>
        <w:jc w:val="both"/>
        <w:rPr>
          <w:bCs/>
          <w:sz w:val="22"/>
          <w:szCs w:val="22"/>
        </w:rPr>
      </w:pPr>
      <w:r w:rsidRPr="007C59C3">
        <w:rPr>
          <w:b/>
          <w:bCs/>
          <w:sz w:val="22"/>
          <w:szCs w:val="22"/>
        </w:rPr>
        <w:t>парковка (парковочное место)</w:t>
      </w:r>
      <w:r w:rsidRPr="007C59C3">
        <w:rPr>
          <w:bCs/>
          <w:sz w:val="22"/>
          <w:szCs w:val="22"/>
        </w:rPr>
        <w:t xml:space="preserve"> - специально обозначенное,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зданий, строений или сооружений и предназначенное для организованного размещения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9430E3" w:rsidRPr="007C59C3" w:rsidRDefault="009430E3" w:rsidP="007C59C3">
      <w:pPr>
        <w:autoSpaceDE w:val="0"/>
        <w:autoSpaceDN w:val="0"/>
        <w:adjustRightInd w:val="0"/>
        <w:ind w:firstLine="709"/>
        <w:jc w:val="both"/>
        <w:rPr>
          <w:bCs/>
          <w:sz w:val="22"/>
          <w:szCs w:val="22"/>
        </w:rPr>
      </w:pPr>
      <w:r w:rsidRPr="007C59C3">
        <w:rPr>
          <w:b/>
          <w:bCs/>
          <w:sz w:val="22"/>
          <w:szCs w:val="22"/>
        </w:rPr>
        <w:t>приквартирный участок</w:t>
      </w:r>
      <w:r w:rsidRPr="007C59C3">
        <w:rPr>
          <w:bCs/>
          <w:sz w:val="22"/>
          <w:szCs w:val="22"/>
        </w:rPr>
        <w:t xml:space="preserve"> - земельный участок, примыкающий к дому (квартире) с непосредственным выходом на него;</w:t>
      </w:r>
    </w:p>
    <w:p w:rsidR="009430E3" w:rsidRPr="007C59C3" w:rsidRDefault="009430E3" w:rsidP="007C59C3">
      <w:pPr>
        <w:autoSpaceDE w:val="0"/>
        <w:autoSpaceDN w:val="0"/>
        <w:adjustRightInd w:val="0"/>
        <w:ind w:firstLine="709"/>
        <w:jc w:val="both"/>
        <w:rPr>
          <w:bCs/>
          <w:sz w:val="22"/>
          <w:szCs w:val="22"/>
        </w:rPr>
      </w:pPr>
      <w:r w:rsidRPr="007C59C3">
        <w:rPr>
          <w:rFonts w:eastAsia="Calibri"/>
          <w:b/>
          <w:sz w:val="22"/>
          <w:szCs w:val="22"/>
        </w:rPr>
        <w:t>прилегающая территория</w:t>
      </w:r>
      <w:r w:rsidRPr="007C59C3">
        <w:rPr>
          <w:rFonts w:eastAsia="Calibri"/>
          <w:sz w:val="22"/>
          <w:szCs w:val="22"/>
        </w:rPr>
        <w:t xml:space="preserve">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rsidR="009430E3" w:rsidRPr="007C59C3" w:rsidRDefault="009430E3" w:rsidP="007C59C3">
      <w:pPr>
        <w:autoSpaceDE w:val="0"/>
        <w:autoSpaceDN w:val="0"/>
        <w:adjustRightInd w:val="0"/>
        <w:ind w:firstLine="709"/>
        <w:jc w:val="both"/>
        <w:rPr>
          <w:bCs/>
          <w:sz w:val="22"/>
          <w:szCs w:val="22"/>
        </w:rPr>
      </w:pPr>
      <w:r w:rsidRPr="007C59C3">
        <w:rPr>
          <w:b/>
          <w:bCs/>
          <w:sz w:val="22"/>
          <w:szCs w:val="22"/>
        </w:rPr>
        <w:t>приусадебный участок</w:t>
      </w:r>
      <w:r w:rsidRPr="007C59C3">
        <w:rPr>
          <w:bCs/>
          <w:sz w:val="22"/>
          <w:szCs w:val="22"/>
        </w:rPr>
        <w:t xml:space="preserve"> - земельный участок, предназначенный для строительства, эксплуатации и содержания индивидуального жилого дома;</w:t>
      </w:r>
    </w:p>
    <w:p w:rsidR="009430E3" w:rsidRPr="007C59C3" w:rsidRDefault="009430E3" w:rsidP="007C59C3">
      <w:pPr>
        <w:autoSpaceDE w:val="0"/>
        <w:autoSpaceDN w:val="0"/>
        <w:adjustRightInd w:val="0"/>
        <w:ind w:firstLine="709"/>
        <w:jc w:val="both"/>
        <w:rPr>
          <w:bCs/>
          <w:sz w:val="22"/>
          <w:szCs w:val="22"/>
        </w:rPr>
      </w:pPr>
      <w:r w:rsidRPr="007C59C3">
        <w:rPr>
          <w:b/>
          <w:bCs/>
          <w:sz w:val="22"/>
          <w:szCs w:val="22"/>
        </w:rPr>
        <w:t>проект межевания территории</w:t>
      </w:r>
      <w:r w:rsidRPr="007C59C3">
        <w:rPr>
          <w:bCs/>
          <w:sz w:val="22"/>
          <w:szCs w:val="22"/>
        </w:rPr>
        <w:t xml:space="preserve"> - документ, подготовка которого осуществляется применительно к застроенным и подлежащим застройке территориям, расположенным в границах элементов планировочной структуры, установленных проектами планировки территории в целях установления границ застроенных земельных участков и границ незастроенных земельных участков, планируемых для предоставления физическим и юридическим лицам для строительства, а также границ земельных участков, предназначенных для размещения объектов капитального строительства федерального, регионального или местного значения;</w:t>
      </w:r>
    </w:p>
    <w:p w:rsidR="009430E3" w:rsidRPr="007C59C3" w:rsidRDefault="009430E3" w:rsidP="007C59C3">
      <w:pPr>
        <w:autoSpaceDE w:val="0"/>
        <w:autoSpaceDN w:val="0"/>
        <w:adjustRightInd w:val="0"/>
        <w:ind w:firstLine="709"/>
        <w:jc w:val="both"/>
        <w:rPr>
          <w:bCs/>
          <w:sz w:val="22"/>
          <w:szCs w:val="22"/>
        </w:rPr>
      </w:pPr>
      <w:r w:rsidRPr="007C59C3">
        <w:rPr>
          <w:b/>
          <w:bCs/>
          <w:sz w:val="22"/>
          <w:szCs w:val="22"/>
        </w:rPr>
        <w:t>проект планировки территории</w:t>
      </w:r>
      <w:r w:rsidRPr="007C59C3">
        <w:rPr>
          <w:bCs/>
          <w:sz w:val="22"/>
          <w:szCs w:val="22"/>
        </w:rPr>
        <w:t xml:space="preserve"> - документ, подготовка которого осуществляется для выделения элементов планировочной структуры, установления параметров планируемого развития элементов планировочной структуры, зон планируемого размещения объектов федерального значения, объектов регионального значения, объектов местного значения;</w:t>
      </w:r>
    </w:p>
    <w:p w:rsidR="009430E3" w:rsidRPr="007C59C3" w:rsidRDefault="009430E3" w:rsidP="007C59C3">
      <w:pPr>
        <w:autoSpaceDE w:val="0"/>
        <w:autoSpaceDN w:val="0"/>
        <w:adjustRightInd w:val="0"/>
        <w:ind w:firstLine="709"/>
        <w:jc w:val="both"/>
        <w:rPr>
          <w:bCs/>
          <w:sz w:val="22"/>
          <w:szCs w:val="22"/>
        </w:rPr>
      </w:pPr>
      <w:r w:rsidRPr="007C59C3">
        <w:rPr>
          <w:b/>
          <w:bCs/>
          <w:sz w:val="22"/>
          <w:szCs w:val="22"/>
        </w:rPr>
        <w:t>процент застройки в границах земельного участка</w:t>
      </w:r>
      <w:r w:rsidRPr="007C59C3">
        <w:rPr>
          <w:bCs/>
          <w:sz w:val="22"/>
          <w:szCs w:val="22"/>
        </w:rPr>
        <w:t xml:space="preserve"> - выраженный в процентах показатель градостроительного регламента, показывающий, какая часть площади каждого земельного участка, расположенного в соответствующей территориальной зоне, может быть </w:t>
      </w:r>
      <w:r w:rsidRPr="007C59C3">
        <w:rPr>
          <w:bCs/>
          <w:sz w:val="22"/>
          <w:szCs w:val="22"/>
        </w:rPr>
        <w:lastRenderedPageBreak/>
        <w:t>занята зданиями, строениями и сооружениями. В расчет максимального процента застройки в границах земельного участка не входит площадь подземных и заглубленных частей объектов капитального строительства, расположенных ниже отметки благоустройства;</w:t>
      </w:r>
    </w:p>
    <w:p w:rsidR="009430E3" w:rsidRPr="007C59C3" w:rsidRDefault="009430E3" w:rsidP="007C59C3">
      <w:pPr>
        <w:autoSpaceDE w:val="0"/>
        <w:autoSpaceDN w:val="0"/>
        <w:adjustRightInd w:val="0"/>
        <w:ind w:firstLine="709"/>
        <w:jc w:val="both"/>
        <w:rPr>
          <w:bCs/>
          <w:sz w:val="22"/>
          <w:szCs w:val="22"/>
        </w:rPr>
      </w:pPr>
      <w:r w:rsidRPr="007C59C3">
        <w:rPr>
          <w:b/>
          <w:bCs/>
          <w:sz w:val="22"/>
          <w:szCs w:val="22"/>
        </w:rPr>
        <w:t>публичный сервитут</w:t>
      </w:r>
      <w:r w:rsidRPr="007C59C3">
        <w:rPr>
          <w:bCs/>
          <w:sz w:val="22"/>
          <w:szCs w:val="22"/>
        </w:rPr>
        <w:t xml:space="preserve"> - право ограниченного пользования недвижимостью, установленное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с учетом результатов публичных слушаний по обсуждению документации по планировке территории, в случаях, если это необходимо для обеспечения интересов государства, местного самоуправления или местного населения, без изъятия земельных участков;</w:t>
      </w:r>
    </w:p>
    <w:p w:rsidR="009430E3" w:rsidRPr="007C59C3" w:rsidRDefault="009430E3" w:rsidP="007C59C3">
      <w:pPr>
        <w:autoSpaceDE w:val="0"/>
        <w:autoSpaceDN w:val="0"/>
        <w:adjustRightInd w:val="0"/>
        <w:ind w:firstLine="709"/>
        <w:jc w:val="both"/>
        <w:rPr>
          <w:bCs/>
          <w:sz w:val="22"/>
          <w:szCs w:val="22"/>
        </w:rPr>
      </w:pPr>
      <w:r w:rsidRPr="007C59C3">
        <w:rPr>
          <w:b/>
          <w:bCs/>
          <w:sz w:val="22"/>
          <w:szCs w:val="22"/>
        </w:rPr>
        <w:t>разрешенное использование земельных участков и иных объектов недвижимости</w:t>
      </w:r>
      <w:r w:rsidRPr="007C59C3">
        <w:rPr>
          <w:bCs/>
          <w:sz w:val="22"/>
          <w:szCs w:val="22"/>
        </w:rPr>
        <w:t xml:space="preserve"> - использование недвижимости в соответствии с градостроительным регламентом, ограничениями на использование недвижимости, установленными в соответствии с законодательством, а также публичными сервитутами;</w:t>
      </w:r>
    </w:p>
    <w:p w:rsidR="009430E3" w:rsidRPr="007C59C3" w:rsidRDefault="009430E3" w:rsidP="007C59C3">
      <w:pPr>
        <w:autoSpaceDE w:val="0"/>
        <w:autoSpaceDN w:val="0"/>
        <w:adjustRightInd w:val="0"/>
        <w:ind w:firstLine="709"/>
        <w:jc w:val="both"/>
        <w:rPr>
          <w:bCs/>
          <w:sz w:val="22"/>
          <w:szCs w:val="22"/>
        </w:rPr>
      </w:pPr>
      <w:r w:rsidRPr="007C59C3">
        <w:rPr>
          <w:b/>
          <w:bCs/>
          <w:sz w:val="22"/>
          <w:szCs w:val="22"/>
        </w:rPr>
        <w:t>реконструкция</w:t>
      </w:r>
      <w:r w:rsidRPr="007C59C3">
        <w:rPr>
          <w:bCs/>
          <w:sz w:val="22"/>
          <w:szCs w:val="22"/>
        </w:rPr>
        <w:t xml:space="preserve"> - реконструкция объектов капитального строительства (за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9430E3" w:rsidRPr="007C59C3" w:rsidRDefault="009430E3" w:rsidP="007C59C3">
      <w:pPr>
        <w:autoSpaceDE w:val="0"/>
        <w:autoSpaceDN w:val="0"/>
        <w:adjustRightInd w:val="0"/>
        <w:ind w:firstLine="709"/>
        <w:jc w:val="both"/>
        <w:rPr>
          <w:rFonts w:eastAsia="Calibri"/>
          <w:sz w:val="22"/>
          <w:szCs w:val="22"/>
        </w:rPr>
      </w:pPr>
      <w:r w:rsidRPr="007C59C3">
        <w:rPr>
          <w:rFonts w:eastAsia="Calibri"/>
          <w:b/>
          <w:sz w:val="22"/>
          <w:szCs w:val="22"/>
        </w:rPr>
        <w:t>реконструкция линейных объектов</w:t>
      </w:r>
      <w:r w:rsidRPr="007C59C3">
        <w:rPr>
          <w:rFonts w:eastAsia="Calibri"/>
          <w:sz w:val="22"/>
          <w:szCs w:val="22"/>
        </w:rPr>
        <w:t xml:space="preserve">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9430E3" w:rsidRPr="007C59C3" w:rsidRDefault="009430E3" w:rsidP="007C59C3">
      <w:pPr>
        <w:autoSpaceDE w:val="0"/>
        <w:autoSpaceDN w:val="0"/>
        <w:adjustRightInd w:val="0"/>
        <w:ind w:firstLine="709"/>
        <w:jc w:val="both"/>
        <w:rPr>
          <w:rFonts w:eastAsia="Calibri"/>
          <w:sz w:val="22"/>
          <w:szCs w:val="22"/>
        </w:rPr>
      </w:pPr>
      <w:r w:rsidRPr="007C59C3">
        <w:rPr>
          <w:rFonts w:eastAsia="Calibri"/>
          <w:b/>
          <w:sz w:val="22"/>
          <w:szCs w:val="22"/>
        </w:rPr>
        <w:t xml:space="preserve">снос объекта капитального строительства </w:t>
      </w:r>
      <w:r w:rsidRPr="007C59C3">
        <w:rPr>
          <w:rFonts w:eastAsia="Calibri"/>
          <w:sz w:val="22"/>
          <w:szCs w:val="22"/>
        </w:rPr>
        <w:t>-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w:t>
      </w:r>
    </w:p>
    <w:p w:rsidR="009430E3" w:rsidRPr="007C59C3" w:rsidRDefault="009430E3" w:rsidP="007C59C3">
      <w:pPr>
        <w:autoSpaceDE w:val="0"/>
        <w:autoSpaceDN w:val="0"/>
        <w:adjustRightInd w:val="0"/>
        <w:ind w:firstLine="709"/>
        <w:jc w:val="both"/>
        <w:rPr>
          <w:bCs/>
          <w:sz w:val="22"/>
          <w:szCs w:val="22"/>
        </w:rPr>
      </w:pPr>
      <w:r w:rsidRPr="007C59C3">
        <w:rPr>
          <w:b/>
          <w:bCs/>
          <w:sz w:val="22"/>
          <w:szCs w:val="22"/>
        </w:rPr>
        <w:t>стоянка для автомобилей (далее - автостоянка)</w:t>
      </w:r>
      <w:r w:rsidRPr="007C59C3">
        <w:rPr>
          <w:bCs/>
          <w:sz w:val="22"/>
          <w:szCs w:val="22"/>
        </w:rPr>
        <w:t xml:space="preserve"> - здание, сооружение (часть здания, сооружения) или специальная открытая площадка, предназначенные только для хранения автомобилей;</w:t>
      </w:r>
    </w:p>
    <w:p w:rsidR="009430E3" w:rsidRPr="007C59C3" w:rsidRDefault="009430E3" w:rsidP="007C59C3">
      <w:pPr>
        <w:autoSpaceDE w:val="0"/>
        <w:autoSpaceDN w:val="0"/>
        <w:adjustRightInd w:val="0"/>
        <w:ind w:firstLine="709"/>
        <w:jc w:val="both"/>
        <w:rPr>
          <w:bCs/>
          <w:sz w:val="22"/>
          <w:szCs w:val="22"/>
        </w:rPr>
      </w:pPr>
      <w:r w:rsidRPr="007C59C3">
        <w:rPr>
          <w:b/>
          <w:bCs/>
          <w:sz w:val="22"/>
          <w:szCs w:val="22"/>
        </w:rPr>
        <w:t>строительство</w:t>
      </w:r>
      <w:r w:rsidRPr="007C59C3">
        <w:rPr>
          <w:bCs/>
          <w:sz w:val="22"/>
          <w:szCs w:val="22"/>
        </w:rPr>
        <w:t xml:space="preserve"> - создание зданий, строений, сооружений (в том числе на месте сносимых объектов капитального строительства);</w:t>
      </w:r>
    </w:p>
    <w:p w:rsidR="009430E3" w:rsidRPr="007C59C3" w:rsidRDefault="009430E3" w:rsidP="007C59C3">
      <w:pPr>
        <w:autoSpaceDE w:val="0"/>
        <w:autoSpaceDN w:val="0"/>
        <w:adjustRightInd w:val="0"/>
        <w:ind w:firstLine="709"/>
        <w:jc w:val="both"/>
        <w:rPr>
          <w:bCs/>
          <w:sz w:val="22"/>
          <w:szCs w:val="22"/>
        </w:rPr>
      </w:pPr>
      <w:r w:rsidRPr="007C59C3">
        <w:rPr>
          <w:b/>
          <w:bCs/>
          <w:sz w:val="22"/>
          <w:szCs w:val="22"/>
        </w:rPr>
        <w:t>собственники земельных участков</w:t>
      </w:r>
      <w:r w:rsidRPr="007C59C3">
        <w:rPr>
          <w:bCs/>
          <w:sz w:val="22"/>
          <w:szCs w:val="22"/>
        </w:rPr>
        <w:t xml:space="preserve"> - лица, являющиеся собственниками земельных участков;</w:t>
      </w:r>
    </w:p>
    <w:p w:rsidR="009430E3" w:rsidRPr="007C59C3" w:rsidRDefault="009430E3" w:rsidP="007C59C3">
      <w:pPr>
        <w:autoSpaceDE w:val="0"/>
        <w:autoSpaceDN w:val="0"/>
        <w:adjustRightInd w:val="0"/>
        <w:ind w:firstLine="709"/>
        <w:jc w:val="both"/>
        <w:rPr>
          <w:bCs/>
          <w:sz w:val="22"/>
          <w:szCs w:val="22"/>
        </w:rPr>
      </w:pPr>
      <w:r w:rsidRPr="007C59C3">
        <w:rPr>
          <w:b/>
          <w:bCs/>
          <w:sz w:val="22"/>
          <w:szCs w:val="22"/>
        </w:rPr>
        <w:t>территориальные зоны</w:t>
      </w:r>
      <w:r w:rsidRPr="007C59C3">
        <w:rPr>
          <w:bCs/>
          <w:sz w:val="22"/>
          <w:szCs w:val="22"/>
        </w:rPr>
        <w:t xml:space="preserve"> - зоны, для которых в настоящих Правилах определены границы и установлены градостроительные регламенты;</w:t>
      </w:r>
    </w:p>
    <w:p w:rsidR="009430E3" w:rsidRPr="007C59C3" w:rsidRDefault="009430E3" w:rsidP="007C59C3">
      <w:pPr>
        <w:autoSpaceDE w:val="0"/>
        <w:autoSpaceDN w:val="0"/>
        <w:adjustRightInd w:val="0"/>
        <w:ind w:firstLine="709"/>
        <w:jc w:val="both"/>
        <w:rPr>
          <w:bCs/>
          <w:sz w:val="22"/>
          <w:szCs w:val="22"/>
        </w:rPr>
      </w:pPr>
      <w:r w:rsidRPr="007C59C3">
        <w:rPr>
          <w:b/>
          <w:bCs/>
          <w:sz w:val="22"/>
          <w:szCs w:val="22"/>
        </w:rPr>
        <w:t>территории общего пользования</w:t>
      </w:r>
      <w:r w:rsidRPr="007C59C3">
        <w:rPr>
          <w:bCs/>
          <w:sz w:val="22"/>
          <w:szCs w:val="22"/>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 и которые не подлежат приватизации;</w:t>
      </w:r>
    </w:p>
    <w:p w:rsidR="009430E3" w:rsidRPr="007C59C3" w:rsidRDefault="009430E3" w:rsidP="007C59C3">
      <w:pPr>
        <w:autoSpaceDE w:val="0"/>
        <w:autoSpaceDN w:val="0"/>
        <w:adjustRightInd w:val="0"/>
        <w:ind w:firstLine="709"/>
        <w:jc w:val="both"/>
        <w:rPr>
          <w:bCs/>
          <w:sz w:val="22"/>
          <w:szCs w:val="22"/>
        </w:rPr>
      </w:pPr>
      <w:r w:rsidRPr="007C59C3">
        <w:rPr>
          <w:b/>
          <w:bCs/>
          <w:sz w:val="22"/>
          <w:szCs w:val="22"/>
        </w:rPr>
        <w:t>технические регламенты</w:t>
      </w:r>
      <w:r w:rsidRPr="007C59C3">
        <w:rPr>
          <w:bCs/>
          <w:sz w:val="22"/>
          <w:szCs w:val="22"/>
        </w:rPr>
        <w:t xml:space="preserve"> - документы, которые приняты международным договором Российской Федерации, ратифицированным в порядке, установленном законодательством Российской Федерации, или федеральным законом, или указом Президента Российской Федерации, или постановлением Правительства Российской Федерации, и устанавливают обязательные для применения и исполнения требования к объектам технического регулирования (продукции, в том числе зданиям, строениям и сооружениям, процессам производства, эксплуатации, хранения, перевозки, реализации и утилизации); до принятия технических регламентов действуют нормативные технические документы в части, не противоречащей законодательству о техническом регулировании;</w:t>
      </w:r>
    </w:p>
    <w:p w:rsidR="009430E3" w:rsidRPr="007C59C3" w:rsidRDefault="009430E3" w:rsidP="007C59C3">
      <w:pPr>
        <w:autoSpaceDE w:val="0"/>
        <w:autoSpaceDN w:val="0"/>
        <w:adjustRightInd w:val="0"/>
        <w:ind w:firstLine="709"/>
        <w:jc w:val="both"/>
        <w:rPr>
          <w:bCs/>
          <w:sz w:val="22"/>
          <w:szCs w:val="22"/>
        </w:rPr>
      </w:pPr>
      <w:r w:rsidRPr="007C59C3">
        <w:rPr>
          <w:b/>
          <w:bCs/>
          <w:sz w:val="22"/>
          <w:szCs w:val="22"/>
        </w:rPr>
        <w:t>точечное строительство</w:t>
      </w:r>
      <w:r w:rsidRPr="007C59C3">
        <w:rPr>
          <w:bCs/>
          <w:sz w:val="22"/>
          <w:szCs w:val="22"/>
        </w:rPr>
        <w:t xml:space="preserve"> - создание в сформировавшейся градостроительной среде отдельно стоящих и (или) пристроенных объектов капитального строительства, реконструкция ранее созданных объектов с увеличением общей площади этих объектов более чем на десять процентов, если создание и реконструкция указанных объектов не планировались при разработке документации по планировке территории, приводят к уплотнению существующей городской застройки, увеличению нагрузки на объекты соцкультбыта (школы, детские сады и др.), а также к увеличению нагрузки на инженерные сети;</w:t>
      </w:r>
    </w:p>
    <w:p w:rsidR="009430E3" w:rsidRPr="007C59C3" w:rsidRDefault="009430E3" w:rsidP="007C59C3">
      <w:pPr>
        <w:autoSpaceDE w:val="0"/>
        <w:autoSpaceDN w:val="0"/>
        <w:adjustRightInd w:val="0"/>
        <w:ind w:firstLine="709"/>
        <w:jc w:val="both"/>
        <w:rPr>
          <w:bCs/>
          <w:sz w:val="22"/>
          <w:szCs w:val="22"/>
        </w:rPr>
      </w:pPr>
      <w:r w:rsidRPr="007C59C3">
        <w:rPr>
          <w:b/>
          <w:bCs/>
          <w:sz w:val="22"/>
          <w:szCs w:val="22"/>
        </w:rPr>
        <w:lastRenderedPageBreak/>
        <w:t>условно разрешенные виды использования земельных участков и объектов капитального строительства</w:t>
      </w:r>
      <w:r w:rsidRPr="007C59C3">
        <w:rPr>
          <w:bCs/>
          <w:sz w:val="22"/>
          <w:szCs w:val="22"/>
        </w:rPr>
        <w:t xml:space="preserve"> - виды деятельности, объекты, осуществлять и размещать которые на земельных участках разрешено в силу поименования этих видов деятельности и объектов в составе градостроительных регламентов применительно к соответствующим территориальным зонам при условии получения разрешения в порядке, определенном </w:t>
      </w:r>
      <w:hyperlink r:id="rId27" w:history="1">
        <w:r w:rsidRPr="007C59C3">
          <w:rPr>
            <w:rStyle w:val="a3"/>
            <w:bCs/>
            <w:color w:val="0000FF"/>
            <w:sz w:val="22"/>
            <w:szCs w:val="22"/>
          </w:rPr>
          <w:t>статьей 39</w:t>
        </w:r>
      </w:hyperlink>
      <w:r w:rsidRPr="007C59C3">
        <w:rPr>
          <w:bCs/>
          <w:sz w:val="22"/>
          <w:szCs w:val="22"/>
        </w:rPr>
        <w:t xml:space="preserve"> ГсК РФ и статьей 1</w:t>
      </w:r>
      <w:r w:rsidR="00B961A1" w:rsidRPr="007C59C3">
        <w:rPr>
          <w:bCs/>
          <w:sz w:val="22"/>
          <w:szCs w:val="22"/>
        </w:rPr>
        <w:t>2</w:t>
      </w:r>
      <w:r w:rsidRPr="007C59C3">
        <w:rPr>
          <w:bCs/>
          <w:sz w:val="22"/>
          <w:szCs w:val="22"/>
        </w:rPr>
        <w:t xml:space="preserve"> настоящих Правил, и обязательного соблюдения требований технических регламентов;</w:t>
      </w:r>
    </w:p>
    <w:p w:rsidR="009430E3" w:rsidRPr="007C59C3" w:rsidRDefault="009430E3" w:rsidP="007C59C3">
      <w:pPr>
        <w:autoSpaceDE w:val="0"/>
        <w:autoSpaceDN w:val="0"/>
        <w:adjustRightInd w:val="0"/>
        <w:ind w:firstLine="709"/>
        <w:jc w:val="both"/>
        <w:rPr>
          <w:bCs/>
          <w:sz w:val="22"/>
          <w:szCs w:val="22"/>
        </w:rPr>
      </w:pPr>
      <w:r w:rsidRPr="007C59C3">
        <w:rPr>
          <w:b/>
          <w:bCs/>
          <w:sz w:val="22"/>
          <w:szCs w:val="22"/>
        </w:rPr>
        <w:t>установленная санитарно-защитная зона</w:t>
      </w:r>
      <w:r w:rsidRPr="007C59C3">
        <w:rPr>
          <w:bCs/>
          <w:sz w:val="22"/>
          <w:szCs w:val="22"/>
        </w:rPr>
        <w:t xml:space="preserve"> - санитарно-защитная зона, установленная на основании выполненного проекта обоснования санитарно-защитной зоны с расчетами загрязнения атмосферного воздуха, физического воздействия на атмосферный воздух, с учетом результатов натурных исследований и измерений атмосферного воздуха, уровней физического воздействия на атмосферный воздух, выполненных в соответствии с программой наблюдений, представляемой в составе проекта;</w:t>
      </w:r>
    </w:p>
    <w:p w:rsidR="009430E3" w:rsidRPr="007C59C3" w:rsidRDefault="009430E3" w:rsidP="007C59C3">
      <w:pPr>
        <w:autoSpaceDE w:val="0"/>
        <w:autoSpaceDN w:val="0"/>
        <w:adjustRightInd w:val="0"/>
        <w:ind w:firstLine="709"/>
        <w:jc w:val="both"/>
        <w:rPr>
          <w:bCs/>
          <w:sz w:val="22"/>
          <w:szCs w:val="22"/>
        </w:rPr>
      </w:pPr>
      <w:r w:rsidRPr="007C59C3">
        <w:rPr>
          <w:b/>
          <w:bCs/>
          <w:sz w:val="22"/>
          <w:szCs w:val="22"/>
        </w:rPr>
        <w:t>устойчивое развитие территорий</w:t>
      </w:r>
      <w:r w:rsidRPr="007C59C3">
        <w:rPr>
          <w:bCs/>
          <w:sz w:val="22"/>
          <w:szCs w:val="22"/>
        </w:rPr>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9430E3" w:rsidRPr="007C59C3" w:rsidRDefault="009430E3" w:rsidP="007C59C3">
      <w:pPr>
        <w:autoSpaceDE w:val="0"/>
        <w:autoSpaceDN w:val="0"/>
        <w:adjustRightInd w:val="0"/>
        <w:ind w:firstLine="709"/>
        <w:jc w:val="both"/>
        <w:rPr>
          <w:bCs/>
          <w:sz w:val="22"/>
          <w:szCs w:val="22"/>
        </w:rPr>
      </w:pPr>
      <w:r w:rsidRPr="007C59C3">
        <w:rPr>
          <w:b/>
          <w:bCs/>
          <w:sz w:val="22"/>
          <w:szCs w:val="22"/>
        </w:rPr>
        <w:t>фасад</w:t>
      </w:r>
      <w:r w:rsidRPr="007C59C3">
        <w:rPr>
          <w:bCs/>
          <w:sz w:val="22"/>
          <w:szCs w:val="22"/>
        </w:rPr>
        <w:t xml:space="preserve"> - наружная вертикальная поверхность здания или сооружения, образуемая наружной конструкцией, горизонтальными и вертикальными членениями, ритмом проемов (балконов, лоджий), архитектурными деталями и др. В зависимости от типа сооружения, формы его плана, местоположения различают главный, боковой, дворовый, садовый фасады;</w:t>
      </w:r>
    </w:p>
    <w:p w:rsidR="009430E3" w:rsidRPr="007C59C3" w:rsidRDefault="009430E3" w:rsidP="007C59C3">
      <w:pPr>
        <w:autoSpaceDE w:val="0"/>
        <w:autoSpaceDN w:val="0"/>
        <w:adjustRightInd w:val="0"/>
        <w:ind w:firstLine="709"/>
        <w:jc w:val="both"/>
        <w:rPr>
          <w:bCs/>
          <w:sz w:val="22"/>
          <w:szCs w:val="22"/>
        </w:rPr>
      </w:pPr>
      <w:r w:rsidRPr="007C59C3">
        <w:rPr>
          <w:b/>
          <w:bCs/>
          <w:sz w:val="22"/>
          <w:szCs w:val="22"/>
        </w:rPr>
        <w:t>функциональные зоны</w:t>
      </w:r>
      <w:r w:rsidRPr="007C59C3">
        <w:rPr>
          <w:bCs/>
          <w:sz w:val="22"/>
          <w:szCs w:val="22"/>
        </w:rPr>
        <w:t xml:space="preserve"> - зоны, для которых </w:t>
      </w:r>
      <w:hyperlink r:id="rId28" w:history="1">
        <w:r w:rsidRPr="007C59C3">
          <w:rPr>
            <w:rStyle w:val="a3"/>
            <w:bCs/>
            <w:color w:val="0000FF"/>
            <w:sz w:val="22"/>
            <w:szCs w:val="22"/>
          </w:rPr>
          <w:t>Генеральным планом</w:t>
        </w:r>
      </w:hyperlink>
      <w:r w:rsidRPr="007C59C3">
        <w:rPr>
          <w:bCs/>
          <w:sz w:val="22"/>
          <w:szCs w:val="22"/>
        </w:rPr>
        <w:t xml:space="preserve"> </w:t>
      </w:r>
      <w:r w:rsidR="00AA7479" w:rsidRPr="007C59C3">
        <w:rPr>
          <w:bCs/>
          <w:sz w:val="22"/>
          <w:szCs w:val="22"/>
        </w:rPr>
        <w:t xml:space="preserve">городского поселения «Город Сухиничи» </w:t>
      </w:r>
      <w:r w:rsidRPr="007C59C3">
        <w:rPr>
          <w:bCs/>
          <w:sz w:val="22"/>
          <w:szCs w:val="22"/>
        </w:rPr>
        <w:t>определены границы и</w:t>
      </w:r>
      <w:r w:rsidRPr="007C59C3">
        <w:rPr>
          <w:b/>
          <w:bCs/>
          <w:sz w:val="22"/>
          <w:szCs w:val="22"/>
        </w:rPr>
        <w:t xml:space="preserve"> </w:t>
      </w:r>
      <w:r w:rsidRPr="007C59C3">
        <w:rPr>
          <w:bCs/>
          <w:sz w:val="22"/>
          <w:szCs w:val="22"/>
        </w:rPr>
        <w:t>функциональное назначение;</w:t>
      </w:r>
    </w:p>
    <w:p w:rsidR="009430E3" w:rsidRPr="007C59C3" w:rsidRDefault="009430E3" w:rsidP="007C59C3">
      <w:pPr>
        <w:autoSpaceDE w:val="0"/>
        <w:autoSpaceDN w:val="0"/>
        <w:adjustRightInd w:val="0"/>
        <w:ind w:firstLine="709"/>
        <w:jc w:val="both"/>
        <w:rPr>
          <w:bCs/>
          <w:sz w:val="22"/>
          <w:szCs w:val="22"/>
        </w:rPr>
      </w:pPr>
      <w:r w:rsidRPr="007C59C3">
        <w:rPr>
          <w:b/>
          <w:bCs/>
          <w:sz w:val="22"/>
          <w:szCs w:val="22"/>
        </w:rPr>
        <w:t>частный сервитут</w:t>
      </w:r>
      <w:r w:rsidRPr="007C59C3">
        <w:rPr>
          <w:bCs/>
          <w:sz w:val="22"/>
          <w:szCs w:val="22"/>
        </w:rPr>
        <w:t xml:space="preserve"> - право ограниченного пользования чужим недвижимым имуществом, устанавливаемое решением суда или соглашением между лицом, являющимся собственником объекта недвижимости, и лицом, требующим установления сервитута;</w:t>
      </w:r>
    </w:p>
    <w:p w:rsidR="009430E3" w:rsidRPr="007C59C3" w:rsidRDefault="009430E3" w:rsidP="007C59C3">
      <w:pPr>
        <w:autoSpaceDE w:val="0"/>
        <w:autoSpaceDN w:val="0"/>
        <w:adjustRightInd w:val="0"/>
        <w:ind w:firstLine="709"/>
        <w:jc w:val="both"/>
        <w:rPr>
          <w:bCs/>
          <w:sz w:val="22"/>
          <w:szCs w:val="22"/>
        </w:rPr>
      </w:pPr>
      <w:r w:rsidRPr="007C59C3">
        <w:rPr>
          <w:b/>
          <w:bCs/>
          <w:sz w:val="22"/>
          <w:szCs w:val="22"/>
        </w:rPr>
        <w:t>элемент планировочной структуры</w:t>
      </w:r>
      <w:r w:rsidRPr="007C59C3">
        <w:rPr>
          <w:bCs/>
          <w:sz w:val="22"/>
          <w:szCs w:val="22"/>
        </w:rPr>
        <w:t xml:space="preserve"> - </w:t>
      </w:r>
      <w:r w:rsidRPr="007C59C3">
        <w:rPr>
          <w:rFonts w:eastAsia="Calibri"/>
          <w:sz w:val="22"/>
          <w:szCs w:val="22"/>
        </w:rPr>
        <w:t xml:space="preserve">элемент планировочной структуры - часть территории поселения, городского округа или межселенной территории муниципального района (квартал, микрорайон, район и иные подобные элементы). </w:t>
      </w:r>
      <w:hyperlink r:id="rId29" w:history="1">
        <w:r w:rsidRPr="007C59C3">
          <w:rPr>
            <w:rStyle w:val="a3"/>
            <w:rFonts w:eastAsia="Calibri"/>
            <w:color w:val="0000FF"/>
            <w:sz w:val="22"/>
            <w:szCs w:val="22"/>
          </w:rPr>
          <w:t>Виды</w:t>
        </w:r>
      </w:hyperlink>
      <w:r w:rsidRPr="007C59C3">
        <w:rPr>
          <w:rFonts w:eastAsia="Calibri"/>
          <w:sz w:val="22"/>
          <w:szCs w:val="22"/>
        </w:rPr>
        <w:t xml:space="preserve">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rsidR="009430E3" w:rsidRPr="007C59C3" w:rsidRDefault="009430E3" w:rsidP="007C59C3">
      <w:pPr>
        <w:autoSpaceDE w:val="0"/>
        <w:autoSpaceDN w:val="0"/>
        <w:adjustRightInd w:val="0"/>
        <w:ind w:firstLine="709"/>
        <w:jc w:val="both"/>
        <w:rPr>
          <w:bCs/>
          <w:sz w:val="22"/>
          <w:szCs w:val="22"/>
        </w:rPr>
      </w:pPr>
      <w:r w:rsidRPr="007C59C3">
        <w:rPr>
          <w:rFonts w:eastAsia="Calibri"/>
          <w:b/>
          <w:sz w:val="22"/>
          <w:szCs w:val="22"/>
        </w:rPr>
        <w:t>элементы благоустройства</w:t>
      </w:r>
      <w:r w:rsidRPr="007C59C3">
        <w:rPr>
          <w:rFonts w:eastAsia="Calibri"/>
          <w:sz w:val="22"/>
          <w:szCs w:val="22"/>
        </w:rPr>
        <w:t xml:space="preserve">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9430E3" w:rsidRPr="007C59C3" w:rsidRDefault="009430E3" w:rsidP="007C59C3">
      <w:pPr>
        <w:autoSpaceDE w:val="0"/>
        <w:autoSpaceDN w:val="0"/>
        <w:adjustRightInd w:val="0"/>
        <w:ind w:firstLine="709"/>
        <w:jc w:val="both"/>
        <w:rPr>
          <w:bCs/>
          <w:sz w:val="22"/>
          <w:szCs w:val="22"/>
        </w:rPr>
      </w:pPr>
      <w:r w:rsidRPr="007C59C3">
        <w:rPr>
          <w:b/>
          <w:bCs/>
          <w:sz w:val="22"/>
          <w:szCs w:val="22"/>
        </w:rPr>
        <w:t>этажность здания</w:t>
      </w:r>
      <w:r w:rsidRPr="007C59C3">
        <w:rPr>
          <w:bCs/>
          <w:sz w:val="22"/>
          <w:szCs w:val="22"/>
        </w:rPr>
        <w:t xml:space="preserve"> - количество этажей, определяемое как сумма наземных (в том числе мансардных) и цокольного этажа - в случае, если верх его перекрытия возвышается над уровнем тротуара или отмостки не менее чем на два метра.</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 xml:space="preserve">2. Иные понятия, используемые в настоящих Правилах, применяются в тех же значениях, что и в нормативных правовых актах Российской Федерации, Калужской области, </w:t>
      </w:r>
      <w:r w:rsidR="00AA7479" w:rsidRPr="007C59C3">
        <w:rPr>
          <w:bCs/>
          <w:sz w:val="22"/>
          <w:szCs w:val="22"/>
        </w:rPr>
        <w:t>городского поселения «Город Сухиничи».</w:t>
      </w:r>
    </w:p>
    <w:p w:rsidR="00DE54D2" w:rsidRPr="007C59C3" w:rsidRDefault="00DE54D2" w:rsidP="007C59C3">
      <w:pPr>
        <w:autoSpaceDE w:val="0"/>
        <w:autoSpaceDN w:val="0"/>
        <w:adjustRightInd w:val="0"/>
        <w:ind w:firstLine="709"/>
        <w:jc w:val="both"/>
        <w:rPr>
          <w:bCs/>
          <w:sz w:val="22"/>
          <w:szCs w:val="22"/>
        </w:rPr>
      </w:pPr>
    </w:p>
    <w:p w:rsidR="009430E3" w:rsidRPr="007C59C3" w:rsidRDefault="009430E3" w:rsidP="007C59C3">
      <w:pPr>
        <w:pStyle w:val="1"/>
        <w:spacing w:before="0" w:after="0"/>
        <w:ind w:firstLine="709"/>
        <w:jc w:val="both"/>
        <w:rPr>
          <w:rFonts w:ascii="Times New Roman" w:hAnsi="Times New Roman" w:cs="Times New Roman"/>
          <w:sz w:val="22"/>
          <w:szCs w:val="22"/>
        </w:rPr>
      </w:pPr>
      <w:bookmarkStart w:id="17" w:name="_Toc42002258"/>
      <w:bookmarkStart w:id="18" w:name="_Toc42247194"/>
      <w:bookmarkStart w:id="19" w:name="_Toc42247309"/>
      <w:r w:rsidRPr="007C59C3">
        <w:rPr>
          <w:rFonts w:ascii="Times New Roman" w:hAnsi="Times New Roman" w:cs="Times New Roman"/>
          <w:sz w:val="22"/>
          <w:szCs w:val="22"/>
        </w:rPr>
        <w:t>Статья 4. Общие положения, относящиеся к ранее возникшим правам. Использование и строительные изменения объектов недвижимости, не соответствующих Правилам</w:t>
      </w:r>
      <w:bookmarkEnd w:id="17"/>
      <w:bookmarkEnd w:id="18"/>
      <w:bookmarkEnd w:id="19"/>
    </w:p>
    <w:p w:rsidR="009430E3" w:rsidRPr="007C59C3" w:rsidRDefault="009430E3" w:rsidP="007C59C3">
      <w:pPr>
        <w:autoSpaceDE w:val="0"/>
        <w:autoSpaceDN w:val="0"/>
        <w:adjustRightInd w:val="0"/>
        <w:ind w:firstLine="709"/>
        <w:jc w:val="both"/>
        <w:rPr>
          <w:bCs/>
          <w:sz w:val="22"/>
          <w:szCs w:val="22"/>
        </w:rPr>
      </w:pPr>
    </w:p>
    <w:p w:rsidR="009430E3" w:rsidRPr="007C59C3" w:rsidRDefault="009430E3" w:rsidP="007C59C3">
      <w:pPr>
        <w:autoSpaceDE w:val="0"/>
        <w:autoSpaceDN w:val="0"/>
        <w:adjustRightInd w:val="0"/>
        <w:ind w:firstLine="709"/>
        <w:jc w:val="both"/>
        <w:rPr>
          <w:bCs/>
          <w:sz w:val="22"/>
          <w:szCs w:val="22"/>
        </w:rPr>
      </w:pPr>
      <w:r w:rsidRPr="007C59C3">
        <w:rPr>
          <w:bCs/>
          <w:sz w:val="22"/>
          <w:szCs w:val="22"/>
        </w:rPr>
        <w:t>1. Принятые до введения в действие настоящих Правил нормативные правовые акты органов местного самоуправления</w:t>
      </w:r>
      <w:r w:rsidR="00AA7479" w:rsidRPr="007C59C3">
        <w:rPr>
          <w:bCs/>
          <w:sz w:val="22"/>
          <w:szCs w:val="22"/>
        </w:rPr>
        <w:t xml:space="preserve"> городского поселения «Город Сухиничи»</w:t>
      </w:r>
      <w:r w:rsidRPr="007C59C3">
        <w:rPr>
          <w:bCs/>
          <w:sz w:val="22"/>
          <w:szCs w:val="22"/>
        </w:rPr>
        <w:t xml:space="preserve"> по вопросам землепользования и застройки применяются в части, не противоречащей настоящим Правилам.</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2. Градостроительные планы земельных участков, разрешения на строительство, реконструкцию, выданные до вступления в силу настоящих Правил, являются действительными.</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 xml:space="preserve">3. С момента вступления в силу настоящих Правил на территории </w:t>
      </w:r>
      <w:r w:rsidR="00AA7479" w:rsidRPr="007C59C3">
        <w:rPr>
          <w:bCs/>
          <w:sz w:val="22"/>
          <w:szCs w:val="22"/>
        </w:rPr>
        <w:t xml:space="preserve">городского поселения «Город Сухиничи» </w:t>
      </w:r>
      <w:r w:rsidRPr="007C59C3">
        <w:rPr>
          <w:bCs/>
          <w:sz w:val="22"/>
          <w:szCs w:val="22"/>
        </w:rPr>
        <w:t>запрещается установка временных объектов, параметры и характеристики которых не соответствуют настоящим Правилам.</w:t>
      </w:r>
    </w:p>
    <w:p w:rsidR="009430E3" w:rsidRPr="007C59C3" w:rsidRDefault="009430E3" w:rsidP="007C59C3">
      <w:pPr>
        <w:autoSpaceDE w:val="0"/>
        <w:autoSpaceDN w:val="0"/>
        <w:adjustRightInd w:val="0"/>
        <w:ind w:firstLine="709"/>
        <w:jc w:val="both"/>
        <w:rPr>
          <w:bCs/>
          <w:sz w:val="22"/>
          <w:szCs w:val="22"/>
        </w:rPr>
      </w:pPr>
      <w:bookmarkStart w:id="20" w:name="Par166"/>
      <w:bookmarkEnd w:id="20"/>
      <w:r w:rsidRPr="007C59C3">
        <w:rPr>
          <w:bCs/>
          <w:sz w:val="22"/>
          <w:szCs w:val="22"/>
        </w:rPr>
        <w:lastRenderedPageBreak/>
        <w:t>4. Объекты недвижимости, существовавшие на законных основаниях до введения в действие настоящих Правил или до внесения изменений в настоящие Правила, являются не соответствующими настоящим Правилам в случаях, когда эти объекты:</w:t>
      </w:r>
    </w:p>
    <w:p w:rsidR="009430E3" w:rsidRPr="007C59C3" w:rsidRDefault="009430E3" w:rsidP="007C59C3">
      <w:pPr>
        <w:autoSpaceDE w:val="0"/>
        <w:autoSpaceDN w:val="0"/>
        <w:adjustRightInd w:val="0"/>
        <w:ind w:firstLine="709"/>
        <w:jc w:val="both"/>
        <w:rPr>
          <w:bCs/>
          <w:sz w:val="22"/>
          <w:szCs w:val="22"/>
        </w:rPr>
      </w:pPr>
      <w:bookmarkStart w:id="21" w:name="Par167"/>
      <w:bookmarkEnd w:id="21"/>
      <w:r w:rsidRPr="007C59C3">
        <w:rPr>
          <w:bCs/>
          <w:sz w:val="22"/>
          <w:szCs w:val="22"/>
        </w:rPr>
        <w:t>1) имеют вид (виды) использования, которые не поименованы как разрешенные для соответствующих территориальных зон;</w:t>
      </w:r>
    </w:p>
    <w:p w:rsidR="009430E3" w:rsidRPr="007C59C3" w:rsidRDefault="009430E3" w:rsidP="007C59C3">
      <w:pPr>
        <w:autoSpaceDE w:val="0"/>
        <w:autoSpaceDN w:val="0"/>
        <w:adjustRightInd w:val="0"/>
        <w:ind w:firstLine="709"/>
        <w:jc w:val="both"/>
        <w:rPr>
          <w:bCs/>
          <w:sz w:val="22"/>
          <w:szCs w:val="22"/>
        </w:rPr>
      </w:pPr>
      <w:bookmarkStart w:id="22" w:name="Par168"/>
      <w:bookmarkEnd w:id="22"/>
      <w:r w:rsidRPr="007C59C3">
        <w:rPr>
          <w:bCs/>
          <w:sz w:val="22"/>
          <w:szCs w:val="22"/>
        </w:rPr>
        <w:t>2) имеют вид (виды) использования, которые поименованы как разрешенные для соответствующих территориальных зон, но расположены в санитарно-защитных зонах и водоохранных зонах, в пределах которых не предусмотрено размещение соответствующих объектов в соответствии с настоящими Правилами;</w:t>
      </w:r>
    </w:p>
    <w:p w:rsidR="009430E3" w:rsidRPr="007C59C3" w:rsidRDefault="009430E3" w:rsidP="007C59C3">
      <w:pPr>
        <w:autoSpaceDE w:val="0"/>
        <w:autoSpaceDN w:val="0"/>
        <w:adjustRightInd w:val="0"/>
        <w:ind w:firstLine="709"/>
        <w:jc w:val="both"/>
        <w:rPr>
          <w:bCs/>
          <w:sz w:val="22"/>
          <w:szCs w:val="22"/>
        </w:rPr>
      </w:pPr>
      <w:bookmarkStart w:id="23" w:name="Par169"/>
      <w:bookmarkEnd w:id="23"/>
      <w:r w:rsidRPr="007C59C3">
        <w:rPr>
          <w:bCs/>
          <w:sz w:val="22"/>
          <w:szCs w:val="22"/>
        </w:rPr>
        <w:t>3) имеют параметры меньше (площадь и линейные размеры земельных участков, отступы построек от границ участка) или больше (плотность застройки, высота/этажность построек, максимальный процент застройки, коэффициент использования земельного участка) значений, установленных настоящими Правилами применительно к соответствующим территориальным зонам.</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 xml:space="preserve">5. В случае, если в соответствии с </w:t>
      </w:r>
      <w:hyperlink r:id="rId30" w:history="1">
        <w:r w:rsidRPr="007C59C3">
          <w:rPr>
            <w:rStyle w:val="a3"/>
            <w:bCs/>
            <w:color w:val="0000FF"/>
            <w:sz w:val="22"/>
            <w:szCs w:val="22"/>
          </w:rPr>
          <w:t>Генеральным планом</w:t>
        </w:r>
      </w:hyperlink>
      <w:r w:rsidRPr="007C59C3">
        <w:rPr>
          <w:bCs/>
          <w:sz w:val="22"/>
          <w:szCs w:val="22"/>
        </w:rPr>
        <w:t xml:space="preserve"> </w:t>
      </w:r>
      <w:r w:rsidR="00AA7479" w:rsidRPr="007C59C3">
        <w:rPr>
          <w:bCs/>
          <w:sz w:val="22"/>
          <w:szCs w:val="22"/>
        </w:rPr>
        <w:t xml:space="preserve">городского поселения «Город Сухиничи» </w:t>
      </w:r>
      <w:r w:rsidRPr="007C59C3">
        <w:rPr>
          <w:bCs/>
          <w:sz w:val="22"/>
          <w:szCs w:val="22"/>
        </w:rPr>
        <w:t>в отношении застроенной территории предусмотрены мероприятия по ее преобразованию (реконструкции), то объекты недвижимости, существовавшие на данной территории на законных основаниях до введения в действие настоящих Правил или до внесения изменений в настоящие Правила, являются соответствующими настоящим Правилам. Действие установленных настоящими Правилами градостроительных регламентов распространяется на данную территорию только в случае комплексного преобразования (реконструкции) данной территории.</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 xml:space="preserve">6. Объекты недвижимости, указанные в </w:t>
      </w:r>
      <w:hyperlink r:id="rId31" w:anchor="Par166" w:history="1">
        <w:r w:rsidRPr="007C59C3">
          <w:rPr>
            <w:rStyle w:val="a3"/>
            <w:bCs/>
            <w:color w:val="0000FF"/>
            <w:sz w:val="22"/>
            <w:szCs w:val="22"/>
          </w:rPr>
          <w:t>части 4</w:t>
        </w:r>
      </w:hyperlink>
      <w:r w:rsidRPr="007C59C3">
        <w:rPr>
          <w:bCs/>
          <w:sz w:val="22"/>
          <w:szCs w:val="22"/>
        </w:rPr>
        <w:t xml:space="preserve"> настоящей статьи,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9430E3" w:rsidRPr="007C59C3" w:rsidRDefault="00AA7479" w:rsidP="007C59C3">
      <w:pPr>
        <w:autoSpaceDE w:val="0"/>
        <w:autoSpaceDN w:val="0"/>
        <w:adjustRightInd w:val="0"/>
        <w:ind w:firstLine="709"/>
        <w:jc w:val="both"/>
        <w:rPr>
          <w:bCs/>
          <w:sz w:val="22"/>
          <w:szCs w:val="22"/>
        </w:rPr>
      </w:pPr>
      <w:r w:rsidRPr="007C59C3">
        <w:rPr>
          <w:bCs/>
          <w:sz w:val="22"/>
          <w:szCs w:val="22"/>
        </w:rPr>
        <w:t>В случае,</w:t>
      </w:r>
      <w:r w:rsidR="009430E3" w:rsidRPr="007C59C3">
        <w:rPr>
          <w:bCs/>
          <w:sz w:val="22"/>
          <w:szCs w:val="22"/>
        </w:rPr>
        <w:t xml:space="preserve"> если использование указанных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 xml:space="preserve">7. Реконструкция указанных в </w:t>
      </w:r>
      <w:hyperlink r:id="rId32" w:anchor="Par166" w:history="1">
        <w:r w:rsidRPr="007C59C3">
          <w:rPr>
            <w:rStyle w:val="a3"/>
            <w:bCs/>
            <w:color w:val="0000FF"/>
            <w:sz w:val="22"/>
            <w:szCs w:val="22"/>
          </w:rPr>
          <w:t>части 4</w:t>
        </w:r>
      </w:hyperlink>
      <w:r w:rsidRPr="007C59C3">
        <w:rPr>
          <w:bCs/>
          <w:sz w:val="22"/>
          <w:szCs w:val="22"/>
        </w:rPr>
        <w:t xml:space="preserve">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 xml:space="preserve">Не допускается увеличивать площадь и строительный объем объектов недвижимости, указанных в </w:t>
      </w:r>
      <w:hyperlink r:id="rId33" w:anchor="Par167" w:history="1">
        <w:r w:rsidRPr="007C59C3">
          <w:rPr>
            <w:rStyle w:val="a3"/>
            <w:bCs/>
            <w:color w:val="0000FF"/>
            <w:sz w:val="22"/>
            <w:szCs w:val="22"/>
          </w:rPr>
          <w:t>пунктах 1</w:t>
        </w:r>
      </w:hyperlink>
      <w:r w:rsidRPr="007C59C3">
        <w:rPr>
          <w:bCs/>
          <w:sz w:val="22"/>
          <w:szCs w:val="22"/>
        </w:rPr>
        <w:t xml:space="preserve">, </w:t>
      </w:r>
      <w:hyperlink r:id="rId34" w:anchor="Par168" w:history="1">
        <w:r w:rsidRPr="007C59C3">
          <w:rPr>
            <w:rStyle w:val="a3"/>
            <w:bCs/>
            <w:color w:val="0000FF"/>
            <w:sz w:val="22"/>
            <w:szCs w:val="22"/>
          </w:rPr>
          <w:t>2 части 4</w:t>
        </w:r>
      </w:hyperlink>
      <w:r w:rsidRPr="007C59C3">
        <w:rPr>
          <w:bCs/>
          <w:sz w:val="22"/>
          <w:szCs w:val="22"/>
        </w:rPr>
        <w:t xml:space="preserve"> настоящей статьи. На этих объектах не допускается увеличивать объемы и интенсивность производственной деятельности без приведения используемой технологии в соответствие с требованиями безопасности - экологическими, санитарно-гигиеническими, противопожарными, гражданской обороны и предупреждения чрезвычайных ситуаций, иными требованиями безопасности, устанавливаемыми техническими регламентами (а вплоть до их вступления в установленном порядке в силу - нормативными техническими документами в части, не противоречащей законодательству Российской Федерации о техническом регулировании и </w:t>
      </w:r>
      <w:hyperlink r:id="rId35" w:history="1">
        <w:r w:rsidRPr="007C59C3">
          <w:rPr>
            <w:rStyle w:val="a3"/>
            <w:bCs/>
            <w:color w:val="0000FF"/>
            <w:sz w:val="22"/>
            <w:szCs w:val="22"/>
          </w:rPr>
          <w:t>ГсК</w:t>
        </w:r>
      </w:hyperlink>
      <w:r w:rsidRPr="007C59C3">
        <w:rPr>
          <w:bCs/>
          <w:sz w:val="22"/>
          <w:szCs w:val="22"/>
        </w:rPr>
        <w:t xml:space="preserve"> РФ).</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 xml:space="preserve">Указанные в </w:t>
      </w:r>
      <w:hyperlink r:id="rId36" w:anchor="Par169" w:history="1">
        <w:r w:rsidRPr="007C59C3">
          <w:rPr>
            <w:rStyle w:val="a3"/>
            <w:bCs/>
            <w:color w:val="0000FF"/>
            <w:sz w:val="22"/>
            <w:szCs w:val="22"/>
          </w:rPr>
          <w:t>пункте 3 части 4</w:t>
        </w:r>
      </w:hyperlink>
      <w:r w:rsidRPr="007C59C3">
        <w:rPr>
          <w:bCs/>
          <w:sz w:val="22"/>
          <w:szCs w:val="22"/>
        </w:rPr>
        <w:t xml:space="preserve"> настоящей статьи объекты недвижимости, не соответствующие настоящим Правилам по предельным и строительным параметрам (строения, затрудняющие или блокирующие возможность прохода, проезда, имеющие превышение площади и высоты по сравнению с разрешенными пределами и т.д.), поддерживаются и используются при условии, что эти действия не увеличивают степень несоответствия этих объектов настоящим Правилам. Действия по отношению к указанным объектам, выполняемые на основе разрешений на строительство, должны быть направлены на устранение несоответствия таких объектов настоящим Правилам.</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lastRenderedPageBreak/>
        <w:t>8. Несоответствующий вид использования недвижимости не может быть заменен на иной несоответствующий вид использования.</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9. Отношения по поводу самовольного занятия земельных участков, самовольного строительства, использования самовольно занятых земельных участков и самовольных построек регулируются гражданским и земельным законодательством.</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10. Настоящие Правила применяются к градостроительным отношениям, возникшим после введения их в действие. К отношениям, возникшим до введения в действие настоящих Правил, положения настоящих Правил применяются в части прав и обязанностей, которые могут возникнуть после введения их в действие.</w:t>
      </w:r>
    </w:p>
    <w:p w:rsidR="009430E3" w:rsidRPr="007C59C3" w:rsidRDefault="009430E3" w:rsidP="007C59C3">
      <w:pPr>
        <w:autoSpaceDE w:val="0"/>
        <w:autoSpaceDN w:val="0"/>
        <w:adjustRightInd w:val="0"/>
        <w:ind w:firstLine="709"/>
        <w:jc w:val="both"/>
        <w:rPr>
          <w:b/>
          <w:bCs/>
          <w:sz w:val="22"/>
          <w:szCs w:val="22"/>
        </w:rPr>
      </w:pPr>
    </w:p>
    <w:p w:rsidR="009430E3" w:rsidRPr="007C59C3" w:rsidRDefault="009430E3" w:rsidP="007C59C3">
      <w:pPr>
        <w:pStyle w:val="1"/>
        <w:spacing w:before="0" w:after="0"/>
        <w:jc w:val="center"/>
        <w:rPr>
          <w:rFonts w:ascii="Times New Roman" w:hAnsi="Times New Roman" w:cs="Times New Roman"/>
          <w:sz w:val="22"/>
          <w:szCs w:val="22"/>
        </w:rPr>
      </w:pPr>
      <w:bookmarkStart w:id="24" w:name="_Toc42002259"/>
      <w:bookmarkStart w:id="25" w:name="_Toc42247195"/>
      <w:bookmarkStart w:id="26" w:name="_Toc42247310"/>
      <w:r w:rsidRPr="007C59C3">
        <w:rPr>
          <w:rFonts w:ascii="Times New Roman" w:hAnsi="Times New Roman" w:cs="Times New Roman"/>
          <w:sz w:val="22"/>
          <w:szCs w:val="22"/>
        </w:rPr>
        <w:t>Глава 2. ПОЛОЖЕНИЕ О РЕГУЛИРОВАНИИ ЗЕМЛЕПОЛЬЗОВАНИЯ И ЗАСТРОЙКИ ОРГАНАМИ МЕСТНОГО САМОУПРАВЛЕНИЯ</w:t>
      </w:r>
      <w:bookmarkEnd w:id="24"/>
      <w:bookmarkEnd w:id="25"/>
      <w:bookmarkEnd w:id="26"/>
    </w:p>
    <w:p w:rsidR="009430E3" w:rsidRPr="007C59C3" w:rsidRDefault="009430E3" w:rsidP="007C59C3">
      <w:pPr>
        <w:pStyle w:val="1"/>
        <w:spacing w:before="0" w:after="0"/>
        <w:ind w:firstLine="709"/>
        <w:jc w:val="both"/>
        <w:rPr>
          <w:rFonts w:ascii="Times New Roman" w:hAnsi="Times New Roman" w:cs="Times New Roman"/>
          <w:sz w:val="22"/>
          <w:szCs w:val="22"/>
        </w:rPr>
      </w:pPr>
      <w:r w:rsidRPr="007C59C3">
        <w:rPr>
          <w:rFonts w:ascii="Times New Roman" w:hAnsi="Times New Roman" w:cs="Times New Roman"/>
          <w:sz w:val="22"/>
          <w:szCs w:val="22"/>
        </w:rPr>
        <w:tab/>
      </w:r>
    </w:p>
    <w:p w:rsidR="009430E3" w:rsidRPr="007C59C3" w:rsidRDefault="009430E3" w:rsidP="007C59C3">
      <w:pPr>
        <w:pStyle w:val="1"/>
        <w:spacing w:before="0" w:after="0"/>
        <w:ind w:firstLine="709"/>
        <w:jc w:val="both"/>
        <w:rPr>
          <w:rFonts w:ascii="Times New Roman" w:hAnsi="Times New Roman" w:cs="Times New Roman"/>
          <w:sz w:val="22"/>
          <w:szCs w:val="22"/>
        </w:rPr>
      </w:pPr>
      <w:bookmarkStart w:id="27" w:name="_Toc42002260"/>
      <w:bookmarkStart w:id="28" w:name="_Toc42247196"/>
      <w:bookmarkStart w:id="29" w:name="_Toc42247311"/>
      <w:r w:rsidRPr="007C59C3">
        <w:rPr>
          <w:rFonts w:ascii="Times New Roman" w:hAnsi="Times New Roman" w:cs="Times New Roman"/>
          <w:sz w:val="22"/>
          <w:szCs w:val="22"/>
        </w:rPr>
        <w:t>Статья 5. Органы местного самоуправления</w:t>
      </w:r>
      <w:r w:rsidR="00AA7479" w:rsidRPr="007C59C3">
        <w:rPr>
          <w:rFonts w:ascii="Times New Roman" w:hAnsi="Times New Roman" w:cs="Times New Roman"/>
          <w:sz w:val="22"/>
          <w:szCs w:val="22"/>
        </w:rPr>
        <w:t xml:space="preserve">, </w:t>
      </w:r>
      <w:r w:rsidRPr="007C59C3">
        <w:rPr>
          <w:rFonts w:ascii="Times New Roman" w:hAnsi="Times New Roman" w:cs="Times New Roman"/>
          <w:sz w:val="22"/>
          <w:szCs w:val="22"/>
        </w:rPr>
        <w:t>осуществляющие полномочия в области землепользования и застройки</w:t>
      </w:r>
      <w:r w:rsidR="00AA7479" w:rsidRPr="007C59C3">
        <w:rPr>
          <w:rFonts w:ascii="Times New Roman" w:hAnsi="Times New Roman" w:cs="Times New Roman"/>
          <w:sz w:val="22"/>
          <w:szCs w:val="22"/>
        </w:rPr>
        <w:t>.</w:t>
      </w:r>
      <w:bookmarkEnd w:id="27"/>
      <w:bookmarkEnd w:id="28"/>
      <w:bookmarkEnd w:id="29"/>
    </w:p>
    <w:p w:rsidR="009430E3" w:rsidRPr="007C59C3" w:rsidRDefault="009430E3" w:rsidP="007C59C3">
      <w:pPr>
        <w:autoSpaceDE w:val="0"/>
        <w:autoSpaceDN w:val="0"/>
        <w:adjustRightInd w:val="0"/>
        <w:ind w:firstLine="709"/>
        <w:jc w:val="both"/>
        <w:rPr>
          <w:bCs/>
          <w:sz w:val="22"/>
          <w:szCs w:val="22"/>
        </w:rPr>
      </w:pPr>
    </w:p>
    <w:p w:rsidR="009430E3" w:rsidRPr="007C59C3" w:rsidRDefault="009430E3" w:rsidP="007C59C3">
      <w:pPr>
        <w:numPr>
          <w:ilvl w:val="0"/>
          <w:numId w:val="2"/>
        </w:numPr>
        <w:tabs>
          <w:tab w:val="left" w:pos="993"/>
        </w:tabs>
        <w:autoSpaceDE w:val="0"/>
        <w:autoSpaceDN w:val="0"/>
        <w:adjustRightInd w:val="0"/>
        <w:ind w:left="0" w:firstLine="709"/>
        <w:jc w:val="both"/>
        <w:rPr>
          <w:bCs/>
          <w:sz w:val="22"/>
          <w:szCs w:val="22"/>
        </w:rPr>
      </w:pPr>
      <w:r w:rsidRPr="007C59C3">
        <w:rPr>
          <w:bCs/>
          <w:sz w:val="22"/>
          <w:szCs w:val="22"/>
        </w:rPr>
        <w:t>Органами местного самоуправления</w:t>
      </w:r>
      <w:r w:rsidR="00AA7479" w:rsidRPr="007C59C3">
        <w:rPr>
          <w:bCs/>
          <w:sz w:val="22"/>
          <w:szCs w:val="22"/>
        </w:rPr>
        <w:t xml:space="preserve"> городского поселения «Город Сухиничи</w:t>
      </w:r>
      <w:r w:rsidRPr="007C59C3">
        <w:rPr>
          <w:bCs/>
          <w:sz w:val="22"/>
          <w:szCs w:val="22"/>
        </w:rPr>
        <w:t>», осуществляющими полномочия в области землепользования и застройки, являются:</w:t>
      </w:r>
    </w:p>
    <w:p w:rsidR="009430E3" w:rsidRPr="007C59C3" w:rsidRDefault="00AA7479" w:rsidP="007C59C3">
      <w:pPr>
        <w:numPr>
          <w:ilvl w:val="0"/>
          <w:numId w:val="4"/>
        </w:numPr>
        <w:tabs>
          <w:tab w:val="left" w:pos="993"/>
        </w:tabs>
        <w:autoSpaceDE w:val="0"/>
        <w:autoSpaceDN w:val="0"/>
        <w:adjustRightInd w:val="0"/>
        <w:ind w:left="0" w:firstLine="709"/>
        <w:jc w:val="both"/>
        <w:rPr>
          <w:bCs/>
          <w:sz w:val="22"/>
          <w:szCs w:val="22"/>
        </w:rPr>
      </w:pPr>
      <w:r w:rsidRPr="007C59C3">
        <w:rPr>
          <w:bCs/>
          <w:sz w:val="22"/>
          <w:szCs w:val="22"/>
        </w:rPr>
        <w:t>Городская</w:t>
      </w:r>
      <w:r w:rsidR="009430E3" w:rsidRPr="007C59C3">
        <w:rPr>
          <w:bCs/>
          <w:sz w:val="22"/>
          <w:szCs w:val="22"/>
        </w:rPr>
        <w:t xml:space="preserve"> Дума </w:t>
      </w:r>
      <w:r w:rsidRPr="007C59C3">
        <w:rPr>
          <w:bCs/>
          <w:sz w:val="22"/>
          <w:szCs w:val="22"/>
        </w:rPr>
        <w:t>городского поселения «Город Сухиничи»;</w:t>
      </w:r>
    </w:p>
    <w:p w:rsidR="009430E3" w:rsidRPr="007C59C3" w:rsidRDefault="009430E3" w:rsidP="007C59C3">
      <w:pPr>
        <w:numPr>
          <w:ilvl w:val="0"/>
          <w:numId w:val="4"/>
        </w:numPr>
        <w:tabs>
          <w:tab w:val="left" w:pos="993"/>
        </w:tabs>
        <w:autoSpaceDE w:val="0"/>
        <w:autoSpaceDN w:val="0"/>
        <w:adjustRightInd w:val="0"/>
        <w:ind w:left="0" w:firstLine="709"/>
        <w:jc w:val="both"/>
        <w:rPr>
          <w:bCs/>
          <w:sz w:val="22"/>
          <w:szCs w:val="22"/>
        </w:rPr>
      </w:pPr>
      <w:r w:rsidRPr="007C59C3">
        <w:rPr>
          <w:bCs/>
          <w:sz w:val="22"/>
          <w:szCs w:val="22"/>
        </w:rPr>
        <w:t xml:space="preserve">Администрация </w:t>
      </w:r>
      <w:r w:rsidR="00AA7479" w:rsidRPr="007C59C3">
        <w:rPr>
          <w:bCs/>
          <w:sz w:val="22"/>
          <w:szCs w:val="22"/>
        </w:rPr>
        <w:t>городского поселения «Город Сухиничи»;</w:t>
      </w:r>
    </w:p>
    <w:p w:rsidR="009430E3" w:rsidRPr="007C59C3" w:rsidRDefault="009430E3" w:rsidP="007C59C3">
      <w:pPr>
        <w:numPr>
          <w:ilvl w:val="0"/>
          <w:numId w:val="4"/>
        </w:numPr>
        <w:tabs>
          <w:tab w:val="left" w:pos="993"/>
        </w:tabs>
        <w:autoSpaceDE w:val="0"/>
        <w:autoSpaceDN w:val="0"/>
        <w:adjustRightInd w:val="0"/>
        <w:ind w:left="0" w:firstLine="709"/>
        <w:jc w:val="both"/>
        <w:rPr>
          <w:bCs/>
          <w:sz w:val="22"/>
          <w:szCs w:val="22"/>
        </w:rPr>
      </w:pPr>
      <w:r w:rsidRPr="007C59C3">
        <w:rPr>
          <w:bCs/>
          <w:sz w:val="22"/>
          <w:szCs w:val="22"/>
        </w:rPr>
        <w:t xml:space="preserve">Глава администрации </w:t>
      </w:r>
      <w:r w:rsidR="00AA7479" w:rsidRPr="007C59C3">
        <w:rPr>
          <w:bCs/>
          <w:sz w:val="22"/>
          <w:szCs w:val="22"/>
        </w:rPr>
        <w:t>городского поселения «Город Сухиничи»;</w:t>
      </w:r>
    </w:p>
    <w:p w:rsidR="009430E3" w:rsidRPr="007C59C3" w:rsidRDefault="00AA7479" w:rsidP="007C59C3">
      <w:pPr>
        <w:tabs>
          <w:tab w:val="left" w:pos="993"/>
        </w:tabs>
        <w:autoSpaceDE w:val="0"/>
        <w:autoSpaceDN w:val="0"/>
        <w:adjustRightInd w:val="0"/>
        <w:ind w:firstLine="709"/>
        <w:jc w:val="both"/>
        <w:rPr>
          <w:bCs/>
          <w:sz w:val="22"/>
          <w:szCs w:val="22"/>
        </w:rPr>
      </w:pPr>
      <w:r w:rsidRPr="007C59C3">
        <w:rPr>
          <w:bCs/>
          <w:sz w:val="22"/>
          <w:szCs w:val="22"/>
        </w:rPr>
        <w:t>4</w:t>
      </w:r>
      <w:r w:rsidR="009430E3" w:rsidRPr="007C59C3">
        <w:rPr>
          <w:bCs/>
          <w:sz w:val="22"/>
          <w:szCs w:val="22"/>
        </w:rPr>
        <w:t xml:space="preserve">) иные органы в соответствии со </w:t>
      </w:r>
      <w:hyperlink r:id="rId37" w:anchor="Par216" w:history="1">
        <w:r w:rsidR="009430E3" w:rsidRPr="007C59C3">
          <w:rPr>
            <w:rStyle w:val="a3"/>
            <w:bCs/>
            <w:color w:val="0000FF"/>
            <w:sz w:val="22"/>
            <w:szCs w:val="22"/>
          </w:rPr>
          <w:t>статьей 8</w:t>
        </w:r>
      </w:hyperlink>
      <w:r w:rsidR="009430E3" w:rsidRPr="007C59C3">
        <w:rPr>
          <w:bCs/>
          <w:sz w:val="22"/>
          <w:szCs w:val="22"/>
        </w:rPr>
        <w:t>.</w:t>
      </w:r>
    </w:p>
    <w:p w:rsidR="009430E3" w:rsidRPr="007C59C3" w:rsidRDefault="009430E3" w:rsidP="007C59C3">
      <w:pPr>
        <w:autoSpaceDE w:val="0"/>
        <w:autoSpaceDN w:val="0"/>
        <w:adjustRightInd w:val="0"/>
        <w:ind w:firstLine="709"/>
        <w:jc w:val="both"/>
        <w:rPr>
          <w:bCs/>
          <w:sz w:val="22"/>
          <w:szCs w:val="22"/>
        </w:rPr>
      </w:pPr>
    </w:p>
    <w:p w:rsidR="009430E3" w:rsidRPr="007C59C3" w:rsidRDefault="009430E3" w:rsidP="007C59C3">
      <w:pPr>
        <w:pStyle w:val="1"/>
        <w:spacing w:before="0" w:after="0"/>
        <w:ind w:firstLine="709"/>
        <w:jc w:val="both"/>
        <w:rPr>
          <w:rFonts w:ascii="Times New Roman" w:hAnsi="Times New Roman" w:cs="Times New Roman"/>
          <w:sz w:val="22"/>
          <w:szCs w:val="22"/>
        </w:rPr>
      </w:pPr>
      <w:bookmarkStart w:id="30" w:name="_Toc42002261"/>
      <w:bookmarkStart w:id="31" w:name="_Toc42247197"/>
      <w:bookmarkStart w:id="32" w:name="_Toc42247312"/>
      <w:r w:rsidRPr="007C59C3">
        <w:rPr>
          <w:rFonts w:ascii="Times New Roman" w:hAnsi="Times New Roman" w:cs="Times New Roman"/>
          <w:sz w:val="22"/>
          <w:szCs w:val="22"/>
        </w:rPr>
        <w:t>Статья 6. Общие положения о лицах, осуществляющих землепользование и застройку</w:t>
      </w:r>
      <w:r w:rsidR="00AA7479" w:rsidRPr="007C59C3">
        <w:rPr>
          <w:rFonts w:ascii="Times New Roman" w:hAnsi="Times New Roman" w:cs="Times New Roman"/>
          <w:sz w:val="22"/>
          <w:szCs w:val="22"/>
        </w:rPr>
        <w:t>.</w:t>
      </w:r>
      <w:bookmarkEnd w:id="30"/>
      <w:bookmarkEnd w:id="31"/>
      <w:bookmarkEnd w:id="32"/>
    </w:p>
    <w:p w:rsidR="009430E3" w:rsidRPr="007C59C3" w:rsidRDefault="009430E3" w:rsidP="007C59C3">
      <w:pPr>
        <w:autoSpaceDE w:val="0"/>
        <w:autoSpaceDN w:val="0"/>
        <w:adjustRightInd w:val="0"/>
        <w:ind w:firstLine="709"/>
        <w:jc w:val="both"/>
        <w:rPr>
          <w:bCs/>
          <w:sz w:val="22"/>
          <w:szCs w:val="22"/>
        </w:rPr>
      </w:pPr>
    </w:p>
    <w:p w:rsidR="009430E3" w:rsidRPr="007C59C3" w:rsidRDefault="009430E3" w:rsidP="007C59C3">
      <w:pPr>
        <w:autoSpaceDE w:val="0"/>
        <w:autoSpaceDN w:val="0"/>
        <w:adjustRightInd w:val="0"/>
        <w:ind w:firstLine="540"/>
        <w:jc w:val="both"/>
        <w:rPr>
          <w:bCs/>
          <w:sz w:val="22"/>
          <w:szCs w:val="22"/>
        </w:rPr>
      </w:pPr>
      <w:r w:rsidRPr="007C59C3">
        <w:rPr>
          <w:bCs/>
          <w:sz w:val="22"/>
          <w:szCs w:val="22"/>
        </w:rPr>
        <w:t xml:space="preserve">1. В соответствии с законодательством настоящие Правила, а также принимаемые в соответствии с ними иные нормативные правовые акты МР «Сухиничский район» и </w:t>
      </w:r>
      <w:r w:rsidR="00AA7479" w:rsidRPr="007C59C3">
        <w:rPr>
          <w:bCs/>
          <w:sz w:val="22"/>
          <w:szCs w:val="22"/>
        </w:rPr>
        <w:t xml:space="preserve">городского поселения «Город Сухиничи» </w:t>
      </w:r>
      <w:r w:rsidRPr="007C59C3">
        <w:rPr>
          <w:bCs/>
          <w:sz w:val="22"/>
          <w:szCs w:val="22"/>
        </w:rPr>
        <w:t>регулируют действия физических и юридических лиц, которые:</w:t>
      </w:r>
    </w:p>
    <w:p w:rsidR="009430E3" w:rsidRPr="007C59C3" w:rsidRDefault="009430E3" w:rsidP="007C59C3">
      <w:pPr>
        <w:autoSpaceDE w:val="0"/>
        <w:autoSpaceDN w:val="0"/>
        <w:adjustRightInd w:val="0"/>
        <w:ind w:firstLine="540"/>
        <w:jc w:val="both"/>
        <w:rPr>
          <w:bCs/>
          <w:sz w:val="22"/>
          <w:szCs w:val="22"/>
        </w:rPr>
      </w:pPr>
      <w:r w:rsidRPr="007C59C3">
        <w:rPr>
          <w:bCs/>
          <w:sz w:val="22"/>
          <w:szCs w:val="22"/>
        </w:rPr>
        <w:t>- участвуют в торгах (конкурсах, аукционах) по продаже находящихся в государственной или муниципальной собственности земельных участков или права на заключение договора аренды таких участков в целях строительства;</w:t>
      </w:r>
    </w:p>
    <w:p w:rsidR="009430E3" w:rsidRPr="007C59C3" w:rsidRDefault="009430E3" w:rsidP="007C59C3">
      <w:pPr>
        <w:autoSpaceDE w:val="0"/>
        <w:autoSpaceDN w:val="0"/>
        <w:adjustRightInd w:val="0"/>
        <w:ind w:firstLine="540"/>
        <w:jc w:val="both"/>
        <w:rPr>
          <w:bCs/>
          <w:sz w:val="22"/>
          <w:szCs w:val="22"/>
        </w:rPr>
      </w:pPr>
      <w:r w:rsidRPr="007C59C3">
        <w:rPr>
          <w:bCs/>
          <w:sz w:val="22"/>
          <w:szCs w:val="22"/>
        </w:rPr>
        <w:t>- обращаются с заявлением о подготовке и предоставлении земельного участка (земельных участков) для строительства, реконструкции и могут осуществлять в соответствии с законодательством действия по подготовке документации по планировке территории;</w:t>
      </w:r>
    </w:p>
    <w:p w:rsidR="009430E3" w:rsidRPr="007C59C3" w:rsidRDefault="009430E3" w:rsidP="007C59C3">
      <w:pPr>
        <w:autoSpaceDE w:val="0"/>
        <w:autoSpaceDN w:val="0"/>
        <w:adjustRightInd w:val="0"/>
        <w:ind w:firstLine="540"/>
        <w:jc w:val="both"/>
        <w:rPr>
          <w:bCs/>
          <w:sz w:val="22"/>
          <w:szCs w:val="22"/>
        </w:rPr>
      </w:pPr>
      <w:r w:rsidRPr="007C59C3">
        <w:rPr>
          <w:bCs/>
          <w:sz w:val="22"/>
          <w:szCs w:val="22"/>
        </w:rPr>
        <w:t>- владея земельными участками, объектами капитального строительства, осуществляют их использование, а также подготавливают проектную документацию и осуществляют в соответствии с ней строительство, реконструкцию, иные изменения объектов капитального строительства;</w:t>
      </w:r>
    </w:p>
    <w:p w:rsidR="009430E3" w:rsidRPr="007C59C3" w:rsidRDefault="009430E3" w:rsidP="007C59C3">
      <w:pPr>
        <w:autoSpaceDE w:val="0"/>
        <w:autoSpaceDN w:val="0"/>
        <w:adjustRightInd w:val="0"/>
        <w:ind w:firstLine="540"/>
        <w:jc w:val="both"/>
        <w:rPr>
          <w:bCs/>
          <w:sz w:val="22"/>
          <w:szCs w:val="22"/>
        </w:rPr>
      </w:pPr>
      <w:r w:rsidRPr="007C59C3">
        <w:rPr>
          <w:bCs/>
          <w:sz w:val="22"/>
          <w:szCs w:val="22"/>
        </w:rPr>
        <w:t>- являясь собственниками помещений в многоквартирном доме, обращаются в с заявлением об оформлении земельного участка под многоквартирным домом;</w:t>
      </w:r>
    </w:p>
    <w:p w:rsidR="009430E3" w:rsidRPr="007C59C3" w:rsidRDefault="009430E3" w:rsidP="007C59C3">
      <w:pPr>
        <w:autoSpaceDE w:val="0"/>
        <w:autoSpaceDN w:val="0"/>
        <w:adjustRightInd w:val="0"/>
        <w:ind w:firstLine="540"/>
        <w:jc w:val="both"/>
        <w:rPr>
          <w:bCs/>
          <w:sz w:val="22"/>
          <w:szCs w:val="22"/>
        </w:rPr>
      </w:pPr>
      <w:r w:rsidRPr="007C59C3">
        <w:rPr>
          <w:bCs/>
          <w:sz w:val="22"/>
          <w:szCs w:val="22"/>
        </w:rPr>
        <w:t>- осуществляют иные действия в области землепользования и застройки.</w:t>
      </w:r>
    </w:p>
    <w:p w:rsidR="009430E3" w:rsidRPr="007C59C3" w:rsidRDefault="009430E3" w:rsidP="007C59C3">
      <w:pPr>
        <w:autoSpaceDE w:val="0"/>
        <w:autoSpaceDN w:val="0"/>
        <w:adjustRightInd w:val="0"/>
        <w:ind w:firstLine="540"/>
        <w:jc w:val="both"/>
        <w:rPr>
          <w:bCs/>
          <w:sz w:val="22"/>
          <w:szCs w:val="22"/>
        </w:rPr>
      </w:pPr>
      <w:r w:rsidRPr="007C59C3">
        <w:rPr>
          <w:bCs/>
          <w:sz w:val="22"/>
          <w:szCs w:val="22"/>
        </w:rPr>
        <w:t>2. Разделение земельного участка на несколько земельных участков, объединение земельных участков в один земельный участок, изменение общей границы земельных участков осуществляются в соответствии с земельным законодательством при соблюдении следующих требований законодательства о градостроительной деятельности:</w:t>
      </w:r>
    </w:p>
    <w:p w:rsidR="009430E3" w:rsidRPr="007C59C3" w:rsidRDefault="009430E3" w:rsidP="007C59C3">
      <w:pPr>
        <w:autoSpaceDE w:val="0"/>
        <w:autoSpaceDN w:val="0"/>
        <w:adjustRightInd w:val="0"/>
        <w:ind w:firstLine="540"/>
        <w:jc w:val="both"/>
        <w:rPr>
          <w:bCs/>
          <w:sz w:val="22"/>
          <w:szCs w:val="22"/>
        </w:rPr>
      </w:pPr>
      <w:r w:rsidRPr="007C59C3">
        <w:rPr>
          <w:bCs/>
          <w:sz w:val="22"/>
          <w:szCs w:val="22"/>
        </w:rPr>
        <w:t>1) размеры образуемых земельных участков не должны превышать предельные (минимальные и (или) максимальные) размеры земельных участков, предусмотренные градостроительным регламентом;</w:t>
      </w:r>
    </w:p>
    <w:p w:rsidR="009430E3" w:rsidRPr="007C59C3" w:rsidRDefault="009430E3" w:rsidP="007C59C3">
      <w:pPr>
        <w:autoSpaceDE w:val="0"/>
        <w:autoSpaceDN w:val="0"/>
        <w:adjustRightInd w:val="0"/>
        <w:ind w:firstLine="540"/>
        <w:jc w:val="both"/>
        <w:rPr>
          <w:bCs/>
          <w:sz w:val="22"/>
          <w:szCs w:val="22"/>
        </w:rPr>
      </w:pPr>
      <w:r w:rsidRPr="007C59C3">
        <w:rPr>
          <w:bCs/>
          <w:sz w:val="22"/>
          <w:szCs w:val="22"/>
        </w:rPr>
        <w:t>2) обязательным условием разделения земельного участка на несколько земельных участков является наличие самостоятельных подъездов, подходов к каждому образуемому земельному участку;</w:t>
      </w:r>
    </w:p>
    <w:p w:rsidR="009430E3" w:rsidRPr="007C59C3" w:rsidRDefault="009430E3" w:rsidP="007C59C3">
      <w:pPr>
        <w:autoSpaceDE w:val="0"/>
        <w:autoSpaceDN w:val="0"/>
        <w:adjustRightInd w:val="0"/>
        <w:ind w:firstLine="540"/>
        <w:jc w:val="both"/>
        <w:rPr>
          <w:bCs/>
          <w:sz w:val="22"/>
          <w:szCs w:val="22"/>
        </w:rPr>
      </w:pPr>
      <w:r w:rsidRPr="007C59C3">
        <w:rPr>
          <w:bCs/>
          <w:sz w:val="22"/>
          <w:szCs w:val="22"/>
        </w:rPr>
        <w:t>3) объединение земельных участков в один земельный участок допускается только при условии, если образованный земельный участок будет находиться в границах одной территориальной зоны.</w:t>
      </w:r>
    </w:p>
    <w:p w:rsidR="009430E3" w:rsidRPr="007C59C3" w:rsidRDefault="009430E3" w:rsidP="007C59C3">
      <w:pPr>
        <w:autoSpaceDE w:val="0"/>
        <w:autoSpaceDN w:val="0"/>
        <w:adjustRightInd w:val="0"/>
        <w:ind w:firstLine="540"/>
        <w:jc w:val="both"/>
        <w:rPr>
          <w:bCs/>
          <w:sz w:val="22"/>
          <w:szCs w:val="22"/>
        </w:rPr>
      </w:pPr>
      <w:r w:rsidRPr="007C59C3">
        <w:rPr>
          <w:bCs/>
          <w:sz w:val="22"/>
          <w:szCs w:val="22"/>
        </w:rPr>
        <w:t>В указанных случаях</w:t>
      </w:r>
      <w:r w:rsidR="009F4573" w:rsidRPr="007C59C3">
        <w:rPr>
          <w:bCs/>
          <w:sz w:val="22"/>
          <w:szCs w:val="22"/>
        </w:rPr>
        <w:t>,</w:t>
      </w:r>
      <w:r w:rsidRPr="007C59C3">
        <w:rPr>
          <w:bCs/>
          <w:sz w:val="22"/>
          <w:szCs w:val="22"/>
        </w:rPr>
        <w:t xml:space="preserve"> контроль за соблюдением требований осуществляет администрация</w:t>
      </w:r>
      <w:r w:rsidR="009F4573" w:rsidRPr="007C59C3">
        <w:rPr>
          <w:bCs/>
          <w:sz w:val="22"/>
          <w:szCs w:val="22"/>
        </w:rPr>
        <w:t xml:space="preserve"> городского поселения «Город Сухиничи».</w:t>
      </w:r>
      <w:r w:rsidRPr="007C59C3">
        <w:rPr>
          <w:bCs/>
          <w:sz w:val="22"/>
          <w:szCs w:val="22"/>
        </w:rPr>
        <w:t xml:space="preserve"> </w:t>
      </w:r>
    </w:p>
    <w:p w:rsidR="00DE54D2" w:rsidRPr="007C59C3" w:rsidRDefault="00DE54D2" w:rsidP="007C59C3">
      <w:pPr>
        <w:autoSpaceDE w:val="0"/>
        <w:autoSpaceDN w:val="0"/>
        <w:adjustRightInd w:val="0"/>
        <w:ind w:firstLine="540"/>
        <w:jc w:val="both"/>
        <w:rPr>
          <w:bCs/>
          <w:sz w:val="22"/>
          <w:szCs w:val="22"/>
        </w:rPr>
      </w:pPr>
    </w:p>
    <w:p w:rsidR="009430E3" w:rsidRPr="007C59C3" w:rsidRDefault="009430E3" w:rsidP="007C59C3">
      <w:pPr>
        <w:pStyle w:val="1"/>
        <w:spacing w:before="0" w:after="0"/>
        <w:ind w:firstLine="709"/>
        <w:jc w:val="both"/>
        <w:rPr>
          <w:rFonts w:ascii="Times New Roman" w:hAnsi="Times New Roman" w:cs="Times New Roman"/>
          <w:sz w:val="22"/>
          <w:szCs w:val="22"/>
        </w:rPr>
      </w:pPr>
      <w:bookmarkStart w:id="33" w:name="_Toc42002262"/>
      <w:bookmarkStart w:id="34" w:name="_Toc42247198"/>
      <w:bookmarkStart w:id="35" w:name="_Toc42247313"/>
      <w:r w:rsidRPr="007C59C3">
        <w:rPr>
          <w:rFonts w:ascii="Times New Roman" w:hAnsi="Times New Roman" w:cs="Times New Roman"/>
          <w:sz w:val="22"/>
          <w:szCs w:val="22"/>
        </w:rPr>
        <w:lastRenderedPageBreak/>
        <w:t>Статья 7. Полномочия органов местного самоуправления в сфере землепользования и застройки</w:t>
      </w:r>
      <w:r w:rsidR="00DE54D2" w:rsidRPr="007C59C3">
        <w:rPr>
          <w:rFonts w:ascii="Times New Roman" w:hAnsi="Times New Roman" w:cs="Times New Roman"/>
          <w:sz w:val="22"/>
          <w:szCs w:val="22"/>
        </w:rPr>
        <w:t>.</w:t>
      </w:r>
      <w:bookmarkEnd w:id="33"/>
      <w:bookmarkEnd w:id="34"/>
      <w:bookmarkEnd w:id="35"/>
    </w:p>
    <w:p w:rsidR="009430E3" w:rsidRPr="007C59C3" w:rsidRDefault="009430E3" w:rsidP="007C59C3">
      <w:pPr>
        <w:autoSpaceDE w:val="0"/>
        <w:autoSpaceDN w:val="0"/>
        <w:adjustRightInd w:val="0"/>
        <w:ind w:firstLine="709"/>
        <w:jc w:val="both"/>
        <w:rPr>
          <w:b/>
          <w:bCs/>
          <w:sz w:val="22"/>
          <w:szCs w:val="22"/>
        </w:rPr>
      </w:pPr>
    </w:p>
    <w:p w:rsidR="009430E3" w:rsidRPr="007C59C3" w:rsidRDefault="009430E3" w:rsidP="007C59C3">
      <w:pPr>
        <w:autoSpaceDE w:val="0"/>
        <w:autoSpaceDN w:val="0"/>
        <w:adjustRightInd w:val="0"/>
        <w:ind w:firstLine="709"/>
        <w:jc w:val="both"/>
        <w:rPr>
          <w:bCs/>
          <w:sz w:val="22"/>
          <w:szCs w:val="22"/>
        </w:rPr>
      </w:pPr>
      <w:r w:rsidRPr="007C59C3">
        <w:rPr>
          <w:bCs/>
          <w:sz w:val="22"/>
          <w:szCs w:val="22"/>
        </w:rPr>
        <w:t xml:space="preserve">1. </w:t>
      </w:r>
      <w:r w:rsidR="009F4573" w:rsidRPr="007C59C3">
        <w:rPr>
          <w:bCs/>
          <w:sz w:val="22"/>
          <w:szCs w:val="22"/>
        </w:rPr>
        <w:t>Городская</w:t>
      </w:r>
      <w:r w:rsidRPr="007C59C3">
        <w:rPr>
          <w:bCs/>
          <w:sz w:val="22"/>
          <w:szCs w:val="22"/>
        </w:rPr>
        <w:t xml:space="preserve"> Дума осуществляет контроль за исполнением органами местного самоуправления и должностными лицами местного самоуправления полномочий по регулированию землепользования и застройки.</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 xml:space="preserve">2. Администрация  осуществляет регулирование землепользования и застройки на основании </w:t>
      </w:r>
      <w:hyperlink r:id="rId38" w:history="1">
        <w:r w:rsidRPr="007C59C3">
          <w:rPr>
            <w:rStyle w:val="a3"/>
            <w:bCs/>
            <w:color w:val="0000FF"/>
            <w:sz w:val="22"/>
            <w:szCs w:val="22"/>
          </w:rPr>
          <w:t>ЗК</w:t>
        </w:r>
      </w:hyperlink>
      <w:r w:rsidRPr="007C59C3">
        <w:rPr>
          <w:bCs/>
          <w:sz w:val="22"/>
          <w:szCs w:val="22"/>
        </w:rPr>
        <w:t xml:space="preserve"> РФ, </w:t>
      </w:r>
      <w:hyperlink r:id="rId39" w:history="1">
        <w:r w:rsidRPr="007C59C3">
          <w:rPr>
            <w:rStyle w:val="a3"/>
            <w:bCs/>
            <w:color w:val="0000FF"/>
            <w:sz w:val="22"/>
            <w:szCs w:val="22"/>
          </w:rPr>
          <w:t>ГсК</w:t>
        </w:r>
      </w:hyperlink>
      <w:r w:rsidRPr="007C59C3">
        <w:rPr>
          <w:bCs/>
          <w:sz w:val="22"/>
          <w:szCs w:val="22"/>
        </w:rPr>
        <w:t xml:space="preserve"> РФ и иных федеральных законов, принимаемых в сфере землепользования и застройки, а также постановлений Правительства Российской Федерации, указов Президента Российской Федерации, законов Калужской области, постановлений Правительства Калужской области, </w:t>
      </w:r>
      <w:hyperlink r:id="rId40" w:history="1">
        <w:r w:rsidRPr="007C59C3">
          <w:rPr>
            <w:rStyle w:val="a3"/>
            <w:bCs/>
            <w:color w:val="0000FF"/>
            <w:sz w:val="22"/>
            <w:szCs w:val="22"/>
          </w:rPr>
          <w:t>Устава</w:t>
        </w:r>
      </w:hyperlink>
      <w:r w:rsidR="009F4573" w:rsidRPr="007C59C3">
        <w:rPr>
          <w:bCs/>
          <w:sz w:val="22"/>
          <w:szCs w:val="22"/>
        </w:rPr>
        <w:t xml:space="preserve"> городского поселения «Город Сухиничи»,</w:t>
      </w:r>
      <w:r w:rsidRPr="007C59C3">
        <w:rPr>
          <w:bCs/>
          <w:sz w:val="22"/>
          <w:szCs w:val="22"/>
        </w:rPr>
        <w:t xml:space="preserve"> настоящих Правил и иных нормативных правовых актов.</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3. Администрация</w:t>
      </w:r>
      <w:r w:rsidR="009F4573" w:rsidRPr="007C59C3">
        <w:rPr>
          <w:bCs/>
          <w:sz w:val="22"/>
          <w:szCs w:val="22"/>
        </w:rPr>
        <w:t xml:space="preserve"> городского поселения «Город Сухиничи»</w:t>
      </w:r>
      <w:r w:rsidRPr="007C59C3">
        <w:rPr>
          <w:bCs/>
          <w:sz w:val="22"/>
          <w:szCs w:val="22"/>
        </w:rPr>
        <w:t xml:space="preserve"> осуществляет регулирование вопросов землепользования и застройки в соответствии с принципами эффективности, справедливости, публичности, открытости и прозрачности процедуры предоставления земельных участков.</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4. Функции и полномочия органов (структурных подразделений)</w:t>
      </w:r>
      <w:r w:rsidR="009F4573" w:rsidRPr="007C59C3">
        <w:rPr>
          <w:bCs/>
          <w:sz w:val="22"/>
          <w:szCs w:val="22"/>
        </w:rPr>
        <w:t xml:space="preserve"> городского поселения «Город Сухиничи»</w:t>
      </w:r>
      <w:r w:rsidRPr="007C59C3">
        <w:rPr>
          <w:bCs/>
          <w:sz w:val="22"/>
          <w:szCs w:val="22"/>
        </w:rPr>
        <w:t>, уполномоченных контролировать землепользование и застройку, а также организация и порядок их деятельности определяются положениями об этих органах.</w:t>
      </w:r>
    </w:p>
    <w:p w:rsidR="009430E3" w:rsidRPr="007C59C3" w:rsidRDefault="009430E3" w:rsidP="007C59C3">
      <w:pPr>
        <w:pStyle w:val="1"/>
        <w:spacing w:before="0" w:after="0"/>
        <w:ind w:firstLine="709"/>
        <w:jc w:val="both"/>
        <w:rPr>
          <w:rFonts w:ascii="Times New Roman" w:hAnsi="Times New Roman" w:cs="Times New Roman"/>
          <w:sz w:val="22"/>
          <w:szCs w:val="22"/>
        </w:rPr>
      </w:pPr>
    </w:p>
    <w:p w:rsidR="009430E3" w:rsidRPr="007C59C3" w:rsidRDefault="009430E3" w:rsidP="007C59C3">
      <w:pPr>
        <w:pStyle w:val="1"/>
        <w:spacing w:before="0" w:after="0"/>
        <w:ind w:firstLine="709"/>
        <w:jc w:val="both"/>
        <w:rPr>
          <w:rFonts w:ascii="Times New Roman" w:hAnsi="Times New Roman" w:cs="Times New Roman"/>
          <w:sz w:val="22"/>
          <w:szCs w:val="22"/>
        </w:rPr>
      </w:pPr>
      <w:bookmarkStart w:id="36" w:name="Par216"/>
      <w:bookmarkStart w:id="37" w:name="_Toc42002263"/>
      <w:bookmarkStart w:id="38" w:name="_Toc42247199"/>
      <w:bookmarkStart w:id="39" w:name="_Toc42247314"/>
      <w:bookmarkEnd w:id="36"/>
      <w:r w:rsidRPr="007C59C3">
        <w:rPr>
          <w:rFonts w:ascii="Times New Roman" w:hAnsi="Times New Roman" w:cs="Times New Roman"/>
          <w:sz w:val="22"/>
          <w:szCs w:val="22"/>
        </w:rPr>
        <w:t>Статья 8. Иные органы, осуществляющие полномочия в области землепользования и застройки</w:t>
      </w:r>
      <w:r w:rsidR="009F4573" w:rsidRPr="007C59C3">
        <w:rPr>
          <w:rFonts w:ascii="Times New Roman" w:hAnsi="Times New Roman" w:cs="Times New Roman"/>
          <w:sz w:val="22"/>
          <w:szCs w:val="22"/>
        </w:rPr>
        <w:t>.</w:t>
      </w:r>
      <w:bookmarkEnd w:id="37"/>
      <w:bookmarkEnd w:id="38"/>
      <w:bookmarkEnd w:id="39"/>
    </w:p>
    <w:p w:rsidR="009430E3" w:rsidRPr="007C59C3" w:rsidRDefault="009430E3" w:rsidP="007C59C3">
      <w:pPr>
        <w:autoSpaceDE w:val="0"/>
        <w:autoSpaceDN w:val="0"/>
        <w:adjustRightInd w:val="0"/>
        <w:ind w:firstLine="709"/>
        <w:jc w:val="both"/>
        <w:rPr>
          <w:bCs/>
          <w:sz w:val="22"/>
          <w:szCs w:val="22"/>
        </w:rPr>
      </w:pPr>
    </w:p>
    <w:p w:rsidR="009430E3" w:rsidRPr="007C59C3" w:rsidRDefault="009430E3" w:rsidP="007C59C3">
      <w:pPr>
        <w:autoSpaceDE w:val="0"/>
        <w:autoSpaceDN w:val="0"/>
        <w:adjustRightInd w:val="0"/>
        <w:ind w:firstLine="709"/>
        <w:jc w:val="both"/>
        <w:rPr>
          <w:bCs/>
          <w:sz w:val="22"/>
          <w:szCs w:val="22"/>
        </w:rPr>
      </w:pPr>
      <w:r w:rsidRPr="007C59C3">
        <w:rPr>
          <w:bCs/>
          <w:sz w:val="22"/>
          <w:szCs w:val="22"/>
        </w:rPr>
        <w:t xml:space="preserve">1. В целях решения вопросов в области землепользования и застройки при администрации </w:t>
      </w:r>
      <w:r w:rsidR="009F4573" w:rsidRPr="007C59C3">
        <w:rPr>
          <w:bCs/>
          <w:sz w:val="22"/>
          <w:szCs w:val="22"/>
        </w:rPr>
        <w:t xml:space="preserve">городского поселения «Город Сухиничи» </w:t>
      </w:r>
      <w:r w:rsidRPr="007C59C3">
        <w:rPr>
          <w:bCs/>
          <w:sz w:val="22"/>
          <w:szCs w:val="22"/>
        </w:rPr>
        <w:t>создана комиссия по подготовке проекта правил (далее - Комиссия).</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2. Состав и порядок деятельности Комиссии устанавливаются положением о Комиссии.</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3. Основными задачами Комиссии являются:</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 разработка проекта правил, а также внесение в них изменений в порядке, установленном законодательством о градостроительной деятельности и настоящими Правилами;</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 рассмотрение заявлений заинтересованных лиц о предоставлении разрешений на отклонение от предельных параметров разрешенного строительства, реконструкции объектов капитального строительства;</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 рассмотрение заявлений заинтересованных лиц о предоставлении разрешения на условно разрешенный вид использования земельного участка или объекта капитального строительства.</w:t>
      </w:r>
    </w:p>
    <w:p w:rsidR="009430E3" w:rsidRPr="007C59C3" w:rsidRDefault="009430E3" w:rsidP="007C59C3">
      <w:pPr>
        <w:autoSpaceDE w:val="0"/>
        <w:autoSpaceDN w:val="0"/>
        <w:adjustRightInd w:val="0"/>
        <w:ind w:firstLine="709"/>
        <w:jc w:val="both"/>
        <w:rPr>
          <w:bCs/>
          <w:sz w:val="22"/>
          <w:szCs w:val="22"/>
        </w:rPr>
      </w:pPr>
    </w:p>
    <w:p w:rsidR="009430E3" w:rsidRPr="007C59C3" w:rsidRDefault="009430E3" w:rsidP="007C59C3">
      <w:pPr>
        <w:pStyle w:val="1"/>
        <w:spacing w:before="0" w:after="0"/>
        <w:ind w:firstLine="709"/>
        <w:jc w:val="both"/>
        <w:rPr>
          <w:rFonts w:ascii="Times New Roman" w:hAnsi="Times New Roman" w:cs="Times New Roman"/>
          <w:sz w:val="22"/>
          <w:szCs w:val="22"/>
        </w:rPr>
      </w:pPr>
      <w:bookmarkStart w:id="40" w:name="_Toc42002264"/>
      <w:bookmarkStart w:id="41" w:name="_Toc42247200"/>
      <w:bookmarkStart w:id="42" w:name="_Toc42247315"/>
      <w:r w:rsidRPr="007C59C3">
        <w:rPr>
          <w:rFonts w:ascii="Times New Roman" w:hAnsi="Times New Roman" w:cs="Times New Roman"/>
          <w:sz w:val="22"/>
          <w:szCs w:val="22"/>
        </w:rPr>
        <w:t>Статья 9. Регулирование землепользования и застройки на основе градостроительного зонирования территории</w:t>
      </w:r>
      <w:r w:rsidR="009F4573" w:rsidRPr="007C59C3">
        <w:rPr>
          <w:rFonts w:ascii="Times New Roman" w:hAnsi="Times New Roman" w:cs="Times New Roman"/>
          <w:sz w:val="22"/>
          <w:szCs w:val="22"/>
        </w:rPr>
        <w:t>.</w:t>
      </w:r>
      <w:bookmarkEnd w:id="40"/>
      <w:bookmarkEnd w:id="41"/>
      <w:bookmarkEnd w:id="42"/>
    </w:p>
    <w:p w:rsidR="009430E3" w:rsidRPr="007C59C3" w:rsidRDefault="009430E3" w:rsidP="007C59C3">
      <w:pPr>
        <w:autoSpaceDE w:val="0"/>
        <w:autoSpaceDN w:val="0"/>
        <w:adjustRightInd w:val="0"/>
        <w:ind w:firstLine="709"/>
        <w:jc w:val="both"/>
        <w:rPr>
          <w:b/>
          <w:bCs/>
          <w:sz w:val="22"/>
          <w:szCs w:val="22"/>
        </w:rPr>
      </w:pPr>
    </w:p>
    <w:p w:rsidR="009430E3" w:rsidRPr="007C59C3" w:rsidRDefault="009430E3" w:rsidP="007C59C3">
      <w:pPr>
        <w:autoSpaceDE w:val="0"/>
        <w:autoSpaceDN w:val="0"/>
        <w:adjustRightInd w:val="0"/>
        <w:ind w:firstLine="709"/>
        <w:jc w:val="both"/>
        <w:rPr>
          <w:bCs/>
          <w:sz w:val="22"/>
          <w:szCs w:val="22"/>
        </w:rPr>
      </w:pPr>
      <w:r w:rsidRPr="007C59C3">
        <w:rPr>
          <w:bCs/>
          <w:sz w:val="22"/>
          <w:szCs w:val="22"/>
        </w:rPr>
        <w:t>1.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1) виды разрешенного использования земельных участков и объектов капитального строительства;</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2. Действие установленных в настоящих Правилах градостроительных регламентов не распространяется на земельные участки:</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вновь выявленных объектов, представляющих историко-культурную ценность;</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2) в границах особо охраняемых природных территорий;</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lastRenderedPageBreak/>
        <w:t>3) в границах территорий общего пользования;</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4) занятые линейными объектами;</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5) предоставленные для добычи полезных ископаемых.</w:t>
      </w:r>
    </w:p>
    <w:p w:rsidR="009430E3" w:rsidRPr="007C59C3" w:rsidRDefault="009430E3" w:rsidP="007C59C3">
      <w:pPr>
        <w:autoSpaceDE w:val="0"/>
        <w:autoSpaceDN w:val="0"/>
        <w:adjustRightInd w:val="0"/>
        <w:ind w:firstLine="709"/>
        <w:jc w:val="both"/>
        <w:rPr>
          <w:bCs/>
          <w:sz w:val="22"/>
          <w:szCs w:val="22"/>
        </w:rPr>
      </w:pPr>
      <w:bookmarkStart w:id="43" w:name="Par237"/>
      <w:bookmarkEnd w:id="43"/>
      <w:r w:rsidRPr="007C59C3">
        <w:rPr>
          <w:bCs/>
          <w:sz w:val="22"/>
          <w:szCs w:val="22"/>
        </w:rPr>
        <w:t>3. Действие установленных в настоящих Правилах градостроительных регламентов распространяется на земли или земельные участки в составе таких земель, включенные в границы</w:t>
      </w:r>
      <w:r w:rsidRPr="007C59C3">
        <w:rPr>
          <w:bCs/>
          <w:color w:val="FF0000"/>
          <w:sz w:val="22"/>
          <w:szCs w:val="22"/>
        </w:rPr>
        <w:t xml:space="preserve"> </w:t>
      </w:r>
      <w:r w:rsidRPr="007C59C3">
        <w:rPr>
          <w:bCs/>
          <w:sz w:val="22"/>
          <w:szCs w:val="22"/>
        </w:rPr>
        <w:t xml:space="preserve"> </w:t>
      </w:r>
      <w:r w:rsidR="009F4573" w:rsidRPr="007C59C3">
        <w:rPr>
          <w:bCs/>
          <w:sz w:val="22"/>
          <w:szCs w:val="22"/>
        </w:rPr>
        <w:t xml:space="preserve">городского поселения «Город Сухиничи» </w:t>
      </w:r>
      <w:r w:rsidRPr="007C59C3">
        <w:rPr>
          <w:bCs/>
          <w:sz w:val="22"/>
          <w:szCs w:val="22"/>
        </w:rPr>
        <w:t xml:space="preserve">в соответствии с </w:t>
      </w:r>
      <w:hyperlink r:id="rId41" w:history="1">
        <w:r w:rsidRPr="007C59C3">
          <w:rPr>
            <w:rStyle w:val="a3"/>
            <w:bCs/>
            <w:color w:val="0000FF"/>
            <w:sz w:val="22"/>
            <w:szCs w:val="22"/>
          </w:rPr>
          <w:t>Генеральным планом</w:t>
        </w:r>
      </w:hyperlink>
      <w:r w:rsidR="009F4573" w:rsidRPr="007C59C3">
        <w:rPr>
          <w:bCs/>
          <w:sz w:val="22"/>
          <w:szCs w:val="22"/>
        </w:rPr>
        <w:t xml:space="preserve"> городского поселения «Город Сухиничи»</w:t>
      </w:r>
      <w:r w:rsidRPr="007C59C3">
        <w:rPr>
          <w:bCs/>
          <w:sz w:val="22"/>
          <w:szCs w:val="22"/>
        </w:rPr>
        <w:t>, только после перевода земель или земельных участков в составе таких земель из других категорий в земли населенных пунктов в установленном законодательством порядке.</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4.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5. Для каждого земельного участка, иного объекта недвижимости, расположенного в</w:t>
      </w:r>
      <w:r w:rsidR="00904187">
        <w:rPr>
          <w:bCs/>
          <w:sz w:val="22"/>
          <w:szCs w:val="22"/>
        </w:rPr>
        <w:t xml:space="preserve"> городском поселении</w:t>
      </w:r>
      <w:r w:rsidR="009F4573" w:rsidRPr="007C59C3">
        <w:rPr>
          <w:bCs/>
          <w:sz w:val="22"/>
          <w:szCs w:val="22"/>
        </w:rPr>
        <w:t xml:space="preserve"> «Город Сухиничи»</w:t>
      </w:r>
      <w:r w:rsidRPr="007C59C3">
        <w:rPr>
          <w:bCs/>
          <w:sz w:val="22"/>
          <w:szCs w:val="22"/>
        </w:rPr>
        <w:t>, разрешенным считается такое использование, которое соответствует:</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1) градостроительным регламентам, установленным настоящими Правилами;</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2) ограничениям по условиям охраны объектов культурного наследия - в случае, если земельный участок, иной объект недвижимости расположен в зоне охраны объектов культурного наследия;</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3) ограничениям по экологическим и санитарно-эпидемиологическим условиям - в случае, если земельный участок, иной объект недвижимости расположен в зонах действия соответствующих ограничений;</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4) иным ограничениям на использование объектов недвижимости (включая нормативные правовые акты об установлении публичных сервитутов, договоры об установлении частных сервитутов, иные предусмотренные законодательством документы).</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6. Градостроительный регламент в части видов разрешенного использования земельных участков и объектов капитального строительства включает:</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1) условно разрешенные виды использования, требующие получения разрешения, которое предоставляется с применением процедуры публичных слушаний</w:t>
      </w:r>
      <w:r w:rsidR="00A917E2" w:rsidRPr="007C59C3">
        <w:rPr>
          <w:bCs/>
          <w:sz w:val="22"/>
          <w:szCs w:val="22"/>
        </w:rPr>
        <w:t xml:space="preserve"> или общественных обсуждений</w:t>
      </w:r>
      <w:r w:rsidRPr="007C59C3">
        <w:rPr>
          <w:bCs/>
          <w:sz w:val="22"/>
          <w:szCs w:val="22"/>
        </w:rPr>
        <w:t>;</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2)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Применение видов использования земельных участков, не указанных в градостроительном регламенте в качестве разрешенных, не допускается, за исключением случая, когда такие виды использования признаются аналогичными видам разрешенного использования, указанным в составе градостроительного регламента, по последствиям их применения для характеристик городской среды. Заключение об указанной аналогии представляет администрация</w:t>
      </w:r>
      <w:r w:rsidR="009F4573" w:rsidRPr="007C59C3">
        <w:rPr>
          <w:bCs/>
          <w:sz w:val="22"/>
          <w:szCs w:val="22"/>
        </w:rPr>
        <w:t xml:space="preserve"> городского поселения «Город Сухиничи»</w:t>
      </w:r>
      <w:r w:rsidRPr="007C59C3">
        <w:rPr>
          <w:bCs/>
          <w:sz w:val="22"/>
          <w:szCs w:val="22"/>
        </w:rPr>
        <w:t xml:space="preserve">. Выдача разрешения на применение соответствующего вида использования осуществляется в порядке, предусмотренном </w:t>
      </w:r>
      <w:hyperlink r:id="rId42" w:anchor="Par297" w:history="1">
        <w:r w:rsidRPr="007C59C3">
          <w:rPr>
            <w:rStyle w:val="a3"/>
            <w:bCs/>
            <w:color w:val="0000FF"/>
            <w:sz w:val="22"/>
            <w:szCs w:val="22"/>
          </w:rPr>
          <w:t>статьей 1</w:t>
        </w:r>
      </w:hyperlink>
      <w:r w:rsidR="00B961A1" w:rsidRPr="007C59C3">
        <w:rPr>
          <w:rStyle w:val="a3"/>
          <w:bCs/>
          <w:color w:val="0000FF"/>
          <w:sz w:val="22"/>
          <w:szCs w:val="22"/>
        </w:rPr>
        <w:t>2</w:t>
      </w:r>
      <w:r w:rsidRPr="007C59C3">
        <w:rPr>
          <w:bCs/>
          <w:sz w:val="22"/>
          <w:szCs w:val="22"/>
        </w:rPr>
        <w:t xml:space="preserve"> настоящих Правил для предоставления разрешения на условно разрешенный вид использования земельных участков.</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7. Количество видов предельных параметров с установлением их значений применительно к различным территориальным зонам может изменяться путем внесения изменений в настоящие Правила, в том числе с использованием предложений, подготовленных на основе утвержденной документации по планировке территории.</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Градостроительные регламенты в части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 могут включать:</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1) размеры (минимальные и (или) максимальные) земельных участков, включая линейные размеры предельной ширины участков по фронту улиц (проездов) и предельной глубины участков;</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2) минимальные отступы от границ земельных участков в целях определения мест допустимого размещения объектов капитального строительства, за пределами которых запрещено строительство объектов капитального строительства;</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3) предельное количество этажей или предельную высоту зданий, строений, сооружений;</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lastRenderedPageBreak/>
        <w:t>4) максимальный процент застройки в границе земельного участка, определяемый как отношение суммарной площади участка, которая может быть застроена, ко всей площади земельного участка;</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5) максимальное значение коэффициента строительного использования земельного участка (отношение суммарной площади всех построек - существующих и которые могут быть построены дополнительно - к площади земельного участка);</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6) иные показатели.</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Сочетания указанных параметров и их предельные значения устанавливаются индивидуально применительно к каждой территориальной зоне, выделенной на карте градостроительного зонирования.</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В пределах территориальных зон могут устанавливаться несколько подзон с различными сочетаниями параметров разрешенного строительного изменения недвижимости, но с одинаковым перечнем видов разрешенного использования недвижимости.</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Совокупность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градостроительного регламента является единой для всех объектов в пределах соответствующей территориальной зоны или выделенной в ней подзоны, если иное специально не оговорено в составе градостроительного регламента.</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8. Инженерно-технические объекты, сооружения, предназначенные для обеспечения функционирования и нормальной эксплуатации объектов капитального строительства в пределах территории одного или нескольких элементов планировочной структуры, расположение которых требует отдельного земельного участка с установлением санитарно-защитных, иных защитных зон, определяются документацией по планировке территории.</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9. В случае, если земельный участок и объект капитального строительства расположены на территории зон с особыми условиями использования территорий, правовой режим использования и застройки территории указанного земельного участка определяется совокупностью ограничений, установленных в соответствии с законодательством Российской Федерации. При этом более строгие требования, относящиеся к одному и тому же параметру, поглощают более мягкие.</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10.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11. В случае, если оформленный до вступления в силу настоящих Правил в установленном порядке земельный участок разделен границей территориальной зоны (подзоны), то ко всей его территории применяется правовой режим, установленный градостроительным регламентом территориальной зоны (подзоны), в границы которой входит большая по площади часть земельного участка.</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 xml:space="preserve">12. При использовании и застройке земельных участков положения и требования градостроительных регламентов, содержащиеся в Правилах, обязательны для соблюдения наряду с техническими регламентами, </w:t>
      </w:r>
      <w:hyperlink r:id="rId43" w:history="1">
        <w:r w:rsidRPr="007C59C3">
          <w:rPr>
            <w:rStyle w:val="a3"/>
            <w:bCs/>
            <w:color w:val="0000FF"/>
            <w:sz w:val="22"/>
            <w:szCs w:val="22"/>
          </w:rPr>
          <w:t>региональными</w:t>
        </w:r>
      </w:hyperlink>
      <w:r w:rsidRPr="007C59C3">
        <w:rPr>
          <w:bCs/>
          <w:sz w:val="22"/>
          <w:szCs w:val="22"/>
        </w:rPr>
        <w:t xml:space="preserve"> и местными нормативами градостроительного проектирования, иными нормативно-техническими документами и обязательными требованиями, установленными в соответствии с законодательством Российской Федерации.</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13. Земельные участки общего пользования, в том числе занятые площадями, улицами, проездами, автомобильными дорогами, набережными, садами, парками, скверами, бульварами, водными объектами, включая береговую полосу, пляжами, лесами (городскими лесами), лесопарками, могут включаться в состав различных территориальных зон и не подлежат приватизации.</w:t>
      </w:r>
    </w:p>
    <w:p w:rsidR="009430E3" w:rsidRPr="007C59C3" w:rsidRDefault="009430E3" w:rsidP="007C59C3">
      <w:pPr>
        <w:autoSpaceDE w:val="0"/>
        <w:autoSpaceDN w:val="0"/>
        <w:adjustRightInd w:val="0"/>
        <w:ind w:firstLine="709"/>
        <w:jc w:val="both"/>
        <w:rPr>
          <w:bCs/>
          <w:sz w:val="22"/>
          <w:szCs w:val="22"/>
        </w:rPr>
      </w:pPr>
    </w:p>
    <w:p w:rsidR="00B961A1" w:rsidRPr="007C59C3" w:rsidRDefault="00B961A1" w:rsidP="007C59C3">
      <w:pPr>
        <w:rPr>
          <w:bCs/>
          <w:sz w:val="22"/>
          <w:szCs w:val="22"/>
        </w:rPr>
      </w:pPr>
      <w:r w:rsidRPr="007C59C3">
        <w:rPr>
          <w:bCs/>
          <w:sz w:val="22"/>
          <w:szCs w:val="22"/>
        </w:rPr>
        <w:br w:type="page"/>
      </w:r>
    </w:p>
    <w:p w:rsidR="009430E3" w:rsidRPr="007C59C3" w:rsidRDefault="009430E3" w:rsidP="007C59C3">
      <w:pPr>
        <w:autoSpaceDE w:val="0"/>
        <w:autoSpaceDN w:val="0"/>
        <w:adjustRightInd w:val="0"/>
        <w:ind w:firstLine="709"/>
        <w:jc w:val="both"/>
        <w:rPr>
          <w:bCs/>
          <w:sz w:val="22"/>
          <w:szCs w:val="22"/>
        </w:rPr>
      </w:pPr>
    </w:p>
    <w:p w:rsidR="009430E3" w:rsidRPr="007C59C3" w:rsidRDefault="009430E3" w:rsidP="007C59C3">
      <w:pPr>
        <w:pStyle w:val="1"/>
        <w:spacing w:before="0" w:after="0"/>
        <w:jc w:val="center"/>
        <w:rPr>
          <w:rFonts w:ascii="Times New Roman" w:hAnsi="Times New Roman" w:cs="Times New Roman"/>
          <w:i/>
          <w:sz w:val="22"/>
          <w:szCs w:val="22"/>
        </w:rPr>
      </w:pPr>
      <w:bookmarkStart w:id="44" w:name="_Toc42002265"/>
      <w:bookmarkStart w:id="45" w:name="_Toc42247201"/>
      <w:bookmarkStart w:id="46" w:name="_Toc42247316"/>
      <w:r w:rsidRPr="007C59C3">
        <w:rPr>
          <w:rFonts w:ascii="Times New Roman" w:hAnsi="Times New Roman" w:cs="Times New Roman"/>
          <w:sz w:val="22"/>
          <w:szCs w:val="22"/>
        </w:rPr>
        <w:t>Глава 3.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44"/>
      <w:bookmarkEnd w:id="45"/>
      <w:bookmarkEnd w:id="46"/>
    </w:p>
    <w:p w:rsidR="009430E3" w:rsidRPr="007C59C3" w:rsidRDefault="009430E3" w:rsidP="007C59C3">
      <w:pPr>
        <w:pStyle w:val="1"/>
        <w:spacing w:before="0" w:after="0"/>
        <w:ind w:firstLine="709"/>
        <w:jc w:val="both"/>
        <w:rPr>
          <w:rFonts w:ascii="Times New Roman" w:hAnsi="Times New Roman" w:cs="Times New Roman"/>
          <w:sz w:val="22"/>
          <w:szCs w:val="22"/>
        </w:rPr>
      </w:pPr>
    </w:p>
    <w:p w:rsidR="009430E3" w:rsidRPr="007C59C3" w:rsidRDefault="009430E3" w:rsidP="007C59C3">
      <w:pPr>
        <w:pStyle w:val="1"/>
        <w:spacing w:before="0" w:after="0"/>
        <w:ind w:firstLine="709"/>
        <w:jc w:val="both"/>
        <w:rPr>
          <w:rFonts w:ascii="Times New Roman" w:hAnsi="Times New Roman" w:cs="Times New Roman"/>
          <w:sz w:val="22"/>
          <w:szCs w:val="22"/>
        </w:rPr>
      </w:pPr>
      <w:bookmarkStart w:id="47" w:name="_Toc42002266"/>
      <w:bookmarkStart w:id="48" w:name="_Toc42247202"/>
      <w:bookmarkStart w:id="49" w:name="_Toc42247317"/>
      <w:r w:rsidRPr="007C59C3">
        <w:rPr>
          <w:rFonts w:ascii="Times New Roman" w:hAnsi="Times New Roman" w:cs="Times New Roman"/>
          <w:sz w:val="22"/>
          <w:szCs w:val="22"/>
        </w:rPr>
        <w:t>Статья 10. Изменение одного вида разрешенного использования земельных участков и объектов капитального строительства на другой вид такого использования</w:t>
      </w:r>
      <w:bookmarkEnd w:id="47"/>
      <w:bookmarkEnd w:id="48"/>
      <w:bookmarkEnd w:id="49"/>
    </w:p>
    <w:p w:rsidR="009430E3" w:rsidRPr="007C59C3" w:rsidRDefault="009430E3" w:rsidP="007C59C3">
      <w:pPr>
        <w:autoSpaceDE w:val="0"/>
        <w:autoSpaceDN w:val="0"/>
        <w:adjustRightInd w:val="0"/>
        <w:ind w:firstLine="709"/>
        <w:jc w:val="both"/>
        <w:rPr>
          <w:bCs/>
          <w:sz w:val="22"/>
          <w:szCs w:val="22"/>
        </w:rPr>
      </w:pPr>
    </w:p>
    <w:p w:rsidR="00D8307C" w:rsidRPr="007C59C3" w:rsidRDefault="00D8307C" w:rsidP="007C59C3">
      <w:pPr>
        <w:autoSpaceDE w:val="0"/>
        <w:autoSpaceDN w:val="0"/>
        <w:adjustRightInd w:val="0"/>
        <w:ind w:firstLine="540"/>
        <w:jc w:val="both"/>
        <w:rPr>
          <w:rFonts w:eastAsiaTheme="minorHAnsi"/>
          <w:sz w:val="22"/>
          <w:szCs w:val="22"/>
          <w:lang w:eastAsia="en-US"/>
        </w:rPr>
      </w:pPr>
      <w:r w:rsidRPr="007C59C3">
        <w:rPr>
          <w:rFonts w:eastAsiaTheme="minorHAnsi"/>
          <w:sz w:val="22"/>
          <w:szCs w:val="22"/>
          <w:lang w:eastAsia="en-US"/>
        </w:rPr>
        <w:t>1. Разрешенное использование земельных участков и объектов капитального строительства может быть следующих видов:</w:t>
      </w:r>
    </w:p>
    <w:p w:rsidR="00D8307C" w:rsidRPr="007C59C3" w:rsidRDefault="00D8307C" w:rsidP="007C59C3">
      <w:pPr>
        <w:autoSpaceDE w:val="0"/>
        <w:autoSpaceDN w:val="0"/>
        <w:adjustRightInd w:val="0"/>
        <w:ind w:firstLine="540"/>
        <w:jc w:val="both"/>
        <w:rPr>
          <w:rFonts w:eastAsiaTheme="minorHAnsi"/>
          <w:sz w:val="22"/>
          <w:szCs w:val="22"/>
          <w:lang w:eastAsia="en-US"/>
        </w:rPr>
      </w:pPr>
      <w:r w:rsidRPr="007C59C3">
        <w:rPr>
          <w:rFonts w:eastAsiaTheme="minorHAnsi"/>
          <w:sz w:val="22"/>
          <w:szCs w:val="22"/>
          <w:lang w:eastAsia="en-US"/>
        </w:rPr>
        <w:t>1) основные виды разрешенного использования;</w:t>
      </w:r>
    </w:p>
    <w:p w:rsidR="00D8307C" w:rsidRPr="007C59C3" w:rsidRDefault="00D8307C" w:rsidP="007C59C3">
      <w:pPr>
        <w:autoSpaceDE w:val="0"/>
        <w:autoSpaceDN w:val="0"/>
        <w:adjustRightInd w:val="0"/>
        <w:ind w:firstLine="540"/>
        <w:jc w:val="both"/>
        <w:rPr>
          <w:rFonts w:eastAsiaTheme="minorHAnsi"/>
          <w:sz w:val="22"/>
          <w:szCs w:val="22"/>
          <w:lang w:eastAsia="en-US"/>
        </w:rPr>
      </w:pPr>
      <w:r w:rsidRPr="007C59C3">
        <w:rPr>
          <w:rFonts w:eastAsiaTheme="minorHAnsi"/>
          <w:sz w:val="22"/>
          <w:szCs w:val="22"/>
          <w:lang w:eastAsia="en-US"/>
        </w:rPr>
        <w:t>2) условно разрешенные виды использования;</w:t>
      </w:r>
    </w:p>
    <w:p w:rsidR="00D8307C" w:rsidRPr="007C59C3" w:rsidRDefault="00D8307C" w:rsidP="007C59C3">
      <w:pPr>
        <w:autoSpaceDE w:val="0"/>
        <w:autoSpaceDN w:val="0"/>
        <w:adjustRightInd w:val="0"/>
        <w:ind w:firstLine="540"/>
        <w:jc w:val="both"/>
        <w:rPr>
          <w:rFonts w:eastAsiaTheme="minorHAnsi"/>
          <w:sz w:val="22"/>
          <w:szCs w:val="22"/>
          <w:lang w:eastAsia="en-US"/>
        </w:rPr>
      </w:pPr>
      <w:r w:rsidRPr="007C59C3">
        <w:rPr>
          <w:rFonts w:eastAsiaTheme="minorHAnsi"/>
          <w:sz w:val="22"/>
          <w:szCs w:val="22"/>
          <w:lang w:eastAsia="en-US"/>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D8307C" w:rsidRPr="007C59C3" w:rsidRDefault="00D8307C" w:rsidP="007C59C3">
      <w:pPr>
        <w:autoSpaceDE w:val="0"/>
        <w:autoSpaceDN w:val="0"/>
        <w:adjustRightInd w:val="0"/>
        <w:ind w:firstLine="540"/>
        <w:jc w:val="both"/>
        <w:rPr>
          <w:rFonts w:eastAsiaTheme="minorHAnsi"/>
          <w:sz w:val="22"/>
          <w:szCs w:val="22"/>
          <w:lang w:eastAsia="en-US"/>
        </w:rPr>
      </w:pPr>
      <w:r w:rsidRPr="007C59C3">
        <w:rPr>
          <w:rFonts w:eastAsiaTheme="minorHAnsi"/>
          <w:sz w:val="22"/>
          <w:szCs w:val="22"/>
          <w:lang w:eastAsia="en-US"/>
        </w:rPr>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D8307C" w:rsidRPr="007C59C3" w:rsidRDefault="00D8307C" w:rsidP="007C59C3">
      <w:pPr>
        <w:autoSpaceDE w:val="0"/>
        <w:autoSpaceDN w:val="0"/>
        <w:adjustRightInd w:val="0"/>
        <w:ind w:firstLine="540"/>
        <w:jc w:val="both"/>
        <w:rPr>
          <w:rFonts w:eastAsiaTheme="minorHAnsi"/>
          <w:sz w:val="22"/>
          <w:szCs w:val="22"/>
          <w:lang w:eastAsia="en-US"/>
        </w:rPr>
      </w:pPr>
      <w:r w:rsidRPr="007C59C3">
        <w:rPr>
          <w:rFonts w:eastAsiaTheme="minorHAnsi"/>
          <w:sz w:val="22"/>
          <w:szCs w:val="22"/>
          <w:lang w:eastAsia="en-US"/>
        </w:rPr>
        <w:t>2.1.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D8307C" w:rsidRPr="007C59C3" w:rsidRDefault="00D8307C" w:rsidP="007C59C3">
      <w:pPr>
        <w:autoSpaceDE w:val="0"/>
        <w:autoSpaceDN w:val="0"/>
        <w:adjustRightInd w:val="0"/>
        <w:ind w:firstLine="540"/>
        <w:jc w:val="both"/>
        <w:rPr>
          <w:rFonts w:eastAsiaTheme="minorHAnsi"/>
          <w:sz w:val="22"/>
          <w:szCs w:val="22"/>
          <w:lang w:eastAsia="en-US"/>
        </w:rPr>
      </w:pPr>
      <w:r w:rsidRPr="007C59C3">
        <w:rPr>
          <w:rFonts w:eastAsiaTheme="minorHAnsi"/>
          <w:sz w:val="22"/>
          <w:szCs w:val="22"/>
          <w:lang w:eastAsia="en-US"/>
        </w:rPr>
        <w:t>3.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D8307C" w:rsidRPr="007C59C3" w:rsidRDefault="00D8307C" w:rsidP="007C59C3">
      <w:pPr>
        <w:autoSpaceDE w:val="0"/>
        <w:autoSpaceDN w:val="0"/>
        <w:adjustRightInd w:val="0"/>
        <w:ind w:firstLine="540"/>
        <w:jc w:val="both"/>
        <w:rPr>
          <w:rFonts w:eastAsiaTheme="minorHAnsi"/>
          <w:sz w:val="22"/>
          <w:szCs w:val="22"/>
          <w:lang w:eastAsia="en-US"/>
        </w:rPr>
      </w:pPr>
      <w:r w:rsidRPr="007C59C3">
        <w:rPr>
          <w:rFonts w:eastAsiaTheme="minorHAnsi"/>
          <w:sz w:val="22"/>
          <w:szCs w:val="22"/>
          <w:lang w:eastAsia="en-US"/>
        </w:rPr>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D8307C" w:rsidRPr="002A4024" w:rsidRDefault="00D8307C" w:rsidP="002A4024">
      <w:pPr>
        <w:ind w:firstLine="709"/>
        <w:jc w:val="both"/>
        <w:rPr>
          <w:sz w:val="22"/>
        </w:rPr>
      </w:pPr>
      <w:bookmarkStart w:id="50" w:name="_Toc42002267"/>
      <w:r w:rsidRPr="002A4024">
        <w:rPr>
          <w:rFonts w:eastAsiaTheme="minorHAnsi"/>
          <w:sz w:val="22"/>
          <w:lang w:eastAsia="en-US"/>
        </w:rP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bookmarkEnd w:id="50"/>
      <w:r w:rsidRPr="002A4024">
        <w:rPr>
          <w:sz w:val="22"/>
        </w:rPr>
        <w:t xml:space="preserve"> </w:t>
      </w:r>
    </w:p>
    <w:p w:rsidR="00D8307C" w:rsidRPr="007C59C3" w:rsidRDefault="00D8307C" w:rsidP="007C59C3">
      <w:pPr>
        <w:pStyle w:val="1"/>
        <w:spacing w:before="0" w:after="0"/>
        <w:ind w:firstLine="709"/>
        <w:jc w:val="both"/>
        <w:rPr>
          <w:rFonts w:ascii="Times New Roman" w:hAnsi="Times New Roman" w:cs="Times New Roman"/>
          <w:sz w:val="22"/>
          <w:szCs w:val="22"/>
        </w:rPr>
      </w:pPr>
    </w:p>
    <w:p w:rsidR="00B961A1" w:rsidRPr="007C59C3" w:rsidRDefault="00B961A1" w:rsidP="007C59C3">
      <w:pPr>
        <w:pStyle w:val="1"/>
        <w:spacing w:before="0" w:after="0"/>
        <w:ind w:firstLine="709"/>
        <w:jc w:val="both"/>
        <w:rPr>
          <w:rFonts w:ascii="Times New Roman" w:hAnsi="Times New Roman" w:cs="Times New Roman"/>
          <w:sz w:val="22"/>
          <w:szCs w:val="22"/>
        </w:rPr>
      </w:pPr>
      <w:bookmarkStart w:id="51" w:name="_Toc42002269"/>
      <w:bookmarkStart w:id="52" w:name="_Toc42247203"/>
      <w:bookmarkStart w:id="53" w:name="_Toc42247318"/>
      <w:bookmarkStart w:id="54" w:name="_Toc42002268"/>
      <w:r w:rsidRPr="007C59C3">
        <w:rPr>
          <w:rFonts w:ascii="Times New Roman" w:hAnsi="Times New Roman" w:cs="Times New Roman"/>
          <w:sz w:val="22"/>
          <w:szCs w:val="22"/>
        </w:rPr>
        <w:t>Статья 11. Изменение видов разрешенного использования жилых помещений на виды нежилого использования и видов разрешенного использования нежилых помещений на виды жилого использования</w:t>
      </w:r>
      <w:bookmarkEnd w:id="51"/>
      <w:bookmarkEnd w:id="52"/>
      <w:bookmarkEnd w:id="53"/>
    </w:p>
    <w:p w:rsidR="00B961A1" w:rsidRPr="007C59C3" w:rsidRDefault="00B961A1" w:rsidP="007C59C3">
      <w:pPr>
        <w:autoSpaceDE w:val="0"/>
        <w:autoSpaceDN w:val="0"/>
        <w:adjustRightInd w:val="0"/>
        <w:ind w:firstLine="709"/>
        <w:jc w:val="both"/>
        <w:rPr>
          <w:bCs/>
          <w:sz w:val="22"/>
          <w:szCs w:val="22"/>
        </w:rPr>
      </w:pPr>
    </w:p>
    <w:p w:rsidR="00B961A1" w:rsidRPr="007C59C3" w:rsidRDefault="00B961A1" w:rsidP="007C59C3">
      <w:pPr>
        <w:autoSpaceDE w:val="0"/>
        <w:autoSpaceDN w:val="0"/>
        <w:adjustRightInd w:val="0"/>
        <w:ind w:firstLine="709"/>
        <w:jc w:val="both"/>
        <w:rPr>
          <w:bCs/>
          <w:sz w:val="22"/>
          <w:szCs w:val="22"/>
        </w:rPr>
      </w:pPr>
      <w:r w:rsidRPr="007C59C3">
        <w:rPr>
          <w:bCs/>
          <w:sz w:val="22"/>
          <w:szCs w:val="22"/>
        </w:rPr>
        <w:t>1. Изменение правообладателями жилых или нежилых помещений разрешенного использования жилых помещений на виды нежилого использования и видов разрешенного использования нежилых помещений на виды жилого использования соответственно осуществляется путем перевода жилого помещения в нежилое помещение и нежилого помещения в жилое в порядке, установленном жилищным законодательством.</w:t>
      </w:r>
    </w:p>
    <w:p w:rsidR="00B961A1" w:rsidRPr="007C59C3" w:rsidRDefault="00B961A1" w:rsidP="007C59C3">
      <w:pPr>
        <w:autoSpaceDE w:val="0"/>
        <w:autoSpaceDN w:val="0"/>
        <w:adjustRightInd w:val="0"/>
        <w:ind w:firstLine="709"/>
        <w:jc w:val="both"/>
        <w:rPr>
          <w:bCs/>
          <w:sz w:val="22"/>
          <w:szCs w:val="22"/>
        </w:rPr>
      </w:pPr>
      <w:r w:rsidRPr="007C59C3">
        <w:rPr>
          <w:bCs/>
          <w:sz w:val="22"/>
          <w:szCs w:val="22"/>
        </w:rPr>
        <w:t>2. Виды разрешенного использования указанных помещений должны соответствовать видам разрешенного использования, установленным настоящими Правилами для соответствующей территориальной зоны.</w:t>
      </w:r>
      <w:bookmarkStart w:id="55" w:name="Par297"/>
      <w:bookmarkEnd w:id="55"/>
    </w:p>
    <w:p w:rsidR="00B961A1" w:rsidRPr="007C59C3" w:rsidRDefault="00B961A1" w:rsidP="007C59C3">
      <w:pPr>
        <w:pStyle w:val="1"/>
        <w:spacing w:before="0" w:after="0"/>
        <w:ind w:firstLine="709"/>
        <w:jc w:val="both"/>
        <w:rPr>
          <w:rFonts w:ascii="Times New Roman" w:hAnsi="Times New Roman" w:cs="Times New Roman"/>
          <w:sz w:val="22"/>
          <w:szCs w:val="22"/>
        </w:rPr>
      </w:pPr>
    </w:p>
    <w:p w:rsidR="00D8307C" w:rsidRPr="007C59C3" w:rsidRDefault="00D8307C" w:rsidP="007C59C3">
      <w:pPr>
        <w:pStyle w:val="1"/>
        <w:spacing w:before="0" w:after="0"/>
        <w:ind w:firstLine="709"/>
        <w:jc w:val="both"/>
        <w:rPr>
          <w:rFonts w:ascii="Times New Roman" w:hAnsi="Times New Roman" w:cs="Times New Roman"/>
          <w:sz w:val="22"/>
          <w:szCs w:val="22"/>
        </w:rPr>
      </w:pPr>
      <w:bookmarkStart w:id="56" w:name="_Toc42247204"/>
      <w:bookmarkStart w:id="57" w:name="_Toc42247319"/>
      <w:r w:rsidRPr="007C59C3">
        <w:rPr>
          <w:rFonts w:ascii="Times New Roman" w:hAnsi="Times New Roman" w:cs="Times New Roman"/>
          <w:sz w:val="22"/>
          <w:szCs w:val="22"/>
        </w:rPr>
        <w:t>Статья 1</w:t>
      </w:r>
      <w:r w:rsidR="00B961A1" w:rsidRPr="007C59C3">
        <w:rPr>
          <w:rFonts w:ascii="Times New Roman" w:hAnsi="Times New Roman" w:cs="Times New Roman"/>
          <w:sz w:val="22"/>
          <w:szCs w:val="22"/>
        </w:rPr>
        <w:t>2</w:t>
      </w:r>
      <w:r w:rsidRPr="007C59C3">
        <w:rPr>
          <w:rFonts w:ascii="Times New Roman" w:hAnsi="Times New Roman" w:cs="Times New Roman"/>
          <w:sz w:val="22"/>
          <w:szCs w:val="22"/>
        </w:rPr>
        <w:t>. Предоставление разрешения на условно разрешенный вид использования земельного участка или объекта капитального строительства.</w:t>
      </w:r>
      <w:bookmarkEnd w:id="54"/>
      <w:bookmarkEnd w:id="56"/>
      <w:bookmarkEnd w:id="57"/>
    </w:p>
    <w:p w:rsidR="00D8307C" w:rsidRPr="007C59C3" w:rsidRDefault="00D8307C" w:rsidP="007C59C3">
      <w:pPr>
        <w:rPr>
          <w:rFonts w:eastAsiaTheme="minorHAnsi"/>
          <w:sz w:val="22"/>
          <w:szCs w:val="22"/>
        </w:rPr>
      </w:pPr>
    </w:p>
    <w:p w:rsidR="00D8307C" w:rsidRPr="007C59C3" w:rsidRDefault="00D8307C" w:rsidP="007C59C3">
      <w:pPr>
        <w:autoSpaceDE w:val="0"/>
        <w:autoSpaceDN w:val="0"/>
        <w:adjustRightInd w:val="0"/>
        <w:ind w:firstLine="540"/>
        <w:jc w:val="both"/>
        <w:rPr>
          <w:rFonts w:eastAsiaTheme="minorHAnsi"/>
          <w:sz w:val="22"/>
          <w:szCs w:val="22"/>
          <w:lang w:eastAsia="en-US"/>
        </w:rPr>
      </w:pPr>
      <w:r w:rsidRPr="007C59C3">
        <w:rPr>
          <w:rFonts w:eastAsiaTheme="minorHAnsi"/>
          <w:sz w:val="22"/>
          <w:szCs w:val="22"/>
          <w:lang w:eastAsia="en-US"/>
        </w:rPr>
        <w:t xml:space="preserve">1.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w:t>
      </w:r>
      <w:hyperlink r:id="rId44" w:history="1">
        <w:r w:rsidRPr="007C59C3">
          <w:rPr>
            <w:rFonts w:eastAsiaTheme="minorHAnsi"/>
            <w:sz w:val="22"/>
            <w:szCs w:val="22"/>
            <w:lang w:eastAsia="en-US"/>
          </w:rPr>
          <w:t>статьей 39</w:t>
        </w:r>
      </w:hyperlink>
      <w:r w:rsidRPr="007C59C3">
        <w:rPr>
          <w:rFonts w:eastAsiaTheme="minorHAnsi"/>
          <w:sz w:val="22"/>
          <w:szCs w:val="22"/>
          <w:lang w:eastAsia="en-US"/>
        </w:rPr>
        <w:t xml:space="preserve"> ГрК.</w:t>
      </w:r>
    </w:p>
    <w:p w:rsidR="00D8307C" w:rsidRPr="007C59C3" w:rsidRDefault="00D8307C" w:rsidP="007C59C3">
      <w:pPr>
        <w:autoSpaceDE w:val="0"/>
        <w:autoSpaceDN w:val="0"/>
        <w:adjustRightInd w:val="0"/>
        <w:ind w:firstLine="540"/>
        <w:jc w:val="both"/>
        <w:rPr>
          <w:rFonts w:eastAsiaTheme="minorHAnsi"/>
          <w:sz w:val="22"/>
          <w:szCs w:val="22"/>
          <w:lang w:eastAsia="en-US"/>
        </w:rPr>
      </w:pPr>
      <w:r w:rsidRPr="007C59C3">
        <w:rPr>
          <w:rFonts w:eastAsiaTheme="minorHAnsi"/>
          <w:sz w:val="22"/>
          <w:szCs w:val="22"/>
          <w:lang w:eastAsia="en-US"/>
        </w:rPr>
        <w:t>2.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9430E3" w:rsidRPr="007C59C3" w:rsidRDefault="009430E3" w:rsidP="007C59C3">
      <w:pPr>
        <w:pStyle w:val="1"/>
        <w:spacing w:before="0" w:after="0"/>
        <w:ind w:firstLine="709"/>
        <w:jc w:val="both"/>
        <w:rPr>
          <w:rFonts w:ascii="Times New Roman" w:hAnsi="Times New Roman" w:cs="Times New Roman"/>
          <w:sz w:val="22"/>
          <w:szCs w:val="22"/>
        </w:rPr>
      </w:pPr>
      <w:bookmarkStart w:id="58" w:name="_Toc42002270"/>
      <w:bookmarkStart w:id="59" w:name="_Toc42247205"/>
      <w:bookmarkStart w:id="60" w:name="_Toc42247320"/>
      <w:r w:rsidRPr="007C59C3">
        <w:rPr>
          <w:rFonts w:ascii="Times New Roman" w:hAnsi="Times New Roman" w:cs="Times New Roman"/>
          <w:sz w:val="22"/>
          <w:szCs w:val="22"/>
        </w:rPr>
        <w:lastRenderedPageBreak/>
        <w:t>Статья 13. 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00125F87" w:rsidRPr="007C59C3">
        <w:rPr>
          <w:rFonts w:ascii="Times New Roman" w:hAnsi="Times New Roman" w:cs="Times New Roman"/>
          <w:sz w:val="22"/>
          <w:szCs w:val="22"/>
        </w:rPr>
        <w:t>.</w:t>
      </w:r>
      <w:bookmarkEnd w:id="58"/>
      <w:bookmarkEnd w:id="59"/>
      <w:bookmarkEnd w:id="60"/>
    </w:p>
    <w:p w:rsidR="009430E3" w:rsidRPr="007C59C3" w:rsidRDefault="009430E3" w:rsidP="007C59C3">
      <w:pPr>
        <w:autoSpaceDE w:val="0"/>
        <w:autoSpaceDN w:val="0"/>
        <w:adjustRightInd w:val="0"/>
        <w:ind w:firstLine="709"/>
        <w:jc w:val="both"/>
        <w:rPr>
          <w:bCs/>
          <w:sz w:val="22"/>
          <w:szCs w:val="22"/>
        </w:rPr>
      </w:pPr>
    </w:p>
    <w:p w:rsidR="00381CCC" w:rsidRPr="007C59C3" w:rsidRDefault="00381CCC" w:rsidP="007C59C3">
      <w:pPr>
        <w:autoSpaceDE w:val="0"/>
        <w:autoSpaceDN w:val="0"/>
        <w:adjustRightInd w:val="0"/>
        <w:ind w:firstLine="540"/>
        <w:jc w:val="both"/>
        <w:rPr>
          <w:rFonts w:eastAsiaTheme="minorHAnsi"/>
          <w:bCs/>
          <w:sz w:val="22"/>
          <w:szCs w:val="22"/>
          <w:lang w:eastAsia="en-US"/>
        </w:rPr>
      </w:pPr>
      <w:r w:rsidRPr="007C59C3">
        <w:rPr>
          <w:rFonts w:eastAsiaTheme="minorHAnsi"/>
          <w:bCs/>
          <w:sz w:val="22"/>
          <w:szCs w:val="22"/>
          <w:lang w:eastAsia="en-US"/>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bookmarkStart w:id="61" w:name="Par1"/>
      <w:bookmarkEnd w:id="61"/>
    </w:p>
    <w:p w:rsidR="00381CCC" w:rsidRPr="007C59C3" w:rsidRDefault="00381CCC" w:rsidP="007C59C3">
      <w:pPr>
        <w:autoSpaceDE w:val="0"/>
        <w:autoSpaceDN w:val="0"/>
        <w:adjustRightInd w:val="0"/>
        <w:ind w:firstLine="540"/>
        <w:jc w:val="both"/>
        <w:rPr>
          <w:rFonts w:eastAsiaTheme="minorHAnsi"/>
          <w:bCs/>
          <w:sz w:val="22"/>
          <w:szCs w:val="22"/>
          <w:lang w:eastAsia="en-US"/>
        </w:rPr>
      </w:pPr>
      <w:r w:rsidRPr="007C59C3">
        <w:rPr>
          <w:rFonts w:eastAsiaTheme="minorHAnsi"/>
          <w:bCs/>
          <w:sz w:val="22"/>
          <w:szCs w:val="22"/>
          <w:lang w:eastAsia="en-US"/>
        </w:rPr>
        <w:t>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381CCC" w:rsidRPr="007C59C3" w:rsidRDefault="00381CCC" w:rsidP="007C59C3">
      <w:pPr>
        <w:autoSpaceDE w:val="0"/>
        <w:autoSpaceDN w:val="0"/>
        <w:adjustRightInd w:val="0"/>
        <w:ind w:firstLine="540"/>
        <w:jc w:val="both"/>
        <w:rPr>
          <w:rFonts w:eastAsiaTheme="minorHAnsi"/>
          <w:bCs/>
          <w:sz w:val="22"/>
          <w:szCs w:val="22"/>
          <w:lang w:eastAsia="en-US"/>
        </w:rPr>
      </w:pPr>
      <w:r w:rsidRPr="007C59C3">
        <w:rPr>
          <w:rFonts w:eastAsiaTheme="minorHAnsi"/>
          <w:bCs/>
          <w:sz w:val="22"/>
          <w:szCs w:val="22"/>
          <w:lang w:eastAsia="en-US"/>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125F87" w:rsidRPr="002A4024" w:rsidRDefault="00125F87" w:rsidP="002A4024">
      <w:pPr>
        <w:ind w:firstLine="709"/>
        <w:jc w:val="both"/>
        <w:rPr>
          <w:sz w:val="22"/>
        </w:rPr>
      </w:pPr>
      <w:bookmarkStart w:id="62" w:name="_Toc42002271"/>
      <w:r w:rsidRPr="002A4024">
        <w:rPr>
          <w:bCs/>
          <w:sz w:val="22"/>
        </w:rPr>
        <w:t xml:space="preserve">3. </w:t>
      </w:r>
      <w:r w:rsidRPr="002A4024">
        <w:rPr>
          <w:sz w:val="22"/>
        </w:rPr>
        <w:t>Предоставление разрешения на отклонение от предельных параметров разрешенного строительства, реконструкции объектов капитального строительства осуществляется в порядке, предусмотренном статьей 40 ГрК.</w:t>
      </w:r>
      <w:bookmarkEnd w:id="62"/>
    </w:p>
    <w:p w:rsidR="00125F87" w:rsidRPr="007C59C3" w:rsidRDefault="00125F87" w:rsidP="007C59C3">
      <w:pPr>
        <w:autoSpaceDE w:val="0"/>
        <w:autoSpaceDN w:val="0"/>
        <w:adjustRightInd w:val="0"/>
        <w:ind w:firstLine="709"/>
        <w:jc w:val="both"/>
        <w:rPr>
          <w:bCs/>
          <w:sz w:val="22"/>
          <w:szCs w:val="22"/>
        </w:rPr>
      </w:pPr>
    </w:p>
    <w:p w:rsidR="009430E3" w:rsidRPr="007C59C3" w:rsidRDefault="009430E3" w:rsidP="007C59C3">
      <w:pPr>
        <w:autoSpaceDE w:val="0"/>
        <w:autoSpaceDN w:val="0"/>
        <w:adjustRightInd w:val="0"/>
        <w:ind w:firstLine="709"/>
        <w:jc w:val="both"/>
        <w:rPr>
          <w:bCs/>
          <w:sz w:val="22"/>
          <w:szCs w:val="22"/>
        </w:rPr>
      </w:pPr>
    </w:p>
    <w:p w:rsidR="009430E3" w:rsidRPr="007C59C3" w:rsidRDefault="009430E3" w:rsidP="007C59C3">
      <w:pPr>
        <w:pStyle w:val="1"/>
        <w:spacing w:before="0" w:after="0"/>
        <w:jc w:val="center"/>
        <w:rPr>
          <w:rFonts w:ascii="Times New Roman" w:hAnsi="Times New Roman" w:cs="Times New Roman"/>
          <w:strike/>
          <w:sz w:val="22"/>
          <w:szCs w:val="22"/>
        </w:rPr>
      </w:pPr>
      <w:bookmarkStart w:id="63" w:name="_Toc42002272"/>
      <w:bookmarkStart w:id="64" w:name="_Toc42247206"/>
      <w:bookmarkStart w:id="65" w:name="_Toc42247321"/>
      <w:r w:rsidRPr="007C59C3">
        <w:rPr>
          <w:rFonts w:ascii="Times New Roman" w:hAnsi="Times New Roman" w:cs="Times New Roman"/>
          <w:sz w:val="22"/>
          <w:szCs w:val="22"/>
        </w:rPr>
        <w:t>Глава 4. ПОЛОЖЕНИЕ О ПОДГОТОВКЕ ДОКУМЕНТАЦИИ ПО ПЛАНИРОВКЕ ТЕРРИТОРИИ ОРГАНАМИ МЕСТНОГО САМОУПРАВЛЕНИЯ</w:t>
      </w:r>
      <w:r w:rsidR="00606900" w:rsidRPr="007C59C3">
        <w:rPr>
          <w:rFonts w:ascii="Times New Roman" w:hAnsi="Times New Roman" w:cs="Times New Roman"/>
          <w:sz w:val="22"/>
          <w:szCs w:val="22"/>
        </w:rPr>
        <w:t>.</w:t>
      </w:r>
      <w:bookmarkEnd w:id="63"/>
      <w:bookmarkEnd w:id="64"/>
      <w:bookmarkEnd w:id="65"/>
    </w:p>
    <w:p w:rsidR="009430E3" w:rsidRPr="007C59C3" w:rsidRDefault="009430E3" w:rsidP="007C59C3">
      <w:pPr>
        <w:pStyle w:val="1"/>
        <w:spacing w:before="0" w:after="0"/>
        <w:ind w:firstLine="709"/>
        <w:jc w:val="both"/>
        <w:rPr>
          <w:rFonts w:ascii="Times New Roman" w:hAnsi="Times New Roman" w:cs="Times New Roman"/>
          <w:sz w:val="22"/>
          <w:szCs w:val="22"/>
        </w:rPr>
      </w:pPr>
    </w:p>
    <w:p w:rsidR="009430E3" w:rsidRPr="007C59C3" w:rsidRDefault="009430E3" w:rsidP="007C59C3">
      <w:pPr>
        <w:pStyle w:val="1"/>
        <w:spacing w:before="0" w:after="0"/>
        <w:ind w:firstLine="709"/>
        <w:jc w:val="both"/>
        <w:rPr>
          <w:rFonts w:ascii="Times New Roman" w:hAnsi="Times New Roman" w:cs="Times New Roman"/>
          <w:sz w:val="22"/>
          <w:szCs w:val="22"/>
        </w:rPr>
      </w:pPr>
      <w:bookmarkStart w:id="66" w:name="_Toc42002273"/>
      <w:bookmarkStart w:id="67" w:name="_Toc42247207"/>
      <w:bookmarkStart w:id="68" w:name="_Toc42247322"/>
      <w:r w:rsidRPr="007C59C3">
        <w:rPr>
          <w:rFonts w:ascii="Times New Roman" w:hAnsi="Times New Roman" w:cs="Times New Roman"/>
          <w:sz w:val="22"/>
          <w:szCs w:val="22"/>
        </w:rPr>
        <w:t>Статья 14. Общие положения о планировке территории</w:t>
      </w:r>
      <w:bookmarkEnd w:id="66"/>
      <w:bookmarkEnd w:id="67"/>
      <w:bookmarkEnd w:id="68"/>
    </w:p>
    <w:p w:rsidR="009430E3" w:rsidRPr="007C59C3" w:rsidRDefault="009430E3" w:rsidP="007C59C3">
      <w:pPr>
        <w:rPr>
          <w:sz w:val="22"/>
          <w:szCs w:val="22"/>
        </w:rPr>
      </w:pPr>
    </w:p>
    <w:p w:rsidR="009430E3" w:rsidRPr="007C59C3" w:rsidRDefault="009430E3" w:rsidP="007C59C3">
      <w:pPr>
        <w:widowControl w:val="0"/>
        <w:suppressAutoHyphens/>
        <w:ind w:firstLine="540"/>
        <w:jc w:val="both"/>
        <w:rPr>
          <w:color w:val="000000"/>
          <w:kern w:val="2"/>
          <w:sz w:val="22"/>
          <w:szCs w:val="22"/>
          <w:lang w:eastAsia="zh-CN"/>
        </w:rPr>
      </w:pPr>
      <w:r w:rsidRPr="007C59C3">
        <w:rPr>
          <w:color w:val="000000"/>
          <w:kern w:val="2"/>
          <w:sz w:val="22"/>
          <w:szCs w:val="22"/>
          <w:lang w:eastAsia="zh-CN"/>
        </w:rPr>
        <w:t>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9430E3" w:rsidRPr="007C59C3" w:rsidRDefault="009430E3" w:rsidP="007C59C3">
      <w:pPr>
        <w:widowControl w:val="0"/>
        <w:suppressAutoHyphens/>
        <w:ind w:firstLine="540"/>
        <w:jc w:val="both"/>
        <w:rPr>
          <w:color w:val="000000"/>
          <w:kern w:val="2"/>
          <w:sz w:val="22"/>
          <w:szCs w:val="22"/>
          <w:lang w:eastAsia="zh-CN"/>
        </w:rPr>
      </w:pPr>
      <w:r w:rsidRPr="007C59C3">
        <w:rPr>
          <w:color w:val="000000"/>
          <w:kern w:val="2"/>
          <w:sz w:val="22"/>
          <w:szCs w:val="22"/>
          <w:lang w:eastAsia="zh-CN"/>
        </w:rPr>
        <w:t>2. Планировка территории осуществляется посредством разработки документации по планировке территории:</w:t>
      </w:r>
    </w:p>
    <w:p w:rsidR="009430E3" w:rsidRPr="007C59C3" w:rsidRDefault="009430E3" w:rsidP="007C59C3">
      <w:pPr>
        <w:widowControl w:val="0"/>
        <w:suppressAutoHyphens/>
        <w:ind w:firstLine="540"/>
        <w:jc w:val="both"/>
        <w:rPr>
          <w:color w:val="000000"/>
          <w:kern w:val="2"/>
          <w:sz w:val="22"/>
          <w:szCs w:val="22"/>
          <w:lang w:eastAsia="zh-CN"/>
        </w:rPr>
      </w:pPr>
      <w:r w:rsidRPr="007C59C3">
        <w:rPr>
          <w:color w:val="000000"/>
          <w:kern w:val="2"/>
          <w:sz w:val="22"/>
          <w:szCs w:val="22"/>
          <w:lang w:eastAsia="zh-CN"/>
        </w:rPr>
        <w:t>- проектов планировки как отдельных документов;</w:t>
      </w:r>
    </w:p>
    <w:p w:rsidR="009430E3" w:rsidRPr="007C59C3" w:rsidRDefault="009430E3" w:rsidP="007C59C3">
      <w:pPr>
        <w:widowControl w:val="0"/>
        <w:suppressAutoHyphens/>
        <w:ind w:firstLine="540"/>
        <w:jc w:val="both"/>
        <w:rPr>
          <w:color w:val="000000"/>
          <w:kern w:val="2"/>
          <w:sz w:val="22"/>
          <w:szCs w:val="22"/>
          <w:lang w:eastAsia="zh-CN"/>
        </w:rPr>
      </w:pPr>
      <w:r w:rsidRPr="007C59C3">
        <w:rPr>
          <w:color w:val="000000"/>
          <w:kern w:val="2"/>
          <w:sz w:val="22"/>
          <w:szCs w:val="22"/>
          <w:lang w:eastAsia="zh-CN"/>
        </w:rPr>
        <w:t>- проектов планировки с проектами межевания в их составе;</w:t>
      </w:r>
    </w:p>
    <w:p w:rsidR="009430E3" w:rsidRPr="007C59C3" w:rsidRDefault="009430E3" w:rsidP="007C59C3">
      <w:pPr>
        <w:widowControl w:val="0"/>
        <w:suppressAutoHyphens/>
        <w:ind w:firstLine="540"/>
        <w:jc w:val="both"/>
        <w:rPr>
          <w:color w:val="000000"/>
          <w:kern w:val="2"/>
          <w:sz w:val="22"/>
          <w:szCs w:val="22"/>
          <w:lang w:eastAsia="zh-CN"/>
        </w:rPr>
      </w:pPr>
      <w:r w:rsidRPr="007C59C3">
        <w:rPr>
          <w:color w:val="000000"/>
          <w:kern w:val="2"/>
          <w:sz w:val="22"/>
          <w:szCs w:val="22"/>
          <w:lang w:eastAsia="zh-CN"/>
        </w:rPr>
        <w:t>- проектов межевания как отдельных документов.</w:t>
      </w:r>
    </w:p>
    <w:p w:rsidR="009430E3" w:rsidRPr="007C59C3" w:rsidRDefault="009430E3" w:rsidP="007C59C3">
      <w:pPr>
        <w:suppressAutoHyphens/>
        <w:ind w:firstLine="540"/>
        <w:jc w:val="both"/>
        <w:rPr>
          <w:rFonts w:eastAsia="Calibri"/>
          <w:color w:val="000000"/>
          <w:kern w:val="2"/>
          <w:sz w:val="22"/>
          <w:szCs w:val="22"/>
          <w:lang w:eastAsia="zh-CN"/>
        </w:rPr>
      </w:pPr>
      <w:r w:rsidRPr="007C59C3">
        <w:rPr>
          <w:rFonts w:eastAsia="Calibri"/>
          <w:color w:val="000000"/>
          <w:kern w:val="2"/>
          <w:sz w:val="22"/>
          <w:szCs w:val="22"/>
          <w:lang w:eastAsia="zh-CN"/>
        </w:rPr>
        <w:t>3. Порядок подготовки документации по планировке территории, разрабатываемой на основании решений органов местного самоуправления, порядок принятия решения об утверждении документации по планировке территории,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ГрК РФ.</w:t>
      </w:r>
    </w:p>
    <w:p w:rsidR="009430E3" w:rsidRPr="007C59C3" w:rsidRDefault="009430E3" w:rsidP="007C59C3">
      <w:pPr>
        <w:autoSpaceDE w:val="0"/>
        <w:autoSpaceDN w:val="0"/>
        <w:adjustRightInd w:val="0"/>
        <w:ind w:firstLine="709"/>
        <w:jc w:val="both"/>
        <w:rPr>
          <w:bCs/>
          <w:sz w:val="22"/>
          <w:szCs w:val="22"/>
        </w:rPr>
      </w:pPr>
    </w:p>
    <w:p w:rsidR="009430E3" w:rsidRPr="007C59C3" w:rsidRDefault="009430E3" w:rsidP="007C59C3">
      <w:pPr>
        <w:pStyle w:val="1"/>
        <w:spacing w:before="0" w:after="0"/>
        <w:jc w:val="center"/>
        <w:rPr>
          <w:rFonts w:ascii="Times New Roman" w:hAnsi="Times New Roman" w:cs="Times New Roman"/>
          <w:sz w:val="22"/>
          <w:szCs w:val="22"/>
        </w:rPr>
      </w:pPr>
      <w:bookmarkStart w:id="69" w:name="_Toc42002274"/>
      <w:bookmarkStart w:id="70" w:name="_Toc42247208"/>
      <w:bookmarkStart w:id="71" w:name="_Toc42247323"/>
      <w:r w:rsidRPr="007C59C3">
        <w:rPr>
          <w:rFonts w:ascii="Times New Roman" w:hAnsi="Times New Roman" w:cs="Times New Roman"/>
          <w:sz w:val="22"/>
          <w:szCs w:val="22"/>
        </w:rPr>
        <w:t>Глава 5. ПОЛОЖЕНИЕ О ПРОВЕДЕНИИ ПУБЛИЧНЫХ СЛУШАНИЙ ИЛИ ОЩЕСТВЕННЫХ ОБСУЖДЕНИЙ ПО ВОПРОСАМ ЗЕМЛЕПОЛЬЗОВАНИЯ И ЗАСТРОЙКИ</w:t>
      </w:r>
      <w:r w:rsidR="00DE54D2" w:rsidRPr="007C59C3">
        <w:rPr>
          <w:rFonts w:ascii="Times New Roman" w:hAnsi="Times New Roman" w:cs="Times New Roman"/>
          <w:sz w:val="22"/>
          <w:szCs w:val="22"/>
        </w:rPr>
        <w:t>.</w:t>
      </w:r>
      <w:bookmarkEnd w:id="69"/>
      <w:bookmarkEnd w:id="70"/>
      <w:bookmarkEnd w:id="71"/>
    </w:p>
    <w:p w:rsidR="009430E3" w:rsidRPr="007C59C3" w:rsidRDefault="009430E3" w:rsidP="007C59C3">
      <w:pPr>
        <w:pStyle w:val="1"/>
        <w:spacing w:before="0" w:after="0"/>
        <w:ind w:firstLine="709"/>
        <w:jc w:val="both"/>
        <w:rPr>
          <w:rFonts w:ascii="Times New Roman" w:hAnsi="Times New Roman" w:cs="Times New Roman"/>
          <w:sz w:val="22"/>
          <w:szCs w:val="22"/>
        </w:rPr>
      </w:pPr>
    </w:p>
    <w:p w:rsidR="009430E3" w:rsidRPr="007C59C3" w:rsidRDefault="009430E3" w:rsidP="007C59C3">
      <w:pPr>
        <w:pStyle w:val="1"/>
        <w:spacing w:before="0" w:after="0"/>
        <w:ind w:firstLine="709"/>
        <w:jc w:val="both"/>
        <w:rPr>
          <w:rFonts w:ascii="Times New Roman" w:hAnsi="Times New Roman" w:cs="Times New Roman"/>
          <w:sz w:val="22"/>
          <w:szCs w:val="22"/>
        </w:rPr>
      </w:pPr>
      <w:bookmarkStart w:id="72" w:name="_Toc42002275"/>
      <w:bookmarkStart w:id="73" w:name="_Toc42247209"/>
      <w:bookmarkStart w:id="74" w:name="_Toc42247324"/>
      <w:r w:rsidRPr="007C59C3">
        <w:rPr>
          <w:rFonts w:ascii="Times New Roman" w:hAnsi="Times New Roman" w:cs="Times New Roman"/>
          <w:sz w:val="22"/>
          <w:szCs w:val="22"/>
        </w:rPr>
        <w:t>Статья 15. Общие положения о публичных слушаниях</w:t>
      </w:r>
      <w:bookmarkEnd w:id="72"/>
      <w:r w:rsidR="00914133" w:rsidRPr="007C59C3">
        <w:rPr>
          <w:rFonts w:ascii="Times New Roman" w:hAnsi="Times New Roman" w:cs="Times New Roman"/>
          <w:sz w:val="22"/>
          <w:szCs w:val="22"/>
        </w:rPr>
        <w:t xml:space="preserve"> или общественных обсуждений</w:t>
      </w:r>
      <w:bookmarkEnd w:id="73"/>
      <w:bookmarkEnd w:id="74"/>
    </w:p>
    <w:p w:rsidR="009430E3" w:rsidRPr="007C59C3" w:rsidRDefault="009430E3" w:rsidP="007C59C3">
      <w:pPr>
        <w:autoSpaceDE w:val="0"/>
        <w:autoSpaceDN w:val="0"/>
        <w:adjustRightInd w:val="0"/>
        <w:ind w:firstLine="709"/>
        <w:jc w:val="both"/>
        <w:rPr>
          <w:b/>
          <w:bCs/>
          <w:sz w:val="22"/>
          <w:szCs w:val="22"/>
        </w:rPr>
      </w:pPr>
    </w:p>
    <w:p w:rsidR="009430E3" w:rsidRPr="007C59C3" w:rsidRDefault="009430E3" w:rsidP="007C59C3">
      <w:pPr>
        <w:autoSpaceDE w:val="0"/>
        <w:autoSpaceDN w:val="0"/>
        <w:adjustRightInd w:val="0"/>
        <w:ind w:firstLine="709"/>
        <w:jc w:val="both"/>
        <w:rPr>
          <w:bCs/>
          <w:sz w:val="22"/>
          <w:szCs w:val="22"/>
        </w:rPr>
      </w:pPr>
      <w:r w:rsidRPr="007C59C3">
        <w:rPr>
          <w:bCs/>
          <w:sz w:val="22"/>
          <w:szCs w:val="22"/>
        </w:rPr>
        <w:t>1. Публичные слушания</w:t>
      </w:r>
      <w:r w:rsidR="00914133" w:rsidRPr="007C59C3">
        <w:rPr>
          <w:bCs/>
          <w:sz w:val="22"/>
          <w:szCs w:val="22"/>
        </w:rPr>
        <w:t xml:space="preserve"> или общественные обсуждения</w:t>
      </w:r>
      <w:r w:rsidRPr="007C59C3">
        <w:rPr>
          <w:bCs/>
          <w:sz w:val="22"/>
          <w:szCs w:val="22"/>
        </w:rPr>
        <w:t xml:space="preserve"> по вопросам землепользования и застройки проводятся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rsidR="009430E3" w:rsidRPr="007C59C3" w:rsidRDefault="009430E3" w:rsidP="007C59C3">
      <w:pPr>
        <w:autoSpaceDE w:val="0"/>
        <w:autoSpaceDN w:val="0"/>
        <w:adjustRightInd w:val="0"/>
        <w:ind w:firstLine="709"/>
        <w:jc w:val="both"/>
        <w:rPr>
          <w:bCs/>
          <w:color w:val="000000" w:themeColor="text1"/>
          <w:sz w:val="22"/>
          <w:szCs w:val="22"/>
        </w:rPr>
      </w:pPr>
      <w:r w:rsidRPr="007C59C3">
        <w:rPr>
          <w:bCs/>
          <w:color w:val="000000" w:themeColor="text1"/>
          <w:sz w:val="22"/>
          <w:szCs w:val="22"/>
        </w:rPr>
        <w:lastRenderedPageBreak/>
        <w:t>2. Публичные слушания</w:t>
      </w:r>
      <w:r w:rsidR="00914133" w:rsidRPr="007C59C3">
        <w:rPr>
          <w:bCs/>
          <w:color w:val="000000" w:themeColor="text1"/>
          <w:sz w:val="22"/>
          <w:szCs w:val="22"/>
        </w:rPr>
        <w:t xml:space="preserve"> или общественные обсуждения</w:t>
      </w:r>
      <w:r w:rsidRPr="007C59C3">
        <w:rPr>
          <w:bCs/>
          <w:color w:val="000000" w:themeColor="text1"/>
          <w:sz w:val="22"/>
          <w:szCs w:val="22"/>
        </w:rPr>
        <w:t xml:space="preserve"> проводятся в соответствии с </w:t>
      </w:r>
      <w:hyperlink r:id="rId45" w:history="1">
        <w:r w:rsidRPr="007C59C3">
          <w:rPr>
            <w:rStyle w:val="a3"/>
            <w:bCs/>
            <w:color w:val="000000" w:themeColor="text1"/>
            <w:sz w:val="22"/>
            <w:szCs w:val="22"/>
          </w:rPr>
          <w:t>ГсК</w:t>
        </w:r>
      </w:hyperlink>
      <w:r w:rsidRPr="007C59C3">
        <w:rPr>
          <w:bCs/>
          <w:color w:val="000000" w:themeColor="text1"/>
          <w:sz w:val="22"/>
          <w:szCs w:val="22"/>
        </w:rPr>
        <w:t xml:space="preserve"> РФ, законодательством Калужской области о градостроительной деятельности, </w:t>
      </w:r>
      <w:hyperlink r:id="rId46" w:history="1">
        <w:r w:rsidRPr="007C59C3">
          <w:rPr>
            <w:rStyle w:val="a3"/>
            <w:bCs/>
            <w:color w:val="000000" w:themeColor="text1"/>
            <w:sz w:val="22"/>
            <w:szCs w:val="22"/>
          </w:rPr>
          <w:t>Уставом</w:t>
        </w:r>
      </w:hyperlink>
      <w:r w:rsidRPr="007C59C3">
        <w:rPr>
          <w:bCs/>
          <w:color w:val="000000" w:themeColor="text1"/>
          <w:sz w:val="22"/>
          <w:szCs w:val="22"/>
        </w:rPr>
        <w:t xml:space="preserve">, </w:t>
      </w:r>
      <w:hyperlink r:id="rId47" w:history="1">
        <w:r w:rsidRPr="007C59C3">
          <w:rPr>
            <w:rStyle w:val="a3"/>
            <w:bCs/>
            <w:color w:val="000000" w:themeColor="text1"/>
            <w:sz w:val="22"/>
            <w:szCs w:val="22"/>
          </w:rPr>
          <w:t>Положением</w:t>
        </w:r>
      </w:hyperlink>
      <w:r w:rsidRPr="007C59C3">
        <w:rPr>
          <w:bCs/>
          <w:color w:val="000000" w:themeColor="text1"/>
          <w:sz w:val="22"/>
          <w:szCs w:val="22"/>
        </w:rPr>
        <w:t xml:space="preserve"> о  публичных слушаниях и общественных обсуждениях по вопросам градостроительной деятельности в </w:t>
      </w:r>
      <w:r w:rsidR="00991B5E" w:rsidRPr="007C59C3">
        <w:rPr>
          <w:bCs/>
          <w:color w:val="000000" w:themeColor="text1"/>
          <w:sz w:val="22"/>
          <w:szCs w:val="22"/>
        </w:rPr>
        <w:t>городс</w:t>
      </w:r>
      <w:r w:rsidR="00914133" w:rsidRPr="007C59C3">
        <w:rPr>
          <w:bCs/>
          <w:color w:val="000000" w:themeColor="text1"/>
          <w:sz w:val="22"/>
          <w:szCs w:val="22"/>
        </w:rPr>
        <w:t xml:space="preserve">ком поселении «Город Сухиничи», </w:t>
      </w:r>
      <w:r w:rsidRPr="007C59C3">
        <w:rPr>
          <w:bCs/>
          <w:color w:val="000000" w:themeColor="text1"/>
          <w:sz w:val="22"/>
          <w:szCs w:val="22"/>
        </w:rPr>
        <w:t>настоящими Правилами, иными муниципальными нормативными правовыми актами.</w:t>
      </w:r>
    </w:p>
    <w:p w:rsidR="009430E3" w:rsidRPr="007C59C3" w:rsidRDefault="009430E3" w:rsidP="007C59C3">
      <w:pPr>
        <w:autoSpaceDE w:val="0"/>
        <w:autoSpaceDN w:val="0"/>
        <w:adjustRightInd w:val="0"/>
        <w:ind w:firstLine="709"/>
        <w:jc w:val="both"/>
        <w:rPr>
          <w:bCs/>
          <w:color w:val="FF0000"/>
          <w:sz w:val="22"/>
          <w:szCs w:val="22"/>
        </w:rPr>
      </w:pPr>
    </w:p>
    <w:p w:rsidR="009430E3" w:rsidRPr="007C59C3" w:rsidRDefault="009430E3" w:rsidP="007C59C3">
      <w:pPr>
        <w:autoSpaceDE w:val="0"/>
        <w:autoSpaceDN w:val="0"/>
        <w:adjustRightInd w:val="0"/>
        <w:ind w:firstLine="709"/>
        <w:jc w:val="both"/>
        <w:rPr>
          <w:bCs/>
          <w:strike/>
          <w:sz w:val="22"/>
          <w:szCs w:val="22"/>
        </w:rPr>
      </w:pPr>
    </w:p>
    <w:p w:rsidR="009430E3" w:rsidRPr="007C59C3" w:rsidRDefault="009430E3" w:rsidP="007C59C3">
      <w:pPr>
        <w:pStyle w:val="1"/>
        <w:spacing w:before="0" w:after="0"/>
        <w:jc w:val="center"/>
        <w:rPr>
          <w:rFonts w:ascii="Times New Roman" w:hAnsi="Times New Roman" w:cs="Times New Roman"/>
          <w:sz w:val="22"/>
          <w:szCs w:val="22"/>
        </w:rPr>
      </w:pPr>
      <w:bookmarkStart w:id="75" w:name="_Toc42002276"/>
      <w:bookmarkStart w:id="76" w:name="_Toc42247210"/>
      <w:bookmarkStart w:id="77" w:name="_Toc42247325"/>
      <w:r w:rsidRPr="007C59C3">
        <w:rPr>
          <w:rFonts w:ascii="Times New Roman" w:hAnsi="Times New Roman" w:cs="Times New Roman"/>
          <w:sz w:val="22"/>
          <w:szCs w:val="22"/>
        </w:rPr>
        <w:t>Глава 6. КОНТРОЛЬ ЗА ИСПОЛЬЗОВАНИЕМ ЗЕМЕЛЬНЫХ УЧАСТКОВ И ИНЫХ ОБЪЕКТОВ НЕДВИЖИМОСТИ. ОТВЕТСТВЕННОСТЬ ЗА НАРУШЕНИЕ ПРАВИЛ</w:t>
      </w:r>
      <w:bookmarkEnd w:id="75"/>
      <w:bookmarkEnd w:id="76"/>
      <w:bookmarkEnd w:id="77"/>
    </w:p>
    <w:p w:rsidR="009430E3" w:rsidRPr="007C59C3" w:rsidRDefault="009430E3" w:rsidP="007C59C3">
      <w:pPr>
        <w:pStyle w:val="1"/>
        <w:spacing w:before="0" w:after="0"/>
        <w:ind w:firstLine="709"/>
        <w:jc w:val="both"/>
        <w:rPr>
          <w:rFonts w:ascii="Times New Roman" w:hAnsi="Times New Roman" w:cs="Times New Roman"/>
          <w:sz w:val="22"/>
          <w:szCs w:val="22"/>
        </w:rPr>
      </w:pPr>
    </w:p>
    <w:p w:rsidR="009430E3" w:rsidRPr="007C59C3" w:rsidRDefault="009430E3" w:rsidP="007C59C3">
      <w:pPr>
        <w:pStyle w:val="1"/>
        <w:spacing w:before="0" w:after="0"/>
        <w:ind w:firstLine="709"/>
        <w:jc w:val="both"/>
        <w:rPr>
          <w:rFonts w:ascii="Times New Roman" w:hAnsi="Times New Roman" w:cs="Times New Roman"/>
          <w:sz w:val="22"/>
          <w:szCs w:val="22"/>
        </w:rPr>
      </w:pPr>
      <w:bookmarkStart w:id="78" w:name="Par618"/>
      <w:bookmarkStart w:id="79" w:name="_Toc42002277"/>
      <w:bookmarkStart w:id="80" w:name="_Toc42247211"/>
      <w:bookmarkStart w:id="81" w:name="_Toc42247326"/>
      <w:bookmarkEnd w:id="78"/>
      <w:r w:rsidRPr="007C59C3">
        <w:rPr>
          <w:rFonts w:ascii="Times New Roman" w:hAnsi="Times New Roman" w:cs="Times New Roman"/>
          <w:sz w:val="22"/>
          <w:szCs w:val="22"/>
        </w:rPr>
        <w:t>Статья 16. Контроль за использованием земельных участков и иных объектов недвижимости</w:t>
      </w:r>
      <w:bookmarkEnd w:id="79"/>
      <w:bookmarkEnd w:id="80"/>
      <w:bookmarkEnd w:id="81"/>
    </w:p>
    <w:p w:rsidR="009430E3" w:rsidRPr="007C59C3" w:rsidRDefault="009430E3" w:rsidP="007C59C3">
      <w:pPr>
        <w:autoSpaceDE w:val="0"/>
        <w:autoSpaceDN w:val="0"/>
        <w:adjustRightInd w:val="0"/>
        <w:ind w:firstLine="709"/>
        <w:jc w:val="both"/>
        <w:rPr>
          <w:bCs/>
          <w:sz w:val="22"/>
          <w:szCs w:val="22"/>
        </w:rPr>
      </w:pPr>
    </w:p>
    <w:p w:rsidR="009430E3" w:rsidRPr="007C59C3" w:rsidRDefault="009430E3" w:rsidP="007C59C3">
      <w:pPr>
        <w:autoSpaceDE w:val="0"/>
        <w:autoSpaceDN w:val="0"/>
        <w:adjustRightInd w:val="0"/>
        <w:ind w:firstLine="709"/>
        <w:jc w:val="both"/>
        <w:rPr>
          <w:bCs/>
          <w:sz w:val="22"/>
          <w:szCs w:val="22"/>
        </w:rPr>
      </w:pPr>
      <w:r w:rsidRPr="007C59C3">
        <w:rPr>
          <w:bCs/>
          <w:sz w:val="22"/>
          <w:szCs w:val="22"/>
        </w:rPr>
        <w:t>1. Контроль за сохранностью и использованием объектов недвижимости осуществляют должностные лица надзорных и контролирующих органов, которым в соответствии с законодательством предоставлены такие полномочия.</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2. Должностные лица надзорных и контролирующих органов, действуя в соответствии с законодательством, вправе производить наружный и внутренний осмотр объектов недвижимости, получать от правообладателей недвижимости необходимую информацию, знакомиться с документацией, относящейся к использованию и изменению объектов недвижимости.</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3. Правообладатели объектов недвижимости обязаны оказывать должностным лицам надзорных и контрольных органов, действующим в соответствии с законодательством, содействие в выполнении ими своих обязанностей.</w:t>
      </w:r>
    </w:p>
    <w:p w:rsidR="009430E3" w:rsidRPr="007C59C3" w:rsidRDefault="009430E3" w:rsidP="007C59C3">
      <w:pPr>
        <w:autoSpaceDE w:val="0"/>
        <w:autoSpaceDN w:val="0"/>
        <w:adjustRightInd w:val="0"/>
        <w:ind w:firstLine="709"/>
        <w:jc w:val="both"/>
        <w:rPr>
          <w:b/>
          <w:bCs/>
          <w:sz w:val="22"/>
          <w:szCs w:val="22"/>
        </w:rPr>
      </w:pPr>
    </w:p>
    <w:p w:rsidR="009430E3" w:rsidRPr="007C59C3" w:rsidRDefault="009430E3" w:rsidP="007C59C3">
      <w:pPr>
        <w:pStyle w:val="1"/>
        <w:spacing w:before="0" w:after="0"/>
        <w:ind w:firstLine="709"/>
        <w:jc w:val="both"/>
        <w:rPr>
          <w:rFonts w:ascii="Times New Roman" w:hAnsi="Times New Roman" w:cs="Times New Roman"/>
          <w:sz w:val="22"/>
          <w:szCs w:val="22"/>
        </w:rPr>
      </w:pPr>
      <w:bookmarkStart w:id="82" w:name="_Toc42002278"/>
      <w:bookmarkStart w:id="83" w:name="_Toc42247212"/>
      <w:bookmarkStart w:id="84" w:name="_Toc42247327"/>
      <w:r w:rsidRPr="007C59C3">
        <w:rPr>
          <w:rFonts w:ascii="Times New Roman" w:hAnsi="Times New Roman" w:cs="Times New Roman"/>
          <w:sz w:val="22"/>
          <w:szCs w:val="22"/>
        </w:rPr>
        <w:t>Статья 17. Ответственность за нарушение Правил</w:t>
      </w:r>
      <w:bookmarkEnd w:id="82"/>
      <w:bookmarkEnd w:id="83"/>
      <w:bookmarkEnd w:id="84"/>
    </w:p>
    <w:p w:rsidR="009430E3" w:rsidRPr="007C59C3" w:rsidRDefault="009430E3" w:rsidP="007C59C3">
      <w:pPr>
        <w:autoSpaceDE w:val="0"/>
        <w:autoSpaceDN w:val="0"/>
        <w:adjustRightInd w:val="0"/>
        <w:ind w:firstLine="709"/>
        <w:jc w:val="both"/>
        <w:rPr>
          <w:bCs/>
          <w:sz w:val="22"/>
          <w:szCs w:val="22"/>
        </w:rPr>
      </w:pPr>
    </w:p>
    <w:p w:rsidR="009430E3" w:rsidRPr="007C59C3" w:rsidRDefault="009430E3" w:rsidP="007C59C3">
      <w:pPr>
        <w:autoSpaceDE w:val="0"/>
        <w:autoSpaceDN w:val="0"/>
        <w:adjustRightInd w:val="0"/>
        <w:ind w:firstLine="709"/>
        <w:jc w:val="both"/>
        <w:rPr>
          <w:bCs/>
          <w:sz w:val="22"/>
          <w:szCs w:val="22"/>
        </w:rPr>
      </w:pPr>
      <w:r w:rsidRPr="007C59C3">
        <w:rPr>
          <w:bCs/>
          <w:sz w:val="22"/>
          <w:szCs w:val="22"/>
        </w:rPr>
        <w:t>1. За нарушение настоящих Правил физические и юридические лица, а также должностные лица несут ответственность в соответствии с законодательством Российской Федерации, Калужской области, иными нормативными правовыми актами.</w:t>
      </w:r>
    </w:p>
    <w:p w:rsidR="009430E3" w:rsidRPr="007C59C3" w:rsidRDefault="009430E3" w:rsidP="007C59C3">
      <w:pPr>
        <w:autoSpaceDE w:val="0"/>
        <w:autoSpaceDN w:val="0"/>
        <w:adjustRightInd w:val="0"/>
        <w:ind w:firstLine="709"/>
        <w:jc w:val="both"/>
        <w:rPr>
          <w:bCs/>
          <w:sz w:val="22"/>
          <w:szCs w:val="22"/>
        </w:rPr>
      </w:pPr>
    </w:p>
    <w:p w:rsidR="009430E3" w:rsidRPr="007C59C3" w:rsidRDefault="009430E3" w:rsidP="007C59C3">
      <w:pPr>
        <w:pStyle w:val="1"/>
        <w:spacing w:before="0" w:after="0"/>
        <w:jc w:val="center"/>
        <w:rPr>
          <w:rFonts w:ascii="Times New Roman" w:hAnsi="Times New Roman" w:cs="Times New Roman"/>
          <w:sz w:val="22"/>
          <w:szCs w:val="22"/>
        </w:rPr>
      </w:pPr>
      <w:bookmarkStart w:id="85" w:name="_Toc42002279"/>
      <w:bookmarkStart w:id="86" w:name="_Toc42247213"/>
      <w:bookmarkStart w:id="87" w:name="_Toc42247328"/>
      <w:r w:rsidRPr="007C59C3">
        <w:rPr>
          <w:rFonts w:ascii="Times New Roman" w:hAnsi="Times New Roman" w:cs="Times New Roman"/>
          <w:sz w:val="22"/>
          <w:szCs w:val="22"/>
        </w:rPr>
        <w:t>Глава 7. ПОЛОЖЕНИЕ О ВНЕСЕНИИ ИЗМЕНЕНИЙ В ПРАВИЛА</w:t>
      </w:r>
      <w:bookmarkEnd w:id="85"/>
      <w:bookmarkEnd w:id="86"/>
      <w:bookmarkEnd w:id="87"/>
    </w:p>
    <w:p w:rsidR="009430E3" w:rsidRPr="007C59C3" w:rsidRDefault="009430E3" w:rsidP="007C59C3">
      <w:pPr>
        <w:pStyle w:val="1"/>
        <w:spacing w:before="0" w:after="0"/>
        <w:jc w:val="center"/>
        <w:rPr>
          <w:rFonts w:ascii="Times New Roman" w:hAnsi="Times New Roman" w:cs="Times New Roman"/>
          <w:sz w:val="22"/>
          <w:szCs w:val="22"/>
        </w:rPr>
      </w:pPr>
    </w:p>
    <w:p w:rsidR="009430E3" w:rsidRPr="007C59C3" w:rsidRDefault="009430E3" w:rsidP="007C59C3">
      <w:pPr>
        <w:pStyle w:val="1"/>
        <w:spacing w:before="0" w:after="0"/>
        <w:ind w:firstLine="709"/>
        <w:jc w:val="both"/>
        <w:rPr>
          <w:rFonts w:ascii="Times New Roman" w:hAnsi="Times New Roman" w:cs="Times New Roman"/>
          <w:sz w:val="22"/>
          <w:szCs w:val="22"/>
        </w:rPr>
      </w:pPr>
      <w:bookmarkStart w:id="88" w:name="_Toc42002280"/>
      <w:bookmarkStart w:id="89" w:name="_Toc42247214"/>
      <w:bookmarkStart w:id="90" w:name="_Toc42247329"/>
      <w:r w:rsidRPr="007C59C3">
        <w:rPr>
          <w:rFonts w:ascii="Times New Roman" w:hAnsi="Times New Roman" w:cs="Times New Roman"/>
          <w:sz w:val="22"/>
          <w:szCs w:val="22"/>
        </w:rPr>
        <w:t>Статья 18. Основания для внесения изменений в Правила</w:t>
      </w:r>
      <w:bookmarkEnd w:id="88"/>
      <w:bookmarkEnd w:id="89"/>
      <w:bookmarkEnd w:id="90"/>
    </w:p>
    <w:p w:rsidR="009430E3" w:rsidRPr="007C59C3" w:rsidRDefault="009430E3" w:rsidP="007C59C3">
      <w:pPr>
        <w:autoSpaceDE w:val="0"/>
        <w:autoSpaceDN w:val="0"/>
        <w:adjustRightInd w:val="0"/>
        <w:ind w:firstLine="709"/>
        <w:jc w:val="both"/>
        <w:rPr>
          <w:bCs/>
          <w:sz w:val="22"/>
          <w:szCs w:val="22"/>
        </w:rPr>
      </w:pPr>
    </w:p>
    <w:p w:rsidR="009430E3" w:rsidRPr="007C59C3" w:rsidRDefault="009430E3" w:rsidP="007C59C3">
      <w:pPr>
        <w:autoSpaceDE w:val="0"/>
        <w:autoSpaceDN w:val="0"/>
        <w:adjustRightInd w:val="0"/>
        <w:ind w:firstLine="709"/>
        <w:jc w:val="both"/>
        <w:rPr>
          <w:bCs/>
          <w:sz w:val="22"/>
          <w:szCs w:val="22"/>
        </w:rPr>
      </w:pPr>
      <w:r w:rsidRPr="007C59C3">
        <w:rPr>
          <w:bCs/>
          <w:sz w:val="22"/>
          <w:szCs w:val="22"/>
        </w:rPr>
        <w:t xml:space="preserve">1. Изменения в настоящие Правила вносятся в порядке, установленном </w:t>
      </w:r>
      <w:hyperlink r:id="rId48" w:history="1">
        <w:r w:rsidRPr="007C59C3">
          <w:rPr>
            <w:rStyle w:val="a3"/>
            <w:bCs/>
            <w:color w:val="0000FF"/>
            <w:sz w:val="22"/>
            <w:szCs w:val="22"/>
          </w:rPr>
          <w:t>ГсК</w:t>
        </w:r>
      </w:hyperlink>
      <w:r w:rsidRPr="007C59C3">
        <w:rPr>
          <w:bCs/>
          <w:sz w:val="22"/>
          <w:szCs w:val="22"/>
        </w:rPr>
        <w:t xml:space="preserve"> РФ, в связи с необходимостью учета произошедших изменений в федеральном законодательстве, законодательстве Калужской области, иных нормативных правовых актах, в целях изменения границ территориальных зон, градостроительных регламентов, в связи с необходимостью включения в настоящие Правила дополнительных и уточняющих положений и внесения в них иных изменений.</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2. Основаниями для рассмотрения Главой администрации вопроса о принятии решения о внесении изменений в настоящие Правила являются:</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 xml:space="preserve">1) несоответствие настоящих Правил </w:t>
      </w:r>
      <w:hyperlink r:id="rId49" w:history="1">
        <w:r w:rsidRPr="007C59C3">
          <w:rPr>
            <w:rStyle w:val="a3"/>
            <w:bCs/>
            <w:color w:val="0000FF"/>
            <w:sz w:val="22"/>
            <w:szCs w:val="22"/>
          </w:rPr>
          <w:t>Генеральному плану</w:t>
        </w:r>
      </w:hyperlink>
      <w:r w:rsidRPr="007C59C3">
        <w:rPr>
          <w:bCs/>
          <w:sz w:val="22"/>
          <w:szCs w:val="22"/>
        </w:rPr>
        <w:t xml:space="preserve">, возникшее в результате внесения изменений в </w:t>
      </w:r>
      <w:hyperlink r:id="rId50" w:history="1">
        <w:r w:rsidRPr="007C59C3">
          <w:rPr>
            <w:rStyle w:val="a3"/>
            <w:bCs/>
            <w:color w:val="0000FF"/>
            <w:sz w:val="22"/>
            <w:szCs w:val="22"/>
          </w:rPr>
          <w:t>Генеральный план</w:t>
        </w:r>
      </w:hyperlink>
      <w:r w:rsidRPr="007C59C3">
        <w:rPr>
          <w:bCs/>
          <w:sz w:val="22"/>
          <w:szCs w:val="22"/>
        </w:rPr>
        <w:t>;</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2) поступление предложений об изменении границ территориальных зон, изменении градостроительных регламентов.</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3. Утвержденная документация по планировке территории является основанием для внесения изменения в настоящие Правила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w:t>
      </w:r>
    </w:p>
    <w:p w:rsidR="009430E3" w:rsidRPr="007C59C3" w:rsidRDefault="009430E3" w:rsidP="007C59C3">
      <w:pPr>
        <w:autoSpaceDE w:val="0"/>
        <w:autoSpaceDN w:val="0"/>
        <w:adjustRightInd w:val="0"/>
        <w:ind w:firstLine="709"/>
        <w:jc w:val="both"/>
        <w:rPr>
          <w:bCs/>
          <w:sz w:val="22"/>
          <w:szCs w:val="22"/>
        </w:rPr>
      </w:pPr>
    </w:p>
    <w:p w:rsidR="007C59C3" w:rsidRDefault="007C59C3">
      <w:pPr>
        <w:spacing w:after="200" w:line="276" w:lineRule="auto"/>
        <w:rPr>
          <w:b/>
          <w:bCs/>
          <w:kern w:val="32"/>
          <w:sz w:val="22"/>
          <w:szCs w:val="22"/>
        </w:rPr>
      </w:pPr>
      <w:bookmarkStart w:id="91" w:name="_Toc42002281"/>
      <w:r>
        <w:rPr>
          <w:sz w:val="22"/>
          <w:szCs w:val="22"/>
        </w:rPr>
        <w:br w:type="page"/>
      </w:r>
    </w:p>
    <w:p w:rsidR="009430E3" w:rsidRPr="007C59C3" w:rsidRDefault="009430E3" w:rsidP="007C59C3">
      <w:pPr>
        <w:pStyle w:val="1"/>
        <w:spacing w:before="0" w:after="0"/>
        <w:jc w:val="center"/>
        <w:rPr>
          <w:rFonts w:ascii="Times New Roman" w:hAnsi="Times New Roman" w:cs="Times New Roman"/>
          <w:sz w:val="22"/>
          <w:szCs w:val="22"/>
        </w:rPr>
      </w:pPr>
      <w:bookmarkStart w:id="92" w:name="_Toc42247215"/>
      <w:bookmarkStart w:id="93" w:name="_Toc42247330"/>
      <w:r w:rsidRPr="007C59C3">
        <w:rPr>
          <w:rFonts w:ascii="Times New Roman" w:hAnsi="Times New Roman" w:cs="Times New Roman"/>
          <w:sz w:val="22"/>
          <w:szCs w:val="22"/>
        </w:rPr>
        <w:lastRenderedPageBreak/>
        <w:t>Глава 8. ПОЛОЖЕНИЯ О РЕГУЛИРОВАНИИ ИНЫХ ВОПРОСОВ ЗЕМЛЕПОЛЬЗОВАНИЯ И ЗАСТРОЙКИ</w:t>
      </w:r>
      <w:r w:rsidR="00DE54D2" w:rsidRPr="007C59C3">
        <w:rPr>
          <w:rFonts w:ascii="Times New Roman" w:hAnsi="Times New Roman" w:cs="Times New Roman"/>
          <w:sz w:val="22"/>
          <w:szCs w:val="22"/>
        </w:rPr>
        <w:t>.</w:t>
      </w:r>
      <w:bookmarkEnd w:id="91"/>
      <w:bookmarkEnd w:id="92"/>
      <w:bookmarkEnd w:id="93"/>
    </w:p>
    <w:p w:rsidR="00FF15A9" w:rsidRPr="007C59C3" w:rsidRDefault="00FF15A9" w:rsidP="007C59C3">
      <w:pPr>
        <w:rPr>
          <w:sz w:val="22"/>
          <w:szCs w:val="22"/>
        </w:rPr>
      </w:pPr>
    </w:p>
    <w:p w:rsidR="009430E3" w:rsidRPr="007C59C3" w:rsidRDefault="009430E3" w:rsidP="007C59C3">
      <w:pPr>
        <w:pStyle w:val="1"/>
        <w:spacing w:before="0" w:after="0"/>
        <w:ind w:firstLine="709"/>
        <w:jc w:val="both"/>
        <w:rPr>
          <w:rFonts w:ascii="Times New Roman" w:hAnsi="Times New Roman" w:cs="Times New Roman"/>
          <w:sz w:val="22"/>
          <w:szCs w:val="22"/>
        </w:rPr>
      </w:pPr>
      <w:bookmarkStart w:id="94" w:name="_Toc42002282"/>
      <w:bookmarkStart w:id="95" w:name="_Toc42247216"/>
      <w:bookmarkStart w:id="96" w:name="_Toc42247331"/>
      <w:r w:rsidRPr="007C59C3">
        <w:rPr>
          <w:rFonts w:ascii="Times New Roman" w:hAnsi="Times New Roman" w:cs="Times New Roman"/>
          <w:sz w:val="22"/>
          <w:szCs w:val="22"/>
        </w:rPr>
        <w:t>Статья 19. Правовой режим некапитальных строений, сооружений</w:t>
      </w:r>
      <w:r w:rsidR="00DE54D2" w:rsidRPr="007C59C3">
        <w:rPr>
          <w:rFonts w:ascii="Times New Roman" w:hAnsi="Times New Roman" w:cs="Times New Roman"/>
          <w:sz w:val="22"/>
          <w:szCs w:val="22"/>
        </w:rPr>
        <w:t>.</w:t>
      </w:r>
      <w:bookmarkEnd w:id="94"/>
      <w:bookmarkEnd w:id="95"/>
      <w:bookmarkEnd w:id="96"/>
    </w:p>
    <w:p w:rsidR="009430E3" w:rsidRPr="007C59C3" w:rsidRDefault="009430E3" w:rsidP="007C59C3">
      <w:pPr>
        <w:autoSpaceDE w:val="0"/>
        <w:autoSpaceDN w:val="0"/>
        <w:adjustRightInd w:val="0"/>
        <w:ind w:firstLine="709"/>
        <w:jc w:val="both"/>
        <w:rPr>
          <w:b/>
          <w:bCs/>
          <w:sz w:val="22"/>
          <w:szCs w:val="22"/>
        </w:rPr>
      </w:pPr>
    </w:p>
    <w:p w:rsidR="009430E3" w:rsidRPr="007C59C3" w:rsidRDefault="009430E3" w:rsidP="007C59C3">
      <w:pPr>
        <w:autoSpaceDE w:val="0"/>
        <w:autoSpaceDN w:val="0"/>
        <w:adjustRightInd w:val="0"/>
        <w:ind w:firstLine="709"/>
        <w:jc w:val="both"/>
        <w:rPr>
          <w:bCs/>
          <w:sz w:val="22"/>
          <w:szCs w:val="22"/>
        </w:rPr>
      </w:pPr>
      <w:r w:rsidRPr="007C59C3">
        <w:rPr>
          <w:bCs/>
          <w:sz w:val="22"/>
          <w:szCs w:val="22"/>
        </w:rPr>
        <w:t>1. Виды некапитальных строений, сооружений:</w:t>
      </w:r>
    </w:p>
    <w:p w:rsidR="009430E3" w:rsidRPr="000D6EC5" w:rsidRDefault="009430E3" w:rsidP="007C59C3">
      <w:pPr>
        <w:autoSpaceDE w:val="0"/>
        <w:autoSpaceDN w:val="0"/>
        <w:adjustRightInd w:val="0"/>
        <w:ind w:firstLine="709"/>
        <w:jc w:val="both"/>
        <w:rPr>
          <w:bCs/>
          <w:color w:val="FF0000"/>
          <w:sz w:val="22"/>
          <w:szCs w:val="22"/>
        </w:rPr>
      </w:pPr>
      <w:r w:rsidRPr="000D6EC5">
        <w:rPr>
          <w:bCs/>
          <w:color w:val="FF0000"/>
          <w:sz w:val="22"/>
          <w:szCs w:val="22"/>
        </w:rPr>
        <w:t>а) строения, сооружения, используемые для предпринимательской и иной приносящей доход деятельности, в том числе объекты торговли, объекты мелкорозничной торговли, объекты общественного питания, объекты бытового обслуживания, объекты по обслуживанию легкового автомобильного транспорта (киоски, навесы, лотки, кафе, парковки);</w:t>
      </w:r>
    </w:p>
    <w:p w:rsidR="009430E3" w:rsidRPr="000D6EC5" w:rsidRDefault="009430E3" w:rsidP="007C59C3">
      <w:pPr>
        <w:autoSpaceDE w:val="0"/>
        <w:autoSpaceDN w:val="0"/>
        <w:adjustRightInd w:val="0"/>
        <w:ind w:firstLine="709"/>
        <w:jc w:val="both"/>
        <w:rPr>
          <w:bCs/>
          <w:color w:val="FF0000"/>
          <w:sz w:val="22"/>
          <w:szCs w:val="22"/>
        </w:rPr>
      </w:pPr>
      <w:bookmarkStart w:id="97" w:name="Par645"/>
      <w:bookmarkEnd w:id="97"/>
      <w:r w:rsidRPr="000D6EC5">
        <w:rPr>
          <w:bCs/>
          <w:color w:val="FF0000"/>
          <w:sz w:val="22"/>
          <w:szCs w:val="22"/>
        </w:rPr>
        <w:t>б) строения, сооружения, предназначенные для решения вопросов местного значения, в том числе мусоросборники, площадки для мусоросборников, остановочные комплексы;</w:t>
      </w:r>
    </w:p>
    <w:p w:rsidR="009430E3" w:rsidRPr="000D6EC5" w:rsidRDefault="009430E3" w:rsidP="007C59C3">
      <w:pPr>
        <w:autoSpaceDE w:val="0"/>
        <w:autoSpaceDN w:val="0"/>
        <w:adjustRightInd w:val="0"/>
        <w:ind w:firstLine="709"/>
        <w:jc w:val="both"/>
        <w:rPr>
          <w:bCs/>
          <w:color w:val="FF0000"/>
          <w:sz w:val="22"/>
          <w:szCs w:val="22"/>
        </w:rPr>
      </w:pPr>
      <w:bookmarkStart w:id="98" w:name="Par646"/>
      <w:bookmarkEnd w:id="98"/>
      <w:r w:rsidRPr="000D6EC5">
        <w:rPr>
          <w:bCs/>
          <w:color w:val="FF0000"/>
          <w:sz w:val="22"/>
          <w:szCs w:val="22"/>
        </w:rPr>
        <w:t>в) строения сооружения, используемые гражданами для индивидуального жилищного строительства или для ведения личного подсобного хозяйства, дачного хозяйства, огородничества, садоводства, погреба, гаражи, если такие объекты не используются для осуществления предпринимательской деятельности;</w:t>
      </w:r>
    </w:p>
    <w:p w:rsidR="009430E3" w:rsidRPr="000D6EC5" w:rsidRDefault="009430E3" w:rsidP="007C59C3">
      <w:pPr>
        <w:autoSpaceDE w:val="0"/>
        <w:autoSpaceDN w:val="0"/>
        <w:adjustRightInd w:val="0"/>
        <w:ind w:firstLine="709"/>
        <w:jc w:val="both"/>
        <w:rPr>
          <w:bCs/>
          <w:color w:val="FF0000"/>
          <w:sz w:val="22"/>
          <w:szCs w:val="22"/>
        </w:rPr>
      </w:pPr>
      <w:bookmarkStart w:id="99" w:name="Par647"/>
      <w:bookmarkEnd w:id="99"/>
      <w:r w:rsidRPr="000D6EC5">
        <w:rPr>
          <w:bCs/>
          <w:color w:val="FF0000"/>
          <w:sz w:val="22"/>
          <w:szCs w:val="22"/>
        </w:rPr>
        <w:t>г) строения, сооружения, используемые для строительства (реконструкции, капитального ремонта) объектов капитального строительства и размещаемые на специально предоставленных земельных участках на срок осуществления строительства (реконструкции, капитального ремонта);</w:t>
      </w:r>
    </w:p>
    <w:p w:rsidR="009430E3" w:rsidRPr="000D6EC5" w:rsidRDefault="009430E3" w:rsidP="007C59C3">
      <w:pPr>
        <w:pStyle w:val="a8"/>
        <w:tabs>
          <w:tab w:val="decimal" w:pos="0"/>
        </w:tabs>
        <w:ind w:firstLine="709"/>
        <w:jc w:val="both"/>
        <w:rPr>
          <w:b w:val="0"/>
          <w:bCs/>
          <w:color w:val="FF0000"/>
          <w:sz w:val="22"/>
          <w:szCs w:val="22"/>
        </w:rPr>
      </w:pPr>
      <w:r w:rsidRPr="000D6EC5">
        <w:rPr>
          <w:b w:val="0"/>
          <w:bCs/>
          <w:color w:val="FF0000"/>
          <w:sz w:val="22"/>
          <w:szCs w:val="22"/>
        </w:rPr>
        <w:t xml:space="preserve">д) иные строения сооружения, виды которых могут определяться нормативным правовым актом </w:t>
      </w:r>
      <w:r w:rsidR="00DE54D2" w:rsidRPr="000D6EC5">
        <w:rPr>
          <w:b w:val="0"/>
          <w:bCs/>
          <w:color w:val="FF0000"/>
          <w:sz w:val="22"/>
          <w:szCs w:val="22"/>
        </w:rPr>
        <w:t xml:space="preserve"> Городской Думы городского поселения «Город Сухиничи».</w:t>
      </w:r>
    </w:p>
    <w:p w:rsidR="009430E3" w:rsidRPr="007C59C3" w:rsidRDefault="009430E3" w:rsidP="007C59C3">
      <w:pPr>
        <w:pStyle w:val="a8"/>
        <w:tabs>
          <w:tab w:val="decimal" w:pos="0"/>
        </w:tabs>
        <w:ind w:firstLine="709"/>
        <w:jc w:val="both"/>
        <w:rPr>
          <w:b w:val="0"/>
          <w:sz w:val="22"/>
          <w:szCs w:val="22"/>
        </w:rPr>
      </w:pPr>
      <w:r w:rsidRPr="007C59C3">
        <w:rPr>
          <w:b w:val="0"/>
          <w:bCs/>
          <w:sz w:val="22"/>
          <w:szCs w:val="22"/>
        </w:rPr>
        <w:t xml:space="preserve">2. </w:t>
      </w:r>
      <w:r w:rsidRPr="007C59C3">
        <w:rPr>
          <w:b w:val="0"/>
          <w:sz w:val="22"/>
          <w:szCs w:val="22"/>
        </w:rPr>
        <w:t>Условиями размещения некапитальных строений и сооружений на территории населенного пункта являются:</w:t>
      </w:r>
    </w:p>
    <w:p w:rsidR="009430E3" w:rsidRPr="007C59C3" w:rsidRDefault="009430E3" w:rsidP="007C59C3">
      <w:pPr>
        <w:pStyle w:val="a8"/>
        <w:tabs>
          <w:tab w:val="decimal" w:pos="0"/>
        </w:tabs>
        <w:ind w:firstLine="709"/>
        <w:jc w:val="both"/>
        <w:rPr>
          <w:b w:val="0"/>
          <w:sz w:val="22"/>
          <w:szCs w:val="22"/>
        </w:rPr>
      </w:pPr>
      <w:r w:rsidRPr="007C59C3">
        <w:rPr>
          <w:b w:val="0"/>
          <w:sz w:val="22"/>
          <w:szCs w:val="22"/>
        </w:rPr>
        <w:t>- наличие свободной территории;</w:t>
      </w:r>
    </w:p>
    <w:p w:rsidR="009430E3" w:rsidRPr="007C59C3" w:rsidRDefault="009430E3" w:rsidP="007C59C3">
      <w:pPr>
        <w:pStyle w:val="a8"/>
        <w:tabs>
          <w:tab w:val="decimal" w:pos="0"/>
        </w:tabs>
        <w:ind w:firstLine="709"/>
        <w:jc w:val="both"/>
        <w:rPr>
          <w:b w:val="0"/>
          <w:sz w:val="22"/>
          <w:szCs w:val="22"/>
        </w:rPr>
      </w:pPr>
      <w:r w:rsidRPr="007C59C3">
        <w:rPr>
          <w:b w:val="0"/>
          <w:sz w:val="22"/>
          <w:szCs w:val="22"/>
        </w:rPr>
        <w:t xml:space="preserve">- согласование с жителями в случае, если временное строение или сооружение непосредственно затрагивает их интересы (расположение около окон квартир, во дворе дома, на территории общего пользования домов, на расстоянии ближе </w:t>
      </w:r>
      <w:smartTag w:uri="urn:schemas-microsoft-com:office:smarttags" w:element="metricconverter">
        <w:smartTagPr>
          <w:attr w:name="ProductID" w:val="10 метров"/>
        </w:smartTagPr>
        <w:r w:rsidRPr="007C59C3">
          <w:rPr>
            <w:b w:val="0"/>
            <w:sz w:val="22"/>
            <w:szCs w:val="22"/>
          </w:rPr>
          <w:t>10 метров</w:t>
        </w:r>
      </w:smartTag>
      <w:r w:rsidRPr="007C59C3">
        <w:rPr>
          <w:b w:val="0"/>
          <w:sz w:val="22"/>
          <w:szCs w:val="22"/>
        </w:rPr>
        <w:t xml:space="preserve"> от глухих торцов жилых домов);</w:t>
      </w:r>
    </w:p>
    <w:p w:rsidR="009430E3" w:rsidRPr="007C59C3" w:rsidRDefault="009430E3" w:rsidP="007C59C3">
      <w:pPr>
        <w:pStyle w:val="a8"/>
        <w:tabs>
          <w:tab w:val="decimal" w:pos="0"/>
        </w:tabs>
        <w:ind w:firstLine="709"/>
        <w:jc w:val="both"/>
        <w:rPr>
          <w:b w:val="0"/>
          <w:sz w:val="22"/>
          <w:szCs w:val="22"/>
        </w:rPr>
      </w:pPr>
      <w:r w:rsidRPr="007C59C3">
        <w:rPr>
          <w:b w:val="0"/>
          <w:sz w:val="22"/>
          <w:szCs w:val="22"/>
        </w:rPr>
        <w:t>- согласование соответствующих органов государственной власти и органов местного самоуправления на размещение (установку) на данном земельном участке временного строения или сооружения.</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 xml:space="preserve"> Установка некапитальных строений, сооружений осуществляется в порядке, установленном законодательством, с соблюдением санитарно-эпидемиологических правил и норм, норм и правил пожарной безопасности, строительных норм и правил, требований технических регламентов.</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3. По истечении срока законного владения и (или) пользования земельным участком, на котором располагается некапитальное строение, сооружение, либо при возникновении иных оснований, предусмотренных действующим законодательством и муниципальными нормативными правовыми актами, некапитальное строение, сооружение подлежит сносу (демонтажу) или переносу за счет его собственника либо иного лица, по инициативе которого был установлен и (или) введен в эксплуатацию временный объект, за исключением случаев, предусмотренных действующим законодательством и настоящими Правилами.</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5. Порядок подготовки и оформления документов для установки и эксплуатации некапитальных строений сооружений, а также случаи и порядок сноса (демонтажа) и переноса некапитальных строений, сооружений на территории</w:t>
      </w:r>
      <w:r w:rsidR="00DE54D2" w:rsidRPr="007C59C3">
        <w:rPr>
          <w:bCs/>
          <w:sz w:val="22"/>
          <w:szCs w:val="22"/>
        </w:rPr>
        <w:t xml:space="preserve"> городского поселения «Город Сухиничи»,</w:t>
      </w:r>
      <w:r w:rsidRPr="007C59C3">
        <w:rPr>
          <w:bCs/>
          <w:sz w:val="22"/>
          <w:szCs w:val="22"/>
        </w:rPr>
        <w:t xml:space="preserve"> в том числе установленных в нарушение настоящих Правил, устанавливаются муниципальными нормативными правовыми актами.</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6. Особенности правового режима отдельных видов временных объектов могут устанавливаться муниципальными нормативными правовыми актами.</w:t>
      </w:r>
    </w:p>
    <w:p w:rsidR="009430E3" w:rsidRPr="007C59C3" w:rsidRDefault="009430E3" w:rsidP="007C59C3">
      <w:pPr>
        <w:autoSpaceDE w:val="0"/>
        <w:autoSpaceDN w:val="0"/>
        <w:adjustRightInd w:val="0"/>
        <w:ind w:firstLine="709"/>
        <w:jc w:val="both"/>
        <w:rPr>
          <w:bCs/>
          <w:sz w:val="22"/>
          <w:szCs w:val="22"/>
        </w:rPr>
      </w:pPr>
    </w:p>
    <w:p w:rsidR="009430E3" w:rsidRPr="007C59C3" w:rsidRDefault="009430E3" w:rsidP="007C59C3">
      <w:pPr>
        <w:pStyle w:val="1"/>
        <w:spacing w:before="0" w:after="0"/>
        <w:ind w:firstLine="709"/>
        <w:jc w:val="both"/>
        <w:rPr>
          <w:rFonts w:ascii="Times New Roman" w:hAnsi="Times New Roman" w:cs="Times New Roman"/>
          <w:sz w:val="22"/>
          <w:szCs w:val="22"/>
        </w:rPr>
      </w:pPr>
      <w:bookmarkStart w:id="100" w:name="Par655"/>
      <w:bookmarkStart w:id="101" w:name="_Toc42002283"/>
      <w:bookmarkStart w:id="102" w:name="_Toc42247217"/>
      <w:bookmarkStart w:id="103" w:name="_Toc42247332"/>
      <w:bookmarkEnd w:id="100"/>
      <w:r w:rsidRPr="007C59C3">
        <w:rPr>
          <w:rFonts w:ascii="Times New Roman" w:hAnsi="Times New Roman" w:cs="Times New Roman"/>
          <w:sz w:val="22"/>
          <w:szCs w:val="22"/>
        </w:rPr>
        <w:t>Статья 20. Требования, предъявляемые к некапитальным строениям, сооружениям</w:t>
      </w:r>
      <w:bookmarkEnd w:id="101"/>
      <w:bookmarkEnd w:id="102"/>
      <w:bookmarkEnd w:id="103"/>
    </w:p>
    <w:p w:rsidR="009430E3" w:rsidRPr="007C59C3" w:rsidRDefault="009430E3" w:rsidP="007C59C3">
      <w:pPr>
        <w:autoSpaceDE w:val="0"/>
        <w:autoSpaceDN w:val="0"/>
        <w:adjustRightInd w:val="0"/>
        <w:ind w:firstLine="709"/>
        <w:jc w:val="both"/>
        <w:rPr>
          <w:b/>
          <w:bCs/>
          <w:sz w:val="22"/>
          <w:szCs w:val="22"/>
        </w:rPr>
      </w:pPr>
    </w:p>
    <w:p w:rsidR="009430E3" w:rsidRPr="007C59C3" w:rsidRDefault="009430E3" w:rsidP="007C59C3">
      <w:pPr>
        <w:autoSpaceDE w:val="0"/>
        <w:autoSpaceDN w:val="0"/>
        <w:adjustRightInd w:val="0"/>
        <w:ind w:firstLine="709"/>
        <w:jc w:val="both"/>
        <w:rPr>
          <w:bCs/>
          <w:sz w:val="22"/>
          <w:szCs w:val="22"/>
        </w:rPr>
      </w:pPr>
      <w:r w:rsidRPr="007C59C3">
        <w:rPr>
          <w:bCs/>
          <w:sz w:val="22"/>
          <w:szCs w:val="22"/>
        </w:rPr>
        <w:t xml:space="preserve">1. Правовой режим некапитальных строений, сооружений на территории </w:t>
      </w:r>
      <w:r w:rsidR="00DE54D2" w:rsidRPr="007C59C3">
        <w:rPr>
          <w:bCs/>
          <w:sz w:val="22"/>
          <w:szCs w:val="22"/>
        </w:rPr>
        <w:t xml:space="preserve">городского поселения «Город Сухиничи» </w:t>
      </w:r>
      <w:r w:rsidRPr="007C59C3">
        <w:rPr>
          <w:bCs/>
          <w:sz w:val="22"/>
          <w:szCs w:val="22"/>
        </w:rPr>
        <w:t>определяется совокупностью следующих требований к их характеристикам:</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lastRenderedPageBreak/>
        <w:t>а) требования к параметрам и конструктивным характеристикам некапитальных строений, сооружений;</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б) требования к архитектурному стилю, цветовому оформлению и материалам отделки фасадов некапитальных строений, сооружений;</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в) требования к размещению некапитальных строений, сооружений;</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г) требования к целевому (функциональному) назначению и требования к эксплуатации некапитальных строений, сооружений;</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д) иные требования, установленные муниципальными нормативными правовыми актами.</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 xml:space="preserve">2. На территории </w:t>
      </w:r>
      <w:r w:rsidR="00DE54D2" w:rsidRPr="007C59C3">
        <w:rPr>
          <w:bCs/>
          <w:sz w:val="22"/>
          <w:szCs w:val="22"/>
        </w:rPr>
        <w:t xml:space="preserve">городского поселения «Город Сухиничи» </w:t>
      </w:r>
      <w:r w:rsidRPr="007C59C3">
        <w:rPr>
          <w:bCs/>
          <w:sz w:val="22"/>
          <w:szCs w:val="22"/>
        </w:rPr>
        <w:t>не допускается установка и эксплуатация некапитальных строений, сооружений, характеристики которых не соответствуют установленным требованиям, если иное не предусмотрено действующим законодательством и настоящими Правилами.</w:t>
      </w:r>
    </w:p>
    <w:p w:rsidR="009430E3" w:rsidRPr="007C59C3" w:rsidRDefault="009430E3" w:rsidP="007C59C3">
      <w:pPr>
        <w:autoSpaceDE w:val="0"/>
        <w:autoSpaceDN w:val="0"/>
        <w:adjustRightInd w:val="0"/>
        <w:ind w:firstLine="709"/>
        <w:jc w:val="both"/>
        <w:rPr>
          <w:bCs/>
          <w:sz w:val="22"/>
          <w:szCs w:val="22"/>
        </w:rPr>
      </w:pPr>
    </w:p>
    <w:p w:rsidR="009430E3" w:rsidRPr="007C59C3" w:rsidRDefault="009430E3" w:rsidP="007C59C3">
      <w:pPr>
        <w:pStyle w:val="1"/>
        <w:spacing w:before="0" w:after="0"/>
        <w:ind w:firstLine="709"/>
        <w:jc w:val="both"/>
        <w:rPr>
          <w:rFonts w:ascii="Times New Roman" w:hAnsi="Times New Roman" w:cs="Times New Roman"/>
          <w:sz w:val="22"/>
          <w:szCs w:val="22"/>
        </w:rPr>
      </w:pPr>
      <w:bookmarkStart w:id="104" w:name="_Toc42002284"/>
      <w:bookmarkStart w:id="105" w:name="_Toc42247218"/>
      <w:bookmarkStart w:id="106" w:name="_Toc42247333"/>
      <w:r w:rsidRPr="007C59C3">
        <w:rPr>
          <w:rFonts w:ascii="Times New Roman" w:hAnsi="Times New Roman" w:cs="Times New Roman"/>
          <w:sz w:val="22"/>
          <w:szCs w:val="22"/>
        </w:rPr>
        <w:t xml:space="preserve">Статья 21. Требования к параметрам, конструктивным характеристикам и размещению </w:t>
      </w:r>
      <w:r w:rsidRPr="007C59C3">
        <w:rPr>
          <w:rFonts w:ascii="Times New Roman" w:hAnsi="Times New Roman" w:cs="Times New Roman"/>
          <w:bCs w:val="0"/>
          <w:sz w:val="22"/>
          <w:szCs w:val="22"/>
        </w:rPr>
        <w:t>некапитальных строений, сооружений.</w:t>
      </w:r>
      <w:bookmarkEnd w:id="104"/>
      <w:bookmarkEnd w:id="105"/>
      <w:bookmarkEnd w:id="106"/>
    </w:p>
    <w:p w:rsidR="009430E3" w:rsidRPr="007C59C3" w:rsidRDefault="009430E3" w:rsidP="007C59C3">
      <w:pPr>
        <w:autoSpaceDE w:val="0"/>
        <w:autoSpaceDN w:val="0"/>
        <w:adjustRightInd w:val="0"/>
        <w:ind w:firstLine="709"/>
        <w:jc w:val="both"/>
        <w:rPr>
          <w:b/>
          <w:bCs/>
          <w:sz w:val="22"/>
          <w:szCs w:val="22"/>
        </w:rPr>
      </w:pPr>
    </w:p>
    <w:p w:rsidR="009430E3" w:rsidRPr="007C59C3" w:rsidRDefault="009430E3" w:rsidP="007C59C3">
      <w:pPr>
        <w:autoSpaceDE w:val="0"/>
        <w:autoSpaceDN w:val="0"/>
        <w:adjustRightInd w:val="0"/>
        <w:ind w:firstLine="709"/>
        <w:jc w:val="both"/>
        <w:rPr>
          <w:bCs/>
          <w:sz w:val="22"/>
          <w:szCs w:val="22"/>
        </w:rPr>
      </w:pPr>
      <w:r w:rsidRPr="007C59C3">
        <w:rPr>
          <w:bCs/>
          <w:sz w:val="22"/>
          <w:szCs w:val="22"/>
        </w:rPr>
        <w:t>1. Проектирование некапитальных строений, сооружений должно определять архитектурные, функционально-технологические и инженерно-технические решения, соответствующие действующим нормам и правилам, обеспечивающие надежность и безопасность таких объектов при их эксплуатации.</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2. Установка некапитальных строений, сооружений на территории</w:t>
      </w:r>
      <w:r w:rsidR="00DE54D2" w:rsidRPr="007C59C3">
        <w:rPr>
          <w:bCs/>
          <w:sz w:val="22"/>
          <w:szCs w:val="22"/>
        </w:rPr>
        <w:t xml:space="preserve"> городского поселения «Город Сухиничи» </w:t>
      </w:r>
      <w:r w:rsidRPr="007C59C3">
        <w:rPr>
          <w:bCs/>
          <w:sz w:val="22"/>
          <w:szCs w:val="22"/>
        </w:rPr>
        <w:t xml:space="preserve"> осуществляется с учетом параметров застройки соответствующего элемента планировочной структуры (квартала, микрорайона и т.д.) и должна обеспечивать оптимальную плотность их размещения.</w:t>
      </w:r>
    </w:p>
    <w:p w:rsidR="009430E3" w:rsidRPr="007C59C3" w:rsidRDefault="009430E3" w:rsidP="007C59C3">
      <w:pPr>
        <w:autoSpaceDE w:val="0"/>
        <w:autoSpaceDN w:val="0"/>
        <w:adjustRightInd w:val="0"/>
        <w:ind w:firstLine="709"/>
        <w:jc w:val="both"/>
        <w:rPr>
          <w:bCs/>
          <w:color w:val="000000"/>
          <w:sz w:val="22"/>
          <w:szCs w:val="22"/>
        </w:rPr>
      </w:pPr>
      <w:r w:rsidRPr="007C59C3">
        <w:rPr>
          <w:bCs/>
          <w:color w:val="000000"/>
          <w:sz w:val="22"/>
          <w:szCs w:val="22"/>
        </w:rPr>
        <w:t>3.</w:t>
      </w:r>
      <w:r w:rsidRPr="007C59C3">
        <w:rPr>
          <w:bCs/>
          <w:sz w:val="22"/>
          <w:szCs w:val="22"/>
        </w:rPr>
        <w:t xml:space="preserve"> Некапитальные строения, сооружения</w:t>
      </w:r>
      <w:r w:rsidRPr="007C59C3">
        <w:rPr>
          <w:bCs/>
          <w:color w:val="000000"/>
          <w:sz w:val="22"/>
          <w:szCs w:val="22"/>
        </w:rPr>
        <w:t>, устанавливаемые и (или) эксплуатируемые в</w:t>
      </w:r>
      <w:r w:rsidRPr="007C59C3">
        <w:rPr>
          <w:bCs/>
          <w:sz w:val="22"/>
          <w:szCs w:val="22"/>
        </w:rPr>
        <w:t xml:space="preserve"> </w:t>
      </w:r>
      <w:r w:rsidR="000D6EC5">
        <w:rPr>
          <w:bCs/>
          <w:sz w:val="22"/>
          <w:szCs w:val="22"/>
        </w:rPr>
        <w:t>городском поселении</w:t>
      </w:r>
      <w:r w:rsidR="00DE54D2" w:rsidRPr="007C59C3">
        <w:rPr>
          <w:bCs/>
          <w:sz w:val="22"/>
          <w:szCs w:val="22"/>
        </w:rPr>
        <w:t xml:space="preserve"> «Город Сухиничи», </w:t>
      </w:r>
      <w:r w:rsidRPr="007C59C3">
        <w:rPr>
          <w:bCs/>
          <w:color w:val="000000"/>
          <w:sz w:val="22"/>
          <w:szCs w:val="22"/>
        </w:rPr>
        <w:t>должны иметь характеристики и параметры, соответствующие следующим основным требованиям:</w:t>
      </w:r>
    </w:p>
    <w:p w:rsidR="009430E3" w:rsidRPr="007C59C3" w:rsidRDefault="009430E3" w:rsidP="007C59C3">
      <w:pPr>
        <w:autoSpaceDE w:val="0"/>
        <w:autoSpaceDN w:val="0"/>
        <w:adjustRightInd w:val="0"/>
        <w:ind w:firstLine="709"/>
        <w:jc w:val="both"/>
        <w:rPr>
          <w:bCs/>
          <w:color w:val="000000"/>
          <w:sz w:val="22"/>
          <w:szCs w:val="22"/>
        </w:rPr>
      </w:pPr>
      <w:r w:rsidRPr="007C59C3">
        <w:rPr>
          <w:bCs/>
          <w:color w:val="000000"/>
          <w:sz w:val="22"/>
          <w:szCs w:val="22"/>
        </w:rPr>
        <w:t>а)</w:t>
      </w:r>
      <w:r w:rsidRPr="007C59C3">
        <w:rPr>
          <w:bCs/>
          <w:sz w:val="22"/>
          <w:szCs w:val="22"/>
        </w:rPr>
        <w:t xml:space="preserve"> некапитальные строения, сооружения</w:t>
      </w:r>
      <w:r w:rsidR="00DE54D2" w:rsidRPr="007C59C3">
        <w:rPr>
          <w:bCs/>
          <w:color w:val="000000"/>
          <w:sz w:val="22"/>
          <w:szCs w:val="22"/>
        </w:rPr>
        <w:t xml:space="preserve"> не долж</w:t>
      </w:r>
      <w:r w:rsidRPr="007C59C3">
        <w:rPr>
          <w:bCs/>
          <w:color w:val="000000"/>
          <w:sz w:val="22"/>
          <w:szCs w:val="22"/>
        </w:rPr>
        <w:t>ны иметь капитального фундамента и (или) подземных помещений, а также иных конструктивных элементов, позволяющих отнести такой объект к недвижимому имуществу;</w:t>
      </w:r>
    </w:p>
    <w:p w:rsidR="009430E3" w:rsidRPr="007C59C3" w:rsidRDefault="009430E3" w:rsidP="007C59C3">
      <w:pPr>
        <w:autoSpaceDE w:val="0"/>
        <w:autoSpaceDN w:val="0"/>
        <w:adjustRightInd w:val="0"/>
        <w:ind w:firstLine="709"/>
        <w:jc w:val="both"/>
        <w:rPr>
          <w:bCs/>
          <w:color w:val="000000"/>
          <w:sz w:val="22"/>
          <w:szCs w:val="22"/>
        </w:rPr>
      </w:pPr>
      <w:r w:rsidRPr="007C59C3">
        <w:rPr>
          <w:bCs/>
          <w:color w:val="000000"/>
          <w:sz w:val="22"/>
          <w:szCs w:val="22"/>
        </w:rPr>
        <w:t xml:space="preserve">б) </w:t>
      </w:r>
      <w:r w:rsidRPr="007C59C3">
        <w:rPr>
          <w:bCs/>
          <w:sz w:val="22"/>
          <w:szCs w:val="22"/>
        </w:rPr>
        <w:t xml:space="preserve">некапитальные строения, сооружения </w:t>
      </w:r>
      <w:r w:rsidR="00DE54D2" w:rsidRPr="007C59C3">
        <w:rPr>
          <w:bCs/>
          <w:color w:val="000000"/>
          <w:sz w:val="22"/>
          <w:szCs w:val="22"/>
        </w:rPr>
        <w:t>долж</w:t>
      </w:r>
      <w:r w:rsidRPr="007C59C3">
        <w:rPr>
          <w:bCs/>
          <w:color w:val="000000"/>
          <w:sz w:val="22"/>
          <w:szCs w:val="22"/>
        </w:rPr>
        <w:t>ны иметь общую площадь не более семидесяти пяти квадратных метров, количество этажей не более чем один, высоту от уровня прилегающей территории не более пяти метров, высоту внутренних помещений не менее двух с половиной метров (за исключением сборно-разборных конструкций кафе, шиномонтажных мастерских);</w:t>
      </w:r>
    </w:p>
    <w:p w:rsidR="009430E3" w:rsidRPr="007C59C3" w:rsidRDefault="009430E3" w:rsidP="007C59C3">
      <w:pPr>
        <w:autoSpaceDE w:val="0"/>
        <w:autoSpaceDN w:val="0"/>
        <w:adjustRightInd w:val="0"/>
        <w:ind w:firstLine="709"/>
        <w:jc w:val="both"/>
        <w:rPr>
          <w:bCs/>
          <w:color w:val="000000"/>
          <w:sz w:val="22"/>
          <w:szCs w:val="22"/>
        </w:rPr>
      </w:pPr>
      <w:r w:rsidRPr="007C59C3">
        <w:rPr>
          <w:bCs/>
          <w:color w:val="000000"/>
          <w:sz w:val="22"/>
          <w:szCs w:val="22"/>
        </w:rPr>
        <w:t xml:space="preserve">в) </w:t>
      </w:r>
      <w:r w:rsidRPr="007C59C3">
        <w:rPr>
          <w:bCs/>
          <w:sz w:val="22"/>
          <w:szCs w:val="22"/>
        </w:rPr>
        <w:t xml:space="preserve">некапитальные строения, сооружения </w:t>
      </w:r>
      <w:r w:rsidRPr="007C59C3">
        <w:rPr>
          <w:bCs/>
          <w:color w:val="000000"/>
          <w:sz w:val="22"/>
          <w:szCs w:val="22"/>
        </w:rPr>
        <w:t>шиномонтажных мастерских должны иметь общую площадь не более трехсот квадратных метров, количество этажей не более чем один, высоту от уровня прилегающей территории не более пяти метров, высоту внутренних помещений не менее двух с половиной метров.</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 xml:space="preserve">4. На территории </w:t>
      </w:r>
      <w:r w:rsidR="00DE54D2" w:rsidRPr="007C59C3">
        <w:rPr>
          <w:bCs/>
          <w:sz w:val="22"/>
          <w:szCs w:val="22"/>
        </w:rPr>
        <w:t xml:space="preserve">городского поселения «Город Сухиничи» </w:t>
      </w:r>
      <w:r w:rsidRPr="007C59C3">
        <w:rPr>
          <w:bCs/>
          <w:sz w:val="22"/>
          <w:szCs w:val="22"/>
        </w:rPr>
        <w:t>запрещается:</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а) переоборудование (реконструкция) некапитальных строений, сооружений путем создания капитального фундамента, а также путем проведения иных строительных работ, влекущих изменение конструктивных характеристик и параметров временного объекта, в том числе влекущих возникновение конструктивных элементов объекта капитального строительства;</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б) установка и эксплуатация некапитальных строений, сооружений в санитарно-защитных зонах, зонах охраны объектов культурного наследия, иных зонах с особыми условиями использования территорий, в пределах линий улиц, дорог и проездов, если иное не предусмотрено действующим законодательством, муниципальными нормативными правовыми актами, настоящими Правилами.</w:t>
      </w:r>
    </w:p>
    <w:p w:rsidR="009430E3" w:rsidRPr="007C59C3" w:rsidRDefault="009430E3" w:rsidP="007C59C3">
      <w:pPr>
        <w:autoSpaceDE w:val="0"/>
        <w:autoSpaceDN w:val="0"/>
        <w:adjustRightInd w:val="0"/>
        <w:ind w:firstLine="709"/>
        <w:jc w:val="both"/>
        <w:rPr>
          <w:bCs/>
          <w:sz w:val="22"/>
          <w:szCs w:val="22"/>
        </w:rPr>
      </w:pPr>
    </w:p>
    <w:p w:rsidR="009430E3" w:rsidRPr="007C59C3" w:rsidRDefault="009430E3" w:rsidP="007C59C3">
      <w:pPr>
        <w:pStyle w:val="1"/>
        <w:spacing w:before="0" w:after="0"/>
        <w:ind w:firstLine="709"/>
        <w:jc w:val="both"/>
        <w:rPr>
          <w:rFonts w:ascii="Times New Roman" w:hAnsi="Times New Roman" w:cs="Times New Roman"/>
          <w:sz w:val="22"/>
          <w:szCs w:val="22"/>
        </w:rPr>
      </w:pPr>
      <w:bookmarkStart w:id="107" w:name="_Toc42002285"/>
      <w:bookmarkStart w:id="108" w:name="_Toc42247219"/>
      <w:bookmarkStart w:id="109" w:name="_Toc42247334"/>
      <w:r w:rsidRPr="007C59C3">
        <w:rPr>
          <w:rFonts w:ascii="Times New Roman" w:hAnsi="Times New Roman" w:cs="Times New Roman"/>
          <w:sz w:val="22"/>
          <w:szCs w:val="22"/>
        </w:rPr>
        <w:t xml:space="preserve">Статья 22. Требования к архитектурному стилю, цветовому оформлению и материалам отделки фасадов </w:t>
      </w:r>
      <w:r w:rsidRPr="007C59C3">
        <w:rPr>
          <w:rFonts w:ascii="Times New Roman" w:hAnsi="Times New Roman" w:cs="Times New Roman"/>
          <w:bCs w:val="0"/>
          <w:sz w:val="22"/>
          <w:szCs w:val="22"/>
        </w:rPr>
        <w:t>некапитальных строений, сооружений</w:t>
      </w:r>
      <w:bookmarkEnd w:id="107"/>
      <w:bookmarkEnd w:id="108"/>
      <w:bookmarkEnd w:id="109"/>
    </w:p>
    <w:p w:rsidR="009430E3" w:rsidRPr="007C59C3" w:rsidRDefault="009430E3" w:rsidP="007C59C3">
      <w:pPr>
        <w:autoSpaceDE w:val="0"/>
        <w:autoSpaceDN w:val="0"/>
        <w:adjustRightInd w:val="0"/>
        <w:ind w:firstLine="709"/>
        <w:jc w:val="both"/>
        <w:rPr>
          <w:bCs/>
          <w:sz w:val="22"/>
          <w:szCs w:val="22"/>
        </w:rPr>
      </w:pPr>
    </w:p>
    <w:p w:rsidR="009430E3" w:rsidRPr="007C59C3" w:rsidRDefault="009430E3" w:rsidP="007C59C3">
      <w:pPr>
        <w:autoSpaceDE w:val="0"/>
        <w:autoSpaceDN w:val="0"/>
        <w:adjustRightInd w:val="0"/>
        <w:ind w:firstLine="709"/>
        <w:jc w:val="both"/>
        <w:rPr>
          <w:bCs/>
          <w:sz w:val="22"/>
          <w:szCs w:val="22"/>
        </w:rPr>
      </w:pPr>
      <w:r w:rsidRPr="007C59C3">
        <w:rPr>
          <w:bCs/>
          <w:sz w:val="22"/>
          <w:szCs w:val="22"/>
        </w:rPr>
        <w:t>1. Внешний вид некапитальных строений, сооружений, цветовое оформление и материалы отделки фасадов должны соответствовать архитектурным стилям соответствующей части городской застройки и определяются путем подготовки эскизного проекта некапитального строения, сооружения.</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lastRenderedPageBreak/>
        <w:t xml:space="preserve">2. Разработанный эскизный проект некапитальных строений, сооружений подлежит согласованию с администрацией </w:t>
      </w:r>
      <w:r w:rsidR="00DE54D2" w:rsidRPr="007C59C3">
        <w:rPr>
          <w:bCs/>
          <w:sz w:val="22"/>
          <w:szCs w:val="22"/>
        </w:rPr>
        <w:t xml:space="preserve">городского поселения «Город Сухиничи» </w:t>
      </w:r>
      <w:r w:rsidRPr="007C59C3">
        <w:rPr>
          <w:bCs/>
          <w:sz w:val="22"/>
          <w:szCs w:val="22"/>
        </w:rPr>
        <w:t>и архитектором района (по согласованию).</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3. На некапитальное строение, сооружение оформляется паспорт, в состав которого входят:</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 титульный лист;</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 договор аренды земельного участка;</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 схема подключения инженерных сетей;</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 план благоустройства прилегающей территории;</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 эскиз архитектурного решения;</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 цветовое решение временного сооружения;</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 эскиз размещения средств информации и рекламы;</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 иные документы.</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4. Паспорт некапитального строения, сооружения утверждается администрацией</w:t>
      </w:r>
      <w:r w:rsidR="0050023B" w:rsidRPr="007C59C3">
        <w:rPr>
          <w:bCs/>
          <w:sz w:val="22"/>
          <w:szCs w:val="22"/>
        </w:rPr>
        <w:t xml:space="preserve"> городского поселения «Город Сухиничи» </w:t>
      </w:r>
      <w:r w:rsidRPr="007C59C3">
        <w:rPr>
          <w:bCs/>
          <w:sz w:val="22"/>
          <w:szCs w:val="22"/>
        </w:rPr>
        <w:t xml:space="preserve"> и подлежит регистрации в администрации. Паспорт временного сооружения находится на постоянном хранении у собственника (владельца) такого объе</w:t>
      </w:r>
      <w:r w:rsidR="0050023B" w:rsidRPr="007C59C3">
        <w:rPr>
          <w:bCs/>
          <w:sz w:val="22"/>
          <w:szCs w:val="22"/>
        </w:rPr>
        <w:t>к</w:t>
      </w:r>
      <w:r w:rsidRPr="007C59C3">
        <w:rPr>
          <w:bCs/>
          <w:sz w:val="22"/>
          <w:szCs w:val="22"/>
        </w:rPr>
        <w:t>та и действует в течение всего срока осуществления им деятельности по оказанию услуг.</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 xml:space="preserve">5. Требования, установленные настоящей статьей, применяются в части, не противоречащей </w:t>
      </w:r>
      <w:hyperlink r:id="rId51" w:history="1">
        <w:r w:rsidRPr="007C59C3">
          <w:rPr>
            <w:rStyle w:val="a3"/>
            <w:bCs/>
            <w:color w:val="0000FF"/>
            <w:sz w:val="22"/>
            <w:szCs w:val="22"/>
          </w:rPr>
          <w:t>Правилам</w:t>
        </w:r>
      </w:hyperlink>
      <w:r w:rsidRPr="007C59C3">
        <w:rPr>
          <w:bCs/>
          <w:sz w:val="22"/>
          <w:szCs w:val="22"/>
        </w:rPr>
        <w:t xml:space="preserve"> благоустройства и санитарного </w:t>
      </w:r>
      <w:r w:rsidR="0050023B" w:rsidRPr="007C59C3">
        <w:rPr>
          <w:bCs/>
          <w:sz w:val="22"/>
          <w:szCs w:val="22"/>
        </w:rPr>
        <w:t>городского поселения «Город Сухиничи».</w:t>
      </w:r>
    </w:p>
    <w:p w:rsidR="009430E3" w:rsidRPr="007C59C3" w:rsidRDefault="009430E3" w:rsidP="007C59C3">
      <w:pPr>
        <w:pStyle w:val="1"/>
        <w:spacing w:before="0" w:after="0"/>
        <w:ind w:firstLine="709"/>
        <w:jc w:val="both"/>
        <w:rPr>
          <w:rFonts w:ascii="Times New Roman" w:hAnsi="Times New Roman" w:cs="Times New Roman"/>
          <w:sz w:val="22"/>
          <w:szCs w:val="22"/>
        </w:rPr>
      </w:pPr>
      <w:bookmarkStart w:id="110" w:name="Par694"/>
      <w:bookmarkStart w:id="111" w:name="_Toc42002286"/>
      <w:bookmarkStart w:id="112" w:name="_Toc42247220"/>
      <w:bookmarkStart w:id="113" w:name="_Toc42247335"/>
      <w:bookmarkEnd w:id="110"/>
      <w:r w:rsidRPr="007C59C3">
        <w:rPr>
          <w:rFonts w:ascii="Times New Roman" w:hAnsi="Times New Roman" w:cs="Times New Roman"/>
          <w:sz w:val="22"/>
          <w:szCs w:val="22"/>
        </w:rPr>
        <w:t xml:space="preserve">Статья 23. Требования к целевому (функциональному) назначению и требования к эксплуатации </w:t>
      </w:r>
      <w:r w:rsidRPr="007C59C3">
        <w:rPr>
          <w:rFonts w:ascii="Times New Roman" w:hAnsi="Times New Roman" w:cs="Times New Roman"/>
          <w:bCs w:val="0"/>
          <w:sz w:val="22"/>
          <w:szCs w:val="22"/>
        </w:rPr>
        <w:t>некапитальных строений, сооружений</w:t>
      </w:r>
      <w:bookmarkEnd w:id="111"/>
      <w:bookmarkEnd w:id="112"/>
      <w:bookmarkEnd w:id="113"/>
    </w:p>
    <w:p w:rsidR="009430E3" w:rsidRPr="007C59C3" w:rsidRDefault="009430E3" w:rsidP="007C59C3">
      <w:pPr>
        <w:autoSpaceDE w:val="0"/>
        <w:autoSpaceDN w:val="0"/>
        <w:adjustRightInd w:val="0"/>
        <w:ind w:firstLine="709"/>
        <w:jc w:val="both"/>
        <w:rPr>
          <w:b/>
          <w:bCs/>
          <w:sz w:val="22"/>
          <w:szCs w:val="22"/>
        </w:rPr>
      </w:pPr>
    </w:p>
    <w:p w:rsidR="009430E3" w:rsidRPr="007C59C3" w:rsidRDefault="009430E3" w:rsidP="007C59C3">
      <w:pPr>
        <w:autoSpaceDE w:val="0"/>
        <w:autoSpaceDN w:val="0"/>
        <w:adjustRightInd w:val="0"/>
        <w:ind w:firstLine="709"/>
        <w:jc w:val="both"/>
        <w:rPr>
          <w:bCs/>
          <w:sz w:val="22"/>
          <w:szCs w:val="22"/>
        </w:rPr>
      </w:pPr>
      <w:r w:rsidRPr="007C59C3">
        <w:rPr>
          <w:bCs/>
          <w:sz w:val="22"/>
          <w:szCs w:val="22"/>
        </w:rPr>
        <w:t>1. Целевое (функциональное) назначение некапитального строения, сооружения определяется лицом, заинтересованным в установке и (или) эксплуатации такого объекта, в соответствии с действующим законодательством и настоящими Правилами.</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 xml:space="preserve">2. Эксплуатация некапитальных строений, сооружений, а территории </w:t>
      </w:r>
      <w:r w:rsidR="0050023B" w:rsidRPr="007C59C3">
        <w:rPr>
          <w:bCs/>
          <w:sz w:val="22"/>
          <w:szCs w:val="22"/>
        </w:rPr>
        <w:t xml:space="preserve">городского поселения «Город Сухиничи» </w:t>
      </w:r>
      <w:r w:rsidRPr="007C59C3">
        <w:rPr>
          <w:bCs/>
          <w:sz w:val="22"/>
          <w:szCs w:val="22"/>
        </w:rPr>
        <w:t>допускается только при наличии правоустанавливающих документов на земельный участок.</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3. Эксплуатация некапитального строения, сооружения должна осуществляться в соответствии с его целевым (функциональным) назначением, определенным при согласовании установки временного объекта. В процессе эксплуатации некапитального строения, сооружения его владелец обязан производить текущий ремонт объекта, обеспечивающий соответствие внешнего вида объекта согласованному эскизному проекту.</w:t>
      </w:r>
    </w:p>
    <w:p w:rsidR="009430E3" w:rsidRPr="007C59C3" w:rsidRDefault="009430E3" w:rsidP="007C59C3">
      <w:pPr>
        <w:autoSpaceDE w:val="0"/>
        <w:autoSpaceDN w:val="0"/>
        <w:adjustRightInd w:val="0"/>
        <w:ind w:firstLine="709"/>
        <w:jc w:val="both"/>
        <w:rPr>
          <w:bCs/>
          <w:sz w:val="22"/>
          <w:szCs w:val="22"/>
        </w:rPr>
      </w:pPr>
    </w:p>
    <w:p w:rsidR="009430E3" w:rsidRPr="007C59C3" w:rsidRDefault="009430E3" w:rsidP="007C59C3">
      <w:pPr>
        <w:pStyle w:val="1"/>
        <w:spacing w:before="0" w:after="0"/>
        <w:ind w:firstLine="709"/>
        <w:jc w:val="both"/>
        <w:rPr>
          <w:rFonts w:ascii="Times New Roman" w:hAnsi="Times New Roman" w:cs="Times New Roman"/>
          <w:sz w:val="22"/>
          <w:szCs w:val="22"/>
        </w:rPr>
      </w:pPr>
      <w:bookmarkStart w:id="114" w:name="_Toc42002287"/>
      <w:bookmarkStart w:id="115" w:name="_Toc42247221"/>
      <w:bookmarkStart w:id="116" w:name="_Toc42247336"/>
      <w:r w:rsidRPr="007C59C3">
        <w:rPr>
          <w:rFonts w:ascii="Times New Roman" w:hAnsi="Times New Roman" w:cs="Times New Roman"/>
          <w:sz w:val="22"/>
          <w:szCs w:val="22"/>
        </w:rPr>
        <w:t>Статья 24. Особенности временных объектов, используемых для строительства (реконструкции, капитального ремонта) объектов капитального строительства</w:t>
      </w:r>
      <w:bookmarkEnd w:id="114"/>
      <w:bookmarkEnd w:id="115"/>
      <w:bookmarkEnd w:id="116"/>
    </w:p>
    <w:p w:rsidR="009430E3" w:rsidRPr="007C59C3" w:rsidRDefault="009430E3" w:rsidP="007C59C3">
      <w:pPr>
        <w:autoSpaceDE w:val="0"/>
        <w:autoSpaceDN w:val="0"/>
        <w:adjustRightInd w:val="0"/>
        <w:ind w:firstLine="709"/>
        <w:jc w:val="both"/>
        <w:rPr>
          <w:bCs/>
          <w:sz w:val="22"/>
          <w:szCs w:val="22"/>
        </w:rPr>
      </w:pPr>
    </w:p>
    <w:p w:rsidR="009430E3" w:rsidRPr="007C59C3" w:rsidRDefault="009430E3" w:rsidP="007C59C3">
      <w:pPr>
        <w:autoSpaceDE w:val="0"/>
        <w:autoSpaceDN w:val="0"/>
        <w:adjustRightInd w:val="0"/>
        <w:ind w:firstLine="709"/>
        <w:jc w:val="both"/>
        <w:rPr>
          <w:bCs/>
          <w:sz w:val="22"/>
          <w:szCs w:val="22"/>
        </w:rPr>
      </w:pPr>
      <w:r w:rsidRPr="007C59C3">
        <w:rPr>
          <w:bCs/>
          <w:sz w:val="22"/>
          <w:szCs w:val="22"/>
        </w:rPr>
        <w:t xml:space="preserve">1. Временные объекты, используемые для строительства (реконструкции, капитального ремонта) объектов капитального строительства, должны соответствовать требованиям технических регламентов (а вплоть до их вступления в установленном порядке в силу - нормативным техническим документам в части, не противоречащей законодательству Российской Федерации о техническом регулировании и </w:t>
      </w:r>
      <w:hyperlink r:id="rId52" w:history="1">
        <w:r w:rsidRPr="007C59C3">
          <w:rPr>
            <w:rStyle w:val="a3"/>
            <w:bCs/>
            <w:color w:val="0000FF"/>
            <w:sz w:val="22"/>
            <w:szCs w:val="22"/>
          </w:rPr>
          <w:t>ГсК</w:t>
        </w:r>
      </w:hyperlink>
      <w:r w:rsidRPr="007C59C3">
        <w:rPr>
          <w:bCs/>
          <w:sz w:val="22"/>
          <w:szCs w:val="22"/>
        </w:rPr>
        <w:t xml:space="preserve"> РФ), предъявляемым к бытовым, производственным, административным и жилым зданиям, сооружениям и помещениям.</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2. Состав временных объектов, размещаемых на территории строительной площадки, определяется проектом организации строительства, разработанным в составе проектной документации.</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3. Запрещается возведение на отведенных для строительства земельных участках временных объектов, за исключением объектов, непосредственно связанных с производством строительных работ, допускаемых строительными нормами и правилами.</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4. По окончании строительства временные объекты, размещенные на территории строительной площадки, в том числе временные подъездные пути, должны быть демонтированы, территория приведена застройщиком в порядок в соответствии с проектом организации строительства.</w:t>
      </w:r>
    </w:p>
    <w:p w:rsidR="009430E3" w:rsidRPr="007C59C3" w:rsidRDefault="009430E3" w:rsidP="007C59C3">
      <w:pPr>
        <w:autoSpaceDE w:val="0"/>
        <w:autoSpaceDN w:val="0"/>
        <w:adjustRightInd w:val="0"/>
        <w:ind w:firstLine="709"/>
        <w:jc w:val="both"/>
        <w:rPr>
          <w:bCs/>
          <w:sz w:val="22"/>
          <w:szCs w:val="22"/>
        </w:rPr>
      </w:pPr>
    </w:p>
    <w:p w:rsidR="007C59C3" w:rsidRDefault="007C59C3">
      <w:pPr>
        <w:spacing w:after="200" w:line="276" w:lineRule="auto"/>
        <w:rPr>
          <w:b/>
          <w:bCs/>
          <w:kern w:val="32"/>
          <w:sz w:val="22"/>
          <w:szCs w:val="22"/>
        </w:rPr>
      </w:pPr>
      <w:bookmarkStart w:id="117" w:name="_Toc42002288"/>
      <w:r>
        <w:rPr>
          <w:sz w:val="22"/>
          <w:szCs w:val="22"/>
        </w:rPr>
        <w:br w:type="page"/>
      </w:r>
    </w:p>
    <w:p w:rsidR="009430E3" w:rsidRPr="007C59C3" w:rsidRDefault="009430E3" w:rsidP="007C59C3">
      <w:pPr>
        <w:pStyle w:val="1"/>
        <w:spacing w:before="0" w:after="0"/>
        <w:ind w:firstLine="709"/>
        <w:jc w:val="both"/>
        <w:rPr>
          <w:rFonts w:ascii="Times New Roman" w:hAnsi="Times New Roman" w:cs="Times New Roman"/>
          <w:sz w:val="22"/>
          <w:szCs w:val="22"/>
        </w:rPr>
      </w:pPr>
      <w:bookmarkStart w:id="118" w:name="_Toc42247222"/>
      <w:bookmarkStart w:id="119" w:name="_Toc42247337"/>
      <w:r w:rsidRPr="007C59C3">
        <w:rPr>
          <w:rFonts w:ascii="Times New Roman" w:hAnsi="Times New Roman" w:cs="Times New Roman"/>
          <w:sz w:val="22"/>
          <w:szCs w:val="22"/>
        </w:rPr>
        <w:lastRenderedPageBreak/>
        <w:t>Статья 25. Ограничение точечного строительства</w:t>
      </w:r>
      <w:bookmarkEnd w:id="117"/>
      <w:bookmarkEnd w:id="118"/>
      <w:bookmarkEnd w:id="119"/>
    </w:p>
    <w:p w:rsidR="009430E3" w:rsidRPr="007C59C3" w:rsidRDefault="009430E3" w:rsidP="007C59C3">
      <w:pPr>
        <w:autoSpaceDE w:val="0"/>
        <w:autoSpaceDN w:val="0"/>
        <w:adjustRightInd w:val="0"/>
        <w:ind w:firstLine="709"/>
        <w:jc w:val="both"/>
        <w:rPr>
          <w:bCs/>
          <w:sz w:val="22"/>
          <w:szCs w:val="22"/>
        </w:rPr>
      </w:pPr>
    </w:p>
    <w:p w:rsidR="009430E3" w:rsidRPr="007C59C3" w:rsidRDefault="009430E3" w:rsidP="007C59C3">
      <w:pPr>
        <w:autoSpaceDE w:val="0"/>
        <w:autoSpaceDN w:val="0"/>
        <w:adjustRightInd w:val="0"/>
        <w:ind w:firstLine="709"/>
        <w:jc w:val="both"/>
        <w:rPr>
          <w:bCs/>
          <w:sz w:val="22"/>
          <w:szCs w:val="22"/>
        </w:rPr>
      </w:pPr>
      <w:r w:rsidRPr="007C59C3">
        <w:rPr>
          <w:bCs/>
          <w:sz w:val="22"/>
          <w:szCs w:val="22"/>
        </w:rPr>
        <w:t xml:space="preserve">1. Размещение вновь создаваемых объектов капитального строительства на территории </w:t>
      </w:r>
      <w:r w:rsidR="0050023B" w:rsidRPr="007C59C3">
        <w:rPr>
          <w:bCs/>
          <w:sz w:val="22"/>
          <w:szCs w:val="22"/>
        </w:rPr>
        <w:t xml:space="preserve">городского поселения «Город Сухиничи» </w:t>
      </w:r>
      <w:r w:rsidRPr="007C59C3">
        <w:rPr>
          <w:bCs/>
          <w:sz w:val="22"/>
          <w:szCs w:val="22"/>
        </w:rPr>
        <w:t xml:space="preserve">осуществляется в соответствии с утвержденными в установленном порядке проектами планировки территории, </w:t>
      </w:r>
      <w:hyperlink r:id="rId53" w:history="1">
        <w:r w:rsidRPr="007C59C3">
          <w:rPr>
            <w:rStyle w:val="a3"/>
            <w:bCs/>
            <w:color w:val="0000FF"/>
            <w:sz w:val="22"/>
            <w:szCs w:val="22"/>
          </w:rPr>
          <w:t>региональными нормативами</w:t>
        </w:r>
      </w:hyperlink>
      <w:r w:rsidRPr="007C59C3">
        <w:rPr>
          <w:bCs/>
          <w:sz w:val="22"/>
          <w:szCs w:val="22"/>
        </w:rPr>
        <w:t xml:space="preserve"> градостроительного проектирования Калужской области, местными нормативами градостроительного проектирования, иными нормативными правовыми актами.</w:t>
      </w:r>
    </w:p>
    <w:p w:rsidR="009430E3" w:rsidRPr="007C59C3" w:rsidRDefault="009430E3" w:rsidP="007C59C3">
      <w:pPr>
        <w:autoSpaceDE w:val="0"/>
        <w:autoSpaceDN w:val="0"/>
        <w:adjustRightInd w:val="0"/>
        <w:ind w:firstLine="709"/>
        <w:jc w:val="both"/>
        <w:rPr>
          <w:bCs/>
          <w:sz w:val="22"/>
          <w:szCs w:val="22"/>
        </w:rPr>
      </w:pPr>
      <w:bookmarkStart w:id="120" w:name="Par710"/>
      <w:bookmarkEnd w:id="120"/>
      <w:r w:rsidRPr="007C59C3">
        <w:rPr>
          <w:bCs/>
          <w:sz w:val="22"/>
          <w:szCs w:val="22"/>
        </w:rPr>
        <w:t xml:space="preserve">2. В случае отсутствия утвержденного проекта планировки территории размещение отдельных объектов капитального строительства на застроенных территориях на территории </w:t>
      </w:r>
      <w:r w:rsidR="00D45AFC" w:rsidRPr="007C59C3">
        <w:rPr>
          <w:bCs/>
          <w:sz w:val="22"/>
          <w:szCs w:val="22"/>
        </w:rPr>
        <w:t xml:space="preserve">городского поселения «Город Сухиничи» </w:t>
      </w:r>
      <w:r w:rsidRPr="007C59C3">
        <w:rPr>
          <w:bCs/>
          <w:sz w:val="22"/>
          <w:szCs w:val="22"/>
        </w:rPr>
        <w:t>может осуществляться с соблюдением ограничений точечного строительства, а именно следующих условий:</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а) наличие необходимости размещения объекта капитального строительства в соответствии с программами развития</w:t>
      </w:r>
      <w:r w:rsidR="00D45AFC" w:rsidRPr="007C59C3">
        <w:rPr>
          <w:bCs/>
          <w:sz w:val="22"/>
          <w:szCs w:val="22"/>
        </w:rPr>
        <w:t xml:space="preserve"> городского поселения «Город Сухиничи»</w:t>
      </w:r>
      <w:r w:rsidRPr="007C59C3">
        <w:rPr>
          <w:bCs/>
          <w:sz w:val="22"/>
          <w:szCs w:val="22"/>
        </w:rPr>
        <w:t>;</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б) наличие резервных мощностей объектов инженерной инфраструктуры;</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 xml:space="preserve">в) обеспеченность планируемого к размещению объекта капитального строительства нормативной социальной инфраструктурой, в том числе объектами детских дошкольных учреждений, в соответствии с местными и </w:t>
      </w:r>
      <w:hyperlink r:id="rId54" w:history="1">
        <w:r w:rsidRPr="007C59C3">
          <w:rPr>
            <w:rStyle w:val="a3"/>
            <w:bCs/>
            <w:color w:val="0000FF"/>
            <w:sz w:val="22"/>
            <w:szCs w:val="22"/>
          </w:rPr>
          <w:t>региональными нормативами</w:t>
        </w:r>
      </w:hyperlink>
      <w:r w:rsidRPr="007C59C3">
        <w:rPr>
          <w:bCs/>
          <w:sz w:val="22"/>
          <w:szCs w:val="22"/>
        </w:rPr>
        <w:t xml:space="preserve"> градостроительного проектирования;</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г) наличие свободной нормативной территории для обслуживания, планируемого к размещению объекта капитального строительства.</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 xml:space="preserve">3. Требования, предусмотренные </w:t>
      </w:r>
      <w:hyperlink r:id="rId55" w:anchor="Par710" w:history="1">
        <w:r w:rsidRPr="007C59C3">
          <w:rPr>
            <w:rStyle w:val="a3"/>
            <w:bCs/>
            <w:color w:val="0000FF"/>
            <w:sz w:val="22"/>
            <w:szCs w:val="22"/>
          </w:rPr>
          <w:t>частью 2</w:t>
        </w:r>
      </w:hyperlink>
      <w:r w:rsidRPr="007C59C3">
        <w:rPr>
          <w:bCs/>
          <w:sz w:val="22"/>
          <w:szCs w:val="22"/>
        </w:rPr>
        <w:t xml:space="preserve"> настоящей статьи, учитываются при подготовке градостроительного плана земельного участка.</w:t>
      </w:r>
    </w:p>
    <w:p w:rsidR="009430E3" w:rsidRPr="007C59C3" w:rsidRDefault="009430E3" w:rsidP="007C59C3">
      <w:pPr>
        <w:autoSpaceDE w:val="0"/>
        <w:autoSpaceDN w:val="0"/>
        <w:adjustRightInd w:val="0"/>
        <w:ind w:firstLine="709"/>
        <w:jc w:val="both"/>
        <w:rPr>
          <w:bCs/>
          <w:sz w:val="22"/>
          <w:szCs w:val="22"/>
        </w:rPr>
      </w:pPr>
    </w:p>
    <w:p w:rsidR="009430E3" w:rsidRPr="007C59C3" w:rsidRDefault="009430E3" w:rsidP="007C59C3">
      <w:pPr>
        <w:pStyle w:val="1"/>
        <w:spacing w:before="0" w:after="0"/>
        <w:ind w:firstLine="709"/>
        <w:jc w:val="both"/>
        <w:rPr>
          <w:rFonts w:ascii="Times New Roman" w:hAnsi="Times New Roman" w:cs="Times New Roman"/>
          <w:sz w:val="22"/>
          <w:szCs w:val="22"/>
        </w:rPr>
      </w:pPr>
      <w:bookmarkStart w:id="121" w:name="_Toc42002289"/>
      <w:bookmarkStart w:id="122" w:name="_Toc42247223"/>
      <w:bookmarkStart w:id="123" w:name="_Toc42247338"/>
      <w:r w:rsidRPr="007C59C3">
        <w:rPr>
          <w:rFonts w:ascii="Times New Roman" w:hAnsi="Times New Roman" w:cs="Times New Roman"/>
          <w:sz w:val="22"/>
          <w:szCs w:val="22"/>
        </w:rPr>
        <w:t>Статья 26. Инженерная инфраструктура</w:t>
      </w:r>
      <w:bookmarkEnd w:id="121"/>
      <w:bookmarkEnd w:id="122"/>
      <w:bookmarkEnd w:id="123"/>
    </w:p>
    <w:p w:rsidR="009430E3" w:rsidRPr="007C59C3" w:rsidRDefault="009430E3" w:rsidP="007C59C3">
      <w:pPr>
        <w:autoSpaceDE w:val="0"/>
        <w:autoSpaceDN w:val="0"/>
        <w:adjustRightInd w:val="0"/>
        <w:ind w:firstLine="709"/>
        <w:jc w:val="both"/>
        <w:rPr>
          <w:bCs/>
          <w:sz w:val="22"/>
          <w:szCs w:val="22"/>
        </w:rPr>
      </w:pPr>
    </w:p>
    <w:p w:rsidR="009430E3" w:rsidRPr="007C59C3" w:rsidRDefault="009430E3" w:rsidP="007C59C3">
      <w:pPr>
        <w:autoSpaceDE w:val="0"/>
        <w:autoSpaceDN w:val="0"/>
        <w:adjustRightInd w:val="0"/>
        <w:ind w:firstLine="709"/>
        <w:jc w:val="both"/>
        <w:rPr>
          <w:bCs/>
          <w:sz w:val="22"/>
          <w:szCs w:val="22"/>
        </w:rPr>
      </w:pPr>
      <w:r w:rsidRPr="007C59C3">
        <w:rPr>
          <w:bCs/>
          <w:sz w:val="22"/>
          <w:szCs w:val="22"/>
        </w:rPr>
        <w:t>1. Инженерно-технические объекты (сооружения, коммуникации), обеспечивающие разрешенное использование объектов капитального строительства в пределах отдельных земельных участков (электро-, водо-, газоснабжение, водоотведение, телефонизация и др.), являются разрешенными при условии их соответствия техническим регламентам.</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2. Размещение инженерно-технических объектов, предназначенных для обеспечения эксплуатации объектов капитального строительства в пределах территории одного или нескольких кварталов (других элементов планировочной структуры), расположение которых требует отдельного земельного участка с установлением санитарно-защитных, иных защитных зон, определяется документацией по планировке территории.</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 xml:space="preserve">3. Инженерные коммуникации (линии электропередачи, линии связи, трубопроводы и другие подобные сооружения) на территории сельского </w:t>
      </w:r>
      <w:r w:rsidR="00D45AFC" w:rsidRPr="007C59C3">
        <w:rPr>
          <w:bCs/>
          <w:sz w:val="22"/>
          <w:szCs w:val="22"/>
        </w:rPr>
        <w:t xml:space="preserve">городского поселения «Город Сухиничи» </w:t>
      </w:r>
      <w:r w:rsidRPr="007C59C3">
        <w:rPr>
          <w:bCs/>
          <w:sz w:val="22"/>
          <w:szCs w:val="22"/>
        </w:rPr>
        <w:t>должны размещаться в пределах поперечных профилей улиц и дорог под тротуарами, за исключением случаев, если отсутствует техническая возможность такого размещения.</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4. Прокладка и переустройство инженерных коммуникаций на территории</w:t>
      </w:r>
      <w:r w:rsidR="00D45AFC" w:rsidRPr="007C59C3">
        <w:rPr>
          <w:bCs/>
          <w:sz w:val="22"/>
          <w:szCs w:val="22"/>
        </w:rPr>
        <w:t xml:space="preserve"> городского поселения «Город Сухиничи» </w:t>
      </w:r>
      <w:r w:rsidRPr="007C59C3">
        <w:rPr>
          <w:bCs/>
          <w:sz w:val="22"/>
          <w:szCs w:val="22"/>
        </w:rPr>
        <w:t xml:space="preserve"> осуществляются в соответствии с техническими регламентами по организации территорий, размещению, проектированию, строительству и эксплуатации зданий, строений и сооружений.</w:t>
      </w:r>
    </w:p>
    <w:p w:rsidR="009430E3" w:rsidRPr="007C59C3" w:rsidRDefault="009430E3" w:rsidP="007C59C3">
      <w:pPr>
        <w:autoSpaceDE w:val="0"/>
        <w:autoSpaceDN w:val="0"/>
        <w:adjustRightInd w:val="0"/>
        <w:ind w:firstLine="709"/>
        <w:jc w:val="both"/>
        <w:rPr>
          <w:bCs/>
          <w:sz w:val="22"/>
          <w:szCs w:val="22"/>
        </w:rPr>
      </w:pPr>
    </w:p>
    <w:p w:rsidR="009430E3" w:rsidRPr="007C59C3" w:rsidRDefault="009430E3" w:rsidP="007C59C3">
      <w:pPr>
        <w:pStyle w:val="1"/>
        <w:spacing w:before="0" w:after="0"/>
        <w:ind w:firstLine="709"/>
        <w:jc w:val="both"/>
        <w:rPr>
          <w:rFonts w:ascii="Times New Roman" w:hAnsi="Times New Roman" w:cs="Times New Roman"/>
          <w:sz w:val="22"/>
          <w:szCs w:val="22"/>
        </w:rPr>
      </w:pPr>
      <w:bookmarkStart w:id="124" w:name="_Toc42002290"/>
      <w:bookmarkStart w:id="125" w:name="_Toc42247224"/>
      <w:bookmarkStart w:id="126" w:name="_Toc42247339"/>
      <w:r w:rsidRPr="007C59C3">
        <w:rPr>
          <w:rFonts w:ascii="Times New Roman" w:hAnsi="Times New Roman" w:cs="Times New Roman"/>
          <w:sz w:val="22"/>
          <w:szCs w:val="22"/>
        </w:rPr>
        <w:t>Статья 27. Обустройство строительных площадок при строительстве, реконструкции объектов капитального строительства</w:t>
      </w:r>
      <w:bookmarkEnd w:id="124"/>
      <w:bookmarkEnd w:id="125"/>
      <w:bookmarkEnd w:id="126"/>
    </w:p>
    <w:p w:rsidR="009430E3" w:rsidRPr="007C59C3" w:rsidRDefault="009430E3" w:rsidP="007C59C3">
      <w:pPr>
        <w:autoSpaceDE w:val="0"/>
        <w:autoSpaceDN w:val="0"/>
        <w:adjustRightInd w:val="0"/>
        <w:ind w:firstLine="709"/>
        <w:jc w:val="both"/>
        <w:rPr>
          <w:bCs/>
          <w:sz w:val="22"/>
          <w:szCs w:val="22"/>
        </w:rPr>
      </w:pPr>
    </w:p>
    <w:p w:rsidR="009430E3" w:rsidRPr="007C59C3" w:rsidRDefault="009430E3" w:rsidP="007C59C3">
      <w:pPr>
        <w:autoSpaceDE w:val="0"/>
        <w:autoSpaceDN w:val="0"/>
        <w:adjustRightInd w:val="0"/>
        <w:ind w:firstLine="709"/>
        <w:jc w:val="both"/>
        <w:rPr>
          <w:bCs/>
          <w:sz w:val="22"/>
          <w:szCs w:val="22"/>
        </w:rPr>
      </w:pPr>
      <w:r w:rsidRPr="007C59C3">
        <w:rPr>
          <w:bCs/>
          <w:sz w:val="22"/>
          <w:szCs w:val="22"/>
        </w:rPr>
        <w:t>1. Застройщик (заказчик) до начала строительства, реконструкции обязан обустроить строительную площадку, обеспечить вынос на площадку геодезической разбивочной основы, обеспечить подводку инженерных сетей для обеспечения строительно-монтажных работ, устройство подъездов с твердым покрытием согласно проектной документации.</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 xml:space="preserve">2. Обустройство строительной площадки осуществляется застройщиком (заказчиком) в соответствии с действующим законодательством, настоящими Правилами, </w:t>
      </w:r>
      <w:hyperlink r:id="rId56" w:history="1">
        <w:r w:rsidRPr="007C59C3">
          <w:rPr>
            <w:rStyle w:val="a3"/>
            <w:bCs/>
            <w:color w:val="0000FF"/>
            <w:sz w:val="22"/>
            <w:szCs w:val="22"/>
          </w:rPr>
          <w:t>Правилами</w:t>
        </w:r>
      </w:hyperlink>
      <w:r w:rsidRPr="007C59C3">
        <w:rPr>
          <w:bCs/>
          <w:sz w:val="22"/>
          <w:szCs w:val="22"/>
        </w:rPr>
        <w:t xml:space="preserve"> благоустройства и санитарного содержания </w:t>
      </w:r>
      <w:r w:rsidR="00D45AFC" w:rsidRPr="007C59C3">
        <w:rPr>
          <w:bCs/>
          <w:sz w:val="22"/>
          <w:szCs w:val="22"/>
        </w:rPr>
        <w:t>городского поселения «Город Сухиничи», и</w:t>
      </w:r>
      <w:r w:rsidRPr="007C59C3">
        <w:rPr>
          <w:bCs/>
          <w:sz w:val="22"/>
          <w:szCs w:val="22"/>
        </w:rPr>
        <w:t>ными нормативными правовыми актами.</w:t>
      </w:r>
    </w:p>
    <w:p w:rsidR="009430E3" w:rsidRPr="007C59C3" w:rsidRDefault="009430E3" w:rsidP="007C59C3">
      <w:pPr>
        <w:autoSpaceDE w:val="0"/>
        <w:autoSpaceDN w:val="0"/>
        <w:adjustRightInd w:val="0"/>
        <w:ind w:firstLine="709"/>
        <w:jc w:val="both"/>
        <w:rPr>
          <w:bCs/>
          <w:sz w:val="22"/>
          <w:szCs w:val="22"/>
        </w:rPr>
      </w:pPr>
    </w:p>
    <w:p w:rsidR="007C59C3" w:rsidRDefault="007C59C3">
      <w:pPr>
        <w:spacing w:after="200" w:line="276" w:lineRule="auto"/>
        <w:rPr>
          <w:b/>
          <w:bCs/>
          <w:kern w:val="32"/>
          <w:sz w:val="22"/>
          <w:szCs w:val="22"/>
        </w:rPr>
      </w:pPr>
      <w:bookmarkStart w:id="127" w:name="_Toc42002291"/>
      <w:r>
        <w:rPr>
          <w:sz w:val="22"/>
          <w:szCs w:val="22"/>
        </w:rPr>
        <w:br w:type="page"/>
      </w:r>
    </w:p>
    <w:p w:rsidR="009430E3" w:rsidRPr="007C59C3" w:rsidRDefault="009430E3" w:rsidP="007C59C3">
      <w:pPr>
        <w:pStyle w:val="1"/>
        <w:spacing w:before="0" w:after="0"/>
        <w:ind w:firstLine="709"/>
        <w:jc w:val="both"/>
        <w:rPr>
          <w:rFonts w:ascii="Times New Roman" w:hAnsi="Times New Roman" w:cs="Times New Roman"/>
          <w:sz w:val="22"/>
          <w:szCs w:val="22"/>
        </w:rPr>
      </w:pPr>
      <w:bookmarkStart w:id="128" w:name="_Toc42247225"/>
      <w:bookmarkStart w:id="129" w:name="_Toc42247340"/>
      <w:r w:rsidRPr="007C59C3">
        <w:rPr>
          <w:rFonts w:ascii="Times New Roman" w:hAnsi="Times New Roman" w:cs="Times New Roman"/>
          <w:sz w:val="22"/>
          <w:szCs w:val="22"/>
        </w:rPr>
        <w:lastRenderedPageBreak/>
        <w:t>Статья 28. Организация рельефа, покрытие и мощение территорий</w:t>
      </w:r>
      <w:bookmarkEnd w:id="127"/>
      <w:bookmarkEnd w:id="128"/>
      <w:bookmarkEnd w:id="129"/>
    </w:p>
    <w:p w:rsidR="009430E3" w:rsidRPr="007C59C3" w:rsidRDefault="009430E3" w:rsidP="007C59C3">
      <w:pPr>
        <w:autoSpaceDE w:val="0"/>
        <w:autoSpaceDN w:val="0"/>
        <w:adjustRightInd w:val="0"/>
        <w:ind w:firstLine="709"/>
        <w:jc w:val="both"/>
        <w:rPr>
          <w:b/>
          <w:bCs/>
          <w:sz w:val="22"/>
          <w:szCs w:val="22"/>
        </w:rPr>
      </w:pPr>
    </w:p>
    <w:p w:rsidR="009430E3" w:rsidRPr="007C59C3" w:rsidRDefault="009430E3" w:rsidP="007C59C3">
      <w:pPr>
        <w:autoSpaceDE w:val="0"/>
        <w:autoSpaceDN w:val="0"/>
        <w:adjustRightInd w:val="0"/>
        <w:ind w:firstLine="709"/>
        <w:jc w:val="both"/>
        <w:rPr>
          <w:bCs/>
          <w:sz w:val="22"/>
          <w:szCs w:val="22"/>
        </w:rPr>
      </w:pPr>
      <w:r w:rsidRPr="007C59C3">
        <w:rPr>
          <w:bCs/>
          <w:sz w:val="22"/>
          <w:szCs w:val="22"/>
        </w:rPr>
        <w:t xml:space="preserve">1. Организация рельефа, покрытие и мощение являются обязательной составной частью внешнего благоустройства городских территорий и осуществляются на основе комплексных проектов, согласованных администрацией </w:t>
      </w:r>
      <w:r w:rsidR="00D45AFC" w:rsidRPr="007C59C3">
        <w:rPr>
          <w:bCs/>
          <w:sz w:val="22"/>
          <w:szCs w:val="22"/>
        </w:rPr>
        <w:t>городского поселения «Город Сухиничи».</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2. Вертикальные отметки дорог, тротуаров, набережных, колодцев ливневой канализации должны исключать возможность застаивания поверхностных вод и подтапливание территорий. Уклоны поверхностей определяются проектной документацией в соответствии с действующими нормативами.</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 xml:space="preserve">3. При вертикальном перепаде отметок более </w:t>
      </w:r>
      <w:smartTag w:uri="urn:schemas-microsoft-com:office:smarttags" w:element="metricconverter">
        <w:smartTagPr>
          <w:attr w:name="ProductID" w:val="5 см"/>
        </w:smartTagPr>
        <w:r w:rsidRPr="007C59C3">
          <w:rPr>
            <w:bCs/>
            <w:sz w:val="22"/>
            <w:szCs w:val="22"/>
          </w:rPr>
          <w:t>5 см</w:t>
        </w:r>
      </w:smartTag>
      <w:r w:rsidRPr="007C59C3">
        <w:rPr>
          <w:bCs/>
          <w:sz w:val="22"/>
          <w:szCs w:val="22"/>
        </w:rPr>
        <w:t xml:space="preserve"> в местах пешеходного движения должны оборудоваться специальные спуски (пандусы) для инвалидных и детских колясок.</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4. Террасы на территориях со значительным уклоном создаются при помощи откосов или подпорных стенок. Архитектурное решение подпорных стенок должно быть единым в границах территории, соответствовать архитектурному окружению, способствовать сохранению и выразительности природного ландшафта.</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5. Все поселковые территории преимущественно должны иметь покрытие, мощение или растительный грунт с высеянными травами или зелеными насаждениями. Открытый грунт допускается только на строительных площадках, песчаных пляжах и территориях специального назначения.</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6. Материалы и характер покрытия должны отвечать техническим требованиям к содержанию и эксплуатации городских территорий, обеспечивать удобство и безопасность пешеходного и транспортного движения. Покрытие и мощение городских территорий осуществляются комплексно, включая устройство отмосток, водостоков, поребриков, подпорных и ограждающих стенок, защитных ограждений деревьев.</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7. Асфальтовое покрытие используется на проезжей части магистралей, транзитных площадей, улиц, набережных, на внутриквартальных проездах и участках автостоянок, парковок, пешеходных тротуарах.</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Для территорий с повышенными требованиями к комфорту пешеходного движения (пешеходных зон, тротуаров центральных улиц и площадей, территорий памятников истории и культуры, внутриквартальных территорий) рекомендуется использование плиточного мощения.</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8. Характер покрытия и мощения должен отвечать планировочному и функциональному зонированию территорий, вертикальной планировке, архитектурному и природному окружению.</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9. Участки с растительным грунтом должны отделяться от участков с твердым покрытием бордюрным камнем.</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В местах интенсивного пешеходного движения участки с растительным грунтом вокруг стволов деревьев должны быть покрыты в уровень мощения горизонтальными решетками из литого или кованого металла, или ограждаться от плоскости мощения поребриком.</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 xml:space="preserve">10. Производство земляных работ осуществляется с соблюдением требований государственных и ведомственных нормативных документов в порядке, установленном </w:t>
      </w:r>
      <w:hyperlink r:id="rId57" w:history="1">
        <w:r w:rsidRPr="007C59C3">
          <w:rPr>
            <w:rStyle w:val="a3"/>
            <w:bCs/>
            <w:color w:val="0000FF"/>
            <w:sz w:val="22"/>
            <w:szCs w:val="22"/>
          </w:rPr>
          <w:t>Правилами</w:t>
        </w:r>
      </w:hyperlink>
      <w:r w:rsidRPr="007C59C3">
        <w:rPr>
          <w:bCs/>
          <w:sz w:val="22"/>
          <w:szCs w:val="22"/>
        </w:rPr>
        <w:t xml:space="preserve"> благоустройства и санитарного содержания территории </w:t>
      </w:r>
      <w:r w:rsidR="00D45AFC" w:rsidRPr="007C59C3">
        <w:rPr>
          <w:bCs/>
          <w:sz w:val="22"/>
          <w:szCs w:val="22"/>
        </w:rPr>
        <w:t>городского поселения «Город Сухиничи».</w:t>
      </w:r>
    </w:p>
    <w:p w:rsidR="007C59C3" w:rsidRDefault="007C59C3" w:rsidP="007C59C3">
      <w:pPr>
        <w:pStyle w:val="1"/>
        <w:spacing w:before="0" w:after="0"/>
        <w:ind w:firstLine="709"/>
        <w:jc w:val="both"/>
        <w:rPr>
          <w:rFonts w:ascii="Times New Roman" w:hAnsi="Times New Roman" w:cs="Times New Roman"/>
          <w:sz w:val="22"/>
          <w:szCs w:val="22"/>
        </w:rPr>
      </w:pPr>
      <w:bookmarkStart w:id="130" w:name="_Toc42002292"/>
    </w:p>
    <w:bookmarkEnd w:id="130"/>
    <w:p w:rsidR="002032A5" w:rsidRPr="002032A5" w:rsidRDefault="002032A5" w:rsidP="002032A5">
      <w:pPr>
        <w:autoSpaceDE w:val="0"/>
        <w:autoSpaceDN w:val="0"/>
        <w:adjustRightInd w:val="0"/>
        <w:ind w:firstLine="709"/>
        <w:jc w:val="both"/>
        <w:rPr>
          <w:b/>
          <w:bCs/>
          <w:sz w:val="22"/>
          <w:szCs w:val="22"/>
        </w:rPr>
      </w:pPr>
      <w:r w:rsidRPr="002032A5">
        <w:rPr>
          <w:b/>
          <w:bCs/>
          <w:sz w:val="22"/>
          <w:szCs w:val="22"/>
        </w:rPr>
        <w:t>Статья 29. Требования к архитектурно-градостроительному облику объектов капитального строительства</w:t>
      </w:r>
    </w:p>
    <w:p w:rsidR="002032A5" w:rsidRPr="002032A5" w:rsidRDefault="002032A5" w:rsidP="002032A5">
      <w:pPr>
        <w:autoSpaceDE w:val="0"/>
        <w:autoSpaceDN w:val="0"/>
        <w:adjustRightInd w:val="0"/>
        <w:ind w:firstLine="709"/>
        <w:jc w:val="both"/>
        <w:rPr>
          <w:bCs/>
          <w:sz w:val="22"/>
          <w:szCs w:val="22"/>
        </w:rPr>
      </w:pPr>
    </w:p>
    <w:p w:rsidR="002032A5" w:rsidRPr="002032A5" w:rsidRDefault="002032A5" w:rsidP="002032A5">
      <w:pPr>
        <w:autoSpaceDE w:val="0"/>
        <w:autoSpaceDN w:val="0"/>
        <w:adjustRightInd w:val="0"/>
        <w:ind w:firstLine="709"/>
        <w:jc w:val="both"/>
        <w:rPr>
          <w:bCs/>
          <w:sz w:val="22"/>
          <w:szCs w:val="22"/>
        </w:rPr>
      </w:pPr>
      <w:r w:rsidRPr="002032A5">
        <w:rPr>
          <w:bCs/>
          <w:sz w:val="22"/>
          <w:szCs w:val="22"/>
        </w:rPr>
        <w:t>1. Согласование архитектурно-градостроительного облика объектов капитального строительства не требуется в отношении:</w:t>
      </w:r>
    </w:p>
    <w:p w:rsidR="002032A5" w:rsidRPr="002032A5" w:rsidRDefault="002032A5" w:rsidP="002032A5">
      <w:pPr>
        <w:autoSpaceDE w:val="0"/>
        <w:autoSpaceDN w:val="0"/>
        <w:adjustRightInd w:val="0"/>
        <w:ind w:firstLine="709"/>
        <w:jc w:val="both"/>
        <w:rPr>
          <w:bCs/>
          <w:sz w:val="22"/>
          <w:szCs w:val="22"/>
        </w:rPr>
      </w:pPr>
      <w:r w:rsidRPr="002032A5">
        <w:rPr>
          <w:bCs/>
          <w:sz w:val="22"/>
          <w:szCs w:val="22"/>
        </w:rPr>
        <w:t>1) объектов капитального строительства, расположенных на земельных участках, действие градостроительного регламента на которые не распространяется;</w:t>
      </w:r>
    </w:p>
    <w:p w:rsidR="002032A5" w:rsidRPr="002032A5" w:rsidRDefault="002032A5" w:rsidP="002032A5">
      <w:pPr>
        <w:autoSpaceDE w:val="0"/>
        <w:autoSpaceDN w:val="0"/>
        <w:adjustRightInd w:val="0"/>
        <w:ind w:firstLine="709"/>
        <w:jc w:val="both"/>
        <w:rPr>
          <w:bCs/>
          <w:sz w:val="22"/>
          <w:szCs w:val="22"/>
        </w:rPr>
      </w:pPr>
      <w:r w:rsidRPr="002032A5">
        <w:rPr>
          <w:bCs/>
          <w:sz w:val="22"/>
          <w:szCs w:val="22"/>
        </w:rPr>
        <w:t>2) объектов, для строительства или реконструкции которых не требуется получение разрешения на строительство;</w:t>
      </w:r>
    </w:p>
    <w:p w:rsidR="002032A5" w:rsidRPr="002032A5" w:rsidRDefault="002032A5" w:rsidP="002032A5">
      <w:pPr>
        <w:autoSpaceDE w:val="0"/>
        <w:autoSpaceDN w:val="0"/>
        <w:adjustRightInd w:val="0"/>
        <w:ind w:firstLine="709"/>
        <w:jc w:val="both"/>
        <w:rPr>
          <w:bCs/>
          <w:sz w:val="22"/>
          <w:szCs w:val="22"/>
        </w:rPr>
      </w:pPr>
      <w:r w:rsidRPr="002032A5">
        <w:rPr>
          <w:bCs/>
          <w:sz w:val="22"/>
          <w:szCs w:val="22"/>
        </w:rPr>
        <w:t>3) объектов, расположенных на земельных участках, находящихся в пользовании учреждений, исполняющих наказание;</w:t>
      </w:r>
    </w:p>
    <w:p w:rsidR="002032A5" w:rsidRPr="002032A5" w:rsidRDefault="002032A5" w:rsidP="002032A5">
      <w:pPr>
        <w:autoSpaceDE w:val="0"/>
        <w:autoSpaceDN w:val="0"/>
        <w:adjustRightInd w:val="0"/>
        <w:ind w:firstLine="709"/>
        <w:jc w:val="both"/>
        <w:rPr>
          <w:bCs/>
          <w:sz w:val="22"/>
          <w:szCs w:val="22"/>
        </w:rPr>
      </w:pPr>
      <w:r w:rsidRPr="002032A5">
        <w:rPr>
          <w:bCs/>
          <w:sz w:val="22"/>
          <w:szCs w:val="22"/>
        </w:rPr>
        <w:t>4) объектов обороны и безопасности, объектов Вооруженных Сил Российской Федерации, других войск, воинских формирований и органов, осуществляющих функции в области обороны страны и безопасности государства;</w:t>
      </w:r>
    </w:p>
    <w:p w:rsidR="002032A5" w:rsidRPr="002032A5" w:rsidRDefault="002032A5" w:rsidP="002032A5">
      <w:pPr>
        <w:autoSpaceDE w:val="0"/>
        <w:autoSpaceDN w:val="0"/>
        <w:adjustRightInd w:val="0"/>
        <w:ind w:firstLine="709"/>
        <w:jc w:val="both"/>
        <w:rPr>
          <w:bCs/>
          <w:sz w:val="22"/>
          <w:szCs w:val="22"/>
        </w:rPr>
      </w:pPr>
      <w:r w:rsidRPr="002032A5">
        <w:rPr>
          <w:bCs/>
          <w:sz w:val="22"/>
          <w:szCs w:val="22"/>
        </w:rPr>
        <w:t>5) гидротехнических сооружений;</w:t>
      </w:r>
    </w:p>
    <w:p w:rsidR="002032A5" w:rsidRPr="002032A5" w:rsidRDefault="002032A5" w:rsidP="002032A5">
      <w:pPr>
        <w:autoSpaceDE w:val="0"/>
        <w:autoSpaceDN w:val="0"/>
        <w:adjustRightInd w:val="0"/>
        <w:ind w:firstLine="709"/>
        <w:jc w:val="both"/>
        <w:rPr>
          <w:bCs/>
          <w:sz w:val="22"/>
          <w:szCs w:val="22"/>
        </w:rPr>
      </w:pPr>
      <w:r w:rsidRPr="002032A5">
        <w:rPr>
          <w:bCs/>
          <w:sz w:val="22"/>
          <w:szCs w:val="22"/>
        </w:rPr>
        <w:lastRenderedPageBreak/>
        <w:t>6) объектов и инженерных сооружений, предназначенных для производства и поставок товаров в сферах электро-, газо-, тепло-, водоснабжения и водоотведения;</w:t>
      </w:r>
    </w:p>
    <w:p w:rsidR="002032A5" w:rsidRPr="002032A5" w:rsidRDefault="002032A5" w:rsidP="002032A5">
      <w:pPr>
        <w:autoSpaceDE w:val="0"/>
        <w:autoSpaceDN w:val="0"/>
        <w:adjustRightInd w:val="0"/>
        <w:ind w:firstLine="709"/>
        <w:jc w:val="both"/>
        <w:rPr>
          <w:bCs/>
          <w:sz w:val="22"/>
          <w:szCs w:val="22"/>
        </w:rPr>
      </w:pPr>
      <w:r w:rsidRPr="002032A5">
        <w:rPr>
          <w:bCs/>
          <w:sz w:val="22"/>
          <w:szCs w:val="22"/>
        </w:rPr>
        <w:t>7) подземных сооружений;</w:t>
      </w:r>
    </w:p>
    <w:p w:rsidR="002032A5" w:rsidRPr="002032A5" w:rsidRDefault="002032A5" w:rsidP="002032A5">
      <w:pPr>
        <w:autoSpaceDE w:val="0"/>
        <w:autoSpaceDN w:val="0"/>
        <w:adjustRightInd w:val="0"/>
        <w:ind w:firstLine="709"/>
        <w:jc w:val="both"/>
        <w:rPr>
          <w:bCs/>
          <w:sz w:val="22"/>
          <w:szCs w:val="22"/>
        </w:rPr>
      </w:pPr>
      <w:r w:rsidRPr="002032A5">
        <w:rPr>
          <w:bCs/>
          <w:sz w:val="22"/>
          <w:szCs w:val="22"/>
        </w:rPr>
        <w:t>8)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и водных объектов;</w:t>
      </w:r>
    </w:p>
    <w:p w:rsidR="002032A5" w:rsidRPr="002032A5" w:rsidRDefault="002032A5" w:rsidP="002032A5">
      <w:pPr>
        <w:autoSpaceDE w:val="0"/>
        <w:autoSpaceDN w:val="0"/>
        <w:adjustRightInd w:val="0"/>
        <w:ind w:firstLine="709"/>
        <w:jc w:val="both"/>
        <w:rPr>
          <w:bCs/>
          <w:sz w:val="22"/>
          <w:szCs w:val="22"/>
        </w:rPr>
      </w:pPr>
      <w:r w:rsidRPr="002032A5">
        <w:rPr>
          <w:bCs/>
          <w:sz w:val="22"/>
          <w:szCs w:val="22"/>
        </w:rPr>
        <w:t>9) объектов капитального строительства, предназначенных (используемых) для обработки, утилизации, обезвреживания и размещения отходов производства и потребления;</w:t>
      </w:r>
    </w:p>
    <w:p w:rsidR="002032A5" w:rsidRPr="002032A5" w:rsidRDefault="002032A5" w:rsidP="002032A5">
      <w:pPr>
        <w:autoSpaceDE w:val="0"/>
        <w:autoSpaceDN w:val="0"/>
        <w:adjustRightInd w:val="0"/>
        <w:ind w:firstLine="709"/>
        <w:jc w:val="both"/>
        <w:rPr>
          <w:bCs/>
          <w:sz w:val="22"/>
          <w:szCs w:val="22"/>
        </w:rPr>
      </w:pPr>
      <w:r w:rsidRPr="002032A5">
        <w:rPr>
          <w:bCs/>
          <w:sz w:val="22"/>
          <w:szCs w:val="22"/>
        </w:rPr>
        <w:t>10) объектов капитального строительства, предназначенных для обезвреживания, размещения и утилизации медицинских отходов;</w:t>
      </w:r>
    </w:p>
    <w:p w:rsidR="002032A5" w:rsidRPr="002032A5" w:rsidRDefault="002032A5" w:rsidP="002032A5">
      <w:pPr>
        <w:autoSpaceDE w:val="0"/>
        <w:autoSpaceDN w:val="0"/>
        <w:adjustRightInd w:val="0"/>
        <w:ind w:firstLine="709"/>
        <w:jc w:val="both"/>
        <w:rPr>
          <w:bCs/>
          <w:sz w:val="22"/>
          <w:szCs w:val="22"/>
        </w:rPr>
      </w:pPr>
      <w:r w:rsidRPr="002032A5">
        <w:rPr>
          <w:bCs/>
          <w:sz w:val="22"/>
          <w:szCs w:val="22"/>
        </w:rPr>
        <w:t>11) объектов капитального строительства, предназначенных для хранения, переработки и утилизации биологических отходов;</w:t>
      </w:r>
    </w:p>
    <w:p w:rsidR="002032A5" w:rsidRPr="002032A5" w:rsidRDefault="002032A5" w:rsidP="002032A5">
      <w:pPr>
        <w:autoSpaceDE w:val="0"/>
        <w:autoSpaceDN w:val="0"/>
        <w:adjustRightInd w:val="0"/>
        <w:ind w:firstLine="709"/>
        <w:jc w:val="both"/>
        <w:rPr>
          <w:bCs/>
          <w:sz w:val="22"/>
          <w:szCs w:val="22"/>
        </w:rPr>
      </w:pPr>
      <w:r w:rsidRPr="002032A5">
        <w:rPr>
          <w:bCs/>
          <w:sz w:val="22"/>
          <w:szCs w:val="22"/>
        </w:rPr>
        <w:t>12) объектов капитального строительства, связанных с обращением с радиоактивными отходами;</w:t>
      </w:r>
    </w:p>
    <w:p w:rsidR="002032A5" w:rsidRPr="002032A5" w:rsidRDefault="002032A5" w:rsidP="002032A5">
      <w:pPr>
        <w:autoSpaceDE w:val="0"/>
        <w:autoSpaceDN w:val="0"/>
        <w:adjustRightInd w:val="0"/>
        <w:ind w:firstLine="709"/>
        <w:jc w:val="both"/>
        <w:rPr>
          <w:bCs/>
          <w:sz w:val="22"/>
          <w:szCs w:val="22"/>
        </w:rPr>
      </w:pPr>
      <w:r w:rsidRPr="002032A5">
        <w:rPr>
          <w:bCs/>
          <w:sz w:val="22"/>
          <w:szCs w:val="22"/>
        </w:rPr>
        <w:t>13) объектов капитального строительства, связанных с обращением веществ, разрушающих озоновый слой;</w:t>
      </w:r>
    </w:p>
    <w:p w:rsidR="002032A5" w:rsidRPr="002032A5" w:rsidRDefault="002032A5" w:rsidP="002032A5">
      <w:pPr>
        <w:autoSpaceDE w:val="0"/>
        <w:autoSpaceDN w:val="0"/>
        <w:adjustRightInd w:val="0"/>
        <w:ind w:firstLine="709"/>
        <w:jc w:val="both"/>
        <w:rPr>
          <w:bCs/>
          <w:sz w:val="22"/>
          <w:szCs w:val="22"/>
        </w:rPr>
      </w:pPr>
      <w:r w:rsidRPr="002032A5">
        <w:rPr>
          <w:bCs/>
          <w:sz w:val="22"/>
          <w:szCs w:val="22"/>
        </w:rPr>
        <w:t>14) объектов использования атомной энергии;</w:t>
      </w:r>
    </w:p>
    <w:p w:rsidR="002032A5" w:rsidRPr="002032A5" w:rsidRDefault="002032A5" w:rsidP="002032A5">
      <w:pPr>
        <w:autoSpaceDE w:val="0"/>
        <w:autoSpaceDN w:val="0"/>
        <w:adjustRightInd w:val="0"/>
        <w:ind w:firstLine="709"/>
        <w:jc w:val="both"/>
        <w:rPr>
          <w:bCs/>
          <w:sz w:val="22"/>
          <w:szCs w:val="22"/>
        </w:rPr>
      </w:pPr>
      <w:r w:rsidRPr="002032A5">
        <w:rPr>
          <w:bCs/>
          <w:sz w:val="22"/>
          <w:szCs w:val="22"/>
        </w:rPr>
        <w:t>15) опасных производственных объектов, определяемых в соответствии с законодательством Российской Федерации.</w:t>
      </w:r>
    </w:p>
    <w:p w:rsidR="002032A5" w:rsidRPr="002032A5" w:rsidRDefault="002032A5" w:rsidP="002032A5">
      <w:pPr>
        <w:autoSpaceDE w:val="0"/>
        <w:autoSpaceDN w:val="0"/>
        <w:adjustRightInd w:val="0"/>
        <w:ind w:firstLine="709"/>
        <w:jc w:val="both"/>
        <w:rPr>
          <w:bCs/>
          <w:sz w:val="22"/>
          <w:szCs w:val="22"/>
        </w:rPr>
      </w:pPr>
      <w:r w:rsidRPr="002032A5">
        <w:rPr>
          <w:bCs/>
          <w:sz w:val="22"/>
          <w:szCs w:val="22"/>
        </w:rPr>
        <w:t>2. Виды разрешенного использования земельных участков, на которые распространяются требования к архитектурно-градостроительному облику объектов капитального строительства: многоэтажная жилая застройка (высотная застройка) (код - 2.6), среднеэтажная жилая застройка (код - 2.5), малоэтажная многоквартирная жилая застройка (код - 2.1.1), для ведения личного подсобного хозяйства (приусадебный земельный участок) (код 2.2), блокированная жилая застройка (код - 2.3), хранение автотранспорта (код - 2.7.1), коммунальное обслуживание (код - 3.1) (за исключением вида - предоставление коммунальных услуг, код - 3.1.1), социальное обслуживание (код - 3.2), бытовое обслуживание (код - 3.3), здравоохранение (код - 3.4), амбулаторно-поликлиническое обслуживание (код - 3.4.1), медицинские организации особого назначения (код - 3.4.3), образование и просвещение (код - 3.5), дошкольное, начальное и среднее общее образование (код - 3.5.1), среднее и высшее профессиональное образование (код - 3.5.2), культурное развитие (код - 3.6), объекты культурно-досуговой деятельности (код - 3.6.1),  общественное управление (код - 3.8), обеспечение научной деятельности (код - 3.9), ветеринарное обслуживание (код - 3.10), амбулаторное ветеринарное обслуживание (код - 3.10.1), предпринимательство (код - 4.0) (за исключением вида - стоянка транспортных средств, код - 4.9.2), деловое управление (код - 4.1), объекты торговли (торговые центры, торгово-развлекательные центры (комплексы) (код - 4.2), магазины (код - 4.4), банковская и страховая деятельность (код - 4.5), общественное питание (код - 4.6), гостиничное обслуживание (код - 4.7), развлекательные мероприятия (код - 4.8.1), служебные гаражи (код - 4.9), объекты дорожного сервиса (код - 4.9.1), выставочно-ярмарочная деятельность (код - 4.10), обеспечение спортивно-зрелищных мероприятий (код - 5.1.1), обеспечение занятий спортом в помещениях (код - 5.1.2), природно-познавательный туризм (код - 5.2), автомобильный транспорт (код - 7.2) (за исключением видов: размещение автомобильных дорог, код - 7.2.1; стоянки транспорта общего пользования, код - 7.2.3),  санаторная деятельность (код - 9.2.1), ритуальная деятельность (код - 12.1).</w:t>
      </w:r>
    </w:p>
    <w:p w:rsidR="002032A5" w:rsidRPr="002032A5" w:rsidRDefault="002032A5" w:rsidP="002032A5">
      <w:pPr>
        <w:autoSpaceDE w:val="0"/>
        <w:autoSpaceDN w:val="0"/>
        <w:adjustRightInd w:val="0"/>
        <w:ind w:firstLine="709"/>
        <w:jc w:val="both"/>
        <w:rPr>
          <w:bCs/>
          <w:sz w:val="22"/>
          <w:szCs w:val="22"/>
        </w:rPr>
      </w:pPr>
      <w:r w:rsidRPr="002032A5">
        <w:rPr>
          <w:bCs/>
          <w:sz w:val="22"/>
          <w:szCs w:val="22"/>
        </w:rPr>
        <w:t>3. Требования к архитектурно-градостроительному облику для предусмотренных пунктом 2 настоящей статьи видов разрешенного использования земельных участков, на которые распространяются требования к архитектурно-градостроительному облику объектов капитального строительства.</w:t>
      </w:r>
    </w:p>
    <w:p w:rsidR="002032A5" w:rsidRPr="002032A5" w:rsidRDefault="002032A5" w:rsidP="002032A5">
      <w:pPr>
        <w:autoSpaceDE w:val="0"/>
        <w:autoSpaceDN w:val="0"/>
        <w:adjustRightInd w:val="0"/>
        <w:ind w:firstLine="709"/>
        <w:jc w:val="both"/>
        <w:rPr>
          <w:bCs/>
          <w:sz w:val="22"/>
          <w:szCs w:val="22"/>
        </w:rPr>
      </w:pPr>
      <w:r w:rsidRPr="002032A5">
        <w:rPr>
          <w:bCs/>
          <w:sz w:val="22"/>
          <w:szCs w:val="22"/>
        </w:rPr>
        <w:t>3.1. Территория, в границах которой предусматриваются требования к архитектурно-градостроительному облику объектов капитального строительства совпадает с границами населенного пункта город Сухиничи.</w:t>
      </w:r>
    </w:p>
    <w:p w:rsidR="002032A5" w:rsidRPr="002032A5" w:rsidRDefault="002032A5" w:rsidP="002032A5">
      <w:pPr>
        <w:autoSpaceDE w:val="0"/>
        <w:autoSpaceDN w:val="0"/>
        <w:adjustRightInd w:val="0"/>
        <w:ind w:firstLine="709"/>
        <w:jc w:val="both"/>
        <w:rPr>
          <w:bCs/>
          <w:sz w:val="22"/>
          <w:szCs w:val="22"/>
        </w:rPr>
      </w:pPr>
      <w:r w:rsidRPr="002032A5">
        <w:rPr>
          <w:bCs/>
          <w:sz w:val="22"/>
          <w:szCs w:val="22"/>
        </w:rPr>
        <w:t>На территории объектов культурного наследия и охранных зон объектов культурного наследия согласование архитектурно-градостроительного облика осуществляется в соответствии с требованиями Федерального закона от 25.06.2002                   № 73-ФЗ «Об объектах культурного наследия (памятниках истории и культуры) народов Российской Федерации».</w:t>
      </w:r>
    </w:p>
    <w:p w:rsidR="002032A5" w:rsidRPr="002032A5" w:rsidRDefault="002032A5" w:rsidP="002032A5">
      <w:pPr>
        <w:autoSpaceDE w:val="0"/>
        <w:autoSpaceDN w:val="0"/>
        <w:adjustRightInd w:val="0"/>
        <w:ind w:firstLine="709"/>
        <w:jc w:val="both"/>
        <w:rPr>
          <w:bCs/>
          <w:sz w:val="22"/>
          <w:szCs w:val="22"/>
        </w:rPr>
      </w:pPr>
      <w:r w:rsidRPr="002032A5">
        <w:rPr>
          <w:bCs/>
          <w:sz w:val="22"/>
          <w:szCs w:val="22"/>
        </w:rPr>
        <w:lastRenderedPageBreak/>
        <w:t>Не допускается изменять согласованный архитектурно-градостроительный облик объекта капитального строительства на этапе строительства или реконструкции такого объекта без согласования внесения изменений в архитектурно-градостроительный облик объекта капитального строительства.</w:t>
      </w:r>
    </w:p>
    <w:p w:rsidR="002032A5" w:rsidRPr="002032A5" w:rsidRDefault="002032A5" w:rsidP="002032A5">
      <w:pPr>
        <w:autoSpaceDE w:val="0"/>
        <w:autoSpaceDN w:val="0"/>
        <w:adjustRightInd w:val="0"/>
        <w:ind w:firstLine="709"/>
        <w:jc w:val="both"/>
        <w:rPr>
          <w:bCs/>
          <w:sz w:val="22"/>
          <w:szCs w:val="22"/>
        </w:rPr>
      </w:pPr>
      <w:r w:rsidRPr="002032A5">
        <w:rPr>
          <w:bCs/>
          <w:sz w:val="22"/>
          <w:szCs w:val="22"/>
        </w:rPr>
        <w:t xml:space="preserve">Решение о согласовании (об отказе в согласовании) архитектурно-градостроительного облика объектов капитального строительства принимается коллегиально. </w:t>
      </w:r>
    </w:p>
    <w:p w:rsidR="002032A5" w:rsidRPr="002032A5" w:rsidRDefault="002032A5" w:rsidP="002032A5">
      <w:pPr>
        <w:autoSpaceDE w:val="0"/>
        <w:autoSpaceDN w:val="0"/>
        <w:adjustRightInd w:val="0"/>
        <w:ind w:firstLine="709"/>
        <w:jc w:val="both"/>
        <w:rPr>
          <w:bCs/>
          <w:sz w:val="22"/>
          <w:szCs w:val="22"/>
        </w:rPr>
      </w:pPr>
      <w:r w:rsidRPr="002032A5">
        <w:rPr>
          <w:bCs/>
          <w:sz w:val="22"/>
          <w:szCs w:val="22"/>
        </w:rPr>
        <w:t>3.2. Требования к объемно-пространственным характеристикам объектов капитального строительства:</w:t>
      </w:r>
    </w:p>
    <w:p w:rsidR="002032A5" w:rsidRPr="002032A5" w:rsidRDefault="002032A5" w:rsidP="002032A5">
      <w:pPr>
        <w:autoSpaceDE w:val="0"/>
        <w:autoSpaceDN w:val="0"/>
        <w:adjustRightInd w:val="0"/>
        <w:ind w:firstLine="709"/>
        <w:jc w:val="both"/>
        <w:rPr>
          <w:bCs/>
          <w:sz w:val="22"/>
          <w:szCs w:val="22"/>
        </w:rPr>
      </w:pPr>
      <w:r w:rsidRPr="002032A5">
        <w:rPr>
          <w:bCs/>
          <w:sz w:val="22"/>
          <w:szCs w:val="22"/>
        </w:rPr>
        <w:t>3.2.1. Композиционное соответствие объекта капитального строительства окружающей застройке (в границах квартала, улицы). Композиционное соответствие предполагает собой отсутствие диссонирующих архитектурных элементов, объемно-пространственных и планировочных решений. Соответствие градостроительным, экономическим условиям и назначению объекта.</w:t>
      </w:r>
    </w:p>
    <w:p w:rsidR="002032A5" w:rsidRPr="002032A5" w:rsidRDefault="002032A5" w:rsidP="002032A5">
      <w:pPr>
        <w:autoSpaceDE w:val="0"/>
        <w:autoSpaceDN w:val="0"/>
        <w:adjustRightInd w:val="0"/>
        <w:ind w:firstLine="709"/>
        <w:jc w:val="both"/>
        <w:rPr>
          <w:bCs/>
          <w:sz w:val="22"/>
          <w:szCs w:val="22"/>
        </w:rPr>
      </w:pPr>
      <w:r w:rsidRPr="002032A5">
        <w:rPr>
          <w:bCs/>
          <w:sz w:val="22"/>
          <w:szCs w:val="22"/>
        </w:rPr>
        <w:t>3.2.2. Высота нежилых помещений первых этажей объектов капитального строительства должна быть не менее 3,3 метров.</w:t>
      </w:r>
    </w:p>
    <w:p w:rsidR="002032A5" w:rsidRPr="002032A5" w:rsidRDefault="002032A5" w:rsidP="002032A5">
      <w:pPr>
        <w:autoSpaceDE w:val="0"/>
        <w:autoSpaceDN w:val="0"/>
        <w:adjustRightInd w:val="0"/>
        <w:ind w:firstLine="709"/>
        <w:jc w:val="both"/>
        <w:rPr>
          <w:bCs/>
          <w:sz w:val="22"/>
          <w:szCs w:val="22"/>
        </w:rPr>
      </w:pPr>
      <w:r w:rsidRPr="002032A5">
        <w:rPr>
          <w:bCs/>
          <w:sz w:val="22"/>
          <w:szCs w:val="22"/>
        </w:rPr>
        <w:t>Требования данного пункта не распространяются на реконструируемые объекты капитального строительства.</w:t>
      </w:r>
    </w:p>
    <w:p w:rsidR="002032A5" w:rsidRPr="002032A5" w:rsidRDefault="002032A5" w:rsidP="002032A5">
      <w:pPr>
        <w:autoSpaceDE w:val="0"/>
        <w:autoSpaceDN w:val="0"/>
        <w:adjustRightInd w:val="0"/>
        <w:ind w:firstLine="709"/>
        <w:jc w:val="both"/>
        <w:rPr>
          <w:bCs/>
          <w:sz w:val="22"/>
          <w:szCs w:val="22"/>
        </w:rPr>
      </w:pPr>
      <w:r w:rsidRPr="002032A5">
        <w:rPr>
          <w:bCs/>
          <w:sz w:val="22"/>
          <w:szCs w:val="22"/>
        </w:rPr>
        <w:t>3.2.3. Запрещается размещать входные группы и их элементы за красными линиями (линиями застройки улицы). Размещение входных групп и их элементов (ступени, пандусы, крыльцо, входные группы с приямками в помещения цокольного, подвального этажей) не должно сокращать пешеходную часть тротуара и габариты примыкающих проездов до ширины менее нормативной, создавать препятствия пешеходному или транспортному движению, а также механизированной уборке территории общего пользования.</w:t>
      </w:r>
    </w:p>
    <w:p w:rsidR="002032A5" w:rsidRPr="002032A5" w:rsidRDefault="002032A5" w:rsidP="002032A5">
      <w:pPr>
        <w:autoSpaceDE w:val="0"/>
        <w:autoSpaceDN w:val="0"/>
        <w:adjustRightInd w:val="0"/>
        <w:ind w:firstLine="709"/>
        <w:jc w:val="both"/>
        <w:rPr>
          <w:bCs/>
          <w:sz w:val="22"/>
          <w:szCs w:val="22"/>
        </w:rPr>
      </w:pPr>
      <w:r w:rsidRPr="002032A5">
        <w:rPr>
          <w:bCs/>
          <w:sz w:val="22"/>
          <w:szCs w:val="22"/>
        </w:rPr>
        <w:t>Требования данного пункта не распространяются на реконструируемые объекты капитального строительства.</w:t>
      </w:r>
    </w:p>
    <w:p w:rsidR="002032A5" w:rsidRPr="002032A5" w:rsidRDefault="002032A5" w:rsidP="002032A5">
      <w:pPr>
        <w:autoSpaceDE w:val="0"/>
        <w:autoSpaceDN w:val="0"/>
        <w:adjustRightInd w:val="0"/>
        <w:ind w:firstLine="709"/>
        <w:jc w:val="both"/>
        <w:rPr>
          <w:bCs/>
          <w:sz w:val="22"/>
          <w:szCs w:val="22"/>
        </w:rPr>
      </w:pPr>
      <w:r w:rsidRPr="002032A5">
        <w:rPr>
          <w:bCs/>
          <w:sz w:val="22"/>
          <w:szCs w:val="22"/>
        </w:rPr>
        <w:t>3.3. Требования к архитектурно-стилистическим характеристикам объектов капитального строительства:</w:t>
      </w:r>
    </w:p>
    <w:p w:rsidR="002032A5" w:rsidRPr="002032A5" w:rsidRDefault="002032A5" w:rsidP="002032A5">
      <w:pPr>
        <w:autoSpaceDE w:val="0"/>
        <w:autoSpaceDN w:val="0"/>
        <w:adjustRightInd w:val="0"/>
        <w:ind w:firstLine="709"/>
        <w:jc w:val="both"/>
        <w:rPr>
          <w:bCs/>
          <w:sz w:val="22"/>
          <w:szCs w:val="22"/>
        </w:rPr>
      </w:pPr>
      <w:r w:rsidRPr="002032A5">
        <w:rPr>
          <w:bCs/>
          <w:sz w:val="22"/>
          <w:szCs w:val="22"/>
        </w:rPr>
        <w:t>3.3.1. Архитектурное решение фасадов не должно диссонировать с окружающей существующей застройкой (в границах квартала, улицы). Габариты, характер устройства и внешний вид элементов фасада должны обеспечивать композиционное единство форм, цветовых решений, фактурную совместимость отделочных материалов, согласовываться с общим архитектурным решением.</w:t>
      </w:r>
    </w:p>
    <w:p w:rsidR="002032A5" w:rsidRPr="002032A5" w:rsidRDefault="002032A5" w:rsidP="002032A5">
      <w:pPr>
        <w:autoSpaceDE w:val="0"/>
        <w:autoSpaceDN w:val="0"/>
        <w:adjustRightInd w:val="0"/>
        <w:ind w:firstLine="709"/>
        <w:jc w:val="both"/>
        <w:rPr>
          <w:bCs/>
          <w:sz w:val="22"/>
          <w:szCs w:val="22"/>
        </w:rPr>
      </w:pPr>
      <w:r w:rsidRPr="002032A5">
        <w:rPr>
          <w:bCs/>
          <w:sz w:val="22"/>
          <w:szCs w:val="22"/>
        </w:rPr>
        <w:t>3.3.2. Входы в помещения, ориентированные на территорию общего пользования, должны располагаться в уровне земли. Перепад между отметкой пола помещения, в которое ведёт вход, и уровнем земли перед входом не должен превышать 15 см, рекомендуется принимать 2 см. Тамбуры, оборудование для доступа маломобильных групп населения, ступени и другие элементы размещаются во внутреннем пространстве объекта капитального строительства.</w:t>
      </w:r>
    </w:p>
    <w:p w:rsidR="002032A5" w:rsidRPr="002032A5" w:rsidRDefault="002032A5" w:rsidP="002032A5">
      <w:pPr>
        <w:autoSpaceDE w:val="0"/>
        <w:autoSpaceDN w:val="0"/>
        <w:adjustRightInd w:val="0"/>
        <w:ind w:firstLine="709"/>
        <w:jc w:val="both"/>
        <w:rPr>
          <w:bCs/>
          <w:sz w:val="22"/>
          <w:szCs w:val="22"/>
        </w:rPr>
      </w:pPr>
      <w:r w:rsidRPr="002032A5">
        <w:rPr>
          <w:bCs/>
          <w:sz w:val="22"/>
          <w:szCs w:val="22"/>
        </w:rPr>
        <w:t>Требования данного пункта не распространяются на реконструируемые объекты капитального строительства.</w:t>
      </w:r>
    </w:p>
    <w:p w:rsidR="002032A5" w:rsidRPr="002032A5" w:rsidRDefault="002032A5" w:rsidP="002032A5">
      <w:pPr>
        <w:autoSpaceDE w:val="0"/>
        <w:autoSpaceDN w:val="0"/>
        <w:adjustRightInd w:val="0"/>
        <w:ind w:firstLine="709"/>
        <w:jc w:val="both"/>
        <w:rPr>
          <w:bCs/>
          <w:sz w:val="22"/>
          <w:szCs w:val="22"/>
        </w:rPr>
      </w:pPr>
      <w:r w:rsidRPr="002032A5">
        <w:rPr>
          <w:bCs/>
          <w:sz w:val="22"/>
          <w:szCs w:val="22"/>
        </w:rPr>
        <w:t>3.3.3. Архитектурное решение фасада в границах нежилых помещений и их входных групп, должны предусматривать возможность информационного оформления между первым и вторым этажом объекта капитального строительства.</w:t>
      </w:r>
    </w:p>
    <w:p w:rsidR="002032A5" w:rsidRPr="002032A5" w:rsidRDefault="002032A5" w:rsidP="002032A5">
      <w:pPr>
        <w:autoSpaceDE w:val="0"/>
        <w:autoSpaceDN w:val="0"/>
        <w:adjustRightInd w:val="0"/>
        <w:ind w:firstLine="709"/>
        <w:jc w:val="both"/>
        <w:rPr>
          <w:bCs/>
          <w:sz w:val="22"/>
          <w:szCs w:val="22"/>
        </w:rPr>
      </w:pPr>
      <w:r w:rsidRPr="002032A5">
        <w:rPr>
          <w:bCs/>
          <w:sz w:val="22"/>
          <w:szCs w:val="22"/>
        </w:rPr>
        <w:t>3.3.4. Фасад объекта капитального строительства в границах первого этажа, ориентированный на территории общего пользования, должен иметь проемы с общей площадью остекления не менее 30 %.</w:t>
      </w:r>
    </w:p>
    <w:p w:rsidR="002032A5" w:rsidRPr="002032A5" w:rsidRDefault="002032A5" w:rsidP="002032A5">
      <w:pPr>
        <w:autoSpaceDE w:val="0"/>
        <w:autoSpaceDN w:val="0"/>
        <w:adjustRightInd w:val="0"/>
        <w:ind w:firstLine="709"/>
        <w:jc w:val="both"/>
        <w:rPr>
          <w:bCs/>
          <w:sz w:val="22"/>
          <w:szCs w:val="22"/>
        </w:rPr>
      </w:pPr>
      <w:r w:rsidRPr="002032A5">
        <w:rPr>
          <w:bCs/>
          <w:sz w:val="22"/>
          <w:szCs w:val="22"/>
        </w:rPr>
        <w:t>Требования данного пункта не распространяются на реконструируемые объекты капитального строительства.</w:t>
      </w:r>
    </w:p>
    <w:p w:rsidR="002032A5" w:rsidRPr="002032A5" w:rsidRDefault="002032A5" w:rsidP="002032A5">
      <w:pPr>
        <w:autoSpaceDE w:val="0"/>
        <w:autoSpaceDN w:val="0"/>
        <w:adjustRightInd w:val="0"/>
        <w:ind w:firstLine="709"/>
        <w:jc w:val="both"/>
        <w:rPr>
          <w:bCs/>
          <w:sz w:val="22"/>
          <w:szCs w:val="22"/>
        </w:rPr>
      </w:pPr>
      <w:r w:rsidRPr="002032A5">
        <w:rPr>
          <w:bCs/>
          <w:sz w:val="22"/>
          <w:szCs w:val="22"/>
        </w:rPr>
        <w:t>3.3.5. Характер членения витражного остекления, ограждения балконов и лоджий должен обеспечивать композиционное единство.</w:t>
      </w:r>
    </w:p>
    <w:p w:rsidR="002032A5" w:rsidRPr="002032A5" w:rsidRDefault="002032A5" w:rsidP="002032A5">
      <w:pPr>
        <w:autoSpaceDE w:val="0"/>
        <w:autoSpaceDN w:val="0"/>
        <w:adjustRightInd w:val="0"/>
        <w:ind w:firstLine="709"/>
        <w:jc w:val="both"/>
        <w:rPr>
          <w:bCs/>
          <w:sz w:val="22"/>
          <w:szCs w:val="22"/>
        </w:rPr>
      </w:pPr>
      <w:r w:rsidRPr="002032A5">
        <w:rPr>
          <w:bCs/>
          <w:sz w:val="22"/>
          <w:szCs w:val="22"/>
        </w:rPr>
        <w:t>3.4. Требования к цветовым решениям объектов капитального строительства:</w:t>
      </w:r>
    </w:p>
    <w:p w:rsidR="002032A5" w:rsidRPr="002032A5" w:rsidRDefault="002032A5" w:rsidP="002032A5">
      <w:pPr>
        <w:autoSpaceDE w:val="0"/>
        <w:autoSpaceDN w:val="0"/>
        <w:adjustRightInd w:val="0"/>
        <w:ind w:firstLine="709"/>
        <w:jc w:val="both"/>
        <w:rPr>
          <w:bCs/>
          <w:sz w:val="22"/>
          <w:szCs w:val="22"/>
        </w:rPr>
      </w:pPr>
      <w:r w:rsidRPr="002032A5">
        <w:rPr>
          <w:bCs/>
          <w:sz w:val="22"/>
          <w:szCs w:val="22"/>
        </w:rPr>
        <w:t>3.4.1. Цветовое решение объектов капитального строительства характеризуется запретом на применение резких, перенасыщенных, неестественных оттенков, ограниченность применения черных, темно-серых и темно-коричневых оттенков. Цветовая гамма не должна диссонировать с существующей архитектурно-градостроительной средой в пределах квартала, улицы.</w:t>
      </w:r>
    </w:p>
    <w:p w:rsidR="002032A5" w:rsidRPr="002032A5" w:rsidRDefault="002032A5" w:rsidP="002032A5">
      <w:pPr>
        <w:autoSpaceDE w:val="0"/>
        <w:autoSpaceDN w:val="0"/>
        <w:adjustRightInd w:val="0"/>
        <w:ind w:firstLine="709"/>
        <w:jc w:val="both"/>
        <w:rPr>
          <w:bCs/>
          <w:sz w:val="22"/>
          <w:szCs w:val="22"/>
        </w:rPr>
      </w:pPr>
      <w:r w:rsidRPr="002032A5">
        <w:rPr>
          <w:bCs/>
          <w:sz w:val="22"/>
          <w:szCs w:val="22"/>
        </w:rPr>
        <w:t>3.4.2. Все элементы скатной кровли должны выполняться в едином цветовом решении.</w:t>
      </w:r>
    </w:p>
    <w:p w:rsidR="002032A5" w:rsidRPr="002032A5" w:rsidRDefault="002032A5" w:rsidP="002032A5">
      <w:pPr>
        <w:autoSpaceDE w:val="0"/>
        <w:autoSpaceDN w:val="0"/>
        <w:adjustRightInd w:val="0"/>
        <w:ind w:firstLine="709"/>
        <w:jc w:val="both"/>
        <w:rPr>
          <w:bCs/>
          <w:sz w:val="22"/>
          <w:szCs w:val="22"/>
        </w:rPr>
      </w:pPr>
      <w:r w:rsidRPr="002032A5">
        <w:rPr>
          <w:bCs/>
          <w:sz w:val="22"/>
          <w:szCs w:val="22"/>
        </w:rPr>
        <w:t>3.4.3. Цветовое решение водосточной системы должно соответствовать либо цвету кровли, либо одному из цветов, применяемых при отделке объекта капитального строительства.</w:t>
      </w:r>
    </w:p>
    <w:p w:rsidR="002032A5" w:rsidRPr="002032A5" w:rsidRDefault="002032A5" w:rsidP="002032A5">
      <w:pPr>
        <w:autoSpaceDE w:val="0"/>
        <w:autoSpaceDN w:val="0"/>
        <w:adjustRightInd w:val="0"/>
        <w:ind w:firstLine="709"/>
        <w:jc w:val="both"/>
        <w:rPr>
          <w:bCs/>
          <w:sz w:val="22"/>
          <w:szCs w:val="22"/>
        </w:rPr>
      </w:pPr>
      <w:r w:rsidRPr="002032A5">
        <w:rPr>
          <w:bCs/>
          <w:sz w:val="22"/>
          <w:szCs w:val="22"/>
        </w:rPr>
        <w:lastRenderedPageBreak/>
        <w:t>3.5. Требования к отделочным и (или) строительным материалам, объектов капитального строительства:</w:t>
      </w:r>
    </w:p>
    <w:p w:rsidR="002032A5" w:rsidRPr="002032A5" w:rsidRDefault="002032A5" w:rsidP="002032A5">
      <w:pPr>
        <w:autoSpaceDE w:val="0"/>
        <w:autoSpaceDN w:val="0"/>
        <w:adjustRightInd w:val="0"/>
        <w:ind w:firstLine="709"/>
        <w:jc w:val="both"/>
        <w:rPr>
          <w:bCs/>
          <w:sz w:val="22"/>
          <w:szCs w:val="22"/>
        </w:rPr>
      </w:pPr>
      <w:r w:rsidRPr="002032A5">
        <w:rPr>
          <w:bCs/>
          <w:sz w:val="22"/>
          <w:szCs w:val="22"/>
        </w:rPr>
        <w:t>3.5.1. Для отделки фасадов объектов капитального строительства используются материалы имеющие сертификаты соответствия. Материалы подбираются с учетом требований к охранным зонам объектов культурного наследия. Материалы не должны диссонировать с окружающей существующей застройкой. При отделке фасадов объектов капитального строительства запрещено использование винилового сайдинга, металлического сайдинга, металлического профилированного листа (за исключением производственных сооружений и объектов расположенных в производственных зонах, не выходящих фасадами на территорию общего пользования), асбестоцементных листов, самоклеящейся пленки, баннерной ткани, сотового поликарбоната, поливинилхлоридных панелей. На фасадах, выходящих на территорию общего пользования, запрещено использовать фасадные системы с открытыми (видимыми) элементами крепления.</w:t>
      </w:r>
    </w:p>
    <w:p w:rsidR="002032A5" w:rsidRPr="002032A5" w:rsidRDefault="002032A5" w:rsidP="002032A5">
      <w:pPr>
        <w:autoSpaceDE w:val="0"/>
        <w:autoSpaceDN w:val="0"/>
        <w:adjustRightInd w:val="0"/>
        <w:ind w:firstLine="709"/>
        <w:jc w:val="both"/>
        <w:rPr>
          <w:bCs/>
          <w:sz w:val="22"/>
          <w:szCs w:val="22"/>
        </w:rPr>
      </w:pPr>
      <w:r w:rsidRPr="002032A5">
        <w:rPr>
          <w:bCs/>
          <w:sz w:val="22"/>
          <w:szCs w:val="22"/>
        </w:rPr>
        <w:t>3.5.2. Не допускается использование цветного остекления, не соответствующего цветовому решению объекта капитального строительства, искажающего восприятие архитектурно-градостроительного облика объектов капитального строительства и окружающего их пространства.</w:t>
      </w:r>
    </w:p>
    <w:p w:rsidR="002032A5" w:rsidRPr="002032A5" w:rsidRDefault="002032A5" w:rsidP="002032A5">
      <w:pPr>
        <w:autoSpaceDE w:val="0"/>
        <w:autoSpaceDN w:val="0"/>
        <w:adjustRightInd w:val="0"/>
        <w:ind w:firstLine="709"/>
        <w:jc w:val="both"/>
        <w:rPr>
          <w:bCs/>
          <w:sz w:val="22"/>
          <w:szCs w:val="22"/>
        </w:rPr>
      </w:pPr>
      <w:r w:rsidRPr="002032A5">
        <w:rPr>
          <w:bCs/>
          <w:sz w:val="22"/>
          <w:szCs w:val="22"/>
        </w:rPr>
        <w:t>3.5.3. Колористическое решение выполняется в цветовых моделях: RAL, NCS, RGB, CMYK. Для одного объекта колористическое решение разрабатывается в одной цветовой модели.</w:t>
      </w:r>
    </w:p>
    <w:p w:rsidR="002032A5" w:rsidRPr="002032A5" w:rsidRDefault="002032A5" w:rsidP="002032A5">
      <w:pPr>
        <w:autoSpaceDE w:val="0"/>
        <w:autoSpaceDN w:val="0"/>
        <w:adjustRightInd w:val="0"/>
        <w:ind w:firstLine="709"/>
        <w:jc w:val="both"/>
        <w:rPr>
          <w:bCs/>
          <w:sz w:val="22"/>
          <w:szCs w:val="22"/>
        </w:rPr>
      </w:pPr>
      <w:r w:rsidRPr="002032A5">
        <w:rPr>
          <w:bCs/>
          <w:sz w:val="22"/>
          <w:szCs w:val="22"/>
        </w:rPr>
        <w:t>3.5.4. Натуральные материалы неоднородной текстуры (кирпич, камень и т.д.) и имитирующие натуральные (композитные панели и т.д.) не должны иметь дополнительных ярких цветных пигментов (включений).</w:t>
      </w:r>
    </w:p>
    <w:p w:rsidR="002032A5" w:rsidRPr="002032A5" w:rsidRDefault="002032A5" w:rsidP="002032A5">
      <w:pPr>
        <w:autoSpaceDE w:val="0"/>
        <w:autoSpaceDN w:val="0"/>
        <w:adjustRightInd w:val="0"/>
        <w:ind w:firstLine="709"/>
        <w:jc w:val="both"/>
        <w:rPr>
          <w:bCs/>
          <w:sz w:val="22"/>
          <w:szCs w:val="22"/>
        </w:rPr>
      </w:pPr>
      <w:r w:rsidRPr="002032A5">
        <w:rPr>
          <w:bCs/>
          <w:sz w:val="22"/>
          <w:szCs w:val="22"/>
        </w:rPr>
        <w:t>3.6. Требования к размещению технического и инженерного оборудования на фасадах и кровлях объектов капитального строительства:</w:t>
      </w:r>
    </w:p>
    <w:p w:rsidR="002032A5" w:rsidRPr="002032A5" w:rsidRDefault="002032A5" w:rsidP="002032A5">
      <w:pPr>
        <w:autoSpaceDE w:val="0"/>
        <w:autoSpaceDN w:val="0"/>
        <w:adjustRightInd w:val="0"/>
        <w:ind w:firstLine="709"/>
        <w:jc w:val="both"/>
        <w:rPr>
          <w:bCs/>
          <w:sz w:val="22"/>
          <w:szCs w:val="22"/>
        </w:rPr>
      </w:pPr>
      <w:r w:rsidRPr="002032A5">
        <w:rPr>
          <w:bCs/>
          <w:sz w:val="22"/>
          <w:szCs w:val="22"/>
        </w:rPr>
        <w:t>3.6.1. Техническое и инженерное оборудование фасадов объектов капитального строительства включает в себя системы газоснабжения, освещения, связи, телекоммуникации, видеонаблюдения, кондиционирования и вентиляции воздуха.</w:t>
      </w:r>
    </w:p>
    <w:p w:rsidR="002032A5" w:rsidRPr="002032A5" w:rsidRDefault="002032A5" w:rsidP="002032A5">
      <w:pPr>
        <w:autoSpaceDE w:val="0"/>
        <w:autoSpaceDN w:val="0"/>
        <w:adjustRightInd w:val="0"/>
        <w:ind w:firstLine="709"/>
        <w:jc w:val="both"/>
        <w:rPr>
          <w:bCs/>
          <w:sz w:val="22"/>
          <w:szCs w:val="22"/>
        </w:rPr>
      </w:pPr>
      <w:r w:rsidRPr="002032A5">
        <w:rPr>
          <w:bCs/>
          <w:sz w:val="22"/>
          <w:szCs w:val="22"/>
        </w:rPr>
        <w:t>3.6.2. Техническое и инженерное оборудование должно располагаться с учетом системы композиционных осей фасадов объекта и иметь комплексный характер.</w:t>
      </w:r>
    </w:p>
    <w:p w:rsidR="002032A5" w:rsidRPr="002032A5" w:rsidRDefault="002032A5" w:rsidP="002032A5">
      <w:pPr>
        <w:autoSpaceDE w:val="0"/>
        <w:autoSpaceDN w:val="0"/>
        <w:adjustRightInd w:val="0"/>
        <w:ind w:firstLine="709"/>
        <w:jc w:val="both"/>
        <w:rPr>
          <w:bCs/>
          <w:sz w:val="22"/>
          <w:szCs w:val="22"/>
        </w:rPr>
      </w:pPr>
      <w:r w:rsidRPr="002032A5">
        <w:rPr>
          <w:bCs/>
          <w:sz w:val="22"/>
          <w:szCs w:val="22"/>
        </w:rPr>
        <w:t xml:space="preserve">3.6.3. Габариты, форма, цветовое решение технического и инженерного оборудования и декоративных коробов, в которых оно размещается, не должны ухудшать визуальные характеристики объекта. </w:t>
      </w:r>
    </w:p>
    <w:p w:rsidR="002032A5" w:rsidRPr="002032A5" w:rsidRDefault="002032A5" w:rsidP="002032A5">
      <w:pPr>
        <w:autoSpaceDE w:val="0"/>
        <w:autoSpaceDN w:val="0"/>
        <w:adjustRightInd w:val="0"/>
        <w:ind w:firstLine="709"/>
        <w:jc w:val="both"/>
        <w:rPr>
          <w:bCs/>
          <w:sz w:val="22"/>
          <w:szCs w:val="22"/>
        </w:rPr>
      </w:pPr>
      <w:r w:rsidRPr="002032A5">
        <w:rPr>
          <w:bCs/>
          <w:sz w:val="22"/>
          <w:szCs w:val="22"/>
        </w:rPr>
        <w:t>3.6.4. Не допускается:</w:t>
      </w:r>
    </w:p>
    <w:p w:rsidR="002032A5" w:rsidRPr="002032A5" w:rsidRDefault="002032A5" w:rsidP="002032A5">
      <w:pPr>
        <w:autoSpaceDE w:val="0"/>
        <w:autoSpaceDN w:val="0"/>
        <w:adjustRightInd w:val="0"/>
        <w:ind w:firstLine="709"/>
        <w:jc w:val="both"/>
        <w:rPr>
          <w:bCs/>
          <w:sz w:val="22"/>
          <w:szCs w:val="22"/>
        </w:rPr>
      </w:pPr>
      <w:r w:rsidRPr="002032A5">
        <w:rPr>
          <w:bCs/>
          <w:sz w:val="22"/>
          <w:szCs w:val="22"/>
        </w:rPr>
        <w:t>- размещение технического и инженерного оборудования на архитектурных элементах и деталях декора, порталах, козырьках, пилонах, консолях, фасадах с отделкой в виде настенной росписи, мозаичного панно, сграффито и иных видов монументального искусства;</w:t>
      </w:r>
    </w:p>
    <w:p w:rsidR="002032A5" w:rsidRPr="002032A5" w:rsidRDefault="002032A5" w:rsidP="002032A5">
      <w:pPr>
        <w:autoSpaceDE w:val="0"/>
        <w:autoSpaceDN w:val="0"/>
        <w:adjustRightInd w:val="0"/>
        <w:ind w:firstLine="709"/>
        <w:jc w:val="both"/>
        <w:rPr>
          <w:bCs/>
          <w:sz w:val="22"/>
          <w:szCs w:val="22"/>
        </w:rPr>
      </w:pPr>
      <w:r w:rsidRPr="002032A5">
        <w:rPr>
          <w:bCs/>
          <w:sz w:val="22"/>
          <w:szCs w:val="22"/>
        </w:rPr>
        <w:t>- наружная открытая прокладка по фасаду подводящих сетей и иных коммуникаций, прокладка сетей с нарушением пластики фасада;</w:t>
      </w:r>
    </w:p>
    <w:p w:rsidR="002032A5" w:rsidRPr="002032A5" w:rsidRDefault="002032A5" w:rsidP="002032A5">
      <w:pPr>
        <w:autoSpaceDE w:val="0"/>
        <w:autoSpaceDN w:val="0"/>
        <w:adjustRightInd w:val="0"/>
        <w:ind w:firstLine="709"/>
        <w:jc w:val="both"/>
        <w:rPr>
          <w:bCs/>
          <w:sz w:val="22"/>
          <w:szCs w:val="22"/>
        </w:rPr>
      </w:pPr>
      <w:r w:rsidRPr="002032A5">
        <w:rPr>
          <w:bCs/>
          <w:sz w:val="22"/>
          <w:szCs w:val="22"/>
        </w:rPr>
        <w:t>- размещение технического и инженерного оборудования, выступающего от плоскости фасада более чем на 20 см, на высоте менее 2,5 м от уровня земли или крыльца.</w:t>
      </w:r>
    </w:p>
    <w:p w:rsidR="002032A5" w:rsidRPr="002032A5" w:rsidRDefault="002032A5" w:rsidP="002032A5">
      <w:pPr>
        <w:autoSpaceDE w:val="0"/>
        <w:autoSpaceDN w:val="0"/>
        <w:adjustRightInd w:val="0"/>
        <w:ind w:firstLine="709"/>
        <w:jc w:val="both"/>
        <w:rPr>
          <w:bCs/>
          <w:sz w:val="22"/>
          <w:szCs w:val="22"/>
        </w:rPr>
      </w:pPr>
      <w:r w:rsidRPr="002032A5">
        <w:rPr>
          <w:bCs/>
          <w:sz w:val="22"/>
          <w:szCs w:val="22"/>
        </w:rPr>
        <w:t>3.6.5. При строительстве объемно-пластическое решение фасада объекта капитального строительства должно предусматривать скрытое размещение наружных блоков систем кондиционирования, вентиляции и их комплексов, скрытую систему водоотведения, либо предусматривать их внутреннее размещение.</w:t>
      </w:r>
    </w:p>
    <w:p w:rsidR="002032A5" w:rsidRPr="002032A5" w:rsidRDefault="002032A5" w:rsidP="002032A5">
      <w:pPr>
        <w:autoSpaceDE w:val="0"/>
        <w:autoSpaceDN w:val="0"/>
        <w:adjustRightInd w:val="0"/>
        <w:ind w:firstLine="709"/>
        <w:jc w:val="both"/>
        <w:rPr>
          <w:bCs/>
          <w:sz w:val="22"/>
          <w:szCs w:val="22"/>
        </w:rPr>
      </w:pPr>
      <w:r w:rsidRPr="002032A5">
        <w:rPr>
          <w:bCs/>
          <w:sz w:val="22"/>
          <w:szCs w:val="22"/>
        </w:rPr>
        <w:t>При размещении наружных блоков систем кондиционирования и вентиляции на просматриваемых с территорий общего пользования фасадах необходимо применять защитные декоративные решетки (корзины), выполненные с учетом архитектурного решения объекта капитального строительства. Колористическое решение таких корзин должно соответствовать колористическому решению данной части фасада.</w:t>
      </w:r>
    </w:p>
    <w:p w:rsidR="002032A5" w:rsidRPr="002032A5" w:rsidRDefault="002032A5" w:rsidP="002032A5">
      <w:pPr>
        <w:autoSpaceDE w:val="0"/>
        <w:autoSpaceDN w:val="0"/>
        <w:adjustRightInd w:val="0"/>
        <w:ind w:firstLine="709"/>
        <w:jc w:val="both"/>
        <w:rPr>
          <w:bCs/>
          <w:sz w:val="22"/>
          <w:szCs w:val="22"/>
        </w:rPr>
      </w:pPr>
      <w:r w:rsidRPr="002032A5">
        <w:rPr>
          <w:bCs/>
          <w:sz w:val="22"/>
          <w:szCs w:val="22"/>
        </w:rPr>
        <w:t>Наружные блоки систем центрального кондиционирования не должны размещаться в пределах главного фасада объекта капитального строительства или должны размещаться на кровле.</w:t>
      </w:r>
    </w:p>
    <w:p w:rsidR="002032A5" w:rsidRPr="002032A5" w:rsidRDefault="002032A5" w:rsidP="002032A5">
      <w:pPr>
        <w:autoSpaceDE w:val="0"/>
        <w:autoSpaceDN w:val="0"/>
        <w:adjustRightInd w:val="0"/>
        <w:ind w:firstLine="709"/>
        <w:jc w:val="both"/>
        <w:rPr>
          <w:bCs/>
          <w:sz w:val="22"/>
          <w:szCs w:val="22"/>
        </w:rPr>
      </w:pPr>
      <w:r w:rsidRPr="002032A5">
        <w:rPr>
          <w:bCs/>
          <w:sz w:val="22"/>
          <w:szCs w:val="22"/>
        </w:rPr>
        <w:t>3.6.6. При реконструкции объекта капитального строительства:</w:t>
      </w:r>
    </w:p>
    <w:p w:rsidR="002032A5" w:rsidRPr="002032A5" w:rsidRDefault="002032A5" w:rsidP="002032A5">
      <w:pPr>
        <w:autoSpaceDE w:val="0"/>
        <w:autoSpaceDN w:val="0"/>
        <w:adjustRightInd w:val="0"/>
        <w:ind w:firstLine="709"/>
        <w:jc w:val="both"/>
        <w:rPr>
          <w:bCs/>
          <w:sz w:val="22"/>
          <w:szCs w:val="22"/>
        </w:rPr>
      </w:pPr>
      <w:r w:rsidRPr="002032A5">
        <w:rPr>
          <w:bCs/>
          <w:sz w:val="22"/>
          <w:szCs w:val="22"/>
        </w:rPr>
        <w:t>- размещение дополнительного оборудования должно обеспечивать сохранность отделки фасада либо ее восстановление;</w:t>
      </w:r>
    </w:p>
    <w:p w:rsidR="002032A5" w:rsidRPr="002032A5" w:rsidRDefault="002032A5" w:rsidP="002032A5">
      <w:pPr>
        <w:autoSpaceDE w:val="0"/>
        <w:autoSpaceDN w:val="0"/>
        <w:adjustRightInd w:val="0"/>
        <w:ind w:firstLine="709"/>
        <w:jc w:val="both"/>
        <w:rPr>
          <w:bCs/>
          <w:sz w:val="22"/>
          <w:szCs w:val="22"/>
        </w:rPr>
      </w:pPr>
      <w:r w:rsidRPr="002032A5">
        <w:rPr>
          <w:bCs/>
          <w:sz w:val="22"/>
          <w:szCs w:val="22"/>
        </w:rPr>
        <w:t xml:space="preserve">- при открытой прокладке подводящих сетей и иных коммуникаций необходимо располагать их в декоративных коробах, выполненных в цвете фасада. Длина декоративных </w:t>
      </w:r>
      <w:r w:rsidRPr="002032A5">
        <w:rPr>
          <w:bCs/>
          <w:sz w:val="22"/>
          <w:szCs w:val="22"/>
        </w:rPr>
        <w:lastRenderedPageBreak/>
        <w:t>коробов и их количество на фасаде объекта капитального строительства должны быть минимально возможными.</w:t>
      </w:r>
    </w:p>
    <w:p w:rsidR="002032A5" w:rsidRPr="002032A5" w:rsidRDefault="002032A5" w:rsidP="002032A5">
      <w:pPr>
        <w:autoSpaceDE w:val="0"/>
        <w:autoSpaceDN w:val="0"/>
        <w:adjustRightInd w:val="0"/>
        <w:ind w:firstLine="709"/>
        <w:jc w:val="both"/>
        <w:rPr>
          <w:bCs/>
          <w:sz w:val="22"/>
          <w:szCs w:val="22"/>
        </w:rPr>
      </w:pPr>
      <w:r w:rsidRPr="002032A5">
        <w:rPr>
          <w:bCs/>
          <w:sz w:val="22"/>
          <w:szCs w:val="22"/>
        </w:rPr>
        <w:t>3.7. Требования к подсветке фасадов объектов капитального строительства:</w:t>
      </w:r>
    </w:p>
    <w:p w:rsidR="002032A5" w:rsidRPr="002032A5" w:rsidRDefault="002032A5" w:rsidP="002032A5">
      <w:pPr>
        <w:autoSpaceDE w:val="0"/>
        <w:autoSpaceDN w:val="0"/>
        <w:adjustRightInd w:val="0"/>
        <w:ind w:firstLine="709"/>
        <w:jc w:val="both"/>
        <w:rPr>
          <w:bCs/>
          <w:sz w:val="22"/>
          <w:szCs w:val="22"/>
        </w:rPr>
      </w:pPr>
      <w:r w:rsidRPr="002032A5">
        <w:rPr>
          <w:bCs/>
          <w:sz w:val="22"/>
          <w:szCs w:val="22"/>
        </w:rPr>
        <w:t xml:space="preserve">3.7.1. Для всех объектов капитального строительства обязательным является обеспечение функционального освещения (входные группы, эвакуационных выходов). </w:t>
      </w:r>
    </w:p>
    <w:p w:rsidR="002032A5" w:rsidRPr="002032A5" w:rsidRDefault="002032A5" w:rsidP="002032A5">
      <w:pPr>
        <w:autoSpaceDE w:val="0"/>
        <w:autoSpaceDN w:val="0"/>
        <w:adjustRightInd w:val="0"/>
        <w:ind w:firstLine="709"/>
        <w:jc w:val="both"/>
        <w:rPr>
          <w:bCs/>
          <w:sz w:val="22"/>
          <w:szCs w:val="22"/>
        </w:rPr>
      </w:pPr>
      <w:r w:rsidRPr="002032A5">
        <w:rPr>
          <w:bCs/>
          <w:sz w:val="22"/>
          <w:szCs w:val="22"/>
        </w:rPr>
        <w:t>3.7.2. Если для фасадов объекта капитального строительства предполагается использование архитектурной подсветки, то она должна быть разработана специализированной организацией и учитывать объемно-пространственное решение объекта, его архитектурно-стилистические особенности.</w:t>
      </w:r>
    </w:p>
    <w:p w:rsidR="002032A5" w:rsidRPr="002032A5" w:rsidRDefault="002032A5" w:rsidP="002032A5">
      <w:pPr>
        <w:autoSpaceDE w:val="0"/>
        <w:autoSpaceDN w:val="0"/>
        <w:adjustRightInd w:val="0"/>
        <w:ind w:firstLine="709"/>
        <w:jc w:val="both"/>
        <w:rPr>
          <w:bCs/>
          <w:sz w:val="22"/>
          <w:szCs w:val="22"/>
        </w:rPr>
      </w:pPr>
      <w:r w:rsidRPr="002032A5">
        <w:rPr>
          <w:bCs/>
          <w:sz w:val="22"/>
          <w:szCs w:val="22"/>
        </w:rPr>
        <w:t>3.7.3. Допускается использование цветной подсветки объекта капитального строительства если она подчеркивает архитектурное решение объекта.</w:t>
      </w:r>
    </w:p>
    <w:p w:rsidR="009430E3" w:rsidRPr="007C59C3" w:rsidRDefault="002032A5" w:rsidP="002032A5">
      <w:pPr>
        <w:autoSpaceDE w:val="0"/>
        <w:autoSpaceDN w:val="0"/>
        <w:adjustRightInd w:val="0"/>
        <w:ind w:firstLine="709"/>
        <w:jc w:val="both"/>
        <w:rPr>
          <w:bCs/>
          <w:sz w:val="22"/>
          <w:szCs w:val="22"/>
        </w:rPr>
      </w:pPr>
      <w:r w:rsidRPr="002032A5">
        <w:rPr>
          <w:bCs/>
          <w:sz w:val="22"/>
          <w:szCs w:val="22"/>
        </w:rPr>
        <w:t>3.7.4. Допускается использование динамической подсветки объекта капитального строительства в исключительных случаях, если это обосновано отдельным проектом такой подсветки.</w:t>
      </w:r>
    </w:p>
    <w:p w:rsidR="009430E3" w:rsidRPr="007C59C3" w:rsidRDefault="009430E3" w:rsidP="007C59C3">
      <w:pPr>
        <w:pStyle w:val="1"/>
        <w:spacing w:before="0" w:after="0"/>
        <w:ind w:firstLine="709"/>
        <w:jc w:val="both"/>
        <w:rPr>
          <w:rFonts w:ascii="Times New Roman" w:hAnsi="Times New Roman" w:cs="Times New Roman"/>
          <w:sz w:val="22"/>
          <w:szCs w:val="22"/>
        </w:rPr>
      </w:pPr>
      <w:bookmarkStart w:id="131" w:name="_Toc42002293"/>
      <w:bookmarkStart w:id="132" w:name="_Toc42247227"/>
      <w:bookmarkStart w:id="133" w:name="_Toc42247342"/>
      <w:r w:rsidRPr="007C59C3">
        <w:rPr>
          <w:rFonts w:ascii="Times New Roman" w:hAnsi="Times New Roman" w:cs="Times New Roman"/>
          <w:sz w:val="22"/>
          <w:szCs w:val="22"/>
        </w:rPr>
        <w:t>Статья 30. Уличное оборудование и малые формы</w:t>
      </w:r>
      <w:bookmarkEnd w:id="131"/>
      <w:bookmarkEnd w:id="132"/>
      <w:bookmarkEnd w:id="133"/>
    </w:p>
    <w:p w:rsidR="009430E3" w:rsidRPr="007C59C3" w:rsidRDefault="009430E3" w:rsidP="007C59C3">
      <w:pPr>
        <w:autoSpaceDE w:val="0"/>
        <w:autoSpaceDN w:val="0"/>
        <w:adjustRightInd w:val="0"/>
        <w:ind w:firstLine="709"/>
        <w:jc w:val="both"/>
        <w:rPr>
          <w:bCs/>
          <w:sz w:val="22"/>
          <w:szCs w:val="22"/>
        </w:rPr>
      </w:pPr>
    </w:p>
    <w:p w:rsidR="009430E3" w:rsidRPr="007C59C3" w:rsidRDefault="009430E3" w:rsidP="007C59C3">
      <w:pPr>
        <w:autoSpaceDE w:val="0"/>
        <w:autoSpaceDN w:val="0"/>
        <w:adjustRightInd w:val="0"/>
        <w:ind w:firstLine="709"/>
        <w:jc w:val="both"/>
        <w:rPr>
          <w:bCs/>
          <w:sz w:val="22"/>
          <w:szCs w:val="22"/>
        </w:rPr>
      </w:pPr>
      <w:r w:rsidRPr="007C59C3">
        <w:rPr>
          <w:bCs/>
          <w:sz w:val="22"/>
          <w:szCs w:val="22"/>
        </w:rPr>
        <w:t xml:space="preserve">1. Уличное оборудование и малые формы являются составной частью внешнего благоустройства территорий населенных пунктов (улиц, магистралей, площадей, скверов, садов, парков). Размещаются на основе комплексных проектов и рекомендованных образцов, утвержденных администрацией </w:t>
      </w:r>
      <w:r w:rsidR="00D45AFC" w:rsidRPr="007C59C3">
        <w:rPr>
          <w:bCs/>
          <w:sz w:val="22"/>
          <w:szCs w:val="22"/>
        </w:rPr>
        <w:t>городского поселения «Город Сухиничи».</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Уличное оборудование является временным сооружением.</w:t>
      </w:r>
    </w:p>
    <w:p w:rsidR="009430E3" w:rsidRPr="007C59C3" w:rsidRDefault="009430E3" w:rsidP="007C59C3">
      <w:pPr>
        <w:autoSpaceDE w:val="0"/>
        <w:autoSpaceDN w:val="0"/>
        <w:adjustRightInd w:val="0"/>
        <w:ind w:firstLine="540"/>
        <w:jc w:val="both"/>
        <w:rPr>
          <w:bCs/>
          <w:sz w:val="22"/>
          <w:szCs w:val="22"/>
        </w:rPr>
      </w:pPr>
      <w:r w:rsidRPr="007C59C3">
        <w:rPr>
          <w:bCs/>
          <w:sz w:val="22"/>
          <w:szCs w:val="22"/>
        </w:rPr>
        <w:t>2. Уличное оборудование включает следующие виды оборудования:</w:t>
      </w:r>
    </w:p>
    <w:p w:rsidR="009430E3" w:rsidRPr="007C59C3" w:rsidRDefault="009430E3" w:rsidP="007C59C3">
      <w:pPr>
        <w:autoSpaceDE w:val="0"/>
        <w:autoSpaceDN w:val="0"/>
        <w:adjustRightInd w:val="0"/>
        <w:ind w:firstLine="540"/>
        <w:jc w:val="both"/>
        <w:rPr>
          <w:bCs/>
          <w:sz w:val="22"/>
          <w:szCs w:val="22"/>
        </w:rPr>
      </w:pPr>
      <w:r w:rsidRPr="007C59C3">
        <w:rPr>
          <w:bCs/>
          <w:sz w:val="22"/>
          <w:szCs w:val="22"/>
        </w:rPr>
        <w:t>- оборудование детских площадок;</w:t>
      </w:r>
    </w:p>
    <w:p w:rsidR="009430E3" w:rsidRPr="007C59C3" w:rsidRDefault="009430E3" w:rsidP="007C59C3">
      <w:pPr>
        <w:autoSpaceDE w:val="0"/>
        <w:autoSpaceDN w:val="0"/>
        <w:adjustRightInd w:val="0"/>
        <w:ind w:firstLine="540"/>
        <w:jc w:val="both"/>
        <w:rPr>
          <w:bCs/>
          <w:sz w:val="22"/>
          <w:szCs w:val="22"/>
        </w:rPr>
      </w:pPr>
      <w:r w:rsidRPr="007C59C3">
        <w:rPr>
          <w:bCs/>
          <w:sz w:val="22"/>
          <w:szCs w:val="22"/>
        </w:rPr>
        <w:t>- оборудование спортивных площадок;</w:t>
      </w:r>
    </w:p>
    <w:p w:rsidR="009430E3" w:rsidRPr="007C59C3" w:rsidRDefault="009430E3" w:rsidP="007C59C3">
      <w:pPr>
        <w:autoSpaceDE w:val="0"/>
        <w:autoSpaceDN w:val="0"/>
        <w:adjustRightInd w:val="0"/>
        <w:ind w:firstLine="540"/>
        <w:jc w:val="both"/>
        <w:rPr>
          <w:bCs/>
          <w:sz w:val="22"/>
          <w:szCs w:val="22"/>
        </w:rPr>
      </w:pPr>
      <w:r w:rsidRPr="007C59C3">
        <w:rPr>
          <w:bCs/>
          <w:sz w:val="22"/>
          <w:szCs w:val="22"/>
        </w:rPr>
        <w:t>- уличное освещение;</w:t>
      </w:r>
    </w:p>
    <w:p w:rsidR="009430E3" w:rsidRPr="007C59C3" w:rsidRDefault="009430E3" w:rsidP="007C59C3">
      <w:pPr>
        <w:autoSpaceDE w:val="0"/>
        <w:autoSpaceDN w:val="0"/>
        <w:adjustRightInd w:val="0"/>
        <w:ind w:firstLine="540"/>
        <w:jc w:val="both"/>
        <w:rPr>
          <w:bCs/>
          <w:sz w:val="22"/>
          <w:szCs w:val="22"/>
        </w:rPr>
      </w:pPr>
      <w:r w:rsidRPr="007C59C3">
        <w:rPr>
          <w:bCs/>
          <w:sz w:val="22"/>
          <w:szCs w:val="22"/>
        </w:rPr>
        <w:t>- оборудование для мелкорозничной торговли (павильоны, киоски, лотки, палатки, прилавки);</w:t>
      </w:r>
    </w:p>
    <w:p w:rsidR="009430E3" w:rsidRPr="007C59C3" w:rsidRDefault="009430E3" w:rsidP="007C59C3">
      <w:pPr>
        <w:autoSpaceDE w:val="0"/>
        <w:autoSpaceDN w:val="0"/>
        <w:adjustRightInd w:val="0"/>
        <w:ind w:firstLine="540"/>
        <w:jc w:val="both"/>
        <w:rPr>
          <w:bCs/>
          <w:sz w:val="22"/>
          <w:szCs w:val="22"/>
        </w:rPr>
      </w:pPr>
      <w:r w:rsidRPr="007C59C3">
        <w:rPr>
          <w:bCs/>
          <w:sz w:val="22"/>
          <w:szCs w:val="22"/>
        </w:rPr>
        <w:t>- оборудование летних кафе (навесы, зонты, мебель, ограждения, торговое оборудование);</w:t>
      </w:r>
    </w:p>
    <w:p w:rsidR="009430E3" w:rsidRPr="007C59C3" w:rsidRDefault="009430E3" w:rsidP="007C59C3">
      <w:pPr>
        <w:autoSpaceDE w:val="0"/>
        <w:autoSpaceDN w:val="0"/>
        <w:adjustRightInd w:val="0"/>
        <w:ind w:firstLine="540"/>
        <w:jc w:val="both"/>
        <w:rPr>
          <w:bCs/>
          <w:sz w:val="22"/>
          <w:szCs w:val="22"/>
        </w:rPr>
      </w:pPr>
      <w:r w:rsidRPr="007C59C3">
        <w:rPr>
          <w:bCs/>
          <w:sz w:val="22"/>
          <w:szCs w:val="22"/>
        </w:rPr>
        <w:t>- оборудование магистралей (остановки общественного транспорта, посты ГИБДД, парковки);</w:t>
      </w:r>
    </w:p>
    <w:p w:rsidR="009430E3" w:rsidRPr="007C59C3" w:rsidRDefault="009430E3" w:rsidP="007C59C3">
      <w:pPr>
        <w:autoSpaceDE w:val="0"/>
        <w:autoSpaceDN w:val="0"/>
        <w:adjustRightInd w:val="0"/>
        <w:ind w:firstLine="540"/>
        <w:jc w:val="both"/>
        <w:rPr>
          <w:bCs/>
          <w:sz w:val="22"/>
          <w:szCs w:val="22"/>
        </w:rPr>
      </w:pPr>
      <w:r w:rsidRPr="007C59C3">
        <w:rPr>
          <w:bCs/>
          <w:sz w:val="22"/>
          <w:szCs w:val="22"/>
        </w:rPr>
        <w:t>- ограды, ограждения;</w:t>
      </w:r>
    </w:p>
    <w:p w:rsidR="009430E3" w:rsidRPr="007C59C3" w:rsidRDefault="009430E3" w:rsidP="007C59C3">
      <w:pPr>
        <w:autoSpaceDE w:val="0"/>
        <w:autoSpaceDN w:val="0"/>
        <w:adjustRightInd w:val="0"/>
        <w:ind w:firstLine="540"/>
        <w:jc w:val="both"/>
        <w:rPr>
          <w:bCs/>
          <w:sz w:val="22"/>
          <w:szCs w:val="22"/>
        </w:rPr>
      </w:pPr>
      <w:r w:rsidRPr="007C59C3">
        <w:rPr>
          <w:bCs/>
          <w:sz w:val="22"/>
          <w:szCs w:val="22"/>
        </w:rPr>
        <w:t>- уличная мебель (скамьи, театральные тумбы, доски объявлений и т.д.);</w:t>
      </w:r>
    </w:p>
    <w:p w:rsidR="009430E3" w:rsidRPr="007C59C3" w:rsidRDefault="009430E3" w:rsidP="007C59C3">
      <w:pPr>
        <w:autoSpaceDE w:val="0"/>
        <w:autoSpaceDN w:val="0"/>
        <w:adjustRightInd w:val="0"/>
        <w:ind w:firstLine="540"/>
        <w:jc w:val="both"/>
        <w:rPr>
          <w:bCs/>
          <w:sz w:val="22"/>
          <w:szCs w:val="22"/>
        </w:rPr>
      </w:pPr>
      <w:r w:rsidRPr="007C59C3">
        <w:rPr>
          <w:bCs/>
          <w:sz w:val="22"/>
          <w:szCs w:val="22"/>
        </w:rPr>
        <w:t>- хозяйственное и санитарно-техническое оборудование (уличные контейнеры для мусора, мусоросборники, урны, кабины общественных туалетов, бельевые площадки);</w:t>
      </w:r>
    </w:p>
    <w:p w:rsidR="009430E3" w:rsidRPr="007C59C3" w:rsidRDefault="009430E3" w:rsidP="007C59C3">
      <w:pPr>
        <w:autoSpaceDE w:val="0"/>
        <w:autoSpaceDN w:val="0"/>
        <w:adjustRightInd w:val="0"/>
        <w:ind w:firstLine="540"/>
        <w:jc w:val="both"/>
        <w:rPr>
          <w:bCs/>
          <w:sz w:val="22"/>
          <w:szCs w:val="22"/>
        </w:rPr>
      </w:pPr>
      <w:r w:rsidRPr="007C59C3">
        <w:rPr>
          <w:bCs/>
          <w:sz w:val="22"/>
          <w:szCs w:val="22"/>
        </w:rPr>
        <w:t>- элементы благоустройства садов и парков (беседки, навесы и т.д.).</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3. Общими требованиями к размещению уличного оборудования являются:</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 упорядоченность размещения в соответствии с планировочным и функциональным зонированием территорий, разрешенными видами их использования;</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 согласованность с архитектурно-пространственным окружением;</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 удобство, безопасность эксплуатации, использования, обслуживания.</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Объекты уличного оборудования и малые формы не должны:</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 искажать внешний вид архитектурных ансамблей, памятников истории и культуры, памятников природы и ценных ландшафтов;</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 нарушать архитектурно-планировочную организацию и зонирование городских территорий;</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 препятствовать пешеходному и транспортному движению;</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 наносить физический ущерб архитектурным объектам, элементам благоустройства, зеленым насаждениям, инженерному оборудованию на территории городского поселения.</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4. Общими требованиями к дизайну уличного оборудования и малым формам являются:</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 унификация, разработка на основе установленных образцов;</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 изготовление из материалов с высокими декоративными и эксплуатационными качествами, устойчивыми к воздействию внешней среды и сохраняющимися на протяжении длительного срока;</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 современные технологии изготовления;</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 прочность, надежность конструкции, устойчивость к механическим воздействиям;</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 удобство монтажа и демонтажа, сборно-разборное устройство, транспортабельность.</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lastRenderedPageBreak/>
        <w:t>При замене, ремонте и эксплуатации элементов уличного оборудования не допускается изменение их размещения без дополнительного согласования дизайна, цвета и иных параметров, установленных проектной документацией.</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5. Оборудование для мелкорозничной торговли (павильоны, киоски, лотки, палатки, прилавки и т.п.) размещаются в обозначенных границах на кратковременный период. Стационарное размещение павильонов и киосков, требующее устройства фундаментов, не допускается.</w:t>
      </w:r>
    </w:p>
    <w:p w:rsidR="009430E3" w:rsidRPr="007C59C3" w:rsidRDefault="009430E3" w:rsidP="007C59C3">
      <w:pPr>
        <w:autoSpaceDE w:val="0"/>
        <w:autoSpaceDN w:val="0"/>
        <w:adjustRightInd w:val="0"/>
        <w:ind w:firstLine="709"/>
        <w:jc w:val="both"/>
        <w:rPr>
          <w:bCs/>
          <w:color w:val="000000"/>
          <w:sz w:val="22"/>
          <w:szCs w:val="22"/>
        </w:rPr>
      </w:pPr>
      <w:r w:rsidRPr="007C59C3">
        <w:rPr>
          <w:bCs/>
          <w:color w:val="000000"/>
          <w:sz w:val="22"/>
          <w:szCs w:val="22"/>
        </w:rPr>
        <w:t xml:space="preserve">Общая площадь павильонов, вновь размещаемых на территории городской застройки, не должна превышать </w:t>
      </w:r>
      <w:smartTag w:uri="urn:schemas-microsoft-com:office:smarttags" w:element="metricconverter">
        <w:smartTagPr>
          <w:attr w:name="ProductID" w:val="75 кв. м"/>
        </w:smartTagPr>
        <w:r w:rsidRPr="007C59C3">
          <w:rPr>
            <w:bCs/>
            <w:color w:val="000000"/>
            <w:sz w:val="22"/>
            <w:szCs w:val="22"/>
          </w:rPr>
          <w:t>75 кв. м</w:t>
        </w:r>
      </w:smartTag>
      <w:r w:rsidRPr="007C59C3">
        <w:rPr>
          <w:bCs/>
          <w:color w:val="000000"/>
          <w:sz w:val="22"/>
          <w:szCs w:val="22"/>
        </w:rPr>
        <w:t>.</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 xml:space="preserve">Разрешительная документация на установку объектов мелкорозничной торговли выдается администрацией </w:t>
      </w:r>
      <w:r w:rsidR="00D45AFC" w:rsidRPr="007C59C3">
        <w:rPr>
          <w:bCs/>
          <w:sz w:val="22"/>
          <w:szCs w:val="22"/>
        </w:rPr>
        <w:t>городского поселения «Город Сухиничи».</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Местами комплексного размещения оборудования для мелкорозничной торговли являются торговые зоны.</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Передвижное и переносное оборудование для мелкорозничной торговли должно устанавливаться, не повреждая покрытия тротуаров, дорожек, площадок.</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Цветовое решение оборудования должно быть согласовано со сложившейся колористикой архитектурного окружения.</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6. Летние кафе размещаются как временные, сезонные объекты питания и отдыха и представляют собой комплекс специального оборудования и элементов благоустройства (навесов, зонтов, ограждений, мебели, торгового и хозяйственного оборудования, декоративного озеленения, освещения).</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 xml:space="preserve">Размещение летних кафе допускается на период, установленный договором, при объектах питания или торговли при наличии разрешения администрации </w:t>
      </w:r>
      <w:r w:rsidR="00D45AFC" w:rsidRPr="007C59C3">
        <w:rPr>
          <w:bCs/>
          <w:sz w:val="22"/>
          <w:szCs w:val="22"/>
        </w:rPr>
        <w:t xml:space="preserve">городского поселения «Город Сухиничи». </w:t>
      </w:r>
      <w:r w:rsidRPr="007C59C3">
        <w:rPr>
          <w:bCs/>
          <w:sz w:val="22"/>
          <w:szCs w:val="22"/>
        </w:rPr>
        <w:t xml:space="preserve">Размещение объектов мелкорозничной торговли и летних кафе предусматривает со стороны владельцев благоустройство территории в соответствии с архитектурно-планировочным требованием. При эксплуатации названных объектов необходимо производить регулярное обслуживание и уборку прилегающей территории. Открытое </w:t>
      </w:r>
      <w:r w:rsidR="00D45AFC" w:rsidRPr="007C59C3">
        <w:rPr>
          <w:bCs/>
          <w:sz w:val="22"/>
          <w:szCs w:val="22"/>
        </w:rPr>
        <w:t xml:space="preserve">складирование тары запрещается. </w:t>
      </w:r>
      <w:r w:rsidRPr="007C59C3">
        <w:rPr>
          <w:bCs/>
          <w:sz w:val="22"/>
          <w:szCs w:val="22"/>
        </w:rPr>
        <w:t>Монтаж и демонтаж оборудования должны осуществляться в кратчайшие сроки.</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7. Навесы и павильоны остановок городского пассажирского транспорта должны обеспечивать защиту от осадков и солнца, необходимые условия для ожидания транспорта, иметь места для сидения, знаки остановок, урны, освещение.</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8. Хозяйственное и санитарно-техническое оборудование (урны, мусоросборники, кабины общественных туалетов) должно размещаться согласно действующим нормативам.</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Мусоросборники и кабины общественных туалетов должны размещаться в стороне от основных направлений пешеходного движения, не нанося ущерб внешнему виду архитектурного и природного окружения.</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 xml:space="preserve">9. Требования, установленные настоящей статьей, применяются в части, не противоречащей </w:t>
      </w:r>
      <w:hyperlink r:id="rId58" w:history="1">
        <w:r w:rsidRPr="007C59C3">
          <w:rPr>
            <w:rStyle w:val="a3"/>
            <w:bCs/>
            <w:color w:val="0000FF"/>
            <w:sz w:val="22"/>
            <w:szCs w:val="22"/>
          </w:rPr>
          <w:t>Правилам</w:t>
        </w:r>
      </w:hyperlink>
      <w:r w:rsidRPr="007C59C3">
        <w:rPr>
          <w:bCs/>
          <w:sz w:val="22"/>
          <w:szCs w:val="22"/>
        </w:rPr>
        <w:t xml:space="preserve"> благоустройства и санитарного содержания </w:t>
      </w:r>
      <w:r w:rsidR="00D45AFC" w:rsidRPr="007C59C3">
        <w:rPr>
          <w:bCs/>
          <w:sz w:val="22"/>
          <w:szCs w:val="22"/>
        </w:rPr>
        <w:t>городского поселения «Город Сухиничи»</w:t>
      </w:r>
    </w:p>
    <w:p w:rsidR="007C136C" w:rsidRPr="007C59C3" w:rsidRDefault="007C136C" w:rsidP="007C59C3">
      <w:pPr>
        <w:pStyle w:val="1"/>
        <w:spacing w:before="0" w:after="0"/>
        <w:ind w:firstLine="709"/>
        <w:jc w:val="both"/>
        <w:rPr>
          <w:rFonts w:ascii="Times New Roman" w:hAnsi="Times New Roman" w:cs="Times New Roman"/>
          <w:sz w:val="22"/>
          <w:szCs w:val="22"/>
        </w:rPr>
      </w:pPr>
      <w:bookmarkStart w:id="134" w:name="_Toc42002294"/>
    </w:p>
    <w:p w:rsidR="009430E3" w:rsidRPr="007C59C3" w:rsidRDefault="009430E3" w:rsidP="007C59C3">
      <w:pPr>
        <w:pStyle w:val="1"/>
        <w:spacing w:before="0" w:after="0"/>
        <w:ind w:firstLine="709"/>
        <w:jc w:val="both"/>
        <w:rPr>
          <w:rFonts w:ascii="Times New Roman" w:hAnsi="Times New Roman" w:cs="Times New Roman"/>
          <w:sz w:val="22"/>
          <w:szCs w:val="22"/>
        </w:rPr>
      </w:pPr>
      <w:bookmarkStart w:id="135" w:name="_Toc42247228"/>
      <w:bookmarkStart w:id="136" w:name="_Toc42247343"/>
      <w:r w:rsidRPr="007C59C3">
        <w:rPr>
          <w:rFonts w:ascii="Times New Roman" w:hAnsi="Times New Roman" w:cs="Times New Roman"/>
          <w:sz w:val="22"/>
          <w:szCs w:val="22"/>
        </w:rPr>
        <w:t>Статья 31. Ограждения</w:t>
      </w:r>
      <w:r w:rsidR="00D45AFC" w:rsidRPr="007C59C3">
        <w:rPr>
          <w:rFonts w:ascii="Times New Roman" w:hAnsi="Times New Roman" w:cs="Times New Roman"/>
          <w:sz w:val="22"/>
          <w:szCs w:val="22"/>
        </w:rPr>
        <w:t>.</w:t>
      </w:r>
      <w:bookmarkEnd w:id="134"/>
      <w:bookmarkEnd w:id="135"/>
      <w:bookmarkEnd w:id="136"/>
    </w:p>
    <w:p w:rsidR="009430E3" w:rsidRPr="007C59C3" w:rsidRDefault="009430E3" w:rsidP="007C59C3">
      <w:pPr>
        <w:autoSpaceDE w:val="0"/>
        <w:autoSpaceDN w:val="0"/>
        <w:adjustRightInd w:val="0"/>
        <w:ind w:firstLine="709"/>
        <w:jc w:val="both"/>
        <w:rPr>
          <w:bCs/>
          <w:sz w:val="22"/>
          <w:szCs w:val="22"/>
        </w:rPr>
      </w:pPr>
    </w:p>
    <w:p w:rsidR="009430E3" w:rsidRPr="007C59C3" w:rsidRDefault="009430E3" w:rsidP="007C59C3">
      <w:pPr>
        <w:autoSpaceDE w:val="0"/>
        <w:autoSpaceDN w:val="0"/>
        <w:adjustRightInd w:val="0"/>
        <w:ind w:firstLine="709"/>
        <w:jc w:val="both"/>
        <w:rPr>
          <w:bCs/>
          <w:sz w:val="22"/>
          <w:szCs w:val="22"/>
        </w:rPr>
      </w:pPr>
      <w:r w:rsidRPr="007C59C3">
        <w:rPr>
          <w:bCs/>
          <w:sz w:val="22"/>
          <w:szCs w:val="22"/>
        </w:rPr>
        <w:t>1. Ограды и ограждения являются составной частью внешнего благоустройства территорий населенных пунктов. Архитектурно-художественное решение оград и ограждений должно соответствовать масштабу и характеру архитектурного окружения.</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2. Требования к ограждению земельных участков:</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1) ограждение участков коллективных садоводств:</w:t>
      </w:r>
    </w:p>
    <w:p w:rsidR="009430E3" w:rsidRPr="007C59C3" w:rsidRDefault="009430E3" w:rsidP="007C59C3">
      <w:pPr>
        <w:autoSpaceDE w:val="0"/>
        <w:autoSpaceDN w:val="0"/>
        <w:adjustRightInd w:val="0"/>
        <w:ind w:firstLine="709"/>
        <w:jc w:val="both"/>
        <w:rPr>
          <w:bCs/>
          <w:color w:val="000000"/>
          <w:sz w:val="22"/>
          <w:szCs w:val="22"/>
        </w:rPr>
      </w:pPr>
      <w:r w:rsidRPr="007C59C3">
        <w:rPr>
          <w:bCs/>
          <w:sz w:val="22"/>
          <w:szCs w:val="22"/>
        </w:rPr>
        <w:t xml:space="preserve">- лицевые ограждения проволочные, </w:t>
      </w:r>
      <w:r w:rsidRPr="007C59C3">
        <w:rPr>
          <w:bCs/>
          <w:color w:val="000000"/>
          <w:sz w:val="22"/>
          <w:szCs w:val="22"/>
        </w:rPr>
        <w:t xml:space="preserve">сетчатые, решетчатые высотой не более </w:t>
      </w:r>
      <w:smartTag w:uri="urn:schemas-microsoft-com:office:smarttags" w:element="metricconverter">
        <w:smartTagPr>
          <w:attr w:name="ProductID" w:val="1,6 м"/>
        </w:smartTagPr>
        <w:r w:rsidRPr="007C59C3">
          <w:rPr>
            <w:bCs/>
            <w:color w:val="000000"/>
            <w:sz w:val="22"/>
            <w:szCs w:val="22"/>
          </w:rPr>
          <w:t>1,6 м</w:t>
        </w:r>
      </w:smartTag>
      <w:r w:rsidRPr="007C59C3">
        <w:rPr>
          <w:bCs/>
          <w:color w:val="000000"/>
          <w:sz w:val="22"/>
          <w:szCs w:val="22"/>
        </w:rPr>
        <w:t>;</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 xml:space="preserve">- межевые ограждения проволочные, сетчатые, решетчатые с высотой по соглашению сторон, но не более </w:t>
      </w:r>
      <w:smartTag w:uri="urn:schemas-microsoft-com:office:smarttags" w:element="metricconverter">
        <w:smartTagPr>
          <w:attr w:name="ProductID" w:val="1,6 м"/>
        </w:smartTagPr>
        <w:r w:rsidRPr="007C59C3">
          <w:rPr>
            <w:bCs/>
            <w:sz w:val="22"/>
            <w:szCs w:val="22"/>
          </w:rPr>
          <w:t>1,6 м</w:t>
        </w:r>
      </w:smartTag>
      <w:r w:rsidRPr="007C59C3">
        <w:rPr>
          <w:bCs/>
          <w:sz w:val="22"/>
          <w:szCs w:val="22"/>
        </w:rPr>
        <w:t>;</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2) ограждение приусадебных земельных участков:</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 xml:space="preserve">- со стороны улицы не должно ухудшать ансамбля застройки и отвечать повышенным архитектурным требованиям, решетчатое или глухое, высотой не более </w:t>
      </w:r>
      <w:smartTag w:uri="urn:schemas-microsoft-com:office:smarttags" w:element="metricconverter">
        <w:smartTagPr>
          <w:attr w:name="ProductID" w:val="3 м"/>
        </w:smartTagPr>
        <w:r w:rsidRPr="007C59C3">
          <w:rPr>
            <w:bCs/>
            <w:sz w:val="22"/>
            <w:szCs w:val="22"/>
          </w:rPr>
          <w:t>3 м</w:t>
        </w:r>
      </w:smartTag>
      <w:r w:rsidRPr="007C59C3">
        <w:rPr>
          <w:bCs/>
          <w:sz w:val="22"/>
          <w:szCs w:val="22"/>
        </w:rPr>
        <w:t>;</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 xml:space="preserve">- между участками соседних домовладений устраиваются ограждения, не затеняющие земельные участки (сетчатые или решетчатые), высотой не более </w:t>
      </w:r>
      <w:smartTag w:uri="urn:schemas-microsoft-com:office:smarttags" w:element="metricconverter">
        <w:smartTagPr>
          <w:attr w:name="ProductID" w:val="2,0 метра"/>
        </w:smartTagPr>
        <w:r w:rsidRPr="007C59C3">
          <w:rPr>
            <w:bCs/>
            <w:sz w:val="22"/>
            <w:szCs w:val="22"/>
          </w:rPr>
          <w:t>2,0 метра</w:t>
        </w:r>
      </w:smartTag>
      <w:r w:rsidRPr="007C59C3">
        <w:rPr>
          <w:bCs/>
          <w:sz w:val="22"/>
          <w:szCs w:val="22"/>
        </w:rPr>
        <w:t>; допускается устройство глухих ограждений с согласия смежных землепользователей.</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lastRenderedPageBreak/>
        <w:t xml:space="preserve">Перед фасадами жилых домов разрешается устройство палисадов для улучшения эстетического восприятия. Глубина палисадника - не более </w:t>
      </w:r>
      <w:smartTag w:uri="urn:schemas-microsoft-com:office:smarttags" w:element="metricconverter">
        <w:smartTagPr>
          <w:attr w:name="ProductID" w:val="3 метров"/>
        </w:smartTagPr>
        <w:r w:rsidRPr="007C59C3">
          <w:rPr>
            <w:bCs/>
            <w:sz w:val="22"/>
            <w:szCs w:val="22"/>
          </w:rPr>
          <w:t>3 метров</w:t>
        </w:r>
      </w:smartTag>
      <w:r w:rsidRPr="007C59C3">
        <w:rPr>
          <w:bCs/>
          <w:sz w:val="22"/>
          <w:szCs w:val="22"/>
        </w:rPr>
        <w:t>. Ограждение палисада выполняется прозрачным (решетчатым) материалом высотой не более 1,0 м;</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 xml:space="preserve">3) возможность установления ограждения многоквартирного жилого дома, внешний вид и высота ограждения определяются администрацией </w:t>
      </w:r>
      <w:r w:rsidR="00D45AFC" w:rsidRPr="007C59C3">
        <w:rPr>
          <w:bCs/>
          <w:sz w:val="22"/>
          <w:szCs w:val="22"/>
        </w:rPr>
        <w:t>городского поселения «Город Сухиничи».</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Внутриквартальные земли районов многоквартирной застройки не могут быть использованы в интересах отдельных граждан, за исключением объектов общественного обслуживания, ограждение которых предусматривается нормами (школы, детские сады, спортивные и детские площадки, хозяйственные дворы объектов торговли и обслуживания);</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 xml:space="preserve">4) на территории общественно-деловых зон допускается устройство лицевых и межевых декоративных решетчатых ограждений высотой не более </w:t>
      </w:r>
      <w:smartTag w:uri="urn:schemas-microsoft-com:office:smarttags" w:element="metricconverter">
        <w:smartTagPr>
          <w:attr w:name="ProductID" w:val="2,0 м"/>
        </w:smartTagPr>
        <w:r w:rsidRPr="007C59C3">
          <w:rPr>
            <w:bCs/>
            <w:sz w:val="22"/>
            <w:szCs w:val="22"/>
          </w:rPr>
          <w:t>2,0 м</w:t>
        </w:r>
      </w:smartTag>
      <w:r w:rsidRPr="007C59C3">
        <w:rPr>
          <w:bCs/>
          <w:sz w:val="22"/>
          <w:szCs w:val="22"/>
        </w:rPr>
        <w:t>;</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5) для зданий - памятников истории и культуры допускается только проведение работ по сохранению исторических ограждений или воссоздание утраченных ограждений по сохранившимся фрагментам или историческим аналогам в соответствии с требованиями законодательства об охране и использовании объектов культурного наследия;</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 xml:space="preserve">6) строительные площадки реконструкции и капитального ремонта должны ограждаться на период строительства сплошным (глухим) забором высотой не менее </w:t>
      </w:r>
      <w:smartTag w:uri="urn:schemas-microsoft-com:office:smarttags" w:element="metricconverter">
        <w:smartTagPr>
          <w:attr w:name="ProductID" w:val="2,0 м"/>
        </w:smartTagPr>
        <w:r w:rsidRPr="007C59C3">
          <w:rPr>
            <w:bCs/>
            <w:sz w:val="22"/>
            <w:szCs w:val="22"/>
          </w:rPr>
          <w:t>2,0 м</w:t>
        </w:r>
      </w:smartTag>
      <w:r w:rsidRPr="007C59C3">
        <w:rPr>
          <w:bCs/>
          <w:sz w:val="22"/>
          <w:szCs w:val="22"/>
        </w:rPr>
        <w:t>, выполненным в едином конструктивно-дизайнерском решении. Ограждения, непосредственно примыкающие к линиям улиц и проездов, тротуарам, пешеходным дорожкам, следует обустраивать защитным козырьком. В стесненных условиях допускается по согласованию с отделением ОГИБДД МО МВД «Сухиничский» устраивать в соответствии с проектной документацией временный тротуар с разделяющим ограждением на проезжей части улицы.</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 xml:space="preserve">3. Требования, установленные настоящей статьей, применяются в части, не противоречащей </w:t>
      </w:r>
      <w:hyperlink r:id="rId59" w:history="1">
        <w:r w:rsidRPr="007C59C3">
          <w:rPr>
            <w:rStyle w:val="a3"/>
            <w:bCs/>
            <w:color w:val="0000FF"/>
            <w:sz w:val="22"/>
            <w:szCs w:val="22"/>
          </w:rPr>
          <w:t>Правилам</w:t>
        </w:r>
      </w:hyperlink>
      <w:r w:rsidRPr="007C59C3">
        <w:rPr>
          <w:bCs/>
          <w:sz w:val="22"/>
          <w:szCs w:val="22"/>
        </w:rPr>
        <w:t xml:space="preserve"> благоустройства и санитарного содержания </w:t>
      </w:r>
      <w:r w:rsidR="00D45AFC" w:rsidRPr="007C59C3">
        <w:rPr>
          <w:bCs/>
          <w:sz w:val="22"/>
          <w:szCs w:val="22"/>
        </w:rPr>
        <w:t>городского поселения «Город Сухиничи».</w:t>
      </w:r>
    </w:p>
    <w:p w:rsidR="009430E3" w:rsidRPr="007C59C3" w:rsidRDefault="009430E3" w:rsidP="007C59C3">
      <w:pPr>
        <w:pStyle w:val="1"/>
        <w:spacing w:before="0" w:after="0"/>
        <w:jc w:val="center"/>
        <w:rPr>
          <w:rFonts w:ascii="Times New Roman" w:hAnsi="Times New Roman" w:cs="Times New Roman"/>
          <w:sz w:val="22"/>
          <w:szCs w:val="22"/>
        </w:rPr>
      </w:pPr>
    </w:p>
    <w:p w:rsidR="009430E3" w:rsidRPr="007C59C3" w:rsidRDefault="009430E3" w:rsidP="007C59C3">
      <w:pPr>
        <w:pStyle w:val="1"/>
        <w:spacing w:before="0" w:after="0"/>
        <w:jc w:val="center"/>
        <w:rPr>
          <w:rFonts w:ascii="Times New Roman" w:hAnsi="Times New Roman" w:cs="Times New Roman"/>
          <w:sz w:val="22"/>
          <w:szCs w:val="22"/>
          <w:lang w:eastAsia="zh-CN"/>
        </w:rPr>
      </w:pPr>
      <w:bookmarkStart w:id="137" w:name="_Toc42247229"/>
      <w:bookmarkStart w:id="138" w:name="_Toc42247344"/>
      <w:r w:rsidRPr="007C59C3">
        <w:rPr>
          <w:rFonts w:ascii="Times New Roman" w:hAnsi="Times New Roman" w:cs="Times New Roman"/>
          <w:sz w:val="22"/>
          <w:szCs w:val="22"/>
          <w:lang w:eastAsia="zh-CN"/>
        </w:rPr>
        <w:t>Часть II. КАРТА ГРАДОСТРОИТЕЛЬНОГО ЗОНИРОВАНИЯ</w:t>
      </w:r>
      <w:bookmarkEnd w:id="137"/>
      <w:bookmarkEnd w:id="138"/>
    </w:p>
    <w:p w:rsidR="009430E3" w:rsidRPr="007C59C3" w:rsidRDefault="009430E3" w:rsidP="007C59C3">
      <w:pPr>
        <w:pStyle w:val="1"/>
        <w:spacing w:before="0" w:after="0"/>
        <w:jc w:val="both"/>
        <w:rPr>
          <w:rFonts w:ascii="Times New Roman" w:hAnsi="Times New Roman" w:cs="Times New Roman"/>
          <w:sz w:val="22"/>
          <w:szCs w:val="22"/>
          <w:lang w:eastAsia="zh-CN"/>
        </w:rPr>
      </w:pPr>
    </w:p>
    <w:p w:rsidR="009430E3" w:rsidRPr="007C59C3" w:rsidRDefault="009430E3" w:rsidP="007C59C3">
      <w:pPr>
        <w:pStyle w:val="1"/>
        <w:spacing w:before="0" w:after="0"/>
        <w:ind w:firstLine="709"/>
        <w:jc w:val="both"/>
        <w:rPr>
          <w:rFonts w:ascii="Times New Roman" w:hAnsi="Times New Roman" w:cs="Times New Roman"/>
          <w:sz w:val="22"/>
          <w:szCs w:val="22"/>
          <w:lang w:eastAsia="zh-CN"/>
        </w:rPr>
      </w:pPr>
      <w:bookmarkStart w:id="139" w:name="_Toc42247230"/>
      <w:bookmarkStart w:id="140" w:name="_Toc42247345"/>
      <w:r w:rsidRPr="007C59C3">
        <w:rPr>
          <w:rFonts w:ascii="Times New Roman" w:hAnsi="Times New Roman" w:cs="Times New Roman"/>
          <w:sz w:val="22"/>
          <w:szCs w:val="22"/>
          <w:lang w:eastAsia="zh-CN"/>
        </w:rPr>
        <w:t>Статья 32. Карта градостроительного зонирования территории и зон с особыми условиями использования территории.</w:t>
      </w:r>
      <w:bookmarkEnd w:id="139"/>
      <w:bookmarkEnd w:id="140"/>
    </w:p>
    <w:p w:rsidR="009430E3" w:rsidRPr="007C59C3" w:rsidRDefault="009430E3" w:rsidP="007C59C3">
      <w:pPr>
        <w:widowControl w:val="0"/>
        <w:suppressAutoHyphens/>
        <w:jc w:val="both"/>
        <w:rPr>
          <w:color w:val="000000"/>
          <w:kern w:val="2"/>
          <w:sz w:val="22"/>
          <w:szCs w:val="22"/>
          <w:lang w:eastAsia="zh-CN"/>
        </w:rPr>
      </w:pPr>
    </w:p>
    <w:p w:rsidR="009430E3" w:rsidRPr="007C59C3" w:rsidRDefault="009430E3" w:rsidP="007C59C3">
      <w:pPr>
        <w:widowControl w:val="0"/>
        <w:suppressAutoHyphens/>
        <w:ind w:firstLine="540"/>
        <w:jc w:val="both"/>
        <w:rPr>
          <w:color w:val="000000"/>
          <w:kern w:val="2"/>
          <w:sz w:val="22"/>
          <w:szCs w:val="22"/>
          <w:lang w:eastAsia="zh-CN"/>
        </w:rPr>
      </w:pPr>
      <w:r w:rsidRPr="007C59C3">
        <w:rPr>
          <w:color w:val="000000"/>
          <w:kern w:val="2"/>
          <w:sz w:val="22"/>
          <w:szCs w:val="22"/>
          <w:lang w:eastAsia="zh-CN"/>
        </w:rPr>
        <w:t>Рисунок не приводится.</w:t>
      </w:r>
    </w:p>
    <w:p w:rsidR="009430E3" w:rsidRPr="007C59C3" w:rsidRDefault="009430E3" w:rsidP="007C59C3">
      <w:pPr>
        <w:widowControl w:val="0"/>
        <w:suppressAutoHyphens/>
        <w:jc w:val="both"/>
        <w:rPr>
          <w:color w:val="000000"/>
          <w:kern w:val="2"/>
          <w:sz w:val="22"/>
          <w:szCs w:val="22"/>
          <w:lang w:eastAsia="zh-CN"/>
        </w:rPr>
      </w:pPr>
    </w:p>
    <w:p w:rsidR="009430E3" w:rsidRPr="007C59C3" w:rsidRDefault="009430E3" w:rsidP="007C59C3">
      <w:pPr>
        <w:pStyle w:val="1"/>
        <w:spacing w:before="0" w:after="0"/>
        <w:jc w:val="center"/>
        <w:rPr>
          <w:rFonts w:ascii="Times New Roman" w:hAnsi="Times New Roman" w:cs="Times New Roman"/>
          <w:sz w:val="22"/>
          <w:szCs w:val="22"/>
          <w:lang w:eastAsia="zh-CN"/>
        </w:rPr>
      </w:pPr>
      <w:bookmarkStart w:id="141" w:name="_Toc42247231"/>
      <w:bookmarkStart w:id="142" w:name="_Toc42247346"/>
      <w:r w:rsidRPr="007C59C3">
        <w:rPr>
          <w:rFonts w:ascii="Times New Roman" w:hAnsi="Times New Roman" w:cs="Times New Roman"/>
          <w:sz w:val="22"/>
          <w:szCs w:val="22"/>
          <w:lang w:eastAsia="zh-CN"/>
        </w:rPr>
        <w:t>Часть III. ГРАДОСТРОИТЕЛЬНЫЕ РЕГЛАМЕНТЫ</w:t>
      </w:r>
      <w:bookmarkEnd w:id="141"/>
      <w:bookmarkEnd w:id="142"/>
    </w:p>
    <w:p w:rsidR="009430E3" w:rsidRPr="007C59C3" w:rsidRDefault="009430E3" w:rsidP="007C59C3">
      <w:pPr>
        <w:pStyle w:val="1"/>
        <w:spacing w:before="0" w:after="0"/>
        <w:jc w:val="both"/>
        <w:rPr>
          <w:rFonts w:ascii="Times New Roman" w:hAnsi="Times New Roman" w:cs="Times New Roman"/>
          <w:sz w:val="22"/>
          <w:szCs w:val="22"/>
          <w:lang w:eastAsia="zh-CN"/>
        </w:rPr>
      </w:pPr>
    </w:p>
    <w:p w:rsidR="009430E3" w:rsidRPr="007C59C3" w:rsidRDefault="009430E3" w:rsidP="007C59C3">
      <w:pPr>
        <w:pStyle w:val="1"/>
        <w:spacing w:before="0" w:after="0"/>
        <w:ind w:firstLine="709"/>
        <w:jc w:val="both"/>
        <w:rPr>
          <w:rFonts w:ascii="Times New Roman" w:hAnsi="Times New Roman" w:cs="Times New Roman"/>
          <w:sz w:val="22"/>
          <w:szCs w:val="22"/>
        </w:rPr>
      </w:pPr>
      <w:bookmarkStart w:id="143" w:name="_Toc452336986"/>
      <w:bookmarkStart w:id="144" w:name="_Toc398890950"/>
      <w:bookmarkStart w:id="145" w:name="_Toc42002295"/>
      <w:bookmarkStart w:id="146" w:name="_Toc42247232"/>
      <w:bookmarkStart w:id="147" w:name="_Toc42247347"/>
      <w:r w:rsidRPr="007C59C3">
        <w:rPr>
          <w:rFonts w:ascii="Times New Roman" w:hAnsi="Times New Roman" w:cs="Times New Roman"/>
          <w:sz w:val="22"/>
          <w:szCs w:val="22"/>
        </w:rPr>
        <w:t xml:space="preserve">Статья 33. </w:t>
      </w:r>
      <w:bookmarkEnd w:id="143"/>
      <w:bookmarkEnd w:id="144"/>
      <w:r w:rsidRPr="007C59C3">
        <w:rPr>
          <w:rFonts w:ascii="Times New Roman" w:hAnsi="Times New Roman" w:cs="Times New Roman"/>
          <w:sz w:val="22"/>
          <w:szCs w:val="22"/>
        </w:rPr>
        <w:t>Перечень территориальных зон.</w:t>
      </w:r>
      <w:bookmarkEnd w:id="145"/>
      <w:bookmarkEnd w:id="146"/>
      <w:bookmarkEnd w:id="147"/>
      <w:r w:rsidRPr="007C59C3">
        <w:rPr>
          <w:rFonts w:ascii="Times New Roman" w:hAnsi="Times New Roman" w:cs="Times New Roman"/>
          <w:sz w:val="22"/>
          <w:szCs w:val="22"/>
        </w:rPr>
        <w:t xml:space="preserve"> </w:t>
      </w:r>
    </w:p>
    <w:p w:rsidR="009430E3" w:rsidRPr="007C59C3" w:rsidRDefault="009430E3" w:rsidP="007C59C3">
      <w:pPr>
        <w:rPr>
          <w:sz w:val="22"/>
          <w:szCs w:val="22"/>
        </w:rPr>
      </w:pPr>
    </w:p>
    <w:p w:rsidR="009430E3" w:rsidRPr="002A4024" w:rsidRDefault="009430E3" w:rsidP="002A4024">
      <w:pPr>
        <w:ind w:firstLine="709"/>
        <w:jc w:val="both"/>
        <w:rPr>
          <w:sz w:val="22"/>
        </w:rPr>
      </w:pPr>
      <w:bookmarkStart w:id="148" w:name="_Toc42002296"/>
      <w:r w:rsidRPr="002A4024">
        <w:rPr>
          <w:sz w:val="22"/>
        </w:rPr>
        <w:t xml:space="preserve">1. В соответствии с Градостроительным кодексом Российской Федерации на карте градостроительного зонирования в пределах </w:t>
      </w:r>
      <w:r w:rsidR="00BF5983" w:rsidRPr="002A4024">
        <w:rPr>
          <w:sz w:val="22"/>
        </w:rPr>
        <w:t xml:space="preserve">городского поселения «Город Сухиничи», </w:t>
      </w:r>
      <w:r w:rsidRPr="002A4024">
        <w:rPr>
          <w:sz w:val="22"/>
        </w:rPr>
        <w:t>установлены следующие виды территориальных зон:</w:t>
      </w:r>
      <w:bookmarkEnd w:id="148"/>
    </w:p>
    <w:p w:rsidR="009430E3" w:rsidRPr="007C59C3" w:rsidRDefault="009430E3" w:rsidP="007C59C3">
      <w:pPr>
        <w:tabs>
          <w:tab w:val="left" w:pos="1876"/>
        </w:tabs>
        <w:ind w:left="927"/>
        <w:jc w:val="both"/>
        <w:rPr>
          <w:bCs/>
          <w:sz w:val="22"/>
          <w:szCs w:val="22"/>
        </w:rPr>
      </w:pPr>
    </w:p>
    <w:p w:rsidR="00485AAE" w:rsidRPr="007C59C3" w:rsidRDefault="00485AAE" w:rsidP="007C59C3">
      <w:pPr>
        <w:tabs>
          <w:tab w:val="left" w:pos="1876"/>
        </w:tabs>
        <w:ind w:firstLine="567"/>
        <w:jc w:val="both"/>
        <w:rPr>
          <w:bCs/>
          <w:sz w:val="22"/>
          <w:szCs w:val="22"/>
        </w:rPr>
      </w:pPr>
      <w:r w:rsidRPr="007C59C3">
        <w:rPr>
          <w:b/>
          <w:bCs/>
          <w:sz w:val="22"/>
          <w:szCs w:val="22"/>
        </w:rPr>
        <w:t>1.</w:t>
      </w:r>
      <w:r w:rsidRPr="007C59C3">
        <w:rPr>
          <w:bCs/>
          <w:sz w:val="22"/>
          <w:szCs w:val="22"/>
        </w:rPr>
        <w:t xml:space="preserve"> В соответствии с Градостроительным кодексом Российской Федерации на карте градостроительного зонирования в пределах </w:t>
      </w:r>
      <w:r w:rsidRPr="007C59C3">
        <w:rPr>
          <w:sz w:val="22"/>
          <w:szCs w:val="22"/>
        </w:rPr>
        <w:t>поселения</w:t>
      </w:r>
      <w:r w:rsidRPr="007C59C3">
        <w:rPr>
          <w:bCs/>
          <w:sz w:val="22"/>
          <w:szCs w:val="22"/>
        </w:rPr>
        <w:t>, установлены следующие виды территориальных зон:</w:t>
      </w:r>
    </w:p>
    <w:p w:rsidR="00485AAE" w:rsidRPr="007C59C3" w:rsidRDefault="00485AAE" w:rsidP="007C59C3">
      <w:pPr>
        <w:jc w:val="both"/>
        <w:rPr>
          <w:sz w:val="22"/>
          <w:szCs w:val="22"/>
        </w:rPr>
      </w:pPr>
      <w:r w:rsidRPr="007C59C3">
        <w:rPr>
          <w:sz w:val="22"/>
          <w:szCs w:val="22"/>
        </w:rPr>
        <w:t>1.1. Жилые зоны:</w:t>
      </w:r>
    </w:p>
    <w:p w:rsidR="00485AAE" w:rsidRPr="007C59C3" w:rsidRDefault="00485AAE" w:rsidP="007C59C3">
      <w:pPr>
        <w:jc w:val="both"/>
        <w:rPr>
          <w:sz w:val="22"/>
          <w:szCs w:val="22"/>
        </w:rPr>
      </w:pPr>
      <w:r w:rsidRPr="007C59C3">
        <w:rPr>
          <w:sz w:val="22"/>
          <w:szCs w:val="22"/>
        </w:rPr>
        <w:t>Ж-1 Зона застройки индивидуальными жилыми домами.</w:t>
      </w:r>
    </w:p>
    <w:p w:rsidR="00485AAE" w:rsidRPr="007C59C3" w:rsidRDefault="00485AAE" w:rsidP="007C59C3">
      <w:pPr>
        <w:jc w:val="both"/>
        <w:rPr>
          <w:sz w:val="22"/>
          <w:szCs w:val="22"/>
        </w:rPr>
      </w:pPr>
      <w:r w:rsidRPr="007C59C3">
        <w:rPr>
          <w:sz w:val="22"/>
          <w:szCs w:val="22"/>
        </w:rPr>
        <w:t>Ж-2 Зона застройки малоэтажными жилыми домами.</w:t>
      </w:r>
    </w:p>
    <w:p w:rsidR="00485AAE" w:rsidRPr="007C59C3" w:rsidRDefault="00485AAE" w:rsidP="007C59C3">
      <w:pPr>
        <w:jc w:val="both"/>
        <w:rPr>
          <w:sz w:val="22"/>
          <w:szCs w:val="22"/>
        </w:rPr>
      </w:pPr>
      <w:r w:rsidRPr="007C59C3">
        <w:rPr>
          <w:sz w:val="22"/>
          <w:szCs w:val="22"/>
        </w:rPr>
        <w:t>Ж-3 Зона застройки средне этажными жилыми домами.</w:t>
      </w:r>
    </w:p>
    <w:p w:rsidR="00485AAE" w:rsidRPr="007C59C3" w:rsidRDefault="00485AAE" w:rsidP="007C59C3">
      <w:pPr>
        <w:jc w:val="both"/>
        <w:rPr>
          <w:sz w:val="22"/>
          <w:szCs w:val="22"/>
        </w:rPr>
      </w:pPr>
      <w:r w:rsidRPr="007C59C3">
        <w:rPr>
          <w:sz w:val="22"/>
          <w:szCs w:val="22"/>
        </w:rPr>
        <w:t>Ж-4 Зона застройки многоэтажными жилыми домами.</w:t>
      </w:r>
    </w:p>
    <w:p w:rsidR="00485AAE" w:rsidRPr="007C59C3" w:rsidRDefault="00485AAE" w:rsidP="007C59C3">
      <w:pPr>
        <w:jc w:val="both"/>
        <w:rPr>
          <w:sz w:val="22"/>
          <w:szCs w:val="22"/>
        </w:rPr>
      </w:pPr>
    </w:p>
    <w:p w:rsidR="00485AAE" w:rsidRPr="007C59C3" w:rsidRDefault="007C136C" w:rsidP="007C59C3">
      <w:pPr>
        <w:jc w:val="both"/>
        <w:rPr>
          <w:sz w:val="22"/>
          <w:szCs w:val="22"/>
        </w:rPr>
      </w:pPr>
      <w:r w:rsidRPr="007C59C3">
        <w:rPr>
          <w:sz w:val="22"/>
          <w:szCs w:val="22"/>
        </w:rPr>
        <w:t xml:space="preserve">1.2. Общественно-деловые зоны </w:t>
      </w:r>
    </w:p>
    <w:p w:rsidR="00485AAE" w:rsidRPr="007C59C3" w:rsidRDefault="007C136C" w:rsidP="007C59C3">
      <w:pPr>
        <w:jc w:val="both"/>
        <w:rPr>
          <w:sz w:val="22"/>
          <w:szCs w:val="22"/>
        </w:rPr>
      </w:pPr>
      <w:r w:rsidRPr="007C59C3">
        <w:rPr>
          <w:sz w:val="22"/>
          <w:szCs w:val="22"/>
        </w:rPr>
        <w:t xml:space="preserve">ОД </w:t>
      </w:r>
      <w:r w:rsidR="00485AAE" w:rsidRPr="007C59C3">
        <w:rPr>
          <w:sz w:val="22"/>
          <w:szCs w:val="22"/>
        </w:rPr>
        <w:t>Зона</w:t>
      </w:r>
      <w:r w:rsidRPr="007C59C3">
        <w:rPr>
          <w:sz w:val="22"/>
          <w:szCs w:val="22"/>
        </w:rPr>
        <w:t xml:space="preserve"> </w:t>
      </w:r>
      <w:r w:rsidR="00485AAE" w:rsidRPr="007C59C3">
        <w:rPr>
          <w:sz w:val="22"/>
          <w:szCs w:val="22"/>
        </w:rPr>
        <w:t xml:space="preserve"> делового общественного и коммерческого назначения.</w:t>
      </w:r>
    </w:p>
    <w:p w:rsidR="00485AAE" w:rsidRPr="007C59C3" w:rsidRDefault="00485AAE" w:rsidP="007C59C3">
      <w:pPr>
        <w:jc w:val="both"/>
        <w:rPr>
          <w:sz w:val="22"/>
          <w:szCs w:val="22"/>
        </w:rPr>
      </w:pPr>
    </w:p>
    <w:p w:rsidR="00485AAE" w:rsidRPr="007C59C3" w:rsidRDefault="00485AAE" w:rsidP="007C59C3">
      <w:pPr>
        <w:jc w:val="both"/>
        <w:rPr>
          <w:sz w:val="22"/>
          <w:szCs w:val="22"/>
        </w:rPr>
      </w:pPr>
      <w:r w:rsidRPr="007C59C3">
        <w:rPr>
          <w:sz w:val="22"/>
          <w:szCs w:val="22"/>
        </w:rPr>
        <w:t>1.3. Зоны промышленные, инженерной и транспортной инфраструктур:</w:t>
      </w:r>
    </w:p>
    <w:p w:rsidR="00485AAE" w:rsidRPr="007C59C3" w:rsidRDefault="00485AAE" w:rsidP="007C59C3">
      <w:pPr>
        <w:widowControl w:val="0"/>
        <w:autoSpaceDE w:val="0"/>
        <w:autoSpaceDN w:val="0"/>
        <w:adjustRightInd w:val="0"/>
        <w:jc w:val="both"/>
        <w:rPr>
          <w:rFonts w:eastAsia="Calibri"/>
          <w:sz w:val="22"/>
          <w:szCs w:val="22"/>
          <w:lang w:eastAsia="en-US"/>
        </w:rPr>
      </w:pPr>
      <w:r w:rsidRPr="007C59C3">
        <w:rPr>
          <w:rFonts w:eastAsia="Calibri"/>
          <w:sz w:val="22"/>
          <w:szCs w:val="22"/>
          <w:lang w:eastAsia="en-US"/>
        </w:rPr>
        <w:t xml:space="preserve">П-1 производственная зона с размещением промышленных предприятий и складов V-IV классов вредности (санитарно-защитные </w:t>
      </w:r>
      <w:r w:rsidRPr="007C59C3">
        <w:rPr>
          <w:rFonts w:eastAsia="Calibri"/>
          <w:color w:val="3366FF"/>
          <w:sz w:val="22"/>
          <w:szCs w:val="22"/>
          <w:lang w:eastAsia="en-US"/>
        </w:rPr>
        <w:t>зоны</w:t>
      </w:r>
      <w:r w:rsidRPr="007C59C3">
        <w:rPr>
          <w:rFonts w:eastAsia="Calibri"/>
          <w:sz w:val="22"/>
          <w:szCs w:val="22"/>
          <w:lang w:eastAsia="en-US"/>
        </w:rPr>
        <w:t xml:space="preserve"> - до 100 м)</w:t>
      </w:r>
    </w:p>
    <w:p w:rsidR="00485AAE" w:rsidRPr="007C59C3" w:rsidRDefault="00485AAE" w:rsidP="007C59C3">
      <w:pPr>
        <w:widowControl w:val="0"/>
        <w:autoSpaceDE w:val="0"/>
        <w:autoSpaceDN w:val="0"/>
        <w:adjustRightInd w:val="0"/>
        <w:jc w:val="both"/>
        <w:rPr>
          <w:rFonts w:eastAsia="Calibri"/>
          <w:color w:val="3366FF"/>
          <w:sz w:val="22"/>
          <w:szCs w:val="22"/>
          <w:lang w:eastAsia="en-US"/>
        </w:rPr>
      </w:pPr>
      <w:r w:rsidRPr="007C59C3">
        <w:rPr>
          <w:rFonts w:eastAsia="Calibri"/>
          <w:sz w:val="22"/>
          <w:szCs w:val="22"/>
          <w:lang w:eastAsia="en-US"/>
        </w:rPr>
        <w:t>П-2 промышленные предприятия III - I класса вредности (санитарно-защитные зоны - до 500 м).</w:t>
      </w:r>
      <w:r w:rsidRPr="007C59C3">
        <w:rPr>
          <w:rFonts w:eastAsia="Calibri"/>
          <w:color w:val="3366FF"/>
          <w:sz w:val="22"/>
          <w:szCs w:val="22"/>
          <w:lang w:eastAsia="en-US"/>
        </w:rPr>
        <w:t xml:space="preserve"> </w:t>
      </w:r>
    </w:p>
    <w:p w:rsidR="00485AAE" w:rsidRPr="007C59C3" w:rsidRDefault="00485AAE" w:rsidP="007C59C3">
      <w:pPr>
        <w:jc w:val="both"/>
        <w:rPr>
          <w:sz w:val="22"/>
          <w:szCs w:val="22"/>
        </w:rPr>
      </w:pPr>
      <w:r w:rsidRPr="007C59C3">
        <w:rPr>
          <w:sz w:val="22"/>
          <w:szCs w:val="22"/>
        </w:rPr>
        <w:lastRenderedPageBreak/>
        <w:t>ИТ     Зона инженерной и транспортной инфраструктуры.</w:t>
      </w:r>
    </w:p>
    <w:p w:rsidR="00485AAE" w:rsidRPr="007C59C3" w:rsidRDefault="00485AAE" w:rsidP="007C59C3">
      <w:pPr>
        <w:jc w:val="both"/>
        <w:rPr>
          <w:sz w:val="22"/>
          <w:szCs w:val="22"/>
        </w:rPr>
      </w:pPr>
    </w:p>
    <w:p w:rsidR="00485AAE" w:rsidRPr="007C59C3" w:rsidRDefault="00485AAE" w:rsidP="007C59C3">
      <w:pPr>
        <w:jc w:val="both"/>
        <w:rPr>
          <w:sz w:val="22"/>
          <w:szCs w:val="22"/>
        </w:rPr>
      </w:pPr>
      <w:r w:rsidRPr="007C59C3">
        <w:rPr>
          <w:sz w:val="22"/>
          <w:szCs w:val="22"/>
        </w:rPr>
        <w:t>1.4. Зоны сельскохозяйственного использования:</w:t>
      </w:r>
    </w:p>
    <w:p w:rsidR="00485AAE" w:rsidRPr="007C59C3" w:rsidRDefault="00485AAE" w:rsidP="007C59C3">
      <w:pPr>
        <w:jc w:val="both"/>
        <w:rPr>
          <w:sz w:val="22"/>
          <w:szCs w:val="22"/>
        </w:rPr>
      </w:pPr>
      <w:r w:rsidRPr="007C59C3">
        <w:rPr>
          <w:sz w:val="22"/>
          <w:szCs w:val="22"/>
        </w:rPr>
        <w:t>С-2 Зоны, занятые объектами сельскохозяйственного назначения и предназначенные для ведения сельского хозяйства.</w:t>
      </w:r>
    </w:p>
    <w:p w:rsidR="00485AAE" w:rsidRPr="007C59C3" w:rsidRDefault="00485AAE" w:rsidP="007C59C3">
      <w:pPr>
        <w:jc w:val="both"/>
        <w:rPr>
          <w:sz w:val="22"/>
          <w:szCs w:val="22"/>
        </w:rPr>
      </w:pPr>
      <w:r w:rsidRPr="007C59C3">
        <w:rPr>
          <w:sz w:val="22"/>
          <w:szCs w:val="22"/>
        </w:rPr>
        <w:t xml:space="preserve"> С-3 Зоны дачного хозяйства, садоводства, огородничества, личного подсобного хозяйства, размещения объектов сельскохозяйственного назначения.</w:t>
      </w:r>
    </w:p>
    <w:p w:rsidR="00485AAE" w:rsidRPr="007C59C3" w:rsidRDefault="00485AAE" w:rsidP="007C59C3">
      <w:pPr>
        <w:jc w:val="both"/>
        <w:rPr>
          <w:sz w:val="22"/>
          <w:szCs w:val="22"/>
        </w:rPr>
      </w:pPr>
    </w:p>
    <w:p w:rsidR="00485AAE" w:rsidRPr="007C59C3" w:rsidRDefault="00485AAE" w:rsidP="007C59C3">
      <w:pPr>
        <w:jc w:val="both"/>
        <w:rPr>
          <w:sz w:val="22"/>
          <w:szCs w:val="22"/>
        </w:rPr>
      </w:pPr>
      <w:r w:rsidRPr="007C59C3">
        <w:rPr>
          <w:sz w:val="22"/>
          <w:szCs w:val="22"/>
        </w:rPr>
        <w:t>1.5. Зоны рекреационного назначения:</w:t>
      </w:r>
    </w:p>
    <w:p w:rsidR="00485AAE" w:rsidRPr="007C59C3" w:rsidRDefault="00485AAE" w:rsidP="007C59C3">
      <w:pPr>
        <w:jc w:val="both"/>
        <w:rPr>
          <w:sz w:val="22"/>
          <w:szCs w:val="22"/>
        </w:rPr>
      </w:pPr>
      <w:r w:rsidRPr="007C59C3">
        <w:rPr>
          <w:sz w:val="22"/>
          <w:szCs w:val="22"/>
        </w:rPr>
        <w:t>Р-1 Зона городских лесов, скверов, парков, бульваров, городских садов.</w:t>
      </w:r>
    </w:p>
    <w:p w:rsidR="00485AAE" w:rsidRPr="007C59C3" w:rsidRDefault="00485AAE" w:rsidP="007C59C3">
      <w:pPr>
        <w:jc w:val="both"/>
        <w:rPr>
          <w:sz w:val="22"/>
          <w:szCs w:val="22"/>
        </w:rPr>
      </w:pPr>
      <w:r w:rsidRPr="007C59C3">
        <w:rPr>
          <w:sz w:val="22"/>
          <w:szCs w:val="22"/>
        </w:rPr>
        <w:t>Р-2 Зона рекреационных объектов</w:t>
      </w:r>
    </w:p>
    <w:p w:rsidR="00485AAE" w:rsidRPr="007C59C3" w:rsidRDefault="00485AAE" w:rsidP="007C59C3">
      <w:pPr>
        <w:jc w:val="both"/>
        <w:rPr>
          <w:sz w:val="22"/>
          <w:szCs w:val="22"/>
        </w:rPr>
      </w:pPr>
      <w:r w:rsidRPr="007C59C3">
        <w:rPr>
          <w:sz w:val="22"/>
          <w:szCs w:val="22"/>
        </w:rPr>
        <w:t>Р-3 Зона водных объектов (пруды, озера, водохранилища, пляжи).</w:t>
      </w:r>
    </w:p>
    <w:p w:rsidR="00485AAE" w:rsidRPr="007C59C3" w:rsidRDefault="00485AAE" w:rsidP="007C59C3">
      <w:pPr>
        <w:jc w:val="both"/>
        <w:rPr>
          <w:sz w:val="22"/>
          <w:szCs w:val="22"/>
        </w:rPr>
      </w:pPr>
    </w:p>
    <w:p w:rsidR="00485AAE" w:rsidRPr="007C59C3" w:rsidRDefault="00485AAE" w:rsidP="007C59C3">
      <w:pPr>
        <w:jc w:val="both"/>
        <w:rPr>
          <w:sz w:val="22"/>
          <w:szCs w:val="22"/>
        </w:rPr>
      </w:pPr>
      <w:r w:rsidRPr="007C59C3">
        <w:rPr>
          <w:sz w:val="22"/>
          <w:szCs w:val="22"/>
        </w:rPr>
        <w:t>1.6. Зоны особо охраняемых территорий:</w:t>
      </w:r>
    </w:p>
    <w:p w:rsidR="00485AAE" w:rsidRPr="007C59C3" w:rsidRDefault="00485AAE" w:rsidP="007C59C3">
      <w:pPr>
        <w:jc w:val="both"/>
        <w:rPr>
          <w:sz w:val="22"/>
          <w:szCs w:val="22"/>
        </w:rPr>
      </w:pPr>
      <w:r w:rsidRPr="007C59C3">
        <w:rPr>
          <w:sz w:val="22"/>
          <w:szCs w:val="22"/>
        </w:rPr>
        <w:t>ОХ-2 Зона территорий объектов культурного наследия.</w:t>
      </w:r>
    </w:p>
    <w:p w:rsidR="00485AAE" w:rsidRPr="007C59C3" w:rsidRDefault="00485AAE" w:rsidP="007C59C3">
      <w:pPr>
        <w:jc w:val="both"/>
        <w:rPr>
          <w:sz w:val="22"/>
          <w:szCs w:val="22"/>
        </w:rPr>
      </w:pPr>
    </w:p>
    <w:p w:rsidR="00485AAE" w:rsidRPr="007C59C3" w:rsidRDefault="00485AAE" w:rsidP="007C59C3">
      <w:pPr>
        <w:jc w:val="both"/>
        <w:rPr>
          <w:sz w:val="22"/>
          <w:szCs w:val="22"/>
        </w:rPr>
      </w:pPr>
      <w:r w:rsidRPr="007C59C3">
        <w:rPr>
          <w:sz w:val="22"/>
          <w:szCs w:val="22"/>
        </w:rPr>
        <w:t>1.7.Зоны специального назначения:</w:t>
      </w:r>
    </w:p>
    <w:p w:rsidR="00485AAE" w:rsidRPr="007C59C3" w:rsidRDefault="00485AAE" w:rsidP="007C59C3">
      <w:pPr>
        <w:jc w:val="both"/>
        <w:rPr>
          <w:sz w:val="22"/>
          <w:szCs w:val="22"/>
        </w:rPr>
      </w:pPr>
      <w:r w:rsidRPr="007C59C3">
        <w:rPr>
          <w:sz w:val="22"/>
          <w:szCs w:val="22"/>
        </w:rPr>
        <w:t>СН-1   Зона размещения кладбищ, скотомогильников, крематориев.</w:t>
      </w:r>
    </w:p>
    <w:p w:rsidR="00485AAE" w:rsidRPr="007C59C3" w:rsidRDefault="00485AAE" w:rsidP="007C59C3">
      <w:pPr>
        <w:jc w:val="both"/>
        <w:rPr>
          <w:sz w:val="22"/>
          <w:szCs w:val="22"/>
        </w:rPr>
      </w:pPr>
      <w:r w:rsidRPr="007C59C3">
        <w:rPr>
          <w:sz w:val="22"/>
          <w:szCs w:val="22"/>
        </w:rPr>
        <w:t>СН-3   Зона размещения объектов сбора, утилизации бытовых и промышленных отходов.</w:t>
      </w:r>
    </w:p>
    <w:p w:rsidR="00485AAE" w:rsidRPr="007C59C3" w:rsidRDefault="00485AAE" w:rsidP="007C59C3">
      <w:pPr>
        <w:jc w:val="both"/>
        <w:rPr>
          <w:sz w:val="22"/>
          <w:szCs w:val="22"/>
        </w:rPr>
      </w:pPr>
    </w:p>
    <w:p w:rsidR="00485AAE" w:rsidRPr="007C59C3" w:rsidRDefault="00485AAE" w:rsidP="007C59C3">
      <w:pPr>
        <w:jc w:val="both"/>
        <w:rPr>
          <w:sz w:val="22"/>
          <w:szCs w:val="22"/>
        </w:rPr>
      </w:pPr>
      <w:r w:rsidRPr="007C59C3">
        <w:rPr>
          <w:sz w:val="22"/>
          <w:szCs w:val="22"/>
        </w:rPr>
        <w:t>1.9 РТ-2 Зона военных объектов и режимных территорий.</w:t>
      </w:r>
    </w:p>
    <w:p w:rsidR="009430E3" w:rsidRPr="007C59C3" w:rsidRDefault="009430E3" w:rsidP="007C59C3">
      <w:pPr>
        <w:jc w:val="both"/>
        <w:rPr>
          <w:sz w:val="22"/>
          <w:szCs w:val="22"/>
        </w:rPr>
      </w:pPr>
    </w:p>
    <w:p w:rsidR="009430E3" w:rsidRPr="007C59C3" w:rsidRDefault="009430E3" w:rsidP="007C59C3">
      <w:pPr>
        <w:jc w:val="both"/>
        <w:rPr>
          <w:sz w:val="22"/>
          <w:szCs w:val="22"/>
        </w:rPr>
      </w:pPr>
      <w:r w:rsidRPr="007C59C3">
        <w:rPr>
          <w:sz w:val="22"/>
          <w:szCs w:val="22"/>
        </w:rPr>
        <w:t>2. Границы территориальных зон определяются на основе генерального плана в соответствии ст.30 Градостроительного кодекса РФ.</w:t>
      </w:r>
    </w:p>
    <w:p w:rsidR="009430E3" w:rsidRPr="007C59C3" w:rsidRDefault="009430E3" w:rsidP="007C59C3">
      <w:pPr>
        <w:jc w:val="both"/>
        <w:rPr>
          <w:sz w:val="22"/>
          <w:szCs w:val="22"/>
        </w:rPr>
      </w:pPr>
      <w:r w:rsidRPr="007C59C3">
        <w:rPr>
          <w:sz w:val="22"/>
          <w:szCs w:val="22"/>
        </w:rPr>
        <w:t>3. Градостроительные зоны имеют свою нумерацию в целях облегчения ориентации пользователей Правил. Номера градостроительных зон состоят из смешанного буквенно-цифрового кода в соответствии с частью 1 настоящей статьи.</w:t>
      </w:r>
    </w:p>
    <w:p w:rsidR="009430E3" w:rsidRPr="007C59C3" w:rsidRDefault="009430E3" w:rsidP="007C59C3">
      <w:pPr>
        <w:widowControl w:val="0"/>
        <w:autoSpaceDE w:val="0"/>
        <w:autoSpaceDN w:val="0"/>
        <w:adjustRightInd w:val="0"/>
        <w:ind w:firstLine="709"/>
        <w:jc w:val="both"/>
        <w:rPr>
          <w:rFonts w:eastAsia="Calibri"/>
          <w:b/>
          <w:sz w:val="22"/>
          <w:szCs w:val="22"/>
          <w:lang w:eastAsia="en-US"/>
        </w:rPr>
      </w:pPr>
    </w:p>
    <w:p w:rsidR="009430E3" w:rsidRPr="00D21C0D" w:rsidRDefault="00EC63CA" w:rsidP="00D21C0D">
      <w:pPr>
        <w:pStyle w:val="1"/>
        <w:spacing w:before="0" w:after="0"/>
        <w:jc w:val="center"/>
        <w:rPr>
          <w:rFonts w:ascii="Times New Roman" w:eastAsia="Calibri" w:hAnsi="Times New Roman" w:cs="Times New Roman"/>
          <w:sz w:val="22"/>
          <w:szCs w:val="22"/>
        </w:rPr>
      </w:pPr>
      <w:hyperlink r:id="rId60" w:anchor="_Toc452336987" w:history="1">
        <w:bookmarkStart w:id="149" w:name="_Toc42002297"/>
        <w:bookmarkStart w:id="150" w:name="_Toc42247233"/>
        <w:bookmarkStart w:id="151" w:name="_Toc42247348"/>
        <w:r w:rsidR="007C136C" w:rsidRPr="00D21C0D">
          <w:rPr>
            <w:rStyle w:val="a3"/>
            <w:rFonts w:ascii="Times New Roman" w:eastAsia="Calibri" w:hAnsi="Times New Roman" w:cs="Times New Roman"/>
            <w:color w:val="auto"/>
            <w:sz w:val="22"/>
            <w:szCs w:val="22"/>
            <w:u w:val="none"/>
          </w:rPr>
          <w:t>ГЛАВА 9.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ПО ТЕРРИТОРИАЛЬНЫМ ЗОНАМ</w:t>
        </w:r>
        <w:bookmarkEnd w:id="149"/>
        <w:bookmarkEnd w:id="150"/>
        <w:bookmarkEnd w:id="151"/>
      </w:hyperlink>
    </w:p>
    <w:p w:rsidR="009430E3" w:rsidRPr="007C59C3" w:rsidRDefault="009430E3" w:rsidP="007C59C3">
      <w:pPr>
        <w:rPr>
          <w:rFonts w:eastAsia="Calibri"/>
          <w:sz w:val="22"/>
          <w:szCs w:val="22"/>
          <w:lang w:eastAsia="en-US"/>
        </w:rPr>
      </w:pPr>
    </w:p>
    <w:p w:rsidR="009430E3" w:rsidRPr="007C59C3" w:rsidRDefault="009430E3" w:rsidP="007C59C3">
      <w:pPr>
        <w:pStyle w:val="1"/>
        <w:tabs>
          <w:tab w:val="left" w:pos="993"/>
        </w:tabs>
        <w:spacing w:before="0" w:after="0"/>
        <w:ind w:firstLine="709"/>
        <w:jc w:val="both"/>
        <w:rPr>
          <w:rFonts w:ascii="Times New Roman" w:eastAsia="Calibri" w:hAnsi="Times New Roman" w:cs="Times New Roman"/>
          <w:sz w:val="22"/>
          <w:szCs w:val="22"/>
          <w:lang w:eastAsia="en-US"/>
        </w:rPr>
      </w:pPr>
      <w:bookmarkStart w:id="152" w:name="_Toc42002298"/>
      <w:bookmarkStart w:id="153" w:name="_Toc42247234"/>
      <w:bookmarkStart w:id="154" w:name="_Toc42247349"/>
      <w:r w:rsidRPr="007C59C3">
        <w:rPr>
          <w:rFonts w:ascii="Times New Roman" w:eastAsia="Calibri" w:hAnsi="Times New Roman" w:cs="Times New Roman"/>
          <w:sz w:val="22"/>
          <w:szCs w:val="22"/>
          <w:lang w:eastAsia="en-US"/>
        </w:rPr>
        <w:t>Статья 34. Общие положения</w:t>
      </w:r>
      <w:bookmarkEnd w:id="152"/>
      <w:bookmarkEnd w:id="153"/>
      <w:bookmarkEnd w:id="154"/>
    </w:p>
    <w:p w:rsidR="009430E3" w:rsidRPr="007C59C3" w:rsidRDefault="009430E3" w:rsidP="007C59C3">
      <w:pPr>
        <w:widowControl w:val="0"/>
        <w:numPr>
          <w:ilvl w:val="0"/>
          <w:numId w:val="8"/>
        </w:numPr>
        <w:tabs>
          <w:tab w:val="left" w:pos="504"/>
          <w:tab w:val="left" w:pos="993"/>
        </w:tabs>
        <w:ind w:firstLine="709"/>
        <w:jc w:val="both"/>
        <w:rPr>
          <w:rFonts w:eastAsia="Calibri"/>
          <w:sz w:val="22"/>
          <w:szCs w:val="22"/>
        </w:rPr>
      </w:pPr>
      <w:r w:rsidRPr="007C59C3">
        <w:rPr>
          <w:rFonts w:eastAsia="Calibri"/>
          <w:sz w:val="22"/>
          <w:szCs w:val="22"/>
        </w:rPr>
        <w:t>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9430E3" w:rsidRPr="007C59C3" w:rsidRDefault="009430E3" w:rsidP="007C59C3">
      <w:pPr>
        <w:widowControl w:val="0"/>
        <w:numPr>
          <w:ilvl w:val="0"/>
          <w:numId w:val="8"/>
        </w:numPr>
        <w:tabs>
          <w:tab w:val="left" w:pos="514"/>
          <w:tab w:val="left" w:pos="993"/>
        </w:tabs>
        <w:ind w:firstLine="709"/>
        <w:jc w:val="both"/>
        <w:rPr>
          <w:rFonts w:eastAsia="Calibri"/>
          <w:sz w:val="22"/>
          <w:szCs w:val="22"/>
        </w:rPr>
      </w:pPr>
      <w:r w:rsidRPr="007C59C3">
        <w:rPr>
          <w:rFonts w:eastAsia="Calibri"/>
          <w:sz w:val="22"/>
          <w:szCs w:val="22"/>
        </w:rPr>
        <w:t>Градостроительные регламенты всех видов территориальных зон применяются с учетом ограничений, определенных статьей 30 настоящих Правил, а также по экологическим условиям и нормативному режиму хозяйственной деятельности. Параметры разрешенного строительства в различных территориальных зонах разрабатываются в переходный период формирования системы регулирования землепользования и застройки. По мере их разработки указанные параметры включаются в настоящий раздел Правил как дополнения к ним.</w:t>
      </w:r>
    </w:p>
    <w:p w:rsidR="009430E3" w:rsidRPr="007C59C3" w:rsidRDefault="009430E3" w:rsidP="007C59C3">
      <w:pPr>
        <w:widowControl w:val="0"/>
        <w:numPr>
          <w:ilvl w:val="0"/>
          <w:numId w:val="8"/>
        </w:numPr>
        <w:tabs>
          <w:tab w:val="left" w:pos="518"/>
          <w:tab w:val="left" w:pos="993"/>
        </w:tabs>
        <w:ind w:firstLine="709"/>
        <w:jc w:val="both"/>
        <w:rPr>
          <w:rFonts w:eastAsia="Calibri"/>
          <w:sz w:val="22"/>
          <w:szCs w:val="22"/>
        </w:rPr>
      </w:pPr>
      <w:r w:rsidRPr="007C59C3">
        <w:rPr>
          <w:rFonts w:eastAsia="Calibri"/>
          <w:sz w:val="22"/>
          <w:szCs w:val="22"/>
        </w:rPr>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9430E3" w:rsidRPr="007C59C3" w:rsidRDefault="009430E3" w:rsidP="007C59C3">
      <w:pPr>
        <w:widowControl w:val="0"/>
        <w:numPr>
          <w:ilvl w:val="0"/>
          <w:numId w:val="8"/>
        </w:numPr>
        <w:tabs>
          <w:tab w:val="left" w:pos="514"/>
          <w:tab w:val="left" w:pos="993"/>
        </w:tabs>
        <w:ind w:firstLine="709"/>
        <w:jc w:val="both"/>
        <w:rPr>
          <w:rFonts w:eastAsia="Calibri"/>
          <w:sz w:val="22"/>
          <w:szCs w:val="22"/>
        </w:rPr>
      </w:pPr>
      <w:r w:rsidRPr="007C59C3">
        <w:rPr>
          <w:rFonts w:eastAsia="Calibri"/>
          <w:sz w:val="22"/>
          <w:szCs w:val="22"/>
        </w:rPr>
        <w:t>Действие градостроительного регламента не распространяется на земельные участки:</w:t>
      </w:r>
    </w:p>
    <w:p w:rsidR="009430E3" w:rsidRPr="007C59C3" w:rsidRDefault="009430E3" w:rsidP="007C59C3">
      <w:pPr>
        <w:widowControl w:val="0"/>
        <w:numPr>
          <w:ilvl w:val="0"/>
          <w:numId w:val="10"/>
        </w:numPr>
        <w:tabs>
          <w:tab w:val="left" w:pos="523"/>
          <w:tab w:val="left" w:pos="993"/>
        </w:tabs>
        <w:ind w:firstLine="709"/>
        <w:jc w:val="both"/>
        <w:rPr>
          <w:rFonts w:eastAsia="Calibri"/>
          <w:sz w:val="22"/>
          <w:szCs w:val="22"/>
        </w:rPr>
      </w:pPr>
      <w:r w:rsidRPr="007C59C3">
        <w:rPr>
          <w:rFonts w:eastAsia="Calibri"/>
          <w:sz w:val="22"/>
          <w:szCs w:val="22"/>
        </w:rPr>
        <w:t>в границах, занятых линейными объектами;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9430E3" w:rsidRPr="007C59C3" w:rsidRDefault="009430E3" w:rsidP="007C59C3">
      <w:pPr>
        <w:widowControl w:val="0"/>
        <w:numPr>
          <w:ilvl w:val="0"/>
          <w:numId w:val="10"/>
        </w:numPr>
        <w:tabs>
          <w:tab w:val="left" w:pos="547"/>
          <w:tab w:val="left" w:pos="993"/>
        </w:tabs>
        <w:ind w:firstLine="709"/>
        <w:jc w:val="both"/>
        <w:rPr>
          <w:rFonts w:eastAsia="Calibri"/>
          <w:sz w:val="22"/>
          <w:szCs w:val="22"/>
        </w:rPr>
      </w:pPr>
      <w:r w:rsidRPr="007C59C3">
        <w:rPr>
          <w:rFonts w:eastAsia="Calibri"/>
          <w:sz w:val="22"/>
          <w:szCs w:val="22"/>
        </w:rPr>
        <w:t>в границах территорий общего пользования;</w:t>
      </w:r>
    </w:p>
    <w:p w:rsidR="009430E3" w:rsidRPr="007C59C3" w:rsidRDefault="009430E3" w:rsidP="007C59C3">
      <w:pPr>
        <w:widowControl w:val="0"/>
        <w:numPr>
          <w:ilvl w:val="0"/>
          <w:numId w:val="10"/>
        </w:numPr>
        <w:tabs>
          <w:tab w:val="left" w:pos="547"/>
          <w:tab w:val="left" w:pos="993"/>
        </w:tabs>
        <w:ind w:firstLine="709"/>
        <w:jc w:val="both"/>
        <w:rPr>
          <w:rFonts w:eastAsia="Calibri"/>
          <w:sz w:val="22"/>
          <w:szCs w:val="22"/>
        </w:rPr>
      </w:pPr>
      <w:r w:rsidRPr="007C59C3">
        <w:rPr>
          <w:rFonts w:eastAsia="Calibri"/>
          <w:sz w:val="22"/>
          <w:szCs w:val="22"/>
        </w:rPr>
        <w:t>предназначенные для размещения линейных объектов и (или) занятые;</w:t>
      </w:r>
    </w:p>
    <w:p w:rsidR="009430E3" w:rsidRPr="007C59C3" w:rsidRDefault="009430E3" w:rsidP="007C59C3">
      <w:pPr>
        <w:widowControl w:val="0"/>
        <w:numPr>
          <w:ilvl w:val="0"/>
          <w:numId w:val="10"/>
        </w:numPr>
        <w:tabs>
          <w:tab w:val="left" w:pos="547"/>
          <w:tab w:val="left" w:pos="993"/>
        </w:tabs>
        <w:ind w:firstLine="709"/>
        <w:jc w:val="both"/>
        <w:rPr>
          <w:rFonts w:eastAsia="Calibri"/>
          <w:sz w:val="22"/>
          <w:szCs w:val="22"/>
        </w:rPr>
      </w:pPr>
      <w:r w:rsidRPr="007C59C3">
        <w:rPr>
          <w:rFonts w:eastAsia="Calibri"/>
          <w:sz w:val="22"/>
          <w:szCs w:val="22"/>
        </w:rPr>
        <w:lastRenderedPageBreak/>
        <w:t>предоставленные для добычи полезных ископаемых.</w:t>
      </w:r>
    </w:p>
    <w:p w:rsidR="009430E3" w:rsidRPr="007C59C3" w:rsidRDefault="009430E3" w:rsidP="007C59C3">
      <w:pPr>
        <w:widowControl w:val="0"/>
        <w:tabs>
          <w:tab w:val="left" w:pos="305"/>
          <w:tab w:val="left" w:pos="993"/>
        </w:tabs>
        <w:ind w:firstLine="709"/>
        <w:jc w:val="both"/>
        <w:rPr>
          <w:rFonts w:eastAsia="Calibri"/>
          <w:sz w:val="22"/>
          <w:szCs w:val="22"/>
        </w:rPr>
      </w:pPr>
      <w:r w:rsidRPr="007C59C3">
        <w:rPr>
          <w:rFonts w:eastAsia="Calibri"/>
          <w:sz w:val="22"/>
          <w:szCs w:val="22"/>
        </w:rPr>
        <w:t>5. 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9430E3" w:rsidRPr="007C59C3" w:rsidRDefault="009430E3" w:rsidP="007C59C3">
      <w:pPr>
        <w:widowControl w:val="0"/>
        <w:tabs>
          <w:tab w:val="left" w:pos="305"/>
          <w:tab w:val="left" w:pos="993"/>
        </w:tabs>
        <w:ind w:firstLine="709"/>
        <w:jc w:val="both"/>
        <w:rPr>
          <w:rFonts w:eastAsia="Calibri"/>
          <w:sz w:val="22"/>
          <w:szCs w:val="22"/>
        </w:rPr>
      </w:pPr>
      <w:r w:rsidRPr="007C59C3">
        <w:rPr>
          <w:rFonts w:eastAsia="Calibri"/>
          <w:sz w:val="22"/>
          <w:szCs w:val="22"/>
        </w:rPr>
        <w:t>6.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w:t>
      </w:r>
    </w:p>
    <w:p w:rsidR="009430E3" w:rsidRPr="007C59C3" w:rsidRDefault="009430E3" w:rsidP="007C59C3">
      <w:pPr>
        <w:widowControl w:val="0"/>
        <w:tabs>
          <w:tab w:val="left" w:pos="305"/>
          <w:tab w:val="left" w:pos="993"/>
        </w:tabs>
        <w:ind w:firstLine="709"/>
        <w:jc w:val="both"/>
        <w:rPr>
          <w:rFonts w:eastAsia="Calibri"/>
          <w:sz w:val="22"/>
          <w:szCs w:val="22"/>
        </w:rPr>
      </w:pPr>
      <w:r w:rsidRPr="007C59C3">
        <w:rPr>
          <w:rFonts w:eastAsia="Calibri"/>
          <w:sz w:val="22"/>
          <w:szCs w:val="22"/>
        </w:rPr>
        <w:t>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w:t>
      </w:r>
    </w:p>
    <w:p w:rsidR="009430E3" w:rsidRPr="007C59C3" w:rsidRDefault="009430E3" w:rsidP="007C59C3">
      <w:pPr>
        <w:widowControl w:val="0"/>
        <w:tabs>
          <w:tab w:val="left" w:pos="305"/>
          <w:tab w:val="left" w:pos="993"/>
        </w:tabs>
        <w:ind w:firstLine="709"/>
        <w:jc w:val="both"/>
        <w:rPr>
          <w:rFonts w:eastAsia="Calibri"/>
          <w:sz w:val="22"/>
          <w:szCs w:val="22"/>
        </w:rPr>
      </w:pPr>
      <w:r w:rsidRPr="007C59C3">
        <w:rPr>
          <w:rFonts w:eastAsia="Calibri"/>
          <w:sz w:val="22"/>
          <w:szCs w:val="22"/>
        </w:rPr>
        <w:t>8.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9430E3" w:rsidRPr="007C59C3" w:rsidRDefault="009430E3" w:rsidP="007C59C3">
      <w:pPr>
        <w:widowControl w:val="0"/>
        <w:tabs>
          <w:tab w:val="left" w:pos="305"/>
          <w:tab w:val="left" w:pos="993"/>
        </w:tabs>
        <w:ind w:firstLine="709"/>
        <w:jc w:val="both"/>
        <w:rPr>
          <w:rFonts w:eastAsia="Calibri"/>
          <w:sz w:val="22"/>
          <w:szCs w:val="22"/>
        </w:rPr>
      </w:pPr>
      <w:r w:rsidRPr="007C59C3">
        <w:rPr>
          <w:rFonts w:eastAsia="Calibri"/>
          <w:sz w:val="22"/>
          <w:szCs w:val="22"/>
        </w:rPr>
        <w:t>9. Реконструкция указанных в части 8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9430E3" w:rsidRPr="007C59C3" w:rsidRDefault="009430E3" w:rsidP="007C59C3">
      <w:pPr>
        <w:widowControl w:val="0"/>
        <w:tabs>
          <w:tab w:val="left" w:pos="414"/>
          <w:tab w:val="left" w:pos="993"/>
        </w:tabs>
        <w:ind w:firstLine="709"/>
        <w:jc w:val="both"/>
        <w:rPr>
          <w:rFonts w:eastAsia="Calibri"/>
          <w:sz w:val="22"/>
          <w:szCs w:val="22"/>
        </w:rPr>
      </w:pPr>
      <w:r w:rsidRPr="007C59C3">
        <w:rPr>
          <w:rFonts w:eastAsia="Calibri"/>
          <w:sz w:val="22"/>
          <w:szCs w:val="22"/>
        </w:rPr>
        <w:t>10. В случае, если использование указанных в части 8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9430E3" w:rsidRPr="007C59C3" w:rsidRDefault="009430E3" w:rsidP="007C59C3">
      <w:pPr>
        <w:widowControl w:val="0"/>
        <w:tabs>
          <w:tab w:val="left" w:pos="414"/>
        </w:tabs>
        <w:jc w:val="both"/>
        <w:rPr>
          <w:rFonts w:eastAsia="Calibri"/>
          <w:sz w:val="22"/>
          <w:szCs w:val="22"/>
        </w:rPr>
      </w:pPr>
    </w:p>
    <w:p w:rsidR="009430E3" w:rsidRPr="00D21C0D" w:rsidRDefault="009430E3" w:rsidP="00D21C0D">
      <w:pPr>
        <w:pStyle w:val="1"/>
        <w:spacing w:before="0" w:after="0"/>
        <w:jc w:val="both"/>
        <w:rPr>
          <w:rFonts w:ascii="Times New Roman" w:hAnsi="Times New Roman" w:cs="Times New Roman"/>
          <w:sz w:val="22"/>
          <w:szCs w:val="22"/>
          <w:lang w:eastAsia="zh-CN"/>
        </w:rPr>
      </w:pPr>
      <w:r w:rsidRPr="007C59C3">
        <w:rPr>
          <w:lang w:eastAsia="zh-CN"/>
        </w:rPr>
        <w:t xml:space="preserve">             </w:t>
      </w:r>
      <w:bookmarkStart w:id="155" w:name="_Toc42247235"/>
      <w:bookmarkStart w:id="156" w:name="_Toc42247350"/>
      <w:r w:rsidRPr="00D21C0D">
        <w:rPr>
          <w:rFonts w:ascii="Times New Roman" w:hAnsi="Times New Roman" w:cs="Times New Roman"/>
          <w:sz w:val="22"/>
          <w:szCs w:val="22"/>
          <w:lang w:eastAsia="zh-CN"/>
        </w:rPr>
        <w:t>Статья 35. Предельные параметры разрешенного строительства, реконструкции объекта капитального строительства, общие для всех территориальных зон</w:t>
      </w:r>
      <w:bookmarkEnd w:id="155"/>
      <w:bookmarkEnd w:id="156"/>
    </w:p>
    <w:p w:rsidR="009430E3" w:rsidRPr="007C59C3" w:rsidRDefault="009430E3" w:rsidP="007C59C3">
      <w:pPr>
        <w:widowControl w:val="0"/>
        <w:suppressAutoHyphens/>
        <w:jc w:val="both"/>
        <w:rPr>
          <w:color w:val="000000"/>
          <w:kern w:val="2"/>
          <w:sz w:val="22"/>
          <w:szCs w:val="22"/>
          <w:lang w:eastAsia="zh-CN"/>
        </w:rPr>
      </w:pPr>
    </w:p>
    <w:p w:rsidR="009430E3" w:rsidRPr="007C59C3" w:rsidRDefault="009430E3" w:rsidP="00D21C0D">
      <w:pPr>
        <w:widowControl w:val="0"/>
        <w:tabs>
          <w:tab w:val="left" w:pos="993"/>
        </w:tabs>
        <w:suppressAutoHyphens/>
        <w:ind w:firstLine="709"/>
        <w:jc w:val="both"/>
        <w:rPr>
          <w:color w:val="000000"/>
          <w:kern w:val="2"/>
          <w:sz w:val="22"/>
          <w:szCs w:val="22"/>
          <w:lang w:eastAsia="zh-CN"/>
        </w:rPr>
      </w:pPr>
      <w:r w:rsidRPr="007C59C3">
        <w:rPr>
          <w:color w:val="000000"/>
          <w:kern w:val="2"/>
          <w:sz w:val="22"/>
          <w:szCs w:val="22"/>
          <w:lang w:eastAsia="zh-CN"/>
        </w:rPr>
        <w:t>1.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применяются для границ земельного участка, смежных с территориями общего пользования либо совпадающих с красными линиями, при условии соблюдения сложившейся линии застройки или при обосновании в документации по планировке территории.</w:t>
      </w:r>
    </w:p>
    <w:p w:rsidR="009430E3" w:rsidRPr="007C59C3" w:rsidRDefault="009430E3" w:rsidP="00D21C0D">
      <w:pPr>
        <w:pStyle w:val="Default"/>
        <w:tabs>
          <w:tab w:val="left" w:pos="993"/>
        </w:tabs>
        <w:ind w:firstLine="709"/>
        <w:jc w:val="both"/>
        <w:rPr>
          <w:sz w:val="22"/>
          <w:szCs w:val="22"/>
        </w:rPr>
      </w:pPr>
      <w:r w:rsidRPr="007C59C3">
        <w:rPr>
          <w:kern w:val="2"/>
          <w:sz w:val="22"/>
          <w:szCs w:val="22"/>
          <w:lang w:eastAsia="zh-CN"/>
        </w:rPr>
        <w:t xml:space="preserve">           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Pr="007C59C3">
        <w:rPr>
          <w:sz w:val="22"/>
          <w:szCs w:val="22"/>
        </w:rPr>
        <w:t xml:space="preserve">для стен зданий строений и сооружений без окон и в случаях примыкания к соседним зданиям без окон – 0 метров; </w:t>
      </w:r>
    </w:p>
    <w:p w:rsidR="009430E3" w:rsidRPr="007C59C3" w:rsidRDefault="009430E3" w:rsidP="00D21C0D">
      <w:pPr>
        <w:widowControl w:val="0"/>
        <w:tabs>
          <w:tab w:val="left" w:pos="993"/>
        </w:tabs>
        <w:suppressAutoHyphens/>
        <w:ind w:firstLine="709"/>
        <w:jc w:val="both"/>
        <w:rPr>
          <w:color w:val="000000"/>
          <w:kern w:val="2"/>
          <w:sz w:val="22"/>
          <w:szCs w:val="22"/>
          <w:lang w:eastAsia="zh-CN"/>
        </w:rPr>
      </w:pPr>
      <w:r w:rsidRPr="007C59C3">
        <w:rPr>
          <w:sz w:val="22"/>
          <w:szCs w:val="22"/>
        </w:rPr>
        <w:t xml:space="preserve"> 3.</w:t>
      </w:r>
      <w:r w:rsidRPr="007C59C3">
        <w:rPr>
          <w:color w:val="000000"/>
          <w:kern w:val="2"/>
          <w:sz w:val="22"/>
          <w:szCs w:val="22"/>
          <w:lang w:eastAsia="zh-CN"/>
        </w:rPr>
        <w:t xml:space="preserve">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Pr="007C59C3">
        <w:rPr>
          <w:sz w:val="22"/>
          <w:szCs w:val="22"/>
        </w:rPr>
        <w:t xml:space="preserve">для реконструкции объектов капитального строительства в сложившейся застройке принимаются по фактическому положению, в случае, если минимальные отступы реконструируемого объекта капитального строительства от границ земельного участка менее 1 метра; </w:t>
      </w:r>
    </w:p>
    <w:p w:rsidR="009430E3" w:rsidRPr="007C59C3" w:rsidRDefault="009430E3" w:rsidP="00D21C0D">
      <w:pPr>
        <w:widowControl w:val="0"/>
        <w:tabs>
          <w:tab w:val="left" w:pos="993"/>
        </w:tabs>
        <w:suppressAutoHyphens/>
        <w:ind w:firstLine="709"/>
        <w:jc w:val="both"/>
        <w:rPr>
          <w:color w:val="000000"/>
          <w:kern w:val="2"/>
          <w:sz w:val="22"/>
          <w:szCs w:val="22"/>
          <w:lang w:eastAsia="zh-CN"/>
        </w:rPr>
      </w:pPr>
      <w:r w:rsidRPr="007C59C3">
        <w:rPr>
          <w:color w:val="000000"/>
          <w:kern w:val="2"/>
          <w:sz w:val="22"/>
          <w:szCs w:val="22"/>
          <w:lang w:eastAsia="zh-CN"/>
        </w:rPr>
        <w:lastRenderedPageBreak/>
        <w:t>4. Значение минимального размера (площади) ЗУ объекта капитального строительства (далее - ОКС) может быть применено, только если оно не меньше расчетного минимального размера (площади) ЗУ ОКС, определенного в соответствии с техническими регламентами, и не меньше нормативного размера (площади) ЗУ ОКС.</w:t>
      </w:r>
    </w:p>
    <w:p w:rsidR="009430E3" w:rsidRPr="007C59C3" w:rsidRDefault="009430E3" w:rsidP="00D21C0D">
      <w:pPr>
        <w:widowControl w:val="0"/>
        <w:tabs>
          <w:tab w:val="left" w:pos="993"/>
        </w:tabs>
        <w:suppressAutoHyphens/>
        <w:ind w:firstLine="709"/>
        <w:jc w:val="both"/>
        <w:rPr>
          <w:color w:val="000000"/>
          <w:kern w:val="2"/>
          <w:sz w:val="22"/>
          <w:szCs w:val="22"/>
          <w:lang w:eastAsia="zh-CN"/>
        </w:rPr>
      </w:pPr>
      <w:r w:rsidRPr="007C59C3">
        <w:rPr>
          <w:color w:val="000000"/>
          <w:kern w:val="2"/>
          <w:sz w:val="22"/>
          <w:szCs w:val="22"/>
          <w:lang w:eastAsia="zh-CN"/>
        </w:rPr>
        <w:t xml:space="preserve">5. В случаях если для видов разрешенного использования в градостроительном регламенте применительно к определенной территориальной зоне не установлены размеры ЗУ, предельные параметры разрешенного строительства, реконструкции ОКС, такие значения определяются расчетным путем в соответствии с техническими регламентами, местными нормативами градостроительного проектирования муниципального района «Сухиничский район», обоснованием предельных параметров разрешенного строительства и (или) реконструкции ОКС </w:t>
      </w:r>
      <w:bookmarkStart w:id="157" w:name="__DdeLink__80509_1935997970"/>
      <w:r w:rsidRPr="007C59C3">
        <w:rPr>
          <w:color w:val="000000"/>
          <w:kern w:val="2"/>
          <w:sz w:val="22"/>
          <w:szCs w:val="22"/>
          <w:lang w:eastAsia="zh-CN"/>
        </w:rPr>
        <w:t>в соответствии с требованиями действующего законодательства</w:t>
      </w:r>
      <w:bookmarkEnd w:id="157"/>
      <w:r w:rsidRPr="007C59C3">
        <w:rPr>
          <w:color w:val="000000"/>
          <w:kern w:val="2"/>
          <w:sz w:val="22"/>
          <w:szCs w:val="22"/>
          <w:lang w:eastAsia="zh-CN"/>
        </w:rPr>
        <w:t>, в том числе посредством документации по планировке территории.</w:t>
      </w:r>
    </w:p>
    <w:p w:rsidR="009430E3" w:rsidRPr="007C59C3" w:rsidRDefault="009430E3" w:rsidP="00D21C0D">
      <w:pPr>
        <w:widowControl w:val="0"/>
        <w:tabs>
          <w:tab w:val="left" w:pos="993"/>
        </w:tabs>
        <w:suppressAutoHyphens/>
        <w:ind w:firstLine="709"/>
        <w:jc w:val="both"/>
        <w:rPr>
          <w:color w:val="000000"/>
          <w:kern w:val="2"/>
          <w:sz w:val="22"/>
          <w:szCs w:val="22"/>
          <w:lang w:eastAsia="zh-CN"/>
        </w:rPr>
      </w:pPr>
      <w:r w:rsidRPr="007C59C3">
        <w:rPr>
          <w:color w:val="000000"/>
          <w:kern w:val="2"/>
          <w:sz w:val="22"/>
          <w:szCs w:val="22"/>
          <w:lang w:eastAsia="zh-CN"/>
        </w:rPr>
        <w:t xml:space="preserve">6. Максимальный процент застройки ЗУ при отсутствии расчета по показателям плотности застройки территориальных зон применительно к кварталу или земельному участку, установленным </w:t>
      </w:r>
      <w:bookmarkStart w:id="158" w:name="__DdeLink__12977_2425430697"/>
      <w:r w:rsidRPr="007C59C3">
        <w:rPr>
          <w:color w:val="000000"/>
          <w:kern w:val="2"/>
          <w:sz w:val="22"/>
          <w:szCs w:val="22"/>
          <w:lang w:eastAsia="zh-CN"/>
        </w:rPr>
        <w:t>СП 42.13330.2016</w:t>
      </w:r>
      <w:bookmarkEnd w:id="158"/>
      <w:r w:rsidRPr="007C59C3">
        <w:rPr>
          <w:color w:val="000000"/>
          <w:kern w:val="2"/>
          <w:sz w:val="22"/>
          <w:szCs w:val="22"/>
          <w:lang w:eastAsia="zh-CN"/>
        </w:rPr>
        <w:t>, принимается равным по величине коэффициенту застройки, приведенному в таблице Б.1 СП 42.13330.2016.</w:t>
      </w:r>
    </w:p>
    <w:p w:rsidR="009430E3" w:rsidRPr="007C59C3" w:rsidRDefault="009430E3" w:rsidP="00D21C0D">
      <w:pPr>
        <w:widowControl w:val="0"/>
        <w:tabs>
          <w:tab w:val="left" w:pos="993"/>
        </w:tabs>
        <w:suppressAutoHyphens/>
        <w:ind w:firstLine="709"/>
        <w:jc w:val="both"/>
        <w:rPr>
          <w:color w:val="000000"/>
          <w:kern w:val="2"/>
          <w:sz w:val="22"/>
          <w:szCs w:val="22"/>
          <w:lang w:eastAsia="zh-CN"/>
        </w:rPr>
      </w:pPr>
      <w:r w:rsidRPr="007C59C3">
        <w:rPr>
          <w:color w:val="000000"/>
          <w:kern w:val="2"/>
          <w:sz w:val="22"/>
          <w:szCs w:val="22"/>
          <w:lang w:eastAsia="zh-CN"/>
        </w:rPr>
        <w:t>7. Предельное количество этажей, установленное настоящими Правилами для каждой территориальной зоны, применяется в случае не противоречия их ограничениям использования объектов недвижимости, установленным на приаэродромной территории и (или) ограничениям зон охраны объектов культурного наследия.</w:t>
      </w:r>
    </w:p>
    <w:p w:rsidR="009430E3" w:rsidRPr="007C59C3" w:rsidRDefault="009430E3" w:rsidP="00D21C0D">
      <w:pPr>
        <w:widowControl w:val="0"/>
        <w:tabs>
          <w:tab w:val="left" w:pos="993"/>
        </w:tabs>
        <w:suppressAutoHyphens/>
        <w:ind w:firstLine="709"/>
        <w:jc w:val="both"/>
        <w:rPr>
          <w:color w:val="000000"/>
          <w:kern w:val="2"/>
          <w:sz w:val="22"/>
          <w:szCs w:val="22"/>
          <w:lang w:eastAsia="zh-CN"/>
        </w:rPr>
      </w:pPr>
      <w:r w:rsidRPr="007C59C3">
        <w:rPr>
          <w:color w:val="000000"/>
          <w:kern w:val="2"/>
          <w:sz w:val="22"/>
          <w:szCs w:val="22"/>
          <w:lang w:eastAsia="zh-CN"/>
        </w:rPr>
        <w:t>8. В содержании видов разрешенного использования территориальных зон допускается без отдельного указания размещение и эксплуатация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9430E3" w:rsidRPr="007C59C3" w:rsidRDefault="009430E3" w:rsidP="00D21C0D">
      <w:pPr>
        <w:widowControl w:val="0"/>
        <w:tabs>
          <w:tab w:val="left" w:pos="993"/>
        </w:tabs>
        <w:suppressAutoHyphens/>
        <w:ind w:firstLine="709"/>
        <w:jc w:val="both"/>
        <w:rPr>
          <w:color w:val="000000"/>
          <w:kern w:val="2"/>
          <w:sz w:val="22"/>
          <w:szCs w:val="22"/>
          <w:lang w:eastAsia="zh-CN"/>
        </w:rPr>
      </w:pPr>
      <w:r w:rsidRPr="007C59C3">
        <w:rPr>
          <w:color w:val="000000"/>
          <w:kern w:val="2"/>
          <w:sz w:val="22"/>
          <w:szCs w:val="22"/>
          <w:lang w:eastAsia="zh-CN"/>
        </w:rPr>
        <w:t>9. В содержании видов разрешенного использования территориальных зон допускается без отдельного указания для целей реализации положений статьи 39.20 Земельного кодекса РФ применять вид разрешённого использования, соответствующий наименованию существующего объекта капитального строительства и Классификатору видов разрешенного ис</w:t>
      </w:r>
      <w:r w:rsidR="0052590D">
        <w:rPr>
          <w:color w:val="000000"/>
          <w:kern w:val="2"/>
          <w:sz w:val="22"/>
          <w:szCs w:val="22"/>
          <w:lang w:eastAsia="zh-CN"/>
        </w:rPr>
        <w:t>пользования земельных участков.</w:t>
      </w:r>
    </w:p>
    <w:p w:rsidR="009430E3" w:rsidRPr="007C59C3" w:rsidRDefault="009430E3" w:rsidP="00D21C0D">
      <w:pPr>
        <w:widowControl w:val="0"/>
        <w:tabs>
          <w:tab w:val="left" w:pos="993"/>
        </w:tabs>
        <w:suppressAutoHyphens/>
        <w:ind w:firstLine="709"/>
        <w:jc w:val="both"/>
        <w:rPr>
          <w:color w:val="000000"/>
          <w:kern w:val="2"/>
          <w:sz w:val="22"/>
          <w:szCs w:val="22"/>
          <w:lang w:eastAsia="zh-CN"/>
        </w:rPr>
      </w:pPr>
      <w:r w:rsidRPr="007C59C3">
        <w:rPr>
          <w:color w:val="000000"/>
          <w:kern w:val="2"/>
          <w:sz w:val="22"/>
          <w:szCs w:val="22"/>
          <w:lang w:eastAsia="zh-CN"/>
        </w:rPr>
        <w:t>Площадь образуемого земельного участка для этих целей может быть меньше предельной минимальной, установленной настоящими Правилами, при отсутствии возможности образования земельного участка большей площадью.</w:t>
      </w:r>
    </w:p>
    <w:p w:rsidR="009430E3" w:rsidRPr="007C59C3" w:rsidRDefault="009430E3" w:rsidP="00D21C0D">
      <w:pPr>
        <w:widowControl w:val="0"/>
        <w:tabs>
          <w:tab w:val="left" w:pos="993"/>
        </w:tabs>
        <w:suppressAutoHyphens/>
        <w:ind w:firstLine="709"/>
        <w:jc w:val="both"/>
        <w:rPr>
          <w:color w:val="000000"/>
          <w:kern w:val="2"/>
          <w:sz w:val="22"/>
          <w:szCs w:val="22"/>
          <w:lang w:eastAsia="zh-CN"/>
        </w:rPr>
      </w:pPr>
      <w:r w:rsidRPr="007C59C3">
        <w:rPr>
          <w:color w:val="000000"/>
          <w:kern w:val="2"/>
          <w:sz w:val="22"/>
          <w:szCs w:val="22"/>
          <w:lang w:eastAsia="zh-CN"/>
        </w:rPr>
        <w:t>10. Для территорий, которые определены на карте градостроительного зонирования  как территории под планируемую реконструкцию улично-дорожной сети, расчетные показатели минимально допустимого уровня обеспеченности транспортной инфраструктуры для населения и субъектов экономической деятельности, расчетные показатели максимально допустимого уровня территориальной доступности  определяются в соответствии с местными нормативами градостроительного проектирования муниципального района МР «Сухиничский район», комплексной схемой организации дорожного движения и техническими регламентами.</w:t>
      </w:r>
    </w:p>
    <w:p w:rsidR="009430E3" w:rsidRPr="007C59C3" w:rsidRDefault="009430E3" w:rsidP="007C59C3">
      <w:pPr>
        <w:widowControl w:val="0"/>
        <w:suppressAutoHyphens/>
        <w:ind w:firstLine="540"/>
        <w:jc w:val="both"/>
        <w:rPr>
          <w:color w:val="000000"/>
          <w:kern w:val="2"/>
          <w:sz w:val="22"/>
          <w:szCs w:val="22"/>
          <w:lang w:eastAsia="zh-CN"/>
        </w:rPr>
      </w:pPr>
    </w:p>
    <w:p w:rsidR="009430E3" w:rsidRPr="00D21C0D" w:rsidRDefault="009430E3" w:rsidP="00D21C0D">
      <w:pPr>
        <w:pStyle w:val="1"/>
        <w:spacing w:before="0" w:after="0"/>
        <w:ind w:firstLine="709"/>
        <w:jc w:val="both"/>
        <w:rPr>
          <w:rFonts w:ascii="Times New Roman" w:hAnsi="Times New Roman" w:cs="Times New Roman"/>
          <w:sz w:val="22"/>
          <w:szCs w:val="22"/>
          <w:lang w:eastAsia="zh-CN"/>
        </w:rPr>
      </w:pPr>
      <w:bookmarkStart w:id="159" w:name="_Toc42247236"/>
      <w:bookmarkStart w:id="160" w:name="_Toc42247351"/>
      <w:r w:rsidRPr="00D21C0D">
        <w:rPr>
          <w:rFonts w:ascii="Times New Roman" w:hAnsi="Times New Roman" w:cs="Times New Roman"/>
          <w:color w:val="000000"/>
          <w:sz w:val="22"/>
          <w:szCs w:val="22"/>
          <w:lang w:eastAsia="zh-CN"/>
        </w:rPr>
        <w:t xml:space="preserve">Статья 36. </w:t>
      </w:r>
      <w:r w:rsidRPr="00D21C0D">
        <w:rPr>
          <w:rFonts w:ascii="Times New Roman" w:hAnsi="Times New Roman" w:cs="Times New Roman"/>
          <w:sz w:val="22"/>
          <w:szCs w:val="22"/>
          <w:lang w:eastAsia="zh-CN"/>
        </w:rPr>
        <w:t>Использование территории улично-дорожной сети</w:t>
      </w:r>
      <w:r w:rsidRPr="00D21C0D">
        <w:rPr>
          <w:rFonts w:ascii="Times New Roman" w:hAnsi="Times New Roman" w:cs="Times New Roman"/>
          <w:caps/>
          <w:sz w:val="22"/>
          <w:szCs w:val="22"/>
          <w:lang w:eastAsia="zh-CN"/>
        </w:rPr>
        <w:t>.</w:t>
      </w:r>
      <w:bookmarkEnd w:id="159"/>
      <w:bookmarkEnd w:id="160"/>
      <w:r w:rsidRPr="00D21C0D">
        <w:rPr>
          <w:rFonts w:ascii="Times New Roman" w:hAnsi="Times New Roman" w:cs="Times New Roman"/>
          <w:sz w:val="22"/>
          <w:szCs w:val="22"/>
          <w:lang w:eastAsia="zh-CN"/>
        </w:rPr>
        <w:t xml:space="preserve"> </w:t>
      </w:r>
    </w:p>
    <w:p w:rsidR="009430E3" w:rsidRPr="007C59C3" w:rsidRDefault="009430E3" w:rsidP="007C59C3">
      <w:pPr>
        <w:widowControl w:val="0"/>
        <w:suppressAutoHyphens/>
        <w:jc w:val="center"/>
        <w:rPr>
          <w:b/>
          <w:color w:val="00000A"/>
          <w:kern w:val="2"/>
          <w:sz w:val="22"/>
          <w:szCs w:val="22"/>
          <w:lang w:eastAsia="zh-CN"/>
        </w:rPr>
      </w:pPr>
    </w:p>
    <w:p w:rsidR="009430E3" w:rsidRPr="007C59C3" w:rsidRDefault="009430E3" w:rsidP="00D21C0D">
      <w:pPr>
        <w:suppressAutoHyphens/>
        <w:ind w:firstLine="709"/>
        <w:jc w:val="both"/>
        <w:rPr>
          <w:color w:val="000000"/>
          <w:kern w:val="2"/>
          <w:sz w:val="22"/>
          <w:szCs w:val="22"/>
          <w:lang w:eastAsia="zh-CN"/>
        </w:rPr>
      </w:pPr>
      <w:r w:rsidRPr="007C59C3">
        <w:rPr>
          <w:rFonts w:eastAsia="Calibri"/>
          <w:color w:val="00000A"/>
          <w:kern w:val="2"/>
          <w:sz w:val="22"/>
          <w:szCs w:val="22"/>
          <w:lang w:eastAsia="zh-CN"/>
        </w:rPr>
        <w:t>Территория занятая и (или) предназначенная для размещения:</w:t>
      </w:r>
    </w:p>
    <w:p w:rsidR="007C136C" w:rsidRPr="007C59C3" w:rsidRDefault="009430E3" w:rsidP="00D21C0D">
      <w:pPr>
        <w:pStyle w:val="ac"/>
        <w:numPr>
          <w:ilvl w:val="0"/>
          <w:numId w:val="27"/>
        </w:numPr>
        <w:tabs>
          <w:tab w:val="left" w:pos="1134"/>
        </w:tabs>
        <w:suppressAutoHyphens/>
        <w:ind w:left="0" w:firstLine="709"/>
        <w:jc w:val="both"/>
        <w:rPr>
          <w:rFonts w:eastAsia="Calibri"/>
          <w:color w:val="000000"/>
          <w:kern w:val="2"/>
          <w:sz w:val="22"/>
          <w:szCs w:val="22"/>
          <w:lang w:eastAsia="zh-CN"/>
        </w:rPr>
      </w:pPr>
      <w:r w:rsidRPr="007C59C3">
        <w:rPr>
          <w:rFonts w:eastAsia="Calibri"/>
          <w:color w:val="000000"/>
          <w:kern w:val="2"/>
          <w:sz w:val="22"/>
          <w:szCs w:val="22"/>
          <w:lang w:eastAsia="zh-CN"/>
        </w:rPr>
        <w:t>объектов улично-дорожной сети: автомобильных дорог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9430E3" w:rsidRPr="007C59C3" w:rsidRDefault="009430E3" w:rsidP="00D21C0D">
      <w:pPr>
        <w:pStyle w:val="ac"/>
        <w:numPr>
          <w:ilvl w:val="0"/>
          <w:numId w:val="27"/>
        </w:numPr>
        <w:tabs>
          <w:tab w:val="left" w:pos="1134"/>
        </w:tabs>
        <w:suppressAutoHyphens/>
        <w:ind w:left="0" w:firstLine="709"/>
        <w:jc w:val="both"/>
        <w:rPr>
          <w:rFonts w:eastAsia="Calibri"/>
          <w:color w:val="000000"/>
          <w:kern w:val="2"/>
          <w:sz w:val="22"/>
          <w:szCs w:val="22"/>
          <w:lang w:eastAsia="zh-CN"/>
        </w:rPr>
      </w:pPr>
      <w:r w:rsidRPr="007C59C3">
        <w:rPr>
          <w:rFonts w:eastAsia="Calibri"/>
          <w:color w:val="000000"/>
          <w:kern w:val="2"/>
          <w:sz w:val="22"/>
          <w:szCs w:val="22"/>
          <w:lang w:eastAsia="zh-CN"/>
        </w:rPr>
        <w:t>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«х</w:t>
      </w:r>
      <w:hyperlink r:id="rId61" w:history="1">
        <w:r w:rsidRPr="007C59C3">
          <w:rPr>
            <w:rStyle w:val="a3"/>
            <w:rFonts w:eastAsia="Calibri"/>
            <w:color w:val="000000"/>
            <w:kern w:val="2"/>
            <w:sz w:val="22"/>
            <w:szCs w:val="22"/>
            <w:lang w:eastAsia="zh-CN"/>
          </w:rPr>
          <w:t xml:space="preserve">ранение </w:t>
        </w:r>
      </w:hyperlink>
      <w:hyperlink r:id="rId62" w:history="1">
        <w:r w:rsidRPr="007C59C3">
          <w:rPr>
            <w:rStyle w:val="a3"/>
            <w:rFonts w:eastAsia="Calibri"/>
            <w:color w:val="000000"/>
            <w:kern w:val="2"/>
            <w:sz w:val="22"/>
            <w:szCs w:val="22"/>
            <w:lang w:eastAsia="zh-CN"/>
          </w:rPr>
          <w:t>автотранспорта» 2.7.1</w:t>
        </w:r>
      </w:hyperlink>
      <w:r w:rsidRPr="007C59C3">
        <w:rPr>
          <w:rFonts w:eastAsia="Calibri"/>
          <w:color w:val="000000"/>
          <w:kern w:val="2"/>
          <w:sz w:val="22"/>
          <w:szCs w:val="22"/>
          <w:lang w:eastAsia="zh-CN"/>
        </w:rPr>
        <w:t xml:space="preserve">, «служебные гаражи» </w:t>
      </w:r>
      <w:hyperlink r:id="rId63" w:history="1">
        <w:r w:rsidRPr="007C59C3">
          <w:rPr>
            <w:rStyle w:val="a3"/>
            <w:rFonts w:eastAsia="Calibri"/>
            <w:color w:val="000000"/>
            <w:kern w:val="2"/>
            <w:sz w:val="22"/>
            <w:szCs w:val="22"/>
            <w:lang w:eastAsia="zh-CN"/>
          </w:rPr>
          <w:t>4.9</w:t>
        </w:r>
      </w:hyperlink>
      <w:r w:rsidRPr="007C59C3">
        <w:rPr>
          <w:rFonts w:eastAsia="Calibri"/>
          <w:color w:val="000000"/>
          <w:kern w:val="2"/>
          <w:sz w:val="22"/>
          <w:szCs w:val="22"/>
          <w:lang w:eastAsia="zh-CN"/>
        </w:rPr>
        <w:t xml:space="preserve">, «стоянки транспорта общего пользования» </w:t>
      </w:r>
      <w:r w:rsidRPr="007C59C3">
        <w:rPr>
          <w:rFonts w:eastAsia="Calibri"/>
          <w:color w:val="00000A"/>
          <w:kern w:val="2"/>
          <w:sz w:val="22"/>
          <w:szCs w:val="22"/>
          <w:lang w:eastAsia="zh-CN"/>
        </w:rPr>
        <w:t>7.2.3</w:t>
      </w:r>
      <w:r w:rsidRPr="007C59C3">
        <w:rPr>
          <w:rFonts w:eastAsia="Calibri"/>
          <w:color w:val="000000"/>
          <w:kern w:val="2"/>
          <w:sz w:val="22"/>
          <w:szCs w:val="22"/>
          <w:lang w:eastAsia="zh-CN"/>
        </w:rPr>
        <w:t>, а также некапитальных сооружений, предназначенных для охраны транспортных средств.</w:t>
      </w:r>
    </w:p>
    <w:p w:rsidR="009430E3" w:rsidRPr="007C59C3" w:rsidRDefault="009430E3" w:rsidP="00D21C0D">
      <w:pPr>
        <w:suppressAutoHyphens/>
        <w:ind w:firstLine="709"/>
        <w:jc w:val="both"/>
        <w:rPr>
          <w:rFonts w:eastAsia="Calibri"/>
          <w:color w:val="00000A"/>
          <w:kern w:val="2"/>
          <w:sz w:val="22"/>
          <w:szCs w:val="22"/>
          <w:lang w:eastAsia="zh-CN"/>
        </w:rPr>
      </w:pPr>
      <w:r w:rsidRPr="007C59C3">
        <w:rPr>
          <w:rFonts w:eastAsia="Calibri"/>
          <w:color w:val="000000"/>
          <w:kern w:val="2"/>
          <w:sz w:val="22"/>
          <w:szCs w:val="22"/>
          <w:lang w:eastAsia="zh-CN"/>
        </w:rPr>
        <w:t>Действие градостроительных регламентов не распространяется на территори</w:t>
      </w:r>
      <w:r w:rsidRPr="007C59C3">
        <w:rPr>
          <w:rFonts w:eastAsia="Calibri"/>
          <w:color w:val="00000A"/>
          <w:kern w:val="2"/>
          <w:sz w:val="22"/>
          <w:szCs w:val="22"/>
          <w:lang w:eastAsia="zh-CN"/>
        </w:rPr>
        <w:t xml:space="preserve">ю улично-дорожной сети (УДС), использование земельных участков, в том числе образуемых, определяется уполномоченными органами местного самоуправления в соответствии с федеральными законами и </w:t>
      </w:r>
      <w:r w:rsidRPr="007C59C3">
        <w:rPr>
          <w:rFonts w:eastAsia="Calibri"/>
          <w:color w:val="00000A"/>
          <w:kern w:val="2"/>
          <w:sz w:val="22"/>
          <w:szCs w:val="22"/>
          <w:lang w:eastAsia="zh-CN"/>
        </w:rPr>
        <w:lastRenderedPageBreak/>
        <w:t>требованиями «СП 396.1325800.2018. Свод правил. Улицы и дороги населенных пунктов. Правила градостроительного проектирования» и техническими регламентами.</w:t>
      </w:r>
    </w:p>
    <w:p w:rsidR="009430E3" w:rsidRPr="007C59C3" w:rsidRDefault="009430E3" w:rsidP="007C59C3">
      <w:pPr>
        <w:widowControl w:val="0"/>
        <w:suppressAutoHyphens/>
        <w:jc w:val="center"/>
        <w:rPr>
          <w:b/>
          <w:color w:val="00000A"/>
          <w:kern w:val="2"/>
          <w:sz w:val="22"/>
          <w:szCs w:val="22"/>
          <w:lang w:eastAsia="zh-CN"/>
        </w:rPr>
      </w:pPr>
    </w:p>
    <w:p w:rsidR="00D21C0D" w:rsidRDefault="00D21C0D" w:rsidP="007C59C3">
      <w:pPr>
        <w:widowControl w:val="0"/>
        <w:suppressAutoHyphens/>
        <w:jc w:val="center"/>
        <w:rPr>
          <w:b/>
          <w:color w:val="00000A"/>
          <w:kern w:val="2"/>
          <w:sz w:val="22"/>
          <w:szCs w:val="22"/>
          <w:lang w:eastAsia="zh-CN"/>
        </w:rPr>
      </w:pPr>
    </w:p>
    <w:p w:rsidR="00D21C0D" w:rsidRDefault="00D21C0D" w:rsidP="007C59C3">
      <w:pPr>
        <w:widowControl w:val="0"/>
        <w:suppressAutoHyphens/>
        <w:jc w:val="center"/>
        <w:rPr>
          <w:b/>
          <w:color w:val="00000A"/>
          <w:kern w:val="2"/>
          <w:sz w:val="22"/>
          <w:szCs w:val="22"/>
          <w:lang w:eastAsia="zh-CN"/>
        </w:rPr>
      </w:pPr>
    </w:p>
    <w:p w:rsidR="00D21C0D" w:rsidRDefault="00D21C0D" w:rsidP="007C59C3">
      <w:pPr>
        <w:widowControl w:val="0"/>
        <w:suppressAutoHyphens/>
        <w:jc w:val="center"/>
        <w:rPr>
          <w:b/>
          <w:color w:val="00000A"/>
          <w:kern w:val="2"/>
          <w:sz w:val="22"/>
          <w:szCs w:val="22"/>
          <w:lang w:eastAsia="zh-CN"/>
        </w:rPr>
      </w:pPr>
    </w:p>
    <w:p w:rsidR="009430E3" w:rsidRPr="007C59C3" w:rsidRDefault="009430E3" w:rsidP="007C59C3">
      <w:pPr>
        <w:widowControl w:val="0"/>
        <w:suppressAutoHyphens/>
        <w:jc w:val="center"/>
        <w:rPr>
          <w:b/>
          <w:color w:val="00000A"/>
          <w:kern w:val="2"/>
          <w:sz w:val="22"/>
          <w:szCs w:val="22"/>
          <w:lang w:eastAsia="zh-CN"/>
        </w:rPr>
      </w:pPr>
      <w:r w:rsidRPr="007C59C3">
        <w:rPr>
          <w:b/>
          <w:color w:val="00000A"/>
          <w:kern w:val="2"/>
          <w:sz w:val="22"/>
          <w:szCs w:val="22"/>
          <w:lang w:eastAsia="zh-CN"/>
        </w:rPr>
        <w:t>ВИДЫ РАЗРЕШЕННОГО ИСПОЛЬЗОВАНИЯ ЗЕМЕЛЬНЫХ</w:t>
      </w:r>
      <w:r w:rsidR="006E5643" w:rsidRPr="007C59C3">
        <w:rPr>
          <w:b/>
          <w:color w:val="00000A"/>
          <w:kern w:val="2"/>
          <w:sz w:val="22"/>
          <w:szCs w:val="22"/>
          <w:lang w:eastAsia="zh-CN"/>
        </w:rPr>
        <w:t xml:space="preserve"> </w:t>
      </w:r>
      <w:r w:rsidRPr="007C59C3">
        <w:rPr>
          <w:b/>
          <w:color w:val="00000A"/>
          <w:kern w:val="2"/>
          <w:sz w:val="22"/>
          <w:szCs w:val="22"/>
          <w:lang w:eastAsia="zh-CN"/>
        </w:rPr>
        <w:t>УЧАСТКОВ И ОБЪЕКТОВ КАПИТАЛЬНОГО СТРОИТЕЛЬСТВА,</w:t>
      </w:r>
      <w:r w:rsidR="006E5643" w:rsidRPr="007C59C3">
        <w:rPr>
          <w:b/>
          <w:color w:val="00000A"/>
          <w:kern w:val="2"/>
          <w:sz w:val="22"/>
          <w:szCs w:val="22"/>
          <w:lang w:eastAsia="zh-CN"/>
        </w:rPr>
        <w:t xml:space="preserve"> </w:t>
      </w:r>
      <w:r w:rsidRPr="007C59C3">
        <w:rPr>
          <w:b/>
          <w:color w:val="00000A"/>
          <w:kern w:val="2"/>
          <w:sz w:val="22"/>
          <w:szCs w:val="22"/>
          <w:lang w:eastAsia="zh-CN"/>
        </w:rPr>
        <w:t xml:space="preserve">РАСПОЛОЖЕННЫХ В </w:t>
      </w:r>
      <w:r w:rsidRPr="007C59C3">
        <w:rPr>
          <w:b/>
          <w:caps/>
          <w:color w:val="00000A"/>
          <w:kern w:val="2"/>
          <w:sz w:val="22"/>
          <w:szCs w:val="22"/>
          <w:lang w:eastAsia="zh-CN"/>
        </w:rPr>
        <w:t>ТЕРРИТОРИИ УДС</w:t>
      </w:r>
    </w:p>
    <w:p w:rsidR="009430E3" w:rsidRPr="007C59C3" w:rsidRDefault="009430E3" w:rsidP="007C59C3">
      <w:pPr>
        <w:widowControl w:val="0"/>
        <w:suppressAutoHyphens/>
        <w:jc w:val="both"/>
        <w:rPr>
          <w:color w:val="00000A"/>
          <w:kern w:val="2"/>
          <w:sz w:val="22"/>
          <w:szCs w:val="22"/>
          <w:lang w:eastAsia="zh-CN"/>
        </w:rPr>
      </w:pPr>
    </w:p>
    <w:tbl>
      <w:tblPr>
        <w:tblW w:w="0" w:type="auto"/>
        <w:tblInd w:w="-80" w:type="dxa"/>
        <w:tblLayout w:type="fixed"/>
        <w:tblCellMar>
          <w:top w:w="102" w:type="dxa"/>
          <w:left w:w="62" w:type="dxa"/>
          <w:bottom w:w="102" w:type="dxa"/>
          <w:right w:w="62" w:type="dxa"/>
        </w:tblCellMar>
        <w:tblLook w:val="04A0" w:firstRow="1" w:lastRow="0" w:firstColumn="1" w:lastColumn="0" w:noHBand="0" w:noVBand="1"/>
      </w:tblPr>
      <w:tblGrid>
        <w:gridCol w:w="7872"/>
        <w:gridCol w:w="1636"/>
      </w:tblGrid>
      <w:tr w:rsidR="009430E3" w:rsidRPr="007C59C3" w:rsidTr="006E5643">
        <w:tc>
          <w:tcPr>
            <w:tcW w:w="7872" w:type="dxa"/>
            <w:tcBorders>
              <w:top w:val="single" w:sz="4" w:space="0" w:color="000001"/>
              <w:left w:val="single" w:sz="4" w:space="0" w:color="000001"/>
              <w:bottom w:val="single" w:sz="4" w:space="0" w:color="000001"/>
              <w:right w:val="nil"/>
            </w:tcBorders>
            <w:shd w:val="clear" w:color="auto" w:fill="FFFFFF"/>
            <w:hideMark/>
          </w:tcPr>
          <w:p w:rsidR="009430E3" w:rsidRPr="007C59C3" w:rsidRDefault="009430E3" w:rsidP="007C59C3">
            <w:pPr>
              <w:widowControl w:val="0"/>
              <w:suppressAutoHyphens/>
              <w:jc w:val="center"/>
              <w:rPr>
                <w:color w:val="00000A"/>
                <w:kern w:val="2"/>
                <w:sz w:val="22"/>
                <w:szCs w:val="22"/>
                <w:lang w:eastAsia="zh-CN"/>
              </w:rPr>
            </w:pPr>
            <w:r w:rsidRPr="007C59C3">
              <w:rPr>
                <w:color w:val="00000A"/>
                <w:kern w:val="2"/>
                <w:sz w:val="22"/>
                <w:szCs w:val="22"/>
                <w:lang w:eastAsia="zh-CN"/>
              </w:rPr>
              <w:t>Наименование вида разрешенного использования</w:t>
            </w:r>
          </w:p>
        </w:tc>
        <w:tc>
          <w:tcPr>
            <w:tcW w:w="1636" w:type="dxa"/>
            <w:tcBorders>
              <w:top w:val="single" w:sz="4" w:space="0" w:color="000001"/>
              <w:left w:val="single" w:sz="4" w:space="0" w:color="000001"/>
              <w:bottom w:val="single" w:sz="4" w:space="0" w:color="000001"/>
              <w:right w:val="single" w:sz="4" w:space="0" w:color="000001"/>
            </w:tcBorders>
            <w:shd w:val="clear" w:color="auto" w:fill="FFFFFF"/>
            <w:hideMark/>
          </w:tcPr>
          <w:p w:rsidR="009430E3" w:rsidRPr="007C59C3" w:rsidRDefault="009430E3" w:rsidP="007C59C3">
            <w:pPr>
              <w:widowControl w:val="0"/>
              <w:suppressAutoHyphens/>
              <w:jc w:val="center"/>
              <w:rPr>
                <w:color w:val="00000A"/>
                <w:kern w:val="2"/>
                <w:sz w:val="22"/>
                <w:szCs w:val="22"/>
                <w:lang w:eastAsia="zh-CN"/>
              </w:rPr>
            </w:pPr>
            <w:r w:rsidRPr="007C59C3">
              <w:rPr>
                <w:color w:val="00000A"/>
                <w:kern w:val="2"/>
                <w:sz w:val="22"/>
                <w:szCs w:val="22"/>
                <w:lang w:eastAsia="zh-CN"/>
              </w:rPr>
              <w:t>Код из классификатора</w:t>
            </w:r>
          </w:p>
        </w:tc>
      </w:tr>
    </w:tbl>
    <w:p w:rsidR="009430E3" w:rsidRPr="007C59C3" w:rsidRDefault="009430E3" w:rsidP="007C59C3">
      <w:pPr>
        <w:rPr>
          <w:vanish/>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2"/>
        <w:gridCol w:w="5360"/>
        <w:gridCol w:w="1657"/>
      </w:tblGrid>
      <w:tr w:rsidR="009430E3" w:rsidRPr="007C59C3" w:rsidTr="009430E3">
        <w:trPr>
          <w:trHeight w:val="327"/>
        </w:trPr>
        <w:tc>
          <w:tcPr>
            <w:tcW w:w="9449" w:type="dxa"/>
            <w:gridSpan w:val="3"/>
            <w:tcBorders>
              <w:top w:val="single" w:sz="4" w:space="0" w:color="auto"/>
              <w:left w:val="single" w:sz="4" w:space="0" w:color="auto"/>
              <w:bottom w:val="single" w:sz="4" w:space="0" w:color="auto"/>
              <w:right w:val="single" w:sz="4" w:space="0" w:color="auto"/>
            </w:tcBorders>
            <w:hideMark/>
          </w:tcPr>
          <w:p w:rsidR="009430E3" w:rsidRPr="007C59C3" w:rsidRDefault="009430E3" w:rsidP="007C59C3">
            <w:pPr>
              <w:jc w:val="center"/>
              <w:rPr>
                <w:rFonts w:eastAsia="Calibri"/>
                <w:sz w:val="22"/>
                <w:szCs w:val="22"/>
                <w:lang w:eastAsia="en-US"/>
              </w:rPr>
            </w:pPr>
            <w:r w:rsidRPr="007C59C3">
              <w:rPr>
                <w:rFonts w:eastAsia="Calibri"/>
                <w:sz w:val="22"/>
                <w:szCs w:val="22"/>
                <w:lang w:eastAsia="en-US"/>
              </w:rPr>
              <w:t>Основные виды разрешенного использования:</w:t>
            </w:r>
          </w:p>
        </w:tc>
      </w:tr>
      <w:tr w:rsidR="009430E3" w:rsidRPr="007C59C3" w:rsidTr="006E5643">
        <w:trPr>
          <w:trHeight w:val="308"/>
        </w:trPr>
        <w:tc>
          <w:tcPr>
            <w:tcW w:w="2432" w:type="dxa"/>
            <w:tcBorders>
              <w:top w:val="single" w:sz="4" w:space="0" w:color="auto"/>
              <w:left w:val="single" w:sz="4" w:space="0" w:color="auto"/>
              <w:bottom w:val="single" w:sz="4" w:space="0" w:color="auto"/>
              <w:right w:val="single" w:sz="4" w:space="0" w:color="auto"/>
            </w:tcBorders>
            <w:hideMark/>
          </w:tcPr>
          <w:p w:rsidR="009430E3" w:rsidRPr="007C59C3" w:rsidRDefault="009430E3" w:rsidP="007C59C3">
            <w:pPr>
              <w:jc w:val="center"/>
              <w:rPr>
                <w:rFonts w:eastAsia="Calibri"/>
                <w:sz w:val="22"/>
                <w:szCs w:val="22"/>
                <w:lang w:eastAsia="en-US"/>
              </w:rPr>
            </w:pPr>
            <w:r w:rsidRPr="007C59C3">
              <w:rPr>
                <w:rFonts w:eastAsia="Calibri"/>
                <w:sz w:val="22"/>
                <w:szCs w:val="22"/>
                <w:lang w:eastAsia="en-US"/>
              </w:rPr>
              <w:t>Улично-дорожная сеть</w:t>
            </w:r>
          </w:p>
        </w:tc>
        <w:tc>
          <w:tcPr>
            <w:tcW w:w="5360" w:type="dxa"/>
            <w:tcBorders>
              <w:top w:val="single" w:sz="4" w:space="0" w:color="auto"/>
              <w:left w:val="single" w:sz="4" w:space="0" w:color="auto"/>
              <w:bottom w:val="single" w:sz="4" w:space="0" w:color="auto"/>
              <w:right w:val="single" w:sz="4" w:space="0" w:color="auto"/>
            </w:tcBorders>
            <w:hideMark/>
          </w:tcPr>
          <w:p w:rsidR="009430E3" w:rsidRPr="007C59C3" w:rsidRDefault="009430E3" w:rsidP="007C59C3">
            <w:pPr>
              <w:autoSpaceDE w:val="0"/>
              <w:autoSpaceDN w:val="0"/>
              <w:adjustRightInd w:val="0"/>
              <w:jc w:val="both"/>
              <w:rPr>
                <w:rFonts w:eastAsia="Calibri"/>
                <w:sz w:val="22"/>
                <w:szCs w:val="22"/>
                <w:lang w:eastAsia="en-US"/>
              </w:rPr>
            </w:pPr>
            <w:r w:rsidRPr="007C59C3">
              <w:rPr>
                <w:rFonts w:eastAsia="Calibri"/>
                <w:sz w:val="22"/>
                <w:szCs w:val="22"/>
                <w:lang w:eastAsia="en-US"/>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9430E3" w:rsidRPr="007C59C3" w:rsidRDefault="009430E3" w:rsidP="007C59C3">
            <w:pPr>
              <w:jc w:val="both"/>
              <w:rPr>
                <w:rFonts w:eastAsia="Calibri"/>
                <w:sz w:val="22"/>
                <w:szCs w:val="22"/>
                <w:lang w:eastAsia="en-US"/>
              </w:rPr>
            </w:pPr>
            <w:r w:rsidRPr="007C59C3">
              <w:rPr>
                <w:rFonts w:eastAsia="Calibri"/>
                <w:sz w:val="22"/>
                <w:szCs w:val="22"/>
                <w:lang w:eastAsia="en-US"/>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64" w:anchor="Par160" w:history="1">
              <w:r w:rsidRPr="007C59C3">
                <w:rPr>
                  <w:rStyle w:val="a3"/>
                  <w:rFonts w:eastAsia="Calibri"/>
                  <w:color w:val="0000FF"/>
                  <w:sz w:val="22"/>
                  <w:szCs w:val="22"/>
                  <w:lang w:eastAsia="en-US"/>
                </w:rPr>
                <w:t>кодами 2.7.1</w:t>
              </w:r>
            </w:hyperlink>
            <w:r w:rsidRPr="007C59C3">
              <w:rPr>
                <w:rFonts w:eastAsia="Calibri"/>
                <w:sz w:val="22"/>
                <w:szCs w:val="22"/>
                <w:lang w:eastAsia="en-US"/>
              </w:rPr>
              <w:t xml:space="preserve">, </w:t>
            </w:r>
            <w:hyperlink r:id="rId65" w:anchor="Par356" w:history="1">
              <w:r w:rsidRPr="007C59C3">
                <w:rPr>
                  <w:rStyle w:val="a3"/>
                  <w:rFonts w:eastAsia="Calibri"/>
                  <w:color w:val="0000FF"/>
                  <w:sz w:val="22"/>
                  <w:szCs w:val="22"/>
                  <w:lang w:eastAsia="en-US"/>
                </w:rPr>
                <w:t>4.9</w:t>
              </w:r>
            </w:hyperlink>
            <w:r w:rsidRPr="007C59C3">
              <w:rPr>
                <w:rFonts w:eastAsia="Calibri"/>
                <w:sz w:val="22"/>
                <w:szCs w:val="22"/>
                <w:lang w:eastAsia="en-US"/>
              </w:rPr>
              <w:t xml:space="preserve">, </w:t>
            </w:r>
            <w:hyperlink r:id="rId66" w:anchor="Par541" w:history="1">
              <w:r w:rsidRPr="007C59C3">
                <w:rPr>
                  <w:rStyle w:val="a3"/>
                  <w:rFonts w:eastAsia="Calibri"/>
                  <w:color w:val="0000FF"/>
                  <w:sz w:val="22"/>
                  <w:szCs w:val="22"/>
                  <w:lang w:eastAsia="en-US"/>
                </w:rPr>
                <w:t>7.2.3</w:t>
              </w:r>
            </w:hyperlink>
            <w:r w:rsidRPr="007C59C3">
              <w:rPr>
                <w:rFonts w:eastAsia="Calibri"/>
                <w:sz w:val="22"/>
                <w:szCs w:val="22"/>
                <w:lang w:eastAsia="en-US"/>
              </w:rPr>
              <w:t>, а также некапитальных сооружений, предназначенных для охраны транспортных средств</w:t>
            </w:r>
          </w:p>
        </w:tc>
        <w:tc>
          <w:tcPr>
            <w:tcW w:w="1657" w:type="dxa"/>
            <w:tcBorders>
              <w:top w:val="single" w:sz="4" w:space="0" w:color="auto"/>
              <w:left w:val="single" w:sz="4" w:space="0" w:color="auto"/>
              <w:bottom w:val="single" w:sz="4" w:space="0" w:color="auto"/>
              <w:right w:val="single" w:sz="4" w:space="0" w:color="auto"/>
            </w:tcBorders>
            <w:hideMark/>
          </w:tcPr>
          <w:p w:rsidR="009430E3" w:rsidRPr="007C59C3" w:rsidRDefault="009430E3" w:rsidP="007C59C3">
            <w:pPr>
              <w:jc w:val="center"/>
              <w:rPr>
                <w:rFonts w:eastAsia="Calibri"/>
                <w:sz w:val="22"/>
                <w:szCs w:val="22"/>
                <w:lang w:eastAsia="en-US"/>
              </w:rPr>
            </w:pPr>
            <w:r w:rsidRPr="007C59C3">
              <w:rPr>
                <w:rFonts w:eastAsia="Calibri"/>
                <w:sz w:val="22"/>
                <w:szCs w:val="22"/>
                <w:lang w:eastAsia="en-US"/>
              </w:rPr>
              <w:t>12.0.1</w:t>
            </w:r>
          </w:p>
        </w:tc>
      </w:tr>
    </w:tbl>
    <w:p w:rsidR="009430E3" w:rsidRPr="007C59C3" w:rsidRDefault="009430E3" w:rsidP="007C59C3">
      <w:pPr>
        <w:widowControl w:val="0"/>
        <w:suppressAutoHyphens/>
        <w:ind w:firstLine="540"/>
        <w:jc w:val="both"/>
        <w:rPr>
          <w:color w:val="00000A"/>
          <w:kern w:val="2"/>
          <w:sz w:val="22"/>
          <w:szCs w:val="22"/>
          <w:lang w:eastAsia="zh-CN"/>
        </w:rPr>
      </w:pPr>
    </w:p>
    <w:p w:rsidR="009430E3" w:rsidRPr="007C59C3" w:rsidRDefault="009430E3" w:rsidP="007C59C3">
      <w:pPr>
        <w:tabs>
          <w:tab w:val="left" w:pos="851"/>
        </w:tabs>
        <w:suppressAutoHyphens/>
        <w:ind w:firstLine="567"/>
        <w:contextualSpacing/>
        <w:jc w:val="both"/>
        <w:rPr>
          <w:caps/>
          <w:color w:val="FF6600"/>
          <w:kern w:val="2"/>
          <w:sz w:val="22"/>
          <w:szCs w:val="22"/>
        </w:rPr>
      </w:pPr>
      <w:r w:rsidRPr="007C59C3">
        <w:rPr>
          <w:rFonts w:eastAsia="Calibri"/>
          <w:color w:val="00000A"/>
          <w:kern w:val="2"/>
          <w:sz w:val="22"/>
          <w:szCs w:val="22"/>
          <w:lang w:eastAsia="zh-CN"/>
        </w:rPr>
        <w:t>1. Размеры ЗУ и параметры разрешенного строительства, реконструкции ОКС для вида разрешенного использования «улично-дорожная сеть» не устанавливаются настоящими ПЗЗ согласно требованиям ГрК РФ.</w:t>
      </w:r>
    </w:p>
    <w:p w:rsidR="009430E3" w:rsidRPr="007C59C3" w:rsidRDefault="009430E3" w:rsidP="007C59C3">
      <w:pPr>
        <w:widowControl w:val="0"/>
        <w:tabs>
          <w:tab w:val="left" w:pos="414"/>
        </w:tabs>
        <w:jc w:val="both"/>
        <w:rPr>
          <w:rFonts w:eastAsia="Calibri"/>
          <w:sz w:val="22"/>
          <w:szCs w:val="22"/>
        </w:rPr>
      </w:pPr>
    </w:p>
    <w:p w:rsidR="009430E3" w:rsidRPr="007C59C3" w:rsidRDefault="009430E3" w:rsidP="00D21C0D">
      <w:pPr>
        <w:pStyle w:val="1"/>
        <w:spacing w:before="0" w:after="0"/>
        <w:ind w:firstLine="709"/>
        <w:jc w:val="both"/>
        <w:rPr>
          <w:rFonts w:ascii="Times New Roman" w:hAnsi="Times New Roman" w:cs="Times New Roman"/>
          <w:sz w:val="22"/>
          <w:szCs w:val="22"/>
        </w:rPr>
      </w:pPr>
      <w:bookmarkStart w:id="161" w:name="_Toc42002299"/>
      <w:bookmarkStart w:id="162" w:name="_Toc42247237"/>
      <w:bookmarkStart w:id="163" w:name="_Toc42247352"/>
      <w:r w:rsidRPr="007C59C3">
        <w:rPr>
          <w:rFonts w:ascii="Times New Roman" w:hAnsi="Times New Roman" w:cs="Times New Roman"/>
          <w:sz w:val="22"/>
          <w:szCs w:val="22"/>
        </w:rPr>
        <w:t>Статья 37. Виды разрешенного использования земельных участков и объектов капитального строительства по территориальной зоне Ж-1.</w:t>
      </w:r>
      <w:bookmarkEnd w:id="161"/>
      <w:bookmarkEnd w:id="162"/>
      <w:bookmarkEnd w:id="163"/>
    </w:p>
    <w:p w:rsidR="00C309B3" w:rsidRPr="007C59C3" w:rsidRDefault="00C309B3" w:rsidP="007C59C3">
      <w:pPr>
        <w:rPr>
          <w:sz w:val="22"/>
          <w:szCs w:val="22"/>
        </w:rPr>
      </w:pPr>
    </w:p>
    <w:tbl>
      <w:tblPr>
        <w:tblStyle w:val="ad"/>
        <w:tblW w:w="0" w:type="auto"/>
        <w:tblLook w:val="04A0" w:firstRow="1" w:lastRow="0" w:firstColumn="1" w:lastColumn="0" w:noHBand="0" w:noVBand="1"/>
      </w:tblPr>
      <w:tblGrid>
        <w:gridCol w:w="2405"/>
        <w:gridCol w:w="6095"/>
        <w:gridCol w:w="845"/>
      </w:tblGrid>
      <w:tr w:rsidR="00C309B3" w:rsidRPr="007C59C3" w:rsidTr="00340168">
        <w:tc>
          <w:tcPr>
            <w:tcW w:w="9345" w:type="dxa"/>
            <w:gridSpan w:val="3"/>
            <w:tcBorders>
              <w:top w:val="single" w:sz="4" w:space="0" w:color="auto"/>
              <w:left w:val="single" w:sz="4" w:space="0" w:color="auto"/>
              <w:bottom w:val="single" w:sz="4" w:space="0" w:color="auto"/>
              <w:right w:val="single" w:sz="4" w:space="0" w:color="auto"/>
            </w:tcBorders>
            <w:hideMark/>
          </w:tcPr>
          <w:p w:rsidR="00C309B3" w:rsidRPr="007C59C3" w:rsidRDefault="00C309B3" w:rsidP="007C59C3">
            <w:pPr>
              <w:jc w:val="center"/>
              <w:rPr>
                <w:sz w:val="22"/>
                <w:szCs w:val="22"/>
              </w:rPr>
            </w:pPr>
            <w:r w:rsidRPr="007C59C3">
              <w:rPr>
                <w:sz w:val="22"/>
                <w:szCs w:val="22"/>
              </w:rPr>
              <w:t>Основные виды разрешенного использования:</w:t>
            </w:r>
          </w:p>
        </w:tc>
      </w:tr>
      <w:tr w:rsidR="00C309B3" w:rsidRPr="007C59C3" w:rsidTr="00340168">
        <w:tc>
          <w:tcPr>
            <w:tcW w:w="2405" w:type="dxa"/>
            <w:tcBorders>
              <w:top w:val="single" w:sz="4" w:space="0" w:color="auto"/>
              <w:left w:val="single" w:sz="4" w:space="0" w:color="auto"/>
              <w:bottom w:val="single" w:sz="4" w:space="0" w:color="auto"/>
              <w:right w:val="single" w:sz="4" w:space="0" w:color="auto"/>
            </w:tcBorders>
            <w:hideMark/>
          </w:tcPr>
          <w:p w:rsidR="00C309B3" w:rsidRPr="007C59C3" w:rsidRDefault="00C309B3" w:rsidP="007C59C3">
            <w:pPr>
              <w:rPr>
                <w:sz w:val="22"/>
                <w:szCs w:val="22"/>
              </w:rPr>
            </w:pPr>
            <w:r w:rsidRPr="007C59C3">
              <w:rPr>
                <w:sz w:val="22"/>
                <w:szCs w:val="22"/>
              </w:rPr>
              <w:t>Для индивидуального жилищного строительства</w:t>
            </w:r>
          </w:p>
        </w:tc>
        <w:tc>
          <w:tcPr>
            <w:tcW w:w="6095" w:type="dxa"/>
            <w:tcBorders>
              <w:top w:val="single" w:sz="4" w:space="0" w:color="auto"/>
              <w:left w:val="single" w:sz="4" w:space="0" w:color="auto"/>
              <w:bottom w:val="single" w:sz="4" w:space="0" w:color="auto"/>
              <w:right w:val="single" w:sz="4" w:space="0" w:color="auto"/>
            </w:tcBorders>
            <w:hideMark/>
          </w:tcPr>
          <w:p w:rsidR="00C309B3" w:rsidRPr="007C59C3" w:rsidRDefault="00C309B3" w:rsidP="007C59C3">
            <w:pPr>
              <w:autoSpaceDE w:val="0"/>
              <w:autoSpaceDN w:val="0"/>
              <w:adjustRightInd w:val="0"/>
              <w:jc w:val="both"/>
              <w:rPr>
                <w:sz w:val="22"/>
                <w:szCs w:val="22"/>
              </w:rPr>
            </w:pPr>
            <w:r w:rsidRPr="007C59C3">
              <w:rPr>
                <w:sz w:val="22"/>
                <w:szCs w:val="22"/>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C309B3" w:rsidRPr="007C59C3" w:rsidRDefault="00C309B3" w:rsidP="007C59C3">
            <w:pPr>
              <w:autoSpaceDE w:val="0"/>
              <w:autoSpaceDN w:val="0"/>
              <w:adjustRightInd w:val="0"/>
              <w:jc w:val="both"/>
              <w:rPr>
                <w:sz w:val="22"/>
                <w:szCs w:val="22"/>
              </w:rPr>
            </w:pPr>
            <w:r w:rsidRPr="007C59C3">
              <w:rPr>
                <w:sz w:val="22"/>
                <w:szCs w:val="22"/>
              </w:rPr>
              <w:t>выращивание сельскохозяйственных культур;</w:t>
            </w:r>
          </w:p>
          <w:p w:rsidR="00C309B3" w:rsidRPr="007C59C3" w:rsidRDefault="00C309B3" w:rsidP="007C59C3">
            <w:pPr>
              <w:rPr>
                <w:sz w:val="22"/>
                <w:szCs w:val="22"/>
              </w:rPr>
            </w:pPr>
            <w:r w:rsidRPr="007C59C3">
              <w:rPr>
                <w:sz w:val="22"/>
                <w:szCs w:val="22"/>
              </w:rPr>
              <w:t>размещение индивидуальных гаражей и хозяйственных построек</w:t>
            </w:r>
          </w:p>
        </w:tc>
        <w:tc>
          <w:tcPr>
            <w:tcW w:w="845" w:type="dxa"/>
            <w:tcBorders>
              <w:top w:val="single" w:sz="4" w:space="0" w:color="auto"/>
              <w:left w:val="single" w:sz="4" w:space="0" w:color="auto"/>
              <w:bottom w:val="single" w:sz="4" w:space="0" w:color="auto"/>
              <w:right w:val="single" w:sz="4" w:space="0" w:color="auto"/>
            </w:tcBorders>
            <w:hideMark/>
          </w:tcPr>
          <w:p w:rsidR="00C309B3" w:rsidRPr="007C59C3" w:rsidRDefault="00C309B3" w:rsidP="007C59C3">
            <w:pPr>
              <w:rPr>
                <w:sz w:val="22"/>
                <w:szCs w:val="22"/>
              </w:rPr>
            </w:pPr>
            <w:r w:rsidRPr="007C59C3">
              <w:rPr>
                <w:sz w:val="22"/>
                <w:szCs w:val="22"/>
              </w:rPr>
              <w:t>2.1</w:t>
            </w:r>
          </w:p>
        </w:tc>
      </w:tr>
      <w:tr w:rsidR="00C309B3" w:rsidRPr="007C59C3" w:rsidTr="00340168">
        <w:tc>
          <w:tcPr>
            <w:tcW w:w="2405" w:type="dxa"/>
            <w:tcBorders>
              <w:top w:val="single" w:sz="4" w:space="0" w:color="auto"/>
              <w:left w:val="single" w:sz="4" w:space="0" w:color="auto"/>
              <w:bottom w:val="single" w:sz="4" w:space="0" w:color="auto"/>
              <w:right w:val="single" w:sz="4" w:space="0" w:color="auto"/>
            </w:tcBorders>
            <w:hideMark/>
          </w:tcPr>
          <w:p w:rsidR="00C309B3" w:rsidRPr="007C59C3" w:rsidRDefault="00C309B3" w:rsidP="007C59C3">
            <w:pPr>
              <w:rPr>
                <w:sz w:val="22"/>
                <w:szCs w:val="22"/>
              </w:rPr>
            </w:pPr>
            <w:r w:rsidRPr="007C59C3">
              <w:rPr>
                <w:sz w:val="22"/>
                <w:szCs w:val="22"/>
              </w:rPr>
              <w:t>Малоэтажная многоквартирная жилая застройка</w:t>
            </w:r>
          </w:p>
        </w:tc>
        <w:tc>
          <w:tcPr>
            <w:tcW w:w="6095" w:type="dxa"/>
            <w:tcBorders>
              <w:top w:val="single" w:sz="4" w:space="0" w:color="auto"/>
              <w:left w:val="single" w:sz="4" w:space="0" w:color="auto"/>
              <w:bottom w:val="single" w:sz="4" w:space="0" w:color="auto"/>
              <w:right w:val="single" w:sz="4" w:space="0" w:color="auto"/>
            </w:tcBorders>
            <w:hideMark/>
          </w:tcPr>
          <w:p w:rsidR="00C309B3" w:rsidRPr="007C59C3" w:rsidRDefault="00C309B3" w:rsidP="007C59C3">
            <w:pPr>
              <w:autoSpaceDE w:val="0"/>
              <w:autoSpaceDN w:val="0"/>
              <w:adjustRightInd w:val="0"/>
              <w:jc w:val="both"/>
              <w:rPr>
                <w:sz w:val="22"/>
                <w:szCs w:val="22"/>
              </w:rPr>
            </w:pPr>
            <w:r w:rsidRPr="007C59C3">
              <w:rPr>
                <w:sz w:val="22"/>
                <w:szCs w:val="22"/>
              </w:rPr>
              <w:t>Размещение малоэтажных многоквартирных домов (многоквартирные дома высотой до 4 этажей, включая мансардный);</w:t>
            </w:r>
          </w:p>
          <w:p w:rsidR="00C309B3" w:rsidRPr="007C59C3" w:rsidRDefault="00C309B3" w:rsidP="007C59C3">
            <w:pPr>
              <w:autoSpaceDE w:val="0"/>
              <w:autoSpaceDN w:val="0"/>
              <w:adjustRightInd w:val="0"/>
              <w:jc w:val="both"/>
              <w:rPr>
                <w:sz w:val="22"/>
                <w:szCs w:val="22"/>
              </w:rPr>
            </w:pPr>
            <w:r w:rsidRPr="007C59C3">
              <w:rPr>
                <w:sz w:val="22"/>
                <w:szCs w:val="22"/>
              </w:rPr>
              <w:t>обустройство спортивных и детских площадок, площадок для отдыха;</w:t>
            </w:r>
          </w:p>
          <w:p w:rsidR="00C309B3" w:rsidRPr="007C59C3" w:rsidRDefault="00C309B3" w:rsidP="007C59C3">
            <w:pPr>
              <w:autoSpaceDE w:val="0"/>
              <w:autoSpaceDN w:val="0"/>
              <w:adjustRightInd w:val="0"/>
              <w:jc w:val="both"/>
              <w:rPr>
                <w:sz w:val="22"/>
                <w:szCs w:val="22"/>
              </w:rPr>
            </w:pPr>
            <w:r w:rsidRPr="007C59C3">
              <w:rPr>
                <w:sz w:val="22"/>
                <w:szCs w:val="22"/>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845" w:type="dxa"/>
            <w:tcBorders>
              <w:top w:val="single" w:sz="4" w:space="0" w:color="auto"/>
              <w:left w:val="single" w:sz="4" w:space="0" w:color="auto"/>
              <w:bottom w:val="single" w:sz="4" w:space="0" w:color="auto"/>
              <w:right w:val="single" w:sz="4" w:space="0" w:color="auto"/>
            </w:tcBorders>
            <w:hideMark/>
          </w:tcPr>
          <w:p w:rsidR="00C309B3" w:rsidRPr="007C59C3" w:rsidRDefault="00C309B3" w:rsidP="007C59C3">
            <w:pPr>
              <w:rPr>
                <w:sz w:val="22"/>
                <w:szCs w:val="22"/>
              </w:rPr>
            </w:pPr>
            <w:r w:rsidRPr="007C59C3">
              <w:rPr>
                <w:sz w:val="22"/>
                <w:szCs w:val="22"/>
              </w:rPr>
              <w:t>2.1.1</w:t>
            </w:r>
          </w:p>
        </w:tc>
      </w:tr>
      <w:tr w:rsidR="00C309B3" w:rsidRPr="007C59C3" w:rsidTr="00340168">
        <w:tc>
          <w:tcPr>
            <w:tcW w:w="2405" w:type="dxa"/>
            <w:tcBorders>
              <w:top w:val="single" w:sz="4" w:space="0" w:color="auto"/>
              <w:left w:val="single" w:sz="4" w:space="0" w:color="auto"/>
              <w:bottom w:val="single" w:sz="4" w:space="0" w:color="auto"/>
              <w:right w:val="single" w:sz="4" w:space="0" w:color="auto"/>
            </w:tcBorders>
            <w:hideMark/>
          </w:tcPr>
          <w:p w:rsidR="00C309B3" w:rsidRPr="007C59C3" w:rsidRDefault="00C309B3" w:rsidP="007C59C3">
            <w:pPr>
              <w:rPr>
                <w:sz w:val="22"/>
                <w:szCs w:val="22"/>
              </w:rPr>
            </w:pPr>
            <w:r w:rsidRPr="007C59C3">
              <w:rPr>
                <w:sz w:val="22"/>
                <w:szCs w:val="22"/>
              </w:rPr>
              <w:lastRenderedPageBreak/>
              <w:t>Для ведения личного подсобного хозяйства (приусадебный земельный участок)</w:t>
            </w:r>
          </w:p>
        </w:tc>
        <w:tc>
          <w:tcPr>
            <w:tcW w:w="6095" w:type="dxa"/>
            <w:tcBorders>
              <w:top w:val="single" w:sz="4" w:space="0" w:color="auto"/>
              <w:left w:val="single" w:sz="4" w:space="0" w:color="auto"/>
              <w:bottom w:val="single" w:sz="4" w:space="0" w:color="auto"/>
              <w:right w:val="single" w:sz="4" w:space="0" w:color="auto"/>
            </w:tcBorders>
            <w:hideMark/>
          </w:tcPr>
          <w:p w:rsidR="00C309B3" w:rsidRPr="007C59C3" w:rsidRDefault="00C309B3" w:rsidP="007C59C3">
            <w:pPr>
              <w:autoSpaceDE w:val="0"/>
              <w:autoSpaceDN w:val="0"/>
              <w:adjustRightInd w:val="0"/>
              <w:jc w:val="both"/>
              <w:rPr>
                <w:sz w:val="22"/>
                <w:szCs w:val="22"/>
              </w:rPr>
            </w:pPr>
            <w:r w:rsidRPr="007C59C3">
              <w:rPr>
                <w:sz w:val="22"/>
                <w:szCs w:val="22"/>
              </w:rPr>
              <w:t xml:space="preserve">Размещение жилого дома, указанного в описании вида разрешенного использования с </w:t>
            </w:r>
            <w:hyperlink r:id="rId67" w:anchor="Par114" w:history="1">
              <w:r w:rsidRPr="007C59C3">
                <w:rPr>
                  <w:rStyle w:val="a3"/>
                  <w:sz w:val="22"/>
                  <w:szCs w:val="22"/>
                </w:rPr>
                <w:t>кодом 2.1</w:t>
              </w:r>
            </w:hyperlink>
            <w:r w:rsidRPr="007C59C3">
              <w:rPr>
                <w:sz w:val="22"/>
                <w:szCs w:val="22"/>
              </w:rPr>
              <w:t>;</w:t>
            </w:r>
          </w:p>
          <w:p w:rsidR="00C309B3" w:rsidRPr="007C59C3" w:rsidRDefault="00C309B3" w:rsidP="007C59C3">
            <w:pPr>
              <w:autoSpaceDE w:val="0"/>
              <w:autoSpaceDN w:val="0"/>
              <w:adjustRightInd w:val="0"/>
              <w:jc w:val="both"/>
              <w:rPr>
                <w:sz w:val="22"/>
                <w:szCs w:val="22"/>
              </w:rPr>
            </w:pPr>
            <w:r w:rsidRPr="007C59C3">
              <w:rPr>
                <w:sz w:val="22"/>
                <w:szCs w:val="22"/>
              </w:rPr>
              <w:t>производство сельскохозяйственной продукции;</w:t>
            </w:r>
          </w:p>
          <w:p w:rsidR="00C309B3" w:rsidRPr="007C59C3" w:rsidRDefault="00C309B3" w:rsidP="007C59C3">
            <w:pPr>
              <w:autoSpaceDE w:val="0"/>
              <w:autoSpaceDN w:val="0"/>
              <w:adjustRightInd w:val="0"/>
              <w:jc w:val="both"/>
              <w:rPr>
                <w:sz w:val="22"/>
                <w:szCs w:val="22"/>
              </w:rPr>
            </w:pPr>
            <w:r w:rsidRPr="007C59C3">
              <w:rPr>
                <w:sz w:val="22"/>
                <w:szCs w:val="22"/>
              </w:rPr>
              <w:t>размещение гаража и иных вспомогательных сооружений;</w:t>
            </w:r>
          </w:p>
          <w:p w:rsidR="00C309B3" w:rsidRPr="007C59C3" w:rsidRDefault="00C309B3" w:rsidP="007C59C3">
            <w:pPr>
              <w:rPr>
                <w:sz w:val="22"/>
                <w:szCs w:val="22"/>
              </w:rPr>
            </w:pPr>
            <w:r w:rsidRPr="007C59C3">
              <w:rPr>
                <w:sz w:val="22"/>
                <w:szCs w:val="22"/>
              </w:rPr>
              <w:t>содержание сельскохозяйственных животных</w:t>
            </w:r>
          </w:p>
        </w:tc>
        <w:tc>
          <w:tcPr>
            <w:tcW w:w="845" w:type="dxa"/>
            <w:tcBorders>
              <w:top w:val="single" w:sz="4" w:space="0" w:color="auto"/>
              <w:left w:val="single" w:sz="4" w:space="0" w:color="auto"/>
              <w:bottom w:val="single" w:sz="4" w:space="0" w:color="auto"/>
              <w:right w:val="single" w:sz="4" w:space="0" w:color="auto"/>
            </w:tcBorders>
            <w:hideMark/>
          </w:tcPr>
          <w:p w:rsidR="00C309B3" w:rsidRPr="007C59C3" w:rsidRDefault="00C309B3" w:rsidP="007C59C3">
            <w:pPr>
              <w:rPr>
                <w:sz w:val="22"/>
                <w:szCs w:val="22"/>
              </w:rPr>
            </w:pPr>
            <w:r w:rsidRPr="007C59C3">
              <w:rPr>
                <w:sz w:val="22"/>
                <w:szCs w:val="22"/>
              </w:rPr>
              <w:t>2.2</w:t>
            </w:r>
          </w:p>
        </w:tc>
      </w:tr>
      <w:tr w:rsidR="00C309B3" w:rsidRPr="007C59C3" w:rsidTr="00340168">
        <w:tc>
          <w:tcPr>
            <w:tcW w:w="2405" w:type="dxa"/>
            <w:tcBorders>
              <w:top w:val="single" w:sz="4" w:space="0" w:color="auto"/>
              <w:left w:val="single" w:sz="4" w:space="0" w:color="auto"/>
              <w:bottom w:val="single" w:sz="4" w:space="0" w:color="auto"/>
              <w:right w:val="single" w:sz="4" w:space="0" w:color="auto"/>
            </w:tcBorders>
            <w:hideMark/>
          </w:tcPr>
          <w:p w:rsidR="00C309B3" w:rsidRPr="007C59C3" w:rsidRDefault="00C309B3" w:rsidP="007C59C3">
            <w:pPr>
              <w:rPr>
                <w:sz w:val="22"/>
                <w:szCs w:val="22"/>
              </w:rPr>
            </w:pPr>
            <w:r w:rsidRPr="007C59C3">
              <w:rPr>
                <w:sz w:val="22"/>
                <w:szCs w:val="22"/>
              </w:rPr>
              <w:t>Блокированная жилая застройка</w:t>
            </w:r>
          </w:p>
        </w:tc>
        <w:tc>
          <w:tcPr>
            <w:tcW w:w="6095" w:type="dxa"/>
            <w:tcBorders>
              <w:top w:val="single" w:sz="4" w:space="0" w:color="auto"/>
              <w:left w:val="single" w:sz="4" w:space="0" w:color="auto"/>
              <w:bottom w:val="single" w:sz="4" w:space="0" w:color="auto"/>
              <w:right w:val="single" w:sz="4" w:space="0" w:color="auto"/>
            </w:tcBorders>
            <w:hideMark/>
          </w:tcPr>
          <w:p w:rsidR="00C309B3" w:rsidRPr="007C59C3" w:rsidRDefault="00C309B3" w:rsidP="007C59C3">
            <w:pPr>
              <w:autoSpaceDE w:val="0"/>
              <w:autoSpaceDN w:val="0"/>
              <w:adjustRightInd w:val="0"/>
              <w:jc w:val="both"/>
              <w:rPr>
                <w:sz w:val="22"/>
                <w:szCs w:val="22"/>
              </w:rPr>
            </w:pPr>
            <w:r w:rsidRPr="007C59C3">
              <w:rPr>
                <w:sz w:val="22"/>
                <w:szCs w:val="22"/>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C309B3" w:rsidRPr="007C59C3" w:rsidRDefault="00C309B3" w:rsidP="007C59C3">
            <w:pPr>
              <w:autoSpaceDE w:val="0"/>
              <w:autoSpaceDN w:val="0"/>
              <w:adjustRightInd w:val="0"/>
              <w:jc w:val="both"/>
              <w:rPr>
                <w:sz w:val="22"/>
                <w:szCs w:val="22"/>
              </w:rPr>
            </w:pPr>
            <w:r w:rsidRPr="007C59C3">
              <w:rPr>
                <w:sz w:val="22"/>
                <w:szCs w:val="22"/>
              </w:rPr>
              <w:t>разведение декоративных и плодовых деревьев, овощных и ягодных культур; размещение индивидуальных гаражей и иных вспомогательных сооружений;</w:t>
            </w:r>
          </w:p>
          <w:p w:rsidR="00C309B3" w:rsidRPr="007C59C3" w:rsidRDefault="00C309B3" w:rsidP="007C59C3">
            <w:pPr>
              <w:autoSpaceDE w:val="0"/>
              <w:autoSpaceDN w:val="0"/>
              <w:adjustRightInd w:val="0"/>
              <w:jc w:val="both"/>
              <w:rPr>
                <w:sz w:val="22"/>
                <w:szCs w:val="22"/>
              </w:rPr>
            </w:pPr>
            <w:r w:rsidRPr="007C59C3">
              <w:rPr>
                <w:sz w:val="22"/>
                <w:szCs w:val="22"/>
              </w:rPr>
              <w:t>обустройство спортивных и детских площадок, площадок для отдыха</w:t>
            </w:r>
          </w:p>
        </w:tc>
        <w:tc>
          <w:tcPr>
            <w:tcW w:w="845" w:type="dxa"/>
            <w:tcBorders>
              <w:top w:val="single" w:sz="4" w:space="0" w:color="auto"/>
              <w:left w:val="single" w:sz="4" w:space="0" w:color="auto"/>
              <w:bottom w:val="single" w:sz="4" w:space="0" w:color="auto"/>
              <w:right w:val="single" w:sz="4" w:space="0" w:color="auto"/>
            </w:tcBorders>
            <w:hideMark/>
          </w:tcPr>
          <w:p w:rsidR="00C309B3" w:rsidRPr="007C59C3" w:rsidRDefault="00C309B3" w:rsidP="007C59C3">
            <w:pPr>
              <w:rPr>
                <w:sz w:val="22"/>
                <w:szCs w:val="22"/>
              </w:rPr>
            </w:pPr>
            <w:r w:rsidRPr="007C59C3">
              <w:rPr>
                <w:sz w:val="22"/>
                <w:szCs w:val="22"/>
              </w:rPr>
              <w:t>2.3</w:t>
            </w:r>
          </w:p>
        </w:tc>
      </w:tr>
      <w:tr w:rsidR="00365348" w:rsidRPr="007C59C3" w:rsidTr="00340168">
        <w:tc>
          <w:tcPr>
            <w:tcW w:w="2405" w:type="dxa"/>
            <w:tcBorders>
              <w:top w:val="single" w:sz="4" w:space="0" w:color="auto"/>
              <w:left w:val="single" w:sz="4" w:space="0" w:color="auto"/>
              <w:bottom w:val="single" w:sz="4" w:space="0" w:color="auto"/>
              <w:right w:val="single" w:sz="4" w:space="0" w:color="auto"/>
            </w:tcBorders>
          </w:tcPr>
          <w:p w:rsidR="00365348" w:rsidRPr="007C59C3" w:rsidRDefault="00365348" w:rsidP="007C59C3">
            <w:pPr>
              <w:rPr>
                <w:sz w:val="22"/>
                <w:szCs w:val="22"/>
              </w:rPr>
            </w:pPr>
            <w:r>
              <w:t>Обслуживание жилой застройки</w:t>
            </w:r>
          </w:p>
        </w:tc>
        <w:tc>
          <w:tcPr>
            <w:tcW w:w="6095" w:type="dxa"/>
            <w:tcBorders>
              <w:top w:val="single" w:sz="4" w:space="0" w:color="auto"/>
              <w:left w:val="single" w:sz="4" w:space="0" w:color="auto"/>
              <w:bottom w:val="single" w:sz="4" w:space="0" w:color="auto"/>
              <w:right w:val="single" w:sz="4" w:space="0" w:color="auto"/>
            </w:tcBorders>
          </w:tcPr>
          <w:p w:rsidR="00365348" w:rsidRPr="007C59C3" w:rsidRDefault="00365348" w:rsidP="007C59C3">
            <w:pPr>
              <w:autoSpaceDE w:val="0"/>
              <w:autoSpaceDN w:val="0"/>
              <w:adjustRightInd w:val="0"/>
              <w:jc w:val="both"/>
              <w:rPr>
                <w:sz w:val="22"/>
                <w:szCs w:val="22"/>
              </w:rPr>
            </w:pPr>
            <w:r>
              <w:t xml:space="preserve">Размещение объектов капитального строительства, размещение которых предусмотрено видами разрешенного использования с </w:t>
            </w:r>
            <w:hyperlink w:anchor="Par184" w:history="1">
              <w:r>
                <w:rPr>
                  <w:color w:val="0000FF"/>
                </w:rPr>
                <w:t>кодами 3.1</w:t>
              </w:r>
            </w:hyperlink>
            <w:r>
              <w:t xml:space="preserve">, </w:t>
            </w:r>
            <w:hyperlink w:anchor="Par193" w:history="1">
              <w:r>
                <w:rPr>
                  <w:color w:val="0000FF"/>
                </w:rPr>
                <w:t>3.2</w:t>
              </w:r>
            </w:hyperlink>
            <w:r>
              <w:t xml:space="preserve">, </w:t>
            </w:r>
            <w:hyperlink w:anchor="Par210" w:history="1">
              <w:r>
                <w:rPr>
                  <w:color w:val="0000FF"/>
                </w:rPr>
                <w:t>3.3</w:t>
              </w:r>
            </w:hyperlink>
            <w:r>
              <w:t xml:space="preserve">, </w:t>
            </w:r>
            <w:hyperlink w:anchor="Par213" w:history="1">
              <w:r>
                <w:rPr>
                  <w:color w:val="0000FF"/>
                </w:rPr>
                <w:t>3.4</w:t>
              </w:r>
            </w:hyperlink>
            <w:r>
              <w:t xml:space="preserve">, </w:t>
            </w:r>
            <w:hyperlink w:anchor="Par216" w:history="1">
              <w:r>
                <w:rPr>
                  <w:color w:val="0000FF"/>
                </w:rPr>
                <w:t>3.4.1</w:t>
              </w:r>
            </w:hyperlink>
            <w:r>
              <w:t xml:space="preserve">, </w:t>
            </w:r>
            <w:hyperlink w:anchor="Par230" w:history="1">
              <w:r>
                <w:rPr>
                  <w:color w:val="0000FF"/>
                </w:rPr>
                <w:t>3.5.1</w:t>
              </w:r>
            </w:hyperlink>
            <w:r>
              <w:t xml:space="preserve">, </w:t>
            </w:r>
            <w:hyperlink w:anchor="Par236" w:history="1">
              <w:r>
                <w:rPr>
                  <w:color w:val="0000FF"/>
                </w:rPr>
                <w:t>3.6</w:t>
              </w:r>
            </w:hyperlink>
            <w:r>
              <w:t xml:space="preserve">, </w:t>
            </w:r>
            <w:hyperlink w:anchor="Par248" w:history="1">
              <w:r>
                <w:rPr>
                  <w:color w:val="0000FF"/>
                </w:rPr>
                <w:t>3.7</w:t>
              </w:r>
            </w:hyperlink>
            <w:r>
              <w:t xml:space="preserve">, </w:t>
            </w:r>
            <w:hyperlink w:anchor="Par281" w:history="1">
              <w:r>
                <w:rPr>
                  <w:color w:val="0000FF"/>
                </w:rPr>
                <w:t>3.10.1</w:t>
              </w:r>
            </w:hyperlink>
            <w:r>
              <w:t xml:space="preserve">, </w:t>
            </w:r>
            <w:hyperlink w:anchor="Par292" w:history="1">
              <w:r>
                <w:rPr>
                  <w:color w:val="0000FF"/>
                </w:rPr>
                <w:t>4.1</w:t>
              </w:r>
            </w:hyperlink>
            <w:r>
              <w:t xml:space="preserve">, </w:t>
            </w:r>
            <w:hyperlink w:anchor="Par300" w:history="1">
              <w:r>
                <w:rPr>
                  <w:color w:val="0000FF"/>
                </w:rPr>
                <w:t>4.3</w:t>
              </w:r>
            </w:hyperlink>
            <w:r>
              <w:t xml:space="preserve">, </w:t>
            </w:r>
            <w:hyperlink w:anchor="Par303" w:history="1">
              <w:r>
                <w:rPr>
                  <w:color w:val="0000FF"/>
                </w:rPr>
                <w:t>4.4</w:t>
              </w:r>
            </w:hyperlink>
            <w:r>
              <w:t xml:space="preserve">, </w:t>
            </w:r>
            <w:hyperlink w:anchor="Par309" w:history="1">
              <w:r>
                <w:rPr>
                  <w:color w:val="0000FF"/>
                </w:rPr>
                <w:t>4.6</w:t>
              </w:r>
            </w:hyperlink>
            <w:r>
              <w:t xml:space="preserve">, </w:t>
            </w:r>
            <w:hyperlink w:anchor="Par358" w:history="1">
              <w:r>
                <w:rPr>
                  <w:color w:val="0000FF"/>
                </w:rPr>
                <w:t>5.1.2</w:t>
              </w:r>
            </w:hyperlink>
            <w:r>
              <w:t xml:space="preserve">, </w:t>
            </w:r>
            <w:hyperlink w:anchor="Par361" w:history="1">
              <w:r>
                <w:rPr>
                  <w:color w:val="0000FF"/>
                </w:rPr>
                <w:t>5.1.3</w:t>
              </w:r>
            </w:hyperlink>
            <w: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845" w:type="dxa"/>
            <w:tcBorders>
              <w:top w:val="single" w:sz="4" w:space="0" w:color="auto"/>
              <w:left w:val="single" w:sz="4" w:space="0" w:color="auto"/>
              <w:bottom w:val="single" w:sz="4" w:space="0" w:color="auto"/>
              <w:right w:val="single" w:sz="4" w:space="0" w:color="auto"/>
            </w:tcBorders>
          </w:tcPr>
          <w:p w:rsidR="00365348" w:rsidRPr="007C59C3" w:rsidRDefault="00365348" w:rsidP="007C59C3">
            <w:pPr>
              <w:rPr>
                <w:sz w:val="22"/>
                <w:szCs w:val="22"/>
              </w:rPr>
            </w:pPr>
            <w:r>
              <w:rPr>
                <w:sz w:val="22"/>
                <w:szCs w:val="22"/>
              </w:rPr>
              <w:t>2.7</w:t>
            </w:r>
          </w:p>
        </w:tc>
      </w:tr>
      <w:tr w:rsidR="00C309B3" w:rsidRPr="007C59C3" w:rsidTr="00340168">
        <w:tc>
          <w:tcPr>
            <w:tcW w:w="2405" w:type="dxa"/>
            <w:tcBorders>
              <w:top w:val="single" w:sz="4" w:space="0" w:color="auto"/>
              <w:left w:val="single" w:sz="4" w:space="0" w:color="auto"/>
              <w:bottom w:val="single" w:sz="4" w:space="0" w:color="auto"/>
              <w:right w:val="single" w:sz="4" w:space="0" w:color="auto"/>
            </w:tcBorders>
            <w:hideMark/>
          </w:tcPr>
          <w:p w:rsidR="00C309B3" w:rsidRPr="007C59C3" w:rsidRDefault="00C309B3" w:rsidP="007C59C3">
            <w:pPr>
              <w:rPr>
                <w:sz w:val="22"/>
                <w:szCs w:val="22"/>
              </w:rPr>
            </w:pPr>
            <w:r w:rsidRPr="007C59C3">
              <w:rPr>
                <w:sz w:val="22"/>
                <w:szCs w:val="22"/>
              </w:rPr>
              <w:t>Хранение автотранспорта</w:t>
            </w:r>
          </w:p>
        </w:tc>
        <w:tc>
          <w:tcPr>
            <w:tcW w:w="6095" w:type="dxa"/>
            <w:tcBorders>
              <w:top w:val="single" w:sz="4" w:space="0" w:color="auto"/>
              <w:left w:val="single" w:sz="4" w:space="0" w:color="auto"/>
              <w:bottom w:val="single" w:sz="4" w:space="0" w:color="auto"/>
              <w:right w:val="single" w:sz="4" w:space="0" w:color="auto"/>
            </w:tcBorders>
            <w:hideMark/>
          </w:tcPr>
          <w:p w:rsidR="00C309B3" w:rsidRPr="007C59C3" w:rsidRDefault="00C309B3" w:rsidP="007C59C3">
            <w:pPr>
              <w:rPr>
                <w:sz w:val="22"/>
                <w:szCs w:val="22"/>
              </w:rPr>
            </w:pPr>
            <w:r w:rsidRPr="007C59C3">
              <w:rPr>
                <w:sz w:val="22"/>
                <w:szCs w:val="22"/>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r:id="rId68" w:anchor="Par356" w:history="1">
              <w:r w:rsidRPr="007C59C3">
                <w:rPr>
                  <w:rStyle w:val="a3"/>
                  <w:sz w:val="22"/>
                  <w:szCs w:val="22"/>
                </w:rPr>
                <w:t xml:space="preserve">кодом </w:t>
              </w:r>
              <w:r w:rsidR="00A210A4">
                <w:rPr>
                  <w:rStyle w:val="a3"/>
                  <w:sz w:val="22"/>
                  <w:szCs w:val="22"/>
                </w:rPr>
                <w:t xml:space="preserve">2.7.2, </w:t>
              </w:r>
              <w:r w:rsidRPr="007C59C3">
                <w:rPr>
                  <w:rStyle w:val="a3"/>
                  <w:sz w:val="22"/>
                  <w:szCs w:val="22"/>
                </w:rPr>
                <w:t>4.9</w:t>
              </w:r>
            </w:hyperlink>
          </w:p>
        </w:tc>
        <w:tc>
          <w:tcPr>
            <w:tcW w:w="845" w:type="dxa"/>
            <w:tcBorders>
              <w:top w:val="single" w:sz="4" w:space="0" w:color="auto"/>
              <w:left w:val="single" w:sz="4" w:space="0" w:color="auto"/>
              <w:bottom w:val="single" w:sz="4" w:space="0" w:color="auto"/>
              <w:right w:val="single" w:sz="4" w:space="0" w:color="auto"/>
            </w:tcBorders>
            <w:hideMark/>
          </w:tcPr>
          <w:p w:rsidR="00C309B3" w:rsidRPr="007C59C3" w:rsidRDefault="00C309B3" w:rsidP="007C59C3">
            <w:pPr>
              <w:rPr>
                <w:sz w:val="22"/>
                <w:szCs w:val="22"/>
              </w:rPr>
            </w:pPr>
            <w:r w:rsidRPr="007C59C3">
              <w:rPr>
                <w:sz w:val="22"/>
                <w:szCs w:val="22"/>
              </w:rPr>
              <w:t>2.7.1</w:t>
            </w:r>
          </w:p>
        </w:tc>
      </w:tr>
      <w:tr w:rsidR="00A210A4" w:rsidRPr="007C59C3" w:rsidTr="00340168">
        <w:tc>
          <w:tcPr>
            <w:tcW w:w="2405" w:type="dxa"/>
            <w:tcBorders>
              <w:top w:val="single" w:sz="4" w:space="0" w:color="auto"/>
              <w:left w:val="single" w:sz="4" w:space="0" w:color="auto"/>
              <w:bottom w:val="single" w:sz="4" w:space="0" w:color="auto"/>
              <w:right w:val="single" w:sz="4" w:space="0" w:color="auto"/>
            </w:tcBorders>
          </w:tcPr>
          <w:p w:rsidR="00A210A4" w:rsidRPr="007C59C3" w:rsidRDefault="00A210A4" w:rsidP="007C59C3">
            <w:pPr>
              <w:rPr>
                <w:sz w:val="22"/>
                <w:szCs w:val="22"/>
              </w:rPr>
            </w:pPr>
            <w:r>
              <w:t>Размещение гаражей для собственных нужд</w:t>
            </w:r>
          </w:p>
        </w:tc>
        <w:tc>
          <w:tcPr>
            <w:tcW w:w="6095" w:type="dxa"/>
            <w:tcBorders>
              <w:top w:val="single" w:sz="4" w:space="0" w:color="auto"/>
              <w:left w:val="single" w:sz="4" w:space="0" w:color="auto"/>
              <w:bottom w:val="single" w:sz="4" w:space="0" w:color="auto"/>
              <w:right w:val="single" w:sz="4" w:space="0" w:color="auto"/>
            </w:tcBorders>
          </w:tcPr>
          <w:p w:rsidR="00A210A4" w:rsidRPr="007C59C3" w:rsidRDefault="00A210A4" w:rsidP="00A210A4">
            <w:pPr>
              <w:jc w:val="both"/>
              <w:rPr>
                <w:sz w:val="22"/>
                <w:szCs w:val="22"/>
              </w:rPr>
            </w:pPr>
            <w: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845" w:type="dxa"/>
            <w:tcBorders>
              <w:top w:val="single" w:sz="4" w:space="0" w:color="auto"/>
              <w:left w:val="single" w:sz="4" w:space="0" w:color="auto"/>
              <w:bottom w:val="single" w:sz="4" w:space="0" w:color="auto"/>
              <w:right w:val="single" w:sz="4" w:space="0" w:color="auto"/>
            </w:tcBorders>
          </w:tcPr>
          <w:p w:rsidR="00A210A4" w:rsidRPr="007C59C3" w:rsidRDefault="00A210A4" w:rsidP="007C59C3">
            <w:pPr>
              <w:rPr>
                <w:sz w:val="22"/>
                <w:szCs w:val="22"/>
              </w:rPr>
            </w:pPr>
            <w:r>
              <w:rPr>
                <w:sz w:val="22"/>
                <w:szCs w:val="22"/>
              </w:rPr>
              <w:t>2.7.2</w:t>
            </w:r>
          </w:p>
        </w:tc>
      </w:tr>
      <w:tr w:rsidR="00C309B3" w:rsidRPr="007C59C3" w:rsidTr="00340168">
        <w:tc>
          <w:tcPr>
            <w:tcW w:w="2405" w:type="dxa"/>
            <w:tcBorders>
              <w:top w:val="single" w:sz="4" w:space="0" w:color="auto"/>
              <w:left w:val="single" w:sz="4" w:space="0" w:color="auto"/>
              <w:bottom w:val="single" w:sz="4" w:space="0" w:color="auto"/>
              <w:right w:val="single" w:sz="4" w:space="0" w:color="auto"/>
            </w:tcBorders>
            <w:hideMark/>
          </w:tcPr>
          <w:p w:rsidR="00C309B3" w:rsidRPr="007C59C3" w:rsidRDefault="00C309B3" w:rsidP="007C59C3">
            <w:pPr>
              <w:rPr>
                <w:sz w:val="22"/>
                <w:szCs w:val="22"/>
              </w:rPr>
            </w:pPr>
            <w:r w:rsidRPr="007C59C3">
              <w:rPr>
                <w:sz w:val="22"/>
                <w:szCs w:val="22"/>
              </w:rPr>
              <w:t>Предоставление коммунальных услуг</w:t>
            </w:r>
          </w:p>
        </w:tc>
        <w:tc>
          <w:tcPr>
            <w:tcW w:w="6095" w:type="dxa"/>
            <w:tcBorders>
              <w:top w:val="single" w:sz="4" w:space="0" w:color="auto"/>
              <w:left w:val="single" w:sz="4" w:space="0" w:color="auto"/>
              <w:bottom w:val="single" w:sz="4" w:space="0" w:color="auto"/>
              <w:right w:val="single" w:sz="4" w:space="0" w:color="auto"/>
            </w:tcBorders>
            <w:hideMark/>
          </w:tcPr>
          <w:p w:rsidR="00C309B3" w:rsidRPr="007C59C3" w:rsidRDefault="00C309B3" w:rsidP="007C59C3">
            <w:pPr>
              <w:rPr>
                <w:sz w:val="22"/>
                <w:szCs w:val="22"/>
              </w:rPr>
            </w:pPr>
            <w:r w:rsidRPr="007C59C3">
              <w:rPr>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45" w:type="dxa"/>
            <w:tcBorders>
              <w:top w:val="single" w:sz="4" w:space="0" w:color="auto"/>
              <w:left w:val="single" w:sz="4" w:space="0" w:color="auto"/>
              <w:bottom w:val="single" w:sz="4" w:space="0" w:color="auto"/>
              <w:right w:val="single" w:sz="4" w:space="0" w:color="auto"/>
            </w:tcBorders>
            <w:hideMark/>
          </w:tcPr>
          <w:p w:rsidR="00C309B3" w:rsidRPr="007C59C3" w:rsidRDefault="00C309B3" w:rsidP="007C59C3">
            <w:pPr>
              <w:rPr>
                <w:sz w:val="22"/>
                <w:szCs w:val="22"/>
              </w:rPr>
            </w:pPr>
            <w:r w:rsidRPr="007C59C3">
              <w:rPr>
                <w:sz w:val="22"/>
                <w:szCs w:val="22"/>
              </w:rPr>
              <w:t>3.1.1</w:t>
            </w:r>
          </w:p>
        </w:tc>
      </w:tr>
      <w:tr w:rsidR="00C309B3" w:rsidRPr="007C59C3" w:rsidTr="00340168">
        <w:tc>
          <w:tcPr>
            <w:tcW w:w="2405" w:type="dxa"/>
            <w:tcBorders>
              <w:top w:val="single" w:sz="4" w:space="0" w:color="auto"/>
              <w:left w:val="single" w:sz="4" w:space="0" w:color="auto"/>
              <w:bottom w:val="single" w:sz="4" w:space="0" w:color="auto"/>
              <w:right w:val="single" w:sz="4" w:space="0" w:color="auto"/>
            </w:tcBorders>
            <w:hideMark/>
          </w:tcPr>
          <w:p w:rsidR="00C309B3" w:rsidRPr="007C59C3" w:rsidRDefault="00C309B3" w:rsidP="007C59C3">
            <w:pPr>
              <w:rPr>
                <w:sz w:val="22"/>
                <w:szCs w:val="22"/>
              </w:rPr>
            </w:pPr>
            <w:r w:rsidRPr="007C59C3">
              <w:rPr>
                <w:sz w:val="22"/>
                <w:szCs w:val="22"/>
              </w:rPr>
              <w:t>Административные здания организаций, обеспечивающих предоставление коммунальных услуг</w:t>
            </w:r>
          </w:p>
        </w:tc>
        <w:tc>
          <w:tcPr>
            <w:tcW w:w="6095" w:type="dxa"/>
            <w:tcBorders>
              <w:top w:val="single" w:sz="4" w:space="0" w:color="auto"/>
              <w:left w:val="single" w:sz="4" w:space="0" w:color="auto"/>
              <w:bottom w:val="single" w:sz="4" w:space="0" w:color="auto"/>
              <w:right w:val="single" w:sz="4" w:space="0" w:color="auto"/>
            </w:tcBorders>
            <w:hideMark/>
          </w:tcPr>
          <w:p w:rsidR="00C309B3" w:rsidRPr="007C59C3" w:rsidRDefault="00C309B3" w:rsidP="007C59C3">
            <w:pPr>
              <w:rPr>
                <w:sz w:val="22"/>
                <w:szCs w:val="22"/>
              </w:rPr>
            </w:pPr>
            <w:r w:rsidRPr="007C59C3">
              <w:rPr>
                <w:sz w:val="22"/>
                <w:szCs w:val="22"/>
              </w:rPr>
              <w:t>Размещение зданий, предназначенных для приема физических и юридических лиц в связи с предоставлением им коммунальных услуг</w:t>
            </w:r>
          </w:p>
        </w:tc>
        <w:tc>
          <w:tcPr>
            <w:tcW w:w="845" w:type="dxa"/>
            <w:tcBorders>
              <w:top w:val="single" w:sz="4" w:space="0" w:color="auto"/>
              <w:left w:val="single" w:sz="4" w:space="0" w:color="auto"/>
              <w:bottom w:val="single" w:sz="4" w:space="0" w:color="auto"/>
              <w:right w:val="single" w:sz="4" w:space="0" w:color="auto"/>
            </w:tcBorders>
            <w:hideMark/>
          </w:tcPr>
          <w:p w:rsidR="00C309B3" w:rsidRPr="007C59C3" w:rsidRDefault="00C309B3" w:rsidP="007C59C3">
            <w:pPr>
              <w:rPr>
                <w:sz w:val="22"/>
                <w:szCs w:val="22"/>
              </w:rPr>
            </w:pPr>
            <w:r w:rsidRPr="007C59C3">
              <w:rPr>
                <w:sz w:val="22"/>
                <w:szCs w:val="22"/>
              </w:rPr>
              <w:t>3.1.2</w:t>
            </w:r>
          </w:p>
        </w:tc>
      </w:tr>
      <w:tr w:rsidR="00C309B3" w:rsidRPr="007C59C3" w:rsidTr="00340168">
        <w:tc>
          <w:tcPr>
            <w:tcW w:w="2405" w:type="dxa"/>
            <w:tcBorders>
              <w:top w:val="single" w:sz="4" w:space="0" w:color="auto"/>
              <w:left w:val="single" w:sz="4" w:space="0" w:color="auto"/>
              <w:bottom w:val="single" w:sz="4" w:space="0" w:color="auto"/>
              <w:right w:val="single" w:sz="4" w:space="0" w:color="auto"/>
            </w:tcBorders>
            <w:hideMark/>
          </w:tcPr>
          <w:p w:rsidR="00C309B3" w:rsidRPr="007C59C3" w:rsidRDefault="00C309B3" w:rsidP="007C59C3">
            <w:pPr>
              <w:rPr>
                <w:sz w:val="22"/>
                <w:szCs w:val="22"/>
              </w:rPr>
            </w:pPr>
            <w:r w:rsidRPr="007C59C3">
              <w:rPr>
                <w:sz w:val="22"/>
                <w:szCs w:val="22"/>
              </w:rPr>
              <w:t>Оказание услуг связи</w:t>
            </w:r>
          </w:p>
        </w:tc>
        <w:tc>
          <w:tcPr>
            <w:tcW w:w="6095" w:type="dxa"/>
            <w:tcBorders>
              <w:top w:val="single" w:sz="4" w:space="0" w:color="auto"/>
              <w:left w:val="single" w:sz="4" w:space="0" w:color="auto"/>
              <w:bottom w:val="single" w:sz="4" w:space="0" w:color="auto"/>
              <w:right w:val="single" w:sz="4" w:space="0" w:color="auto"/>
            </w:tcBorders>
            <w:hideMark/>
          </w:tcPr>
          <w:p w:rsidR="00C309B3" w:rsidRPr="007C59C3" w:rsidRDefault="00C309B3" w:rsidP="007C59C3">
            <w:pPr>
              <w:rPr>
                <w:sz w:val="22"/>
                <w:szCs w:val="22"/>
              </w:rPr>
            </w:pPr>
            <w:r w:rsidRPr="007C59C3">
              <w:rPr>
                <w:sz w:val="22"/>
                <w:szCs w:val="22"/>
              </w:rPr>
              <w:t xml:space="preserve">Размещение зданий, предназначенных для размещения пунктов оказания услуг почтовой, телеграфной, </w:t>
            </w:r>
            <w:r w:rsidRPr="007C59C3">
              <w:rPr>
                <w:sz w:val="22"/>
                <w:szCs w:val="22"/>
              </w:rPr>
              <w:lastRenderedPageBreak/>
              <w:t>междугородней и международной телефонной связи</w:t>
            </w:r>
          </w:p>
        </w:tc>
        <w:tc>
          <w:tcPr>
            <w:tcW w:w="845" w:type="dxa"/>
            <w:tcBorders>
              <w:top w:val="single" w:sz="4" w:space="0" w:color="auto"/>
              <w:left w:val="single" w:sz="4" w:space="0" w:color="auto"/>
              <w:bottom w:val="single" w:sz="4" w:space="0" w:color="auto"/>
              <w:right w:val="single" w:sz="4" w:space="0" w:color="auto"/>
            </w:tcBorders>
            <w:hideMark/>
          </w:tcPr>
          <w:p w:rsidR="00C309B3" w:rsidRPr="007C59C3" w:rsidRDefault="00C309B3" w:rsidP="007C59C3">
            <w:pPr>
              <w:rPr>
                <w:sz w:val="22"/>
                <w:szCs w:val="22"/>
              </w:rPr>
            </w:pPr>
            <w:r w:rsidRPr="007C59C3">
              <w:rPr>
                <w:sz w:val="22"/>
                <w:szCs w:val="22"/>
              </w:rPr>
              <w:lastRenderedPageBreak/>
              <w:t>3.2.3</w:t>
            </w:r>
          </w:p>
        </w:tc>
      </w:tr>
      <w:tr w:rsidR="00C309B3" w:rsidRPr="007C59C3" w:rsidTr="00340168">
        <w:tc>
          <w:tcPr>
            <w:tcW w:w="2405" w:type="dxa"/>
            <w:tcBorders>
              <w:top w:val="single" w:sz="4" w:space="0" w:color="auto"/>
              <w:left w:val="single" w:sz="4" w:space="0" w:color="auto"/>
              <w:bottom w:val="single" w:sz="4" w:space="0" w:color="auto"/>
              <w:right w:val="single" w:sz="4" w:space="0" w:color="auto"/>
            </w:tcBorders>
            <w:hideMark/>
          </w:tcPr>
          <w:p w:rsidR="00C309B3" w:rsidRPr="007C59C3" w:rsidRDefault="00C309B3" w:rsidP="007C59C3">
            <w:pPr>
              <w:rPr>
                <w:sz w:val="22"/>
                <w:szCs w:val="22"/>
              </w:rPr>
            </w:pPr>
            <w:r w:rsidRPr="007C59C3">
              <w:rPr>
                <w:sz w:val="22"/>
                <w:szCs w:val="22"/>
              </w:rPr>
              <w:lastRenderedPageBreak/>
              <w:t>Общежития</w:t>
            </w:r>
          </w:p>
        </w:tc>
        <w:tc>
          <w:tcPr>
            <w:tcW w:w="6095" w:type="dxa"/>
            <w:tcBorders>
              <w:top w:val="single" w:sz="4" w:space="0" w:color="auto"/>
              <w:left w:val="single" w:sz="4" w:space="0" w:color="auto"/>
              <w:bottom w:val="single" w:sz="4" w:space="0" w:color="auto"/>
              <w:right w:val="single" w:sz="4" w:space="0" w:color="auto"/>
            </w:tcBorders>
            <w:hideMark/>
          </w:tcPr>
          <w:p w:rsidR="00C309B3" w:rsidRPr="007C59C3" w:rsidRDefault="00C309B3" w:rsidP="007C59C3">
            <w:pPr>
              <w:rPr>
                <w:sz w:val="22"/>
                <w:szCs w:val="22"/>
              </w:rPr>
            </w:pPr>
            <w:r w:rsidRPr="007C59C3">
              <w:rPr>
                <w:sz w:val="22"/>
                <w:szCs w:val="22"/>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r:id="rId69" w:anchor="Par336" w:history="1">
              <w:r w:rsidRPr="007C59C3">
                <w:rPr>
                  <w:rStyle w:val="a3"/>
                  <w:sz w:val="22"/>
                  <w:szCs w:val="22"/>
                </w:rPr>
                <w:t>кодом 4.7</w:t>
              </w:r>
            </w:hyperlink>
          </w:p>
        </w:tc>
        <w:tc>
          <w:tcPr>
            <w:tcW w:w="845" w:type="dxa"/>
            <w:tcBorders>
              <w:top w:val="single" w:sz="4" w:space="0" w:color="auto"/>
              <w:left w:val="single" w:sz="4" w:space="0" w:color="auto"/>
              <w:bottom w:val="single" w:sz="4" w:space="0" w:color="auto"/>
              <w:right w:val="single" w:sz="4" w:space="0" w:color="auto"/>
            </w:tcBorders>
            <w:hideMark/>
          </w:tcPr>
          <w:p w:rsidR="00C309B3" w:rsidRPr="007C59C3" w:rsidRDefault="00C309B3" w:rsidP="007C59C3">
            <w:pPr>
              <w:rPr>
                <w:sz w:val="22"/>
                <w:szCs w:val="22"/>
              </w:rPr>
            </w:pPr>
            <w:r w:rsidRPr="007C59C3">
              <w:rPr>
                <w:sz w:val="22"/>
                <w:szCs w:val="22"/>
              </w:rPr>
              <w:t>3.2.4</w:t>
            </w:r>
          </w:p>
        </w:tc>
      </w:tr>
      <w:tr w:rsidR="00C309B3" w:rsidRPr="007C59C3" w:rsidTr="00340168">
        <w:tc>
          <w:tcPr>
            <w:tcW w:w="2405" w:type="dxa"/>
            <w:tcBorders>
              <w:top w:val="single" w:sz="4" w:space="0" w:color="auto"/>
              <w:left w:val="single" w:sz="4" w:space="0" w:color="auto"/>
              <w:bottom w:val="single" w:sz="4" w:space="0" w:color="auto"/>
              <w:right w:val="single" w:sz="4" w:space="0" w:color="auto"/>
            </w:tcBorders>
            <w:hideMark/>
          </w:tcPr>
          <w:p w:rsidR="00C309B3" w:rsidRPr="007C59C3" w:rsidRDefault="00C309B3" w:rsidP="007C59C3">
            <w:pPr>
              <w:rPr>
                <w:sz w:val="22"/>
                <w:szCs w:val="22"/>
              </w:rPr>
            </w:pPr>
            <w:r w:rsidRPr="007C59C3">
              <w:rPr>
                <w:sz w:val="22"/>
                <w:szCs w:val="22"/>
              </w:rPr>
              <w:t>Бытовое обслуживание</w:t>
            </w:r>
          </w:p>
        </w:tc>
        <w:tc>
          <w:tcPr>
            <w:tcW w:w="6095" w:type="dxa"/>
            <w:tcBorders>
              <w:top w:val="single" w:sz="4" w:space="0" w:color="auto"/>
              <w:left w:val="single" w:sz="4" w:space="0" w:color="auto"/>
              <w:bottom w:val="single" w:sz="4" w:space="0" w:color="auto"/>
              <w:right w:val="single" w:sz="4" w:space="0" w:color="auto"/>
            </w:tcBorders>
            <w:hideMark/>
          </w:tcPr>
          <w:p w:rsidR="00C309B3" w:rsidRPr="007C59C3" w:rsidRDefault="00C309B3" w:rsidP="007C59C3">
            <w:pPr>
              <w:autoSpaceDE w:val="0"/>
              <w:autoSpaceDN w:val="0"/>
              <w:adjustRightInd w:val="0"/>
              <w:jc w:val="both"/>
              <w:rPr>
                <w:sz w:val="22"/>
                <w:szCs w:val="22"/>
              </w:rPr>
            </w:pPr>
            <w:r w:rsidRPr="007C59C3">
              <w:rPr>
                <w:sz w:val="22"/>
                <w:szCs w:val="22"/>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845" w:type="dxa"/>
            <w:tcBorders>
              <w:top w:val="single" w:sz="4" w:space="0" w:color="auto"/>
              <w:left w:val="single" w:sz="4" w:space="0" w:color="auto"/>
              <w:bottom w:val="single" w:sz="4" w:space="0" w:color="auto"/>
              <w:right w:val="single" w:sz="4" w:space="0" w:color="auto"/>
            </w:tcBorders>
            <w:hideMark/>
          </w:tcPr>
          <w:p w:rsidR="00C309B3" w:rsidRPr="007C59C3" w:rsidRDefault="00C309B3" w:rsidP="007C59C3">
            <w:pPr>
              <w:rPr>
                <w:sz w:val="22"/>
                <w:szCs w:val="22"/>
              </w:rPr>
            </w:pPr>
            <w:r w:rsidRPr="007C59C3">
              <w:rPr>
                <w:sz w:val="22"/>
                <w:szCs w:val="22"/>
              </w:rPr>
              <w:t>3.3</w:t>
            </w:r>
          </w:p>
        </w:tc>
      </w:tr>
      <w:tr w:rsidR="00C309B3" w:rsidRPr="007C59C3" w:rsidTr="00340168">
        <w:tc>
          <w:tcPr>
            <w:tcW w:w="2405" w:type="dxa"/>
            <w:tcBorders>
              <w:top w:val="single" w:sz="4" w:space="0" w:color="auto"/>
              <w:left w:val="single" w:sz="4" w:space="0" w:color="auto"/>
              <w:bottom w:val="single" w:sz="4" w:space="0" w:color="auto"/>
              <w:right w:val="single" w:sz="4" w:space="0" w:color="auto"/>
            </w:tcBorders>
            <w:hideMark/>
          </w:tcPr>
          <w:p w:rsidR="00C309B3" w:rsidRPr="007C59C3" w:rsidRDefault="00C309B3" w:rsidP="007C59C3">
            <w:pPr>
              <w:rPr>
                <w:sz w:val="22"/>
                <w:szCs w:val="22"/>
              </w:rPr>
            </w:pPr>
            <w:r w:rsidRPr="007C59C3">
              <w:rPr>
                <w:sz w:val="22"/>
                <w:szCs w:val="22"/>
              </w:rPr>
              <w:t>Амбулаторно-поликлиническое обслуживание</w:t>
            </w:r>
          </w:p>
        </w:tc>
        <w:tc>
          <w:tcPr>
            <w:tcW w:w="6095" w:type="dxa"/>
            <w:tcBorders>
              <w:top w:val="single" w:sz="4" w:space="0" w:color="auto"/>
              <w:left w:val="single" w:sz="4" w:space="0" w:color="auto"/>
              <w:bottom w:val="single" w:sz="4" w:space="0" w:color="auto"/>
              <w:right w:val="single" w:sz="4" w:space="0" w:color="auto"/>
            </w:tcBorders>
            <w:hideMark/>
          </w:tcPr>
          <w:p w:rsidR="00C309B3" w:rsidRPr="007C59C3" w:rsidRDefault="00C309B3" w:rsidP="007C59C3">
            <w:pPr>
              <w:rPr>
                <w:sz w:val="22"/>
                <w:szCs w:val="22"/>
              </w:rPr>
            </w:pPr>
            <w:r w:rsidRPr="007C59C3">
              <w:rPr>
                <w:sz w:val="22"/>
                <w:szCs w:val="22"/>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845" w:type="dxa"/>
            <w:tcBorders>
              <w:top w:val="single" w:sz="4" w:space="0" w:color="auto"/>
              <w:left w:val="single" w:sz="4" w:space="0" w:color="auto"/>
              <w:bottom w:val="single" w:sz="4" w:space="0" w:color="auto"/>
              <w:right w:val="single" w:sz="4" w:space="0" w:color="auto"/>
            </w:tcBorders>
            <w:hideMark/>
          </w:tcPr>
          <w:p w:rsidR="00C309B3" w:rsidRPr="007C59C3" w:rsidRDefault="00C309B3" w:rsidP="007C59C3">
            <w:pPr>
              <w:rPr>
                <w:sz w:val="22"/>
                <w:szCs w:val="22"/>
              </w:rPr>
            </w:pPr>
            <w:r w:rsidRPr="007C59C3">
              <w:rPr>
                <w:sz w:val="22"/>
                <w:szCs w:val="22"/>
              </w:rPr>
              <w:t>3.4.1</w:t>
            </w:r>
          </w:p>
        </w:tc>
      </w:tr>
      <w:tr w:rsidR="00C309B3" w:rsidRPr="007C59C3" w:rsidTr="00340168">
        <w:tc>
          <w:tcPr>
            <w:tcW w:w="2405" w:type="dxa"/>
            <w:tcBorders>
              <w:top w:val="single" w:sz="4" w:space="0" w:color="auto"/>
              <w:left w:val="single" w:sz="4" w:space="0" w:color="auto"/>
              <w:bottom w:val="single" w:sz="4" w:space="0" w:color="auto"/>
              <w:right w:val="single" w:sz="4" w:space="0" w:color="auto"/>
            </w:tcBorders>
            <w:hideMark/>
          </w:tcPr>
          <w:p w:rsidR="00C309B3" w:rsidRPr="007C59C3" w:rsidRDefault="00C309B3" w:rsidP="007C59C3">
            <w:pPr>
              <w:rPr>
                <w:sz w:val="22"/>
                <w:szCs w:val="22"/>
              </w:rPr>
            </w:pPr>
            <w:r w:rsidRPr="007C59C3">
              <w:rPr>
                <w:sz w:val="22"/>
                <w:szCs w:val="22"/>
              </w:rPr>
              <w:t>Дошкольное, начальное и среднее общее образование</w:t>
            </w:r>
          </w:p>
        </w:tc>
        <w:tc>
          <w:tcPr>
            <w:tcW w:w="6095" w:type="dxa"/>
            <w:tcBorders>
              <w:top w:val="single" w:sz="4" w:space="0" w:color="auto"/>
              <w:left w:val="single" w:sz="4" w:space="0" w:color="auto"/>
              <w:bottom w:val="single" w:sz="4" w:space="0" w:color="auto"/>
              <w:right w:val="single" w:sz="4" w:space="0" w:color="auto"/>
            </w:tcBorders>
            <w:hideMark/>
          </w:tcPr>
          <w:p w:rsidR="00C309B3" w:rsidRPr="007C59C3" w:rsidRDefault="00C309B3" w:rsidP="007C59C3">
            <w:pPr>
              <w:rPr>
                <w:sz w:val="22"/>
                <w:szCs w:val="22"/>
              </w:rPr>
            </w:pPr>
            <w:r w:rsidRPr="007C59C3">
              <w:rPr>
                <w:sz w:val="22"/>
                <w:szCs w:val="22"/>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845" w:type="dxa"/>
            <w:tcBorders>
              <w:top w:val="single" w:sz="4" w:space="0" w:color="auto"/>
              <w:left w:val="single" w:sz="4" w:space="0" w:color="auto"/>
              <w:bottom w:val="single" w:sz="4" w:space="0" w:color="auto"/>
              <w:right w:val="single" w:sz="4" w:space="0" w:color="auto"/>
            </w:tcBorders>
            <w:hideMark/>
          </w:tcPr>
          <w:p w:rsidR="00C309B3" w:rsidRPr="007C59C3" w:rsidRDefault="00C309B3" w:rsidP="007C59C3">
            <w:pPr>
              <w:rPr>
                <w:sz w:val="22"/>
                <w:szCs w:val="22"/>
              </w:rPr>
            </w:pPr>
            <w:r w:rsidRPr="007C59C3">
              <w:rPr>
                <w:sz w:val="22"/>
                <w:szCs w:val="22"/>
              </w:rPr>
              <w:t>3.5.1</w:t>
            </w:r>
          </w:p>
        </w:tc>
      </w:tr>
      <w:tr w:rsidR="00C309B3" w:rsidRPr="007C59C3" w:rsidTr="00340168">
        <w:tc>
          <w:tcPr>
            <w:tcW w:w="2405" w:type="dxa"/>
            <w:tcBorders>
              <w:top w:val="single" w:sz="4" w:space="0" w:color="auto"/>
              <w:left w:val="single" w:sz="4" w:space="0" w:color="auto"/>
              <w:bottom w:val="single" w:sz="4" w:space="0" w:color="auto"/>
              <w:right w:val="single" w:sz="4" w:space="0" w:color="auto"/>
            </w:tcBorders>
            <w:hideMark/>
          </w:tcPr>
          <w:p w:rsidR="00C309B3" w:rsidRPr="007C59C3" w:rsidRDefault="00C309B3" w:rsidP="007C59C3">
            <w:pPr>
              <w:rPr>
                <w:sz w:val="22"/>
                <w:szCs w:val="22"/>
              </w:rPr>
            </w:pPr>
            <w:r w:rsidRPr="007C59C3">
              <w:rPr>
                <w:sz w:val="22"/>
                <w:szCs w:val="22"/>
              </w:rPr>
              <w:t>Объекты культурно-досуговой деятельности</w:t>
            </w:r>
          </w:p>
        </w:tc>
        <w:tc>
          <w:tcPr>
            <w:tcW w:w="6095" w:type="dxa"/>
            <w:tcBorders>
              <w:top w:val="single" w:sz="4" w:space="0" w:color="auto"/>
              <w:left w:val="single" w:sz="4" w:space="0" w:color="auto"/>
              <w:bottom w:val="single" w:sz="4" w:space="0" w:color="auto"/>
              <w:right w:val="single" w:sz="4" w:space="0" w:color="auto"/>
            </w:tcBorders>
            <w:hideMark/>
          </w:tcPr>
          <w:p w:rsidR="00C309B3" w:rsidRPr="007C59C3" w:rsidRDefault="00C309B3" w:rsidP="007C59C3">
            <w:pPr>
              <w:rPr>
                <w:sz w:val="22"/>
                <w:szCs w:val="22"/>
              </w:rPr>
            </w:pPr>
            <w:r w:rsidRPr="007C59C3">
              <w:rPr>
                <w:sz w:val="22"/>
                <w:szCs w:val="22"/>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845" w:type="dxa"/>
            <w:tcBorders>
              <w:top w:val="single" w:sz="4" w:space="0" w:color="auto"/>
              <w:left w:val="single" w:sz="4" w:space="0" w:color="auto"/>
              <w:bottom w:val="single" w:sz="4" w:space="0" w:color="auto"/>
              <w:right w:val="single" w:sz="4" w:space="0" w:color="auto"/>
            </w:tcBorders>
            <w:hideMark/>
          </w:tcPr>
          <w:p w:rsidR="00C309B3" w:rsidRPr="007C59C3" w:rsidRDefault="00C309B3" w:rsidP="007C59C3">
            <w:pPr>
              <w:rPr>
                <w:sz w:val="22"/>
                <w:szCs w:val="22"/>
              </w:rPr>
            </w:pPr>
            <w:r w:rsidRPr="007C59C3">
              <w:rPr>
                <w:sz w:val="22"/>
                <w:szCs w:val="22"/>
              </w:rPr>
              <w:t>3.6.1</w:t>
            </w:r>
          </w:p>
        </w:tc>
      </w:tr>
      <w:tr w:rsidR="00C309B3" w:rsidRPr="007C59C3" w:rsidTr="00340168">
        <w:tc>
          <w:tcPr>
            <w:tcW w:w="2405" w:type="dxa"/>
            <w:tcBorders>
              <w:top w:val="single" w:sz="4" w:space="0" w:color="auto"/>
              <w:left w:val="single" w:sz="4" w:space="0" w:color="auto"/>
              <w:bottom w:val="single" w:sz="4" w:space="0" w:color="auto"/>
              <w:right w:val="single" w:sz="4" w:space="0" w:color="auto"/>
            </w:tcBorders>
            <w:hideMark/>
          </w:tcPr>
          <w:p w:rsidR="00C309B3" w:rsidRPr="007C59C3" w:rsidRDefault="00C309B3" w:rsidP="007C59C3">
            <w:pPr>
              <w:rPr>
                <w:sz w:val="22"/>
                <w:szCs w:val="22"/>
              </w:rPr>
            </w:pPr>
            <w:r w:rsidRPr="007C59C3">
              <w:rPr>
                <w:sz w:val="22"/>
                <w:szCs w:val="22"/>
              </w:rPr>
              <w:t>Парки культуры и отдыха</w:t>
            </w:r>
          </w:p>
        </w:tc>
        <w:tc>
          <w:tcPr>
            <w:tcW w:w="6095" w:type="dxa"/>
            <w:tcBorders>
              <w:top w:val="single" w:sz="4" w:space="0" w:color="auto"/>
              <w:left w:val="single" w:sz="4" w:space="0" w:color="auto"/>
              <w:bottom w:val="single" w:sz="4" w:space="0" w:color="auto"/>
              <w:right w:val="single" w:sz="4" w:space="0" w:color="auto"/>
            </w:tcBorders>
            <w:hideMark/>
          </w:tcPr>
          <w:p w:rsidR="00C309B3" w:rsidRPr="007C59C3" w:rsidRDefault="00C309B3" w:rsidP="007C59C3">
            <w:pPr>
              <w:rPr>
                <w:sz w:val="22"/>
                <w:szCs w:val="22"/>
              </w:rPr>
            </w:pPr>
            <w:r w:rsidRPr="007C59C3">
              <w:rPr>
                <w:sz w:val="22"/>
                <w:szCs w:val="22"/>
              </w:rPr>
              <w:t>Размещение парков культуры и отдыха</w:t>
            </w:r>
          </w:p>
        </w:tc>
        <w:tc>
          <w:tcPr>
            <w:tcW w:w="845" w:type="dxa"/>
            <w:tcBorders>
              <w:top w:val="single" w:sz="4" w:space="0" w:color="auto"/>
              <w:left w:val="single" w:sz="4" w:space="0" w:color="auto"/>
              <w:bottom w:val="single" w:sz="4" w:space="0" w:color="auto"/>
              <w:right w:val="single" w:sz="4" w:space="0" w:color="auto"/>
            </w:tcBorders>
            <w:hideMark/>
          </w:tcPr>
          <w:p w:rsidR="00C309B3" w:rsidRPr="007C59C3" w:rsidRDefault="00C309B3" w:rsidP="007C59C3">
            <w:pPr>
              <w:rPr>
                <w:sz w:val="22"/>
                <w:szCs w:val="22"/>
              </w:rPr>
            </w:pPr>
            <w:r w:rsidRPr="007C59C3">
              <w:rPr>
                <w:sz w:val="22"/>
                <w:szCs w:val="22"/>
              </w:rPr>
              <w:t>3.6.2</w:t>
            </w:r>
          </w:p>
        </w:tc>
      </w:tr>
      <w:tr w:rsidR="00C309B3" w:rsidRPr="007C59C3" w:rsidTr="00340168">
        <w:tc>
          <w:tcPr>
            <w:tcW w:w="2405" w:type="dxa"/>
            <w:tcBorders>
              <w:top w:val="single" w:sz="4" w:space="0" w:color="auto"/>
              <w:left w:val="single" w:sz="4" w:space="0" w:color="auto"/>
              <w:bottom w:val="single" w:sz="4" w:space="0" w:color="auto"/>
              <w:right w:val="single" w:sz="4" w:space="0" w:color="auto"/>
            </w:tcBorders>
            <w:hideMark/>
          </w:tcPr>
          <w:p w:rsidR="00C309B3" w:rsidRPr="007C59C3" w:rsidRDefault="00C309B3" w:rsidP="007C59C3">
            <w:pPr>
              <w:rPr>
                <w:sz w:val="22"/>
                <w:szCs w:val="22"/>
              </w:rPr>
            </w:pPr>
            <w:r w:rsidRPr="007C59C3">
              <w:rPr>
                <w:sz w:val="22"/>
                <w:szCs w:val="22"/>
              </w:rPr>
              <w:t>Государственное управление</w:t>
            </w:r>
          </w:p>
        </w:tc>
        <w:tc>
          <w:tcPr>
            <w:tcW w:w="6095" w:type="dxa"/>
            <w:tcBorders>
              <w:top w:val="single" w:sz="4" w:space="0" w:color="auto"/>
              <w:left w:val="single" w:sz="4" w:space="0" w:color="auto"/>
              <w:bottom w:val="single" w:sz="4" w:space="0" w:color="auto"/>
              <w:right w:val="single" w:sz="4" w:space="0" w:color="auto"/>
            </w:tcBorders>
            <w:hideMark/>
          </w:tcPr>
          <w:p w:rsidR="00C309B3" w:rsidRPr="007C59C3" w:rsidRDefault="00C309B3" w:rsidP="007C59C3">
            <w:pPr>
              <w:rPr>
                <w:sz w:val="22"/>
                <w:szCs w:val="22"/>
              </w:rPr>
            </w:pPr>
            <w:r w:rsidRPr="007C59C3">
              <w:rPr>
                <w:sz w:val="22"/>
                <w:szCs w:val="22"/>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845" w:type="dxa"/>
            <w:tcBorders>
              <w:top w:val="single" w:sz="4" w:space="0" w:color="auto"/>
              <w:left w:val="single" w:sz="4" w:space="0" w:color="auto"/>
              <w:bottom w:val="single" w:sz="4" w:space="0" w:color="auto"/>
              <w:right w:val="single" w:sz="4" w:space="0" w:color="auto"/>
            </w:tcBorders>
            <w:hideMark/>
          </w:tcPr>
          <w:p w:rsidR="00C309B3" w:rsidRPr="007C59C3" w:rsidRDefault="00C309B3" w:rsidP="007C59C3">
            <w:pPr>
              <w:rPr>
                <w:sz w:val="22"/>
                <w:szCs w:val="22"/>
              </w:rPr>
            </w:pPr>
            <w:r w:rsidRPr="007C59C3">
              <w:rPr>
                <w:sz w:val="22"/>
                <w:szCs w:val="22"/>
              </w:rPr>
              <w:t>3.8.1</w:t>
            </w:r>
          </w:p>
        </w:tc>
      </w:tr>
      <w:tr w:rsidR="00C309B3" w:rsidRPr="007C59C3" w:rsidTr="00340168">
        <w:tc>
          <w:tcPr>
            <w:tcW w:w="2405" w:type="dxa"/>
            <w:tcBorders>
              <w:top w:val="single" w:sz="4" w:space="0" w:color="auto"/>
              <w:left w:val="single" w:sz="4" w:space="0" w:color="auto"/>
              <w:bottom w:val="single" w:sz="4" w:space="0" w:color="auto"/>
              <w:right w:val="single" w:sz="4" w:space="0" w:color="auto"/>
            </w:tcBorders>
          </w:tcPr>
          <w:p w:rsidR="00C309B3" w:rsidRPr="007C59C3" w:rsidRDefault="00C309B3" w:rsidP="007C59C3">
            <w:pPr>
              <w:rPr>
                <w:sz w:val="22"/>
                <w:szCs w:val="22"/>
              </w:rPr>
            </w:pPr>
            <w:r w:rsidRPr="007C59C3">
              <w:rPr>
                <w:sz w:val="22"/>
                <w:szCs w:val="22"/>
              </w:rPr>
              <w:t>Деловое управление</w:t>
            </w:r>
          </w:p>
        </w:tc>
        <w:tc>
          <w:tcPr>
            <w:tcW w:w="6095" w:type="dxa"/>
            <w:tcBorders>
              <w:top w:val="single" w:sz="4" w:space="0" w:color="auto"/>
              <w:left w:val="single" w:sz="4" w:space="0" w:color="auto"/>
              <w:bottom w:val="single" w:sz="4" w:space="0" w:color="auto"/>
              <w:right w:val="single" w:sz="4" w:space="0" w:color="auto"/>
            </w:tcBorders>
          </w:tcPr>
          <w:p w:rsidR="00C309B3" w:rsidRPr="007C59C3" w:rsidRDefault="00C309B3" w:rsidP="007C59C3">
            <w:pPr>
              <w:rPr>
                <w:sz w:val="22"/>
                <w:szCs w:val="22"/>
              </w:rPr>
            </w:pPr>
            <w:r w:rsidRPr="007C59C3">
              <w:rPr>
                <w:sz w:val="22"/>
                <w:szCs w:val="2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845" w:type="dxa"/>
            <w:tcBorders>
              <w:top w:val="single" w:sz="4" w:space="0" w:color="auto"/>
              <w:left w:val="single" w:sz="4" w:space="0" w:color="auto"/>
              <w:bottom w:val="single" w:sz="4" w:space="0" w:color="auto"/>
              <w:right w:val="single" w:sz="4" w:space="0" w:color="auto"/>
            </w:tcBorders>
          </w:tcPr>
          <w:p w:rsidR="00C309B3" w:rsidRPr="007C59C3" w:rsidRDefault="00C309B3" w:rsidP="007C59C3">
            <w:pPr>
              <w:rPr>
                <w:sz w:val="22"/>
                <w:szCs w:val="22"/>
              </w:rPr>
            </w:pPr>
            <w:r w:rsidRPr="007C59C3">
              <w:rPr>
                <w:sz w:val="22"/>
                <w:szCs w:val="22"/>
              </w:rPr>
              <w:t>4.1</w:t>
            </w:r>
          </w:p>
        </w:tc>
      </w:tr>
      <w:tr w:rsidR="00C309B3" w:rsidRPr="007C59C3" w:rsidTr="00340168">
        <w:tc>
          <w:tcPr>
            <w:tcW w:w="2405" w:type="dxa"/>
            <w:tcBorders>
              <w:top w:val="single" w:sz="4" w:space="0" w:color="auto"/>
              <w:left w:val="single" w:sz="4" w:space="0" w:color="auto"/>
              <w:bottom w:val="single" w:sz="4" w:space="0" w:color="auto"/>
              <w:right w:val="single" w:sz="4" w:space="0" w:color="auto"/>
            </w:tcBorders>
            <w:hideMark/>
          </w:tcPr>
          <w:p w:rsidR="00C309B3" w:rsidRPr="007C59C3" w:rsidRDefault="00C309B3" w:rsidP="007C59C3">
            <w:pPr>
              <w:rPr>
                <w:sz w:val="22"/>
                <w:szCs w:val="22"/>
              </w:rPr>
            </w:pPr>
            <w:r w:rsidRPr="007C59C3">
              <w:rPr>
                <w:sz w:val="22"/>
                <w:szCs w:val="22"/>
              </w:rPr>
              <w:t>Магазины</w:t>
            </w:r>
          </w:p>
        </w:tc>
        <w:tc>
          <w:tcPr>
            <w:tcW w:w="6095" w:type="dxa"/>
            <w:tcBorders>
              <w:top w:val="single" w:sz="4" w:space="0" w:color="auto"/>
              <w:left w:val="single" w:sz="4" w:space="0" w:color="auto"/>
              <w:bottom w:val="single" w:sz="4" w:space="0" w:color="auto"/>
              <w:right w:val="single" w:sz="4" w:space="0" w:color="auto"/>
            </w:tcBorders>
            <w:hideMark/>
          </w:tcPr>
          <w:p w:rsidR="00C309B3" w:rsidRPr="007C59C3" w:rsidRDefault="00C309B3" w:rsidP="007C59C3">
            <w:pPr>
              <w:rPr>
                <w:sz w:val="22"/>
                <w:szCs w:val="22"/>
              </w:rPr>
            </w:pPr>
            <w:r w:rsidRPr="007C59C3">
              <w:rPr>
                <w:sz w:val="22"/>
                <w:szCs w:val="22"/>
              </w:rPr>
              <w:t>Размещение объектов капитального строительства, предназначенных для продажи товаров, торговая площадь которых составляет до 500 кв. м</w:t>
            </w:r>
          </w:p>
        </w:tc>
        <w:tc>
          <w:tcPr>
            <w:tcW w:w="845" w:type="dxa"/>
            <w:tcBorders>
              <w:top w:val="single" w:sz="4" w:space="0" w:color="auto"/>
              <w:left w:val="single" w:sz="4" w:space="0" w:color="auto"/>
              <w:bottom w:val="single" w:sz="4" w:space="0" w:color="auto"/>
              <w:right w:val="single" w:sz="4" w:space="0" w:color="auto"/>
            </w:tcBorders>
            <w:hideMark/>
          </w:tcPr>
          <w:p w:rsidR="00C309B3" w:rsidRPr="007C59C3" w:rsidRDefault="00C309B3" w:rsidP="007C59C3">
            <w:pPr>
              <w:rPr>
                <w:sz w:val="22"/>
                <w:szCs w:val="22"/>
              </w:rPr>
            </w:pPr>
            <w:r w:rsidRPr="007C59C3">
              <w:rPr>
                <w:sz w:val="22"/>
                <w:szCs w:val="22"/>
              </w:rPr>
              <w:t>4.4</w:t>
            </w:r>
          </w:p>
        </w:tc>
      </w:tr>
      <w:tr w:rsidR="00C309B3" w:rsidRPr="007C59C3" w:rsidTr="00340168">
        <w:tc>
          <w:tcPr>
            <w:tcW w:w="2405" w:type="dxa"/>
            <w:tcBorders>
              <w:top w:val="single" w:sz="4" w:space="0" w:color="auto"/>
              <w:left w:val="single" w:sz="4" w:space="0" w:color="auto"/>
              <w:bottom w:val="single" w:sz="4" w:space="0" w:color="auto"/>
              <w:right w:val="single" w:sz="4" w:space="0" w:color="auto"/>
            </w:tcBorders>
            <w:hideMark/>
          </w:tcPr>
          <w:p w:rsidR="00C309B3" w:rsidRPr="007C59C3" w:rsidRDefault="00C309B3" w:rsidP="007C59C3">
            <w:pPr>
              <w:rPr>
                <w:sz w:val="22"/>
                <w:szCs w:val="22"/>
              </w:rPr>
            </w:pPr>
            <w:r w:rsidRPr="007C59C3">
              <w:rPr>
                <w:sz w:val="22"/>
                <w:szCs w:val="22"/>
              </w:rPr>
              <w:t>Банковская и страховая деятельность</w:t>
            </w:r>
          </w:p>
        </w:tc>
        <w:tc>
          <w:tcPr>
            <w:tcW w:w="6095" w:type="dxa"/>
            <w:tcBorders>
              <w:top w:val="single" w:sz="4" w:space="0" w:color="auto"/>
              <w:left w:val="single" w:sz="4" w:space="0" w:color="auto"/>
              <w:bottom w:val="single" w:sz="4" w:space="0" w:color="auto"/>
              <w:right w:val="single" w:sz="4" w:space="0" w:color="auto"/>
            </w:tcBorders>
            <w:hideMark/>
          </w:tcPr>
          <w:p w:rsidR="00C309B3" w:rsidRPr="007C59C3" w:rsidRDefault="00C309B3" w:rsidP="007C59C3">
            <w:pPr>
              <w:rPr>
                <w:sz w:val="22"/>
                <w:szCs w:val="22"/>
              </w:rPr>
            </w:pPr>
            <w:r w:rsidRPr="007C59C3">
              <w:rPr>
                <w:sz w:val="22"/>
                <w:szCs w:val="22"/>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845" w:type="dxa"/>
            <w:tcBorders>
              <w:top w:val="single" w:sz="4" w:space="0" w:color="auto"/>
              <w:left w:val="single" w:sz="4" w:space="0" w:color="auto"/>
              <w:bottom w:val="single" w:sz="4" w:space="0" w:color="auto"/>
              <w:right w:val="single" w:sz="4" w:space="0" w:color="auto"/>
            </w:tcBorders>
            <w:hideMark/>
          </w:tcPr>
          <w:p w:rsidR="00C309B3" w:rsidRPr="007C59C3" w:rsidRDefault="00C309B3" w:rsidP="007C59C3">
            <w:pPr>
              <w:rPr>
                <w:sz w:val="22"/>
                <w:szCs w:val="22"/>
              </w:rPr>
            </w:pPr>
            <w:r w:rsidRPr="007C59C3">
              <w:rPr>
                <w:sz w:val="22"/>
                <w:szCs w:val="22"/>
              </w:rPr>
              <w:t>4.5</w:t>
            </w:r>
          </w:p>
        </w:tc>
      </w:tr>
      <w:tr w:rsidR="00C309B3" w:rsidRPr="007C59C3" w:rsidTr="00340168">
        <w:tc>
          <w:tcPr>
            <w:tcW w:w="2405" w:type="dxa"/>
            <w:tcBorders>
              <w:top w:val="single" w:sz="4" w:space="0" w:color="auto"/>
              <w:left w:val="single" w:sz="4" w:space="0" w:color="auto"/>
              <w:bottom w:val="single" w:sz="4" w:space="0" w:color="auto"/>
              <w:right w:val="single" w:sz="4" w:space="0" w:color="auto"/>
            </w:tcBorders>
            <w:hideMark/>
          </w:tcPr>
          <w:p w:rsidR="00C309B3" w:rsidRPr="007C59C3" w:rsidRDefault="00C309B3" w:rsidP="007C59C3">
            <w:pPr>
              <w:rPr>
                <w:sz w:val="22"/>
                <w:szCs w:val="22"/>
              </w:rPr>
            </w:pPr>
            <w:r w:rsidRPr="007C59C3">
              <w:rPr>
                <w:sz w:val="22"/>
                <w:szCs w:val="22"/>
              </w:rPr>
              <w:t>Общественное питание</w:t>
            </w:r>
          </w:p>
        </w:tc>
        <w:tc>
          <w:tcPr>
            <w:tcW w:w="6095" w:type="dxa"/>
            <w:tcBorders>
              <w:top w:val="single" w:sz="4" w:space="0" w:color="auto"/>
              <w:left w:val="single" w:sz="4" w:space="0" w:color="auto"/>
              <w:bottom w:val="single" w:sz="4" w:space="0" w:color="auto"/>
              <w:right w:val="single" w:sz="4" w:space="0" w:color="auto"/>
            </w:tcBorders>
            <w:hideMark/>
          </w:tcPr>
          <w:p w:rsidR="00C309B3" w:rsidRPr="007C59C3" w:rsidRDefault="00C309B3" w:rsidP="007C59C3">
            <w:pPr>
              <w:autoSpaceDE w:val="0"/>
              <w:autoSpaceDN w:val="0"/>
              <w:adjustRightInd w:val="0"/>
              <w:jc w:val="both"/>
              <w:rPr>
                <w:sz w:val="22"/>
                <w:szCs w:val="22"/>
              </w:rPr>
            </w:pPr>
            <w:r w:rsidRPr="007C59C3">
              <w:rPr>
                <w:sz w:val="22"/>
                <w:szCs w:val="2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45" w:type="dxa"/>
            <w:tcBorders>
              <w:top w:val="single" w:sz="4" w:space="0" w:color="auto"/>
              <w:left w:val="single" w:sz="4" w:space="0" w:color="auto"/>
              <w:bottom w:val="single" w:sz="4" w:space="0" w:color="auto"/>
              <w:right w:val="single" w:sz="4" w:space="0" w:color="auto"/>
            </w:tcBorders>
            <w:hideMark/>
          </w:tcPr>
          <w:p w:rsidR="00C309B3" w:rsidRPr="007C59C3" w:rsidRDefault="00C309B3" w:rsidP="007C59C3">
            <w:pPr>
              <w:rPr>
                <w:sz w:val="22"/>
                <w:szCs w:val="22"/>
              </w:rPr>
            </w:pPr>
            <w:r w:rsidRPr="007C59C3">
              <w:rPr>
                <w:sz w:val="22"/>
                <w:szCs w:val="22"/>
              </w:rPr>
              <w:t>4.6</w:t>
            </w:r>
          </w:p>
        </w:tc>
      </w:tr>
      <w:tr w:rsidR="00C309B3" w:rsidRPr="007C59C3" w:rsidTr="00340168">
        <w:tc>
          <w:tcPr>
            <w:tcW w:w="2405" w:type="dxa"/>
            <w:tcBorders>
              <w:top w:val="single" w:sz="4" w:space="0" w:color="auto"/>
              <w:left w:val="single" w:sz="4" w:space="0" w:color="auto"/>
              <w:bottom w:val="single" w:sz="4" w:space="0" w:color="auto"/>
              <w:right w:val="single" w:sz="4" w:space="0" w:color="auto"/>
            </w:tcBorders>
            <w:hideMark/>
          </w:tcPr>
          <w:p w:rsidR="00C309B3" w:rsidRPr="007C59C3" w:rsidRDefault="00C309B3" w:rsidP="007C59C3">
            <w:pPr>
              <w:rPr>
                <w:sz w:val="22"/>
                <w:szCs w:val="22"/>
              </w:rPr>
            </w:pPr>
            <w:r w:rsidRPr="007C59C3">
              <w:rPr>
                <w:sz w:val="22"/>
                <w:szCs w:val="22"/>
              </w:rPr>
              <w:t>Автомобильные мойки</w:t>
            </w:r>
          </w:p>
        </w:tc>
        <w:tc>
          <w:tcPr>
            <w:tcW w:w="6095" w:type="dxa"/>
            <w:tcBorders>
              <w:top w:val="single" w:sz="4" w:space="0" w:color="auto"/>
              <w:left w:val="single" w:sz="4" w:space="0" w:color="auto"/>
              <w:bottom w:val="single" w:sz="4" w:space="0" w:color="auto"/>
              <w:right w:val="single" w:sz="4" w:space="0" w:color="auto"/>
            </w:tcBorders>
            <w:hideMark/>
          </w:tcPr>
          <w:p w:rsidR="00C309B3" w:rsidRPr="007C59C3" w:rsidRDefault="00C309B3" w:rsidP="007C59C3">
            <w:pPr>
              <w:autoSpaceDE w:val="0"/>
              <w:autoSpaceDN w:val="0"/>
              <w:adjustRightInd w:val="0"/>
              <w:jc w:val="both"/>
              <w:rPr>
                <w:sz w:val="22"/>
                <w:szCs w:val="22"/>
              </w:rPr>
            </w:pPr>
            <w:r w:rsidRPr="007C59C3">
              <w:rPr>
                <w:sz w:val="22"/>
                <w:szCs w:val="22"/>
              </w:rPr>
              <w:t>Размещение автомобильных моек, а также размещение магазинов сопутствующей торговли</w:t>
            </w:r>
          </w:p>
        </w:tc>
        <w:tc>
          <w:tcPr>
            <w:tcW w:w="845" w:type="dxa"/>
            <w:tcBorders>
              <w:top w:val="single" w:sz="4" w:space="0" w:color="auto"/>
              <w:left w:val="single" w:sz="4" w:space="0" w:color="auto"/>
              <w:bottom w:val="single" w:sz="4" w:space="0" w:color="auto"/>
              <w:right w:val="single" w:sz="4" w:space="0" w:color="auto"/>
            </w:tcBorders>
            <w:hideMark/>
          </w:tcPr>
          <w:p w:rsidR="00C309B3" w:rsidRPr="007C59C3" w:rsidRDefault="00C309B3" w:rsidP="007C59C3">
            <w:pPr>
              <w:rPr>
                <w:sz w:val="22"/>
                <w:szCs w:val="22"/>
              </w:rPr>
            </w:pPr>
            <w:r w:rsidRPr="007C59C3">
              <w:rPr>
                <w:sz w:val="22"/>
                <w:szCs w:val="22"/>
              </w:rPr>
              <w:t>4.9.1.3</w:t>
            </w:r>
          </w:p>
        </w:tc>
      </w:tr>
      <w:tr w:rsidR="00C309B3" w:rsidRPr="007C59C3" w:rsidTr="00340168">
        <w:tc>
          <w:tcPr>
            <w:tcW w:w="2405" w:type="dxa"/>
            <w:tcBorders>
              <w:top w:val="single" w:sz="4" w:space="0" w:color="auto"/>
              <w:left w:val="single" w:sz="4" w:space="0" w:color="auto"/>
              <w:bottom w:val="single" w:sz="4" w:space="0" w:color="auto"/>
              <w:right w:val="single" w:sz="4" w:space="0" w:color="auto"/>
            </w:tcBorders>
            <w:hideMark/>
          </w:tcPr>
          <w:p w:rsidR="00C309B3" w:rsidRPr="007C59C3" w:rsidRDefault="00C309B3" w:rsidP="007C59C3">
            <w:pPr>
              <w:rPr>
                <w:sz w:val="22"/>
                <w:szCs w:val="22"/>
              </w:rPr>
            </w:pPr>
            <w:r w:rsidRPr="007C59C3">
              <w:rPr>
                <w:sz w:val="22"/>
                <w:szCs w:val="22"/>
              </w:rPr>
              <w:lastRenderedPageBreak/>
              <w:t>Ремонт автомобилей</w:t>
            </w:r>
          </w:p>
        </w:tc>
        <w:tc>
          <w:tcPr>
            <w:tcW w:w="6095" w:type="dxa"/>
            <w:tcBorders>
              <w:top w:val="single" w:sz="4" w:space="0" w:color="auto"/>
              <w:left w:val="single" w:sz="4" w:space="0" w:color="auto"/>
              <w:bottom w:val="single" w:sz="4" w:space="0" w:color="auto"/>
              <w:right w:val="single" w:sz="4" w:space="0" w:color="auto"/>
            </w:tcBorders>
            <w:hideMark/>
          </w:tcPr>
          <w:p w:rsidR="00C309B3" w:rsidRPr="007C59C3" w:rsidRDefault="00C309B3" w:rsidP="007C59C3">
            <w:pPr>
              <w:autoSpaceDE w:val="0"/>
              <w:autoSpaceDN w:val="0"/>
              <w:adjustRightInd w:val="0"/>
              <w:jc w:val="both"/>
              <w:rPr>
                <w:sz w:val="22"/>
                <w:szCs w:val="22"/>
              </w:rPr>
            </w:pPr>
            <w:r w:rsidRPr="007C59C3">
              <w:rPr>
                <w:sz w:val="22"/>
                <w:szCs w:val="22"/>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845" w:type="dxa"/>
            <w:tcBorders>
              <w:top w:val="single" w:sz="4" w:space="0" w:color="auto"/>
              <w:left w:val="single" w:sz="4" w:space="0" w:color="auto"/>
              <w:bottom w:val="single" w:sz="4" w:space="0" w:color="auto"/>
              <w:right w:val="single" w:sz="4" w:space="0" w:color="auto"/>
            </w:tcBorders>
            <w:hideMark/>
          </w:tcPr>
          <w:p w:rsidR="00C309B3" w:rsidRPr="007C59C3" w:rsidRDefault="00C309B3" w:rsidP="007C59C3">
            <w:pPr>
              <w:rPr>
                <w:sz w:val="22"/>
                <w:szCs w:val="22"/>
              </w:rPr>
            </w:pPr>
            <w:r w:rsidRPr="007C59C3">
              <w:rPr>
                <w:sz w:val="22"/>
                <w:szCs w:val="22"/>
              </w:rPr>
              <w:t>4.9.1.4</w:t>
            </w:r>
          </w:p>
        </w:tc>
      </w:tr>
      <w:tr w:rsidR="00C309B3" w:rsidRPr="007C59C3" w:rsidTr="00340168">
        <w:tc>
          <w:tcPr>
            <w:tcW w:w="2405" w:type="dxa"/>
            <w:tcBorders>
              <w:top w:val="single" w:sz="4" w:space="0" w:color="auto"/>
              <w:left w:val="single" w:sz="4" w:space="0" w:color="auto"/>
              <w:bottom w:val="single" w:sz="4" w:space="0" w:color="auto"/>
              <w:right w:val="single" w:sz="4" w:space="0" w:color="auto"/>
            </w:tcBorders>
            <w:hideMark/>
          </w:tcPr>
          <w:p w:rsidR="00C309B3" w:rsidRPr="007C59C3" w:rsidRDefault="00C309B3" w:rsidP="007C59C3">
            <w:pPr>
              <w:rPr>
                <w:sz w:val="22"/>
                <w:szCs w:val="22"/>
              </w:rPr>
            </w:pPr>
            <w:r w:rsidRPr="007C59C3">
              <w:rPr>
                <w:sz w:val="22"/>
                <w:szCs w:val="22"/>
              </w:rPr>
              <w:t>Отдых (рекреация)</w:t>
            </w:r>
          </w:p>
        </w:tc>
        <w:tc>
          <w:tcPr>
            <w:tcW w:w="6095" w:type="dxa"/>
            <w:tcBorders>
              <w:top w:val="single" w:sz="4" w:space="0" w:color="auto"/>
              <w:left w:val="single" w:sz="4" w:space="0" w:color="auto"/>
              <w:bottom w:val="single" w:sz="4" w:space="0" w:color="auto"/>
              <w:right w:val="single" w:sz="4" w:space="0" w:color="auto"/>
            </w:tcBorders>
            <w:hideMark/>
          </w:tcPr>
          <w:p w:rsidR="00C309B3" w:rsidRPr="007C59C3" w:rsidRDefault="00C309B3" w:rsidP="007C59C3">
            <w:pPr>
              <w:autoSpaceDE w:val="0"/>
              <w:autoSpaceDN w:val="0"/>
              <w:adjustRightInd w:val="0"/>
              <w:jc w:val="both"/>
              <w:rPr>
                <w:sz w:val="22"/>
                <w:szCs w:val="22"/>
              </w:rPr>
            </w:pPr>
            <w:r w:rsidRPr="007C59C3">
              <w:rPr>
                <w:sz w:val="22"/>
                <w:szCs w:val="22"/>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C309B3" w:rsidRPr="007C59C3" w:rsidRDefault="00C309B3" w:rsidP="007C59C3">
            <w:pPr>
              <w:autoSpaceDE w:val="0"/>
              <w:autoSpaceDN w:val="0"/>
              <w:adjustRightInd w:val="0"/>
              <w:jc w:val="both"/>
              <w:rPr>
                <w:sz w:val="22"/>
                <w:szCs w:val="22"/>
              </w:rPr>
            </w:pPr>
            <w:r w:rsidRPr="007C59C3">
              <w:rPr>
                <w:sz w:val="22"/>
                <w:szCs w:val="22"/>
              </w:rPr>
              <w:t>создание и уход за городскими лесами, скверами, прудами, озерами, водохранилищами, пляжами, а также обустройство мест отдыха в них.</w:t>
            </w:r>
          </w:p>
        </w:tc>
        <w:tc>
          <w:tcPr>
            <w:tcW w:w="845" w:type="dxa"/>
            <w:tcBorders>
              <w:top w:val="single" w:sz="4" w:space="0" w:color="auto"/>
              <w:left w:val="single" w:sz="4" w:space="0" w:color="auto"/>
              <w:bottom w:val="single" w:sz="4" w:space="0" w:color="auto"/>
              <w:right w:val="single" w:sz="4" w:space="0" w:color="auto"/>
            </w:tcBorders>
            <w:hideMark/>
          </w:tcPr>
          <w:p w:rsidR="00C309B3" w:rsidRPr="007C59C3" w:rsidRDefault="00C309B3" w:rsidP="007C59C3">
            <w:pPr>
              <w:rPr>
                <w:sz w:val="22"/>
                <w:szCs w:val="22"/>
              </w:rPr>
            </w:pPr>
            <w:r w:rsidRPr="007C59C3">
              <w:rPr>
                <w:sz w:val="22"/>
                <w:szCs w:val="22"/>
              </w:rPr>
              <w:t>5.0</w:t>
            </w:r>
          </w:p>
        </w:tc>
      </w:tr>
      <w:tr w:rsidR="00C309B3" w:rsidRPr="007C59C3" w:rsidTr="00340168">
        <w:tc>
          <w:tcPr>
            <w:tcW w:w="2405" w:type="dxa"/>
            <w:tcBorders>
              <w:top w:val="single" w:sz="4" w:space="0" w:color="auto"/>
              <w:left w:val="single" w:sz="4" w:space="0" w:color="auto"/>
              <w:bottom w:val="single" w:sz="4" w:space="0" w:color="auto"/>
              <w:right w:val="single" w:sz="4" w:space="0" w:color="auto"/>
            </w:tcBorders>
            <w:hideMark/>
          </w:tcPr>
          <w:p w:rsidR="00C309B3" w:rsidRPr="007C59C3" w:rsidRDefault="00C309B3" w:rsidP="007C59C3">
            <w:pPr>
              <w:rPr>
                <w:sz w:val="22"/>
                <w:szCs w:val="22"/>
              </w:rPr>
            </w:pPr>
            <w:r w:rsidRPr="007C59C3">
              <w:rPr>
                <w:sz w:val="22"/>
                <w:szCs w:val="22"/>
              </w:rPr>
              <w:t>Площадки для занятий спортом</w:t>
            </w:r>
          </w:p>
        </w:tc>
        <w:tc>
          <w:tcPr>
            <w:tcW w:w="6095" w:type="dxa"/>
            <w:tcBorders>
              <w:top w:val="single" w:sz="4" w:space="0" w:color="auto"/>
              <w:left w:val="single" w:sz="4" w:space="0" w:color="auto"/>
              <w:bottom w:val="single" w:sz="4" w:space="0" w:color="auto"/>
              <w:right w:val="single" w:sz="4" w:space="0" w:color="auto"/>
            </w:tcBorders>
            <w:hideMark/>
          </w:tcPr>
          <w:p w:rsidR="00C309B3" w:rsidRPr="007C59C3" w:rsidRDefault="00C309B3" w:rsidP="007C59C3">
            <w:pPr>
              <w:autoSpaceDE w:val="0"/>
              <w:autoSpaceDN w:val="0"/>
              <w:adjustRightInd w:val="0"/>
              <w:jc w:val="both"/>
              <w:rPr>
                <w:sz w:val="22"/>
                <w:szCs w:val="22"/>
              </w:rPr>
            </w:pPr>
            <w:r w:rsidRPr="007C59C3">
              <w:rPr>
                <w:sz w:val="22"/>
                <w:szCs w:val="22"/>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845" w:type="dxa"/>
            <w:tcBorders>
              <w:top w:val="single" w:sz="4" w:space="0" w:color="auto"/>
              <w:left w:val="single" w:sz="4" w:space="0" w:color="auto"/>
              <w:bottom w:val="single" w:sz="4" w:space="0" w:color="auto"/>
              <w:right w:val="single" w:sz="4" w:space="0" w:color="auto"/>
            </w:tcBorders>
            <w:hideMark/>
          </w:tcPr>
          <w:p w:rsidR="00C309B3" w:rsidRPr="007C59C3" w:rsidRDefault="00C309B3" w:rsidP="007C59C3">
            <w:pPr>
              <w:rPr>
                <w:sz w:val="22"/>
                <w:szCs w:val="22"/>
              </w:rPr>
            </w:pPr>
            <w:r w:rsidRPr="007C59C3">
              <w:rPr>
                <w:sz w:val="22"/>
                <w:szCs w:val="22"/>
              </w:rPr>
              <w:t>5.1.3</w:t>
            </w:r>
          </w:p>
        </w:tc>
      </w:tr>
      <w:tr w:rsidR="00C309B3" w:rsidRPr="007C59C3" w:rsidTr="00340168">
        <w:tc>
          <w:tcPr>
            <w:tcW w:w="2405" w:type="dxa"/>
            <w:tcBorders>
              <w:top w:val="single" w:sz="4" w:space="0" w:color="auto"/>
              <w:left w:val="single" w:sz="4" w:space="0" w:color="auto"/>
              <w:bottom w:val="single" w:sz="4" w:space="0" w:color="auto"/>
              <w:right w:val="single" w:sz="4" w:space="0" w:color="auto"/>
            </w:tcBorders>
            <w:hideMark/>
          </w:tcPr>
          <w:p w:rsidR="00C309B3" w:rsidRPr="007C59C3" w:rsidRDefault="00C309B3" w:rsidP="007C59C3">
            <w:pPr>
              <w:rPr>
                <w:sz w:val="22"/>
                <w:szCs w:val="22"/>
              </w:rPr>
            </w:pPr>
            <w:r w:rsidRPr="007C59C3">
              <w:rPr>
                <w:sz w:val="22"/>
                <w:szCs w:val="22"/>
              </w:rPr>
              <w:t>Оборудованные площадки для занятий спортом</w:t>
            </w:r>
          </w:p>
        </w:tc>
        <w:tc>
          <w:tcPr>
            <w:tcW w:w="6095" w:type="dxa"/>
            <w:tcBorders>
              <w:top w:val="single" w:sz="4" w:space="0" w:color="auto"/>
              <w:left w:val="single" w:sz="4" w:space="0" w:color="auto"/>
              <w:bottom w:val="single" w:sz="4" w:space="0" w:color="auto"/>
              <w:right w:val="single" w:sz="4" w:space="0" w:color="auto"/>
            </w:tcBorders>
            <w:hideMark/>
          </w:tcPr>
          <w:p w:rsidR="00C309B3" w:rsidRPr="007C59C3" w:rsidRDefault="00C309B3" w:rsidP="007C59C3">
            <w:pPr>
              <w:autoSpaceDE w:val="0"/>
              <w:autoSpaceDN w:val="0"/>
              <w:adjustRightInd w:val="0"/>
              <w:jc w:val="both"/>
              <w:rPr>
                <w:sz w:val="22"/>
                <w:szCs w:val="22"/>
              </w:rPr>
            </w:pPr>
            <w:r w:rsidRPr="007C59C3">
              <w:rPr>
                <w:sz w:val="22"/>
                <w:szCs w:val="22"/>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845" w:type="dxa"/>
            <w:tcBorders>
              <w:top w:val="single" w:sz="4" w:space="0" w:color="auto"/>
              <w:left w:val="single" w:sz="4" w:space="0" w:color="auto"/>
              <w:bottom w:val="single" w:sz="4" w:space="0" w:color="auto"/>
              <w:right w:val="single" w:sz="4" w:space="0" w:color="auto"/>
            </w:tcBorders>
            <w:hideMark/>
          </w:tcPr>
          <w:p w:rsidR="00C309B3" w:rsidRPr="007C59C3" w:rsidRDefault="00C309B3" w:rsidP="007C59C3">
            <w:pPr>
              <w:rPr>
                <w:sz w:val="22"/>
                <w:szCs w:val="22"/>
              </w:rPr>
            </w:pPr>
            <w:r w:rsidRPr="007C59C3">
              <w:rPr>
                <w:sz w:val="22"/>
                <w:szCs w:val="22"/>
              </w:rPr>
              <w:t>5.1.4</w:t>
            </w:r>
          </w:p>
        </w:tc>
      </w:tr>
      <w:tr w:rsidR="00C309B3" w:rsidRPr="007C59C3" w:rsidTr="00340168">
        <w:tc>
          <w:tcPr>
            <w:tcW w:w="2405" w:type="dxa"/>
            <w:tcBorders>
              <w:top w:val="single" w:sz="4" w:space="0" w:color="auto"/>
              <w:left w:val="single" w:sz="4" w:space="0" w:color="auto"/>
              <w:bottom w:val="single" w:sz="4" w:space="0" w:color="auto"/>
              <w:right w:val="single" w:sz="4" w:space="0" w:color="auto"/>
            </w:tcBorders>
            <w:hideMark/>
          </w:tcPr>
          <w:p w:rsidR="00C309B3" w:rsidRPr="007C59C3" w:rsidRDefault="00C309B3" w:rsidP="007C59C3">
            <w:pPr>
              <w:rPr>
                <w:sz w:val="22"/>
                <w:szCs w:val="22"/>
              </w:rPr>
            </w:pPr>
            <w:r w:rsidRPr="007C59C3">
              <w:rPr>
                <w:sz w:val="22"/>
                <w:szCs w:val="22"/>
              </w:rPr>
              <w:t>Туристическое обслуживание</w:t>
            </w:r>
          </w:p>
        </w:tc>
        <w:tc>
          <w:tcPr>
            <w:tcW w:w="6095" w:type="dxa"/>
            <w:tcBorders>
              <w:top w:val="single" w:sz="4" w:space="0" w:color="auto"/>
              <w:left w:val="single" w:sz="4" w:space="0" w:color="auto"/>
              <w:bottom w:val="single" w:sz="4" w:space="0" w:color="auto"/>
              <w:right w:val="single" w:sz="4" w:space="0" w:color="auto"/>
            </w:tcBorders>
            <w:hideMark/>
          </w:tcPr>
          <w:p w:rsidR="00C309B3" w:rsidRPr="007C59C3" w:rsidRDefault="00C309B3" w:rsidP="00A210A4">
            <w:pPr>
              <w:autoSpaceDE w:val="0"/>
              <w:autoSpaceDN w:val="0"/>
              <w:adjustRightInd w:val="0"/>
              <w:jc w:val="both"/>
              <w:rPr>
                <w:sz w:val="22"/>
                <w:szCs w:val="22"/>
              </w:rPr>
            </w:pPr>
            <w:r w:rsidRPr="007C59C3">
              <w:rPr>
                <w:sz w:val="22"/>
                <w:szCs w:val="22"/>
              </w:rPr>
              <w:t>Размещение пансионатов, туристических гостиниц, кемпингов, домов отдыха, не оказывающих услуги по лечению, размещение детских лагерей</w:t>
            </w:r>
          </w:p>
        </w:tc>
        <w:tc>
          <w:tcPr>
            <w:tcW w:w="845" w:type="dxa"/>
            <w:tcBorders>
              <w:top w:val="single" w:sz="4" w:space="0" w:color="auto"/>
              <w:left w:val="single" w:sz="4" w:space="0" w:color="auto"/>
              <w:bottom w:val="single" w:sz="4" w:space="0" w:color="auto"/>
              <w:right w:val="single" w:sz="4" w:space="0" w:color="auto"/>
            </w:tcBorders>
            <w:hideMark/>
          </w:tcPr>
          <w:p w:rsidR="00C309B3" w:rsidRPr="007C59C3" w:rsidRDefault="00C309B3" w:rsidP="007C59C3">
            <w:pPr>
              <w:rPr>
                <w:sz w:val="22"/>
                <w:szCs w:val="22"/>
              </w:rPr>
            </w:pPr>
            <w:r w:rsidRPr="007C59C3">
              <w:rPr>
                <w:sz w:val="22"/>
                <w:szCs w:val="22"/>
              </w:rPr>
              <w:t>5.2.1</w:t>
            </w:r>
          </w:p>
        </w:tc>
      </w:tr>
      <w:tr w:rsidR="00C309B3" w:rsidRPr="007C59C3" w:rsidTr="00340168">
        <w:tc>
          <w:tcPr>
            <w:tcW w:w="2405" w:type="dxa"/>
            <w:tcBorders>
              <w:top w:val="single" w:sz="4" w:space="0" w:color="auto"/>
              <w:left w:val="single" w:sz="4" w:space="0" w:color="auto"/>
              <w:bottom w:val="single" w:sz="4" w:space="0" w:color="auto"/>
              <w:right w:val="single" w:sz="4" w:space="0" w:color="auto"/>
            </w:tcBorders>
            <w:hideMark/>
          </w:tcPr>
          <w:p w:rsidR="00C309B3" w:rsidRPr="007C59C3" w:rsidRDefault="00C309B3" w:rsidP="007C59C3">
            <w:pPr>
              <w:rPr>
                <w:sz w:val="22"/>
                <w:szCs w:val="22"/>
              </w:rPr>
            </w:pPr>
            <w:r w:rsidRPr="007C59C3">
              <w:rPr>
                <w:sz w:val="22"/>
                <w:szCs w:val="22"/>
              </w:rPr>
              <w:t>Обеспечение внутреннего правопорядка</w:t>
            </w:r>
          </w:p>
        </w:tc>
        <w:tc>
          <w:tcPr>
            <w:tcW w:w="6095" w:type="dxa"/>
            <w:tcBorders>
              <w:top w:val="single" w:sz="4" w:space="0" w:color="auto"/>
              <w:left w:val="single" w:sz="4" w:space="0" w:color="auto"/>
              <w:bottom w:val="single" w:sz="4" w:space="0" w:color="auto"/>
              <w:right w:val="single" w:sz="4" w:space="0" w:color="auto"/>
            </w:tcBorders>
            <w:hideMark/>
          </w:tcPr>
          <w:p w:rsidR="00C309B3" w:rsidRPr="007C59C3" w:rsidRDefault="00C309B3" w:rsidP="007C59C3">
            <w:pPr>
              <w:autoSpaceDE w:val="0"/>
              <w:autoSpaceDN w:val="0"/>
              <w:adjustRightInd w:val="0"/>
              <w:jc w:val="both"/>
              <w:rPr>
                <w:sz w:val="22"/>
                <w:szCs w:val="22"/>
              </w:rPr>
            </w:pPr>
            <w:r w:rsidRPr="007C59C3">
              <w:rPr>
                <w:sz w:val="22"/>
                <w:szCs w:val="22"/>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rsidR="00C309B3" w:rsidRPr="007C59C3" w:rsidRDefault="00C309B3" w:rsidP="007C59C3">
            <w:pPr>
              <w:autoSpaceDE w:val="0"/>
              <w:autoSpaceDN w:val="0"/>
              <w:adjustRightInd w:val="0"/>
              <w:jc w:val="both"/>
              <w:rPr>
                <w:sz w:val="22"/>
                <w:szCs w:val="22"/>
              </w:rPr>
            </w:pPr>
            <w:r w:rsidRPr="007C59C3">
              <w:rPr>
                <w:sz w:val="22"/>
                <w:szCs w:val="22"/>
              </w:rPr>
              <w:t>размещение объектов гражданской обороны, за исключением объектов гражданской обороны, являющихся частями производственных зданий</w:t>
            </w:r>
          </w:p>
        </w:tc>
        <w:tc>
          <w:tcPr>
            <w:tcW w:w="845" w:type="dxa"/>
            <w:tcBorders>
              <w:top w:val="single" w:sz="4" w:space="0" w:color="auto"/>
              <w:left w:val="single" w:sz="4" w:space="0" w:color="auto"/>
              <w:bottom w:val="single" w:sz="4" w:space="0" w:color="auto"/>
              <w:right w:val="single" w:sz="4" w:space="0" w:color="auto"/>
            </w:tcBorders>
            <w:hideMark/>
          </w:tcPr>
          <w:p w:rsidR="00C309B3" w:rsidRPr="007C59C3" w:rsidRDefault="00C309B3" w:rsidP="007C59C3">
            <w:pPr>
              <w:rPr>
                <w:sz w:val="22"/>
                <w:szCs w:val="22"/>
              </w:rPr>
            </w:pPr>
            <w:r w:rsidRPr="007C59C3">
              <w:rPr>
                <w:sz w:val="22"/>
                <w:szCs w:val="22"/>
              </w:rPr>
              <w:t>8.3</w:t>
            </w:r>
          </w:p>
        </w:tc>
      </w:tr>
      <w:tr w:rsidR="00C309B3" w:rsidRPr="007C59C3" w:rsidTr="00340168">
        <w:tc>
          <w:tcPr>
            <w:tcW w:w="2405" w:type="dxa"/>
            <w:tcBorders>
              <w:top w:val="single" w:sz="4" w:space="0" w:color="auto"/>
              <w:left w:val="single" w:sz="4" w:space="0" w:color="auto"/>
              <w:bottom w:val="single" w:sz="4" w:space="0" w:color="auto"/>
              <w:right w:val="single" w:sz="4" w:space="0" w:color="auto"/>
            </w:tcBorders>
            <w:hideMark/>
          </w:tcPr>
          <w:p w:rsidR="00C309B3" w:rsidRPr="007C59C3" w:rsidRDefault="00C309B3" w:rsidP="007C59C3">
            <w:pPr>
              <w:rPr>
                <w:sz w:val="22"/>
                <w:szCs w:val="22"/>
              </w:rPr>
            </w:pPr>
            <w:r w:rsidRPr="007C59C3">
              <w:rPr>
                <w:sz w:val="22"/>
                <w:szCs w:val="22"/>
              </w:rPr>
              <w:t>Историко-культурная деятельность</w:t>
            </w:r>
          </w:p>
        </w:tc>
        <w:tc>
          <w:tcPr>
            <w:tcW w:w="6095" w:type="dxa"/>
            <w:tcBorders>
              <w:top w:val="single" w:sz="4" w:space="0" w:color="auto"/>
              <w:left w:val="single" w:sz="4" w:space="0" w:color="auto"/>
              <w:bottom w:val="single" w:sz="4" w:space="0" w:color="auto"/>
              <w:right w:val="single" w:sz="4" w:space="0" w:color="auto"/>
            </w:tcBorders>
            <w:hideMark/>
          </w:tcPr>
          <w:p w:rsidR="00C309B3" w:rsidRPr="007C59C3" w:rsidRDefault="00C309B3" w:rsidP="007C59C3">
            <w:pPr>
              <w:autoSpaceDE w:val="0"/>
              <w:autoSpaceDN w:val="0"/>
              <w:adjustRightInd w:val="0"/>
              <w:jc w:val="both"/>
              <w:rPr>
                <w:sz w:val="22"/>
                <w:szCs w:val="22"/>
              </w:rPr>
            </w:pPr>
            <w:r w:rsidRPr="007C59C3">
              <w:rPr>
                <w:sz w:val="22"/>
                <w:szCs w:val="22"/>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845" w:type="dxa"/>
            <w:tcBorders>
              <w:top w:val="single" w:sz="4" w:space="0" w:color="auto"/>
              <w:left w:val="single" w:sz="4" w:space="0" w:color="auto"/>
              <w:bottom w:val="single" w:sz="4" w:space="0" w:color="auto"/>
              <w:right w:val="single" w:sz="4" w:space="0" w:color="auto"/>
            </w:tcBorders>
            <w:hideMark/>
          </w:tcPr>
          <w:p w:rsidR="00C309B3" w:rsidRPr="007C59C3" w:rsidRDefault="00C309B3" w:rsidP="007C59C3">
            <w:pPr>
              <w:rPr>
                <w:sz w:val="22"/>
                <w:szCs w:val="22"/>
              </w:rPr>
            </w:pPr>
            <w:r w:rsidRPr="007C59C3">
              <w:rPr>
                <w:sz w:val="22"/>
                <w:szCs w:val="22"/>
              </w:rPr>
              <w:t>9.3</w:t>
            </w:r>
          </w:p>
        </w:tc>
      </w:tr>
      <w:tr w:rsidR="00C309B3" w:rsidRPr="007C59C3" w:rsidTr="00340168">
        <w:tc>
          <w:tcPr>
            <w:tcW w:w="2405" w:type="dxa"/>
            <w:tcBorders>
              <w:top w:val="single" w:sz="4" w:space="0" w:color="auto"/>
              <w:left w:val="single" w:sz="4" w:space="0" w:color="auto"/>
              <w:bottom w:val="single" w:sz="4" w:space="0" w:color="auto"/>
              <w:right w:val="single" w:sz="4" w:space="0" w:color="auto"/>
            </w:tcBorders>
            <w:hideMark/>
          </w:tcPr>
          <w:p w:rsidR="00C309B3" w:rsidRPr="007C59C3" w:rsidRDefault="00C309B3" w:rsidP="007C59C3">
            <w:pPr>
              <w:rPr>
                <w:sz w:val="22"/>
                <w:szCs w:val="22"/>
              </w:rPr>
            </w:pPr>
            <w:r w:rsidRPr="007C59C3">
              <w:rPr>
                <w:sz w:val="22"/>
                <w:szCs w:val="22"/>
              </w:rPr>
              <w:t>Земельные участки (территории) общего пользования</w:t>
            </w:r>
          </w:p>
        </w:tc>
        <w:tc>
          <w:tcPr>
            <w:tcW w:w="6095" w:type="dxa"/>
            <w:tcBorders>
              <w:top w:val="single" w:sz="4" w:space="0" w:color="auto"/>
              <w:left w:val="single" w:sz="4" w:space="0" w:color="auto"/>
              <w:bottom w:val="single" w:sz="4" w:space="0" w:color="auto"/>
              <w:right w:val="single" w:sz="4" w:space="0" w:color="auto"/>
            </w:tcBorders>
            <w:hideMark/>
          </w:tcPr>
          <w:p w:rsidR="00C309B3" w:rsidRPr="007C59C3" w:rsidRDefault="00C309B3" w:rsidP="007C59C3">
            <w:pPr>
              <w:autoSpaceDE w:val="0"/>
              <w:autoSpaceDN w:val="0"/>
              <w:adjustRightInd w:val="0"/>
              <w:jc w:val="both"/>
              <w:rPr>
                <w:sz w:val="22"/>
                <w:szCs w:val="22"/>
              </w:rPr>
            </w:pPr>
            <w:r w:rsidRPr="007C59C3">
              <w:rPr>
                <w:sz w:val="22"/>
                <w:szCs w:val="22"/>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70" w:anchor="Par638" w:history="1">
              <w:r w:rsidRPr="007C59C3">
                <w:rPr>
                  <w:rStyle w:val="a3"/>
                  <w:sz w:val="22"/>
                  <w:szCs w:val="22"/>
                </w:rPr>
                <w:t>кодами 12.0.1</w:t>
              </w:r>
            </w:hyperlink>
            <w:r w:rsidRPr="007C59C3">
              <w:rPr>
                <w:sz w:val="22"/>
                <w:szCs w:val="22"/>
              </w:rPr>
              <w:t xml:space="preserve"> - </w:t>
            </w:r>
            <w:hyperlink r:id="rId71" w:anchor="Par642" w:history="1">
              <w:r w:rsidRPr="007C59C3">
                <w:rPr>
                  <w:rStyle w:val="a3"/>
                  <w:sz w:val="22"/>
                  <w:szCs w:val="22"/>
                </w:rPr>
                <w:t>12.0.2</w:t>
              </w:r>
            </w:hyperlink>
          </w:p>
        </w:tc>
        <w:tc>
          <w:tcPr>
            <w:tcW w:w="845" w:type="dxa"/>
            <w:tcBorders>
              <w:top w:val="single" w:sz="4" w:space="0" w:color="auto"/>
              <w:left w:val="single" w:sz="4" w:space="0" w:color="auto"/>
              <w:bottom w:val="single" w:sz="4" w:space="0" w:color="auto"/>
              <w:right w:val="single" w:sz="4" w:space="0" w:color="auto"/>
            </w:tcBorders>
            <w:hideMark/>
          </w:tcPr>
          <w:p w:rsidR="00C309B3" w:rsidRPr="007C59C3" w:rsidRDefault="00C309B3" w:rsidP="007C59C3">
            <w:pPr>
              <w:rPr>
                <w:sz w:val="22"/>
                <w:szCs w:val="22"/>
              </w:rPr>
            </w:pPr>
            <w:r w:rsidRPr="007C59C3">
              <w:rPr>
                <w:sz w:val="22"/>
                <w:szCs w:val="22"/>
              </w:rPr>
              <w:t>12.0</w:t>
            </w:r>
          </w:p>
        </w:tc>
      </w:tr>
      <w:tr w:rsidR="00C309B3" w:rsidRPr="007C59C3" w:rsidTr="00340168">
        <w:tc>
          <w:tcPr>
            <w:tcW w:w="2405" w:type="dxa"/>
            <w:tcBorders>
              <w:top w:val="single" w:sz="4" w:space="0" w:color="auto"/>
              <w:left w:val="single" w:sz="4" w:space="0" w:color="auto"/>
              <w:bottom w:val="single" w:sz="4" w:space="0" w:color="auto"/>
              <w:right w:val="single" w:sz="4" w:space="0" w:color="auto"/>
            </w:tcBorders>
            <w:hideMark/>
          </w:tcPr>
          <w:p w:rsidR="00C309B3" w:rsidRPr="007C59C3" w:rsidRDefault="00C309B3" w:rsidP="007C59C3">
            <w:pPr>
              <w:rPr>
                <w:sz w:val="22"/>
                <w:szCs w:val="22"/>
              </w:rPr>
            </w:pPr>
            <w:r w:rsidRPr="007C59C3">
              <w:rPr>
                <w:sz w:val="22"/>
                <w:szCs w:val="22"/>
              </w:rPr>
              <w:t>Улично-дорожная сеть</w:t>
            </w:r>
          </w:p>
        </w:tc>
        <w:tc>
          <w:tcPr>
            <w:tcW w:w="6095" w:type="dxa"/>
            <w:tcBorders>
              <w:top w:val="single" w:sz="4" w:space="0" w:color="auto"/>
              <w:left w:val="single" w:sz="4" w:space="0" w:color="auto"/>
              <w:bottom w:val="single" w:sz="4" w:space="0" w:color="auto"/>
              <w:right w:val="single" w:sz="4" w:space="0" w:color="auto"/>
            </w:tcBorders>
            <w:hideMark/>
          </w:tcPr>
          <w:p w:rsidR="00C309B3" w:rsidRPr="007C59C3" w:rsidRDefault="00C309B3" w:rsidP="007C59C3">
            <w:pPr>
              <w:autoSpaceDE w:val="0"/>
              <w:autoSpaceDN w:val="0"/>
              <w:adjustRightInd w:val="0"/>
              <w:jc w:val="both"/>
              <w:rPr>
                <w:sz w:val="22"/>
                <w:szCs w:val="22"/>
              </w:rPr>
            </w:pPr>
            <w:r w:rsidRPr="007C59C3">
              <w:rPr>
                <w:sz w:val="22"/>
                <w:szCs w:val="22"/>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C309B3" w:rsidRPr="007C59C3" w:rsidRDefault="00C309B3" w:rsidP="007C59C3">
            <w:pPr>
              <w:autoSpaceDE w:val="0"/>
              <w:autoSpaceDN w:val="0"/>
              <w:adjustRightInd w:val="0"/>
              <w:jc w:val="both"/>
              <w:rPr>
                <w:sz w:val="22"/>
                <w:szCs w:val="22"/>
              </w:rPr>
            </w:pPr>
            <w:r w:rsidRPr="007C59C3">
              <w:rPr>
                <w:sz w:val="22"/>
                <w:szCs w:val="22"/>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72" w:anchor="Par160" w:history="1">
              <w:r w:rsidRPr="007C59C3">
                <w:rPr>
                  <w:rStyle w:val="a3"/>
                  <w:sz w:val="22"/>
                  <w:szCs w:val="22"/>
                </w:rPr>
                <w:t>кодами 2.7.1</w:t>
              </w:r>
            </w:hyperlink>
            <w:r w:rsidRPr="007C59C3">
              <w:rPr>
                <w:sz w:val="22"/>
                <w:szCs w:val="22"/>
              </w:rPr>
              <w:t xml:space="preserve">, </w:t>
            </w:r>
            <w:hyperlink r:id="rId73" w:anchor="Par356" w:history="1">
              <w:r w:rsidRPr="007C59C3">
                <w:rPr>
                  <w:rStyle w:val="a3"/>
                  <w:sz w:val="22"/>
                  <w:szCs w:val="22"/>
                </w:rPr>
                <w:t>4.9</w:t>
              </w:r>
            </w:hyperlink>
            <w:r w:rsidRPr="007C59C3">
              <w:rPr>
                <w:sz w:val="22"/>
                <w:szCs w:val="22"/>
              </w:rPr>
              <w:t xml:space="preserve">, </w:t>
            </w:r>
            <w:hyperlink r:id="rId74" w:anchor="Par541" w:history="1">
              <w:r w:rsidRPr="007C59C3">
                <w:rPr>
                  <w:rStyle w:val="a3"/>
                  <w:sz w:val="22"/>
                  <w:szCs w:val="22"/>
                </w:rPr>
                <w:t>7.2.3</w:t>
              </w:r>
            </w:hyperlink>
            <w:r w:rsidRPr="007C59C3">
              <w:rPr>
                <w:sz w:val="22"/>
                <w:szCs w:val="22"/>
              </w:rPr>
              <w:t>, а также некапитальных сооружений, предназначенных для охраны транспортных средств</w:t>
            </w:r>
          </w:p>
        </w:tc>
        <w:tc>
          <w:tcPr>
            <w:tcW w:w="845" w:type="dxa"/>
            <w:tcBorders>
              <w:top w:val="single" w:sz="4" w:space="0" w:color="auto"/>
              <w:left w:val="single" w:sz="4" w:space="0" w:color="auto"/>
              <w:bottom w:val="single" w:sz="4" w:space="0" w:color="auto"/>
              <w:right w:val="single" w:sz="4" w:space="0" w:color="auto"/>
            </w:tcBorders>
            <w:hideMark/>
          </w:tcPr>
          <w:p w:rsidR="00C309B3" w:rsidRPr="007C59C3" w:rsidRDefault="00C309B3" w:rsidP="007C59C3">
            <w:pPr>
              <w:rPr>
                <w:sz w:val="22"/>
                <w:szCs w:val="22"/>
              </w:rPr>
            </w:pPr>
            <w:r w:rsidRPr="007C59C3">
              <w:rPr>
                <w:sz w:val="22"/>
                <w:szCs w:val="22"/>
              </w:rPr>
              <w:t>12.0.1</w:t>
            </w:r>
          </w:p>
        </w:tc>
      </w:tr>
      <w:tr w:rsidR="00C309B3" w:rsidRPr="007C59C3" w:rsidTr="00340168">
        <w:tc>
          <w:tcPr>
            <w:tcW w:w="2405" w:type="dxa"/>
            <w:tcBorders>
              <w:top w:val="single" w:sz="4" w:space="0" w:color="auto"/>
              <w:left w:val="single" w:sz="4" w:space="0" w:color="auto"/>
              <w:bottom w:val="single" w:sz="4" w:space="0" w:color="auto"/>
              <w:right w:val="single" w:sz="4" w:space="0" w:color="auto"/>
            </w:tcBorders>
            <w:hideMark/>
          </w:tcPr>
          <w:p w:rsidR="00C309B3" w:rsidRPr="007C59C3" w:rsidRDefault="00C309B3" w:rsidP="007C59C3">
            <w:pPr>
              <w:rPr>
                <w:sz w:val="22"/>
                <w:szCs w:val="22"/>
              </w:rPr>
            </w:pPr>
            <w:r w:rsidRPr="007C59C3">
              <w:rPr>
                <w:sz w:val="22"/>
                <w:szCs w:val="22"/>
              </w:rPr>
              <w:t>Благоустройство территории</w:t>
            </w:r>
          </w:p>
        </w:tc>
        <w:tc>
          <w:tcPr>
            <w:tcW w:w="6095" w:type="dxa"/>
            <w:tcBorders>
              <w:top w:val="single" w:sz="4" w:space="0" w:color="auto"/>
              <w:left w:val="single" w:sz="4" w:space="0" w:color="auto"/>
              <w:bottom w:val="single" w:sz="4" w:space="0" w:color="auto"/>
              <w:right w:val="single" w:sz="4" w:space="0" w:color="auto"/>
            </w:tcBorders>
            <w:hideMark/>
          </w:tcPr>
          <w:p w:rsidR="00C309B3" w:rsidRPr="007C59C3" w:rsidRDefault="00C309B3" w:rsidP="007C59C3">
            <w:pPr>
              <w:autoSpaceDE w:val="0"/>
              <w:autoSpaceDN w:val="0"/>
              <w:adjustRightInd w:val="0"/>
              <w:jc w:val="both"/>
              <w:rPr>
                <w:sz w:val="22"/>
                <w:szCs w:val="22"/>
              </w:rPr>
            </w:pPr>
            <w:r w:rsidRPr="007C59C3">
              <w:rPr>
                <w:sz w:val="22"/>
                <w:szCs w:val="22"/>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w:t>
            </w:r>
            <w:r w:rsidRPr="007C59C3">
              <w:rPr>
                <w:sz w:val="22"/>
                <w:szCs w:val="22"/>
              </w:rPr>
              <w:lastRenderedPageBreak/>
              <w:t>применяемых как составные части благоустройства территории, общественных туалетов</w:t>
            </w:r>
          </w:p>
        </w:tc>
        <w:tc>
          <w:tcPr>
            <w:tcW w:w="845" w:type="dxa"/>
            <w:tcBorders>
              <w:top w:val="single" w:sz="4" w:space="0" w:color="auto"/>
              <w:left w:val="single" w:sz="4" w:space="0" w:color="auto"/>
              <w:bottom w:val="single" w:sz="4" w:space="0" w:color="auto"/>
              <w:right w:val="single" w:sz="4" w:space="0" w:color="auto"/>
            </w:tcBorders>
            <w:hideMark/>
          </w:tcPr>
          <w:p w:rsidR="00C309B3" w:rsidRPr="007C59C3" w:rsidRDefault="00C309B3" w:rsidP="007C59C3">
            <w:pPr>
              <w:rPr>
                <w:sz w:val="22"/>
                <w:szCs w:val="22"/>
              </w:rPr>
            </w:pPr>
            <w:r w:rsidRPr="007C59C3">
              <w:rPr>
                <w:sz w:val="22"/>
                <w:szCs w:val="22"/>
              </w:rPr>
              <w:lastRenderedPageBreak/>
              <w:t>12.0.2</w:t>
            </w:r>
          </w:p>
        </w:tc>
      </w:tr>
      <w:tr w:rsidR="00C309B3" w:rsidRPr="007C59C3" w:rsidTr="00340168">
        <w:tc>
          <w:tcPr>
            <w:tcW w:w="2405" w:type="dxa"/>
            <w:tcBorders>
              <w:top w:val="single" w:sz="4" w:space="0" w:color="auto"/>
              <w:left w:val="single" w:sz="4" w:space="0" w:color="auto"/>
              <w:bottom w:val="single" w:sz="4" w:space="0" w:color="auto"/>
              <w:right w:val="single" w:sz="4" w:space="0" w:color="auto"/>
            </w:tcBorders>
            <w:hideMark/>
          </w:tcPr>
          <w:p w:rsidR="00C309B3" w:rsidRPr="007C59C3" w:rsidRDefault="00C309B3" w:rsidP="007C59C3">
            <w:pPr>
              <w:rPr>
                <w:sz w:val="22"/>
                <w:szCs w:val="22"/>
              </w:rPr>
            </w:pPr>
            <w:r w:rsidRPr="007C59C3">
              <w:rPr>
                <w:sz w:val="22"/>
                <w:szCs w:val="22"/>
              </w:rPr>
              <w:lastRenderedPageBreak/>
              <w:t>Ведение огородничества</w:t>
            </w:r>
          </w:p>
        </w:tc>
        <w:tc>
          <w:tcPr>
            <w:tcW w:w="6095" w:type="dxa"/>
            <w:tcBorders>
              <w:top w:val="single" w:sz="4" w:space="0" w:color="auto"/>
              <w:left w:val="single" w:sz="4" w:space="0" w:color="auto"/>
              <w:bottom w:val="single" w:sz="4" w:space="0" w:color="auto"/>
              <w:right w:val="single" w:sz="4" w:space="0" w:color="auto"/>
            </w:tcBorders>
            <w:hideMark/>
          </w:tcPr>
          <w:p w:rsidR="00C309B3" w:rsidRPr="007C59C3" w:rsidRDefault="00C309B3" w:rsidP="007C59C3">
            <w:pPr>
              <w:autoSpaceDE w:val="0"/>
              <w:autoSpaceDN w:val="0"/>
              <w:adjustRightInd w:val="0"/>
              <w:jc w:val="both"/>
              <w:rPr>
                <w:sz w:val="22"/>
                <w:szCs w:val="22"/>
              </w:rPr>
            </w:pPr>
            <w:r w:rsidRPr="007C59C3">
              <w:rPr>
                <w:sz w:val="22"/>
                <w:szCs w:val="22"/>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845" w:type="dxa"/>
            <w:tcBorders>
              <w:top w:val="single" w:sz="4" w:space="0" w:color="auto"/>
              <w:left w:val="single" w:sz="4" w:space="0" w:color="auto"/>
              <w:bottom w:val="single" w:sz="4" w:space="0" w:color="auto"/>
              <w:right w:val="single" w:sz="4" w:space="0" w:color="auto"/>
            </w:tcBorders>
            <w:hideMark/>
          </w:tcPr>
          <w:p w:rsidR="00C309B3" w:rsidRPr="007C59C3" w:rsidRDefault="00C309B3" w:rsidP="007C59C3">
            <w:pPr>
              <w:rPr>
                <w:sz w:val="22"/>
                <w:szCs w:val="22"/>
              </w:rPr>
            </w:pPr>
            <w:r w:rsidRPr="007C59C3">
              <w:rPr>
                <w:sz w:val="22"/>
                <w:szCs w:val="22"/>
              </w:rPr>
              <w:t>13.1</w:t>
            </w:r>
          </w:p>
        </w:tc>
      </w:tr>
      <w:tr w:rsidR="00C309B3" w:rsidRPr="007C59C3" w:rsidTr="00340168">
        <w:tc>
          <w:tcPr>
            <w:tcW w:w="2405" w:type="dxa"/>
            <w:tcBorders>
              <w:top w:val="single" w:sz="4" w:space="0" w:color="auto"/>
              <w:left w:val="single" w:sz="4" w:space="0" w:color="auto"/>
              <w:bottom w:val="single" w:sz="4" w:space="0" w:color="auto"/>
              <w:right w:val="single" w:sz="4" w:space="0" w:color="auto"/>
            </w:tcBorders>
            <w:hideMark/>
          </w:tcPr>
          <w:p w:rsidR="00C309B3" w:rsidRPr="007C59C3" w:rsidRDefault="00C309B3" w:rsidP="007C59C3">
            <w:pPr>
              <w:rPr>
                <w:sz w:val="22"/>
                <w:szCs w:val="22"/>
              </w:rPr>
            </w:pPr>
            <w:r w:rsidRPr="007C59C3">
              <w:rPr>
                <w:sz w:val="22"/>
                <w:szCs w:val="22"/>
              </w:rPr>
              <w:t>Ведение садоводства</w:t>
            </w:r>
          </w:p>
        </w:tc>
        <w:tc>
          <w:tcPr>
            <w:tcW w:w="6095" w:type="dxa"/>
            <w:tcBorders>
              <w:top w:val="single" w:sz="4" w:space="0" w:color="auto"/>
              <w:left w:val="single" w:sz="4" w:space="0" w:color="auto"/>
              <w:bottom w:val="single" w:sz="4" w:space="0" w:color="auto"/>
              <w:right w:val="single" w:sz="4" w:space="0" w:color="auto"/>
            </w:tcBorders>
            <w:hideMark/>
          </w:tcPr>
          <w:p w:rsidR="00C309B3" w:rsidRPr="007C59C3" w:rsidRDefault="00C309B3" w:rsidP="007C59C3">
            <w:pPr>
              <w:autoSpaceDE w:val="0"/>
              <w:autoSpaceDN w:val="0"/>
              <w:adjustRightInd w:val="0"/>
              <w:jc w:val="both"/>
              <w:rPr>
                <w:sz w:val="22"/>
                <w:szCs w:val="22"/>
              </w:rPr>
            </w:pPr>
            <w:r w:rsidRPr="007C59C3">
              <w:rPr>
                <w:sz w:val="22"/>
                <w:szCs w:val="22"/>
              </w:rPr>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r:id="rId75" w:anchor="Par114" w:history="1">
              <w:r w:rsidRPr="007C59C3">
                <w:rPr>
                  <w:rStyle w:val="a3"/>
                  <w:sz w:val="22"/>
                  <w:szCs w:val="22"/>
                </w:rPr>
                <w:t>кодом 2.1</w:t>
              </w:r>
            </w:hyperlink>
            <w:r w:rsidRPr="007C59C3">
              <w:rPr>
                <w:sz w:val="22"/>
                <w:szCs w:val="22"/>
              </w:rPr>
              <w:t>, хозяйственных построек и гаражей</w:t>
            </w:r>
          </w:p>
        </w:tc>
        <w:tc>
          <w:tcPr>
            <w:tcW w:w="845" w:type="dxa"/>
            <w:tcBorders>
              <w:top w:val="single" w:sz="4" w:space="0" w:color="auto"/>
              <w:left w:val="single" w:sz="4" w:space="0" w:color="auto"/>
              <w:bottom w:val="single" w:sz="4" w:space="0" w:color="auto"/>
              <w:right w:val="single" w:sz="4" w:space="0" w:color="auto"/>
            </w:tcBorders>
            <w:hideMark/>
          </w:tcPr>
          <w:p w:rsidR="00C309B3" w:rsidRPr="007C59C3" w:rsidRDefault="00C309B3" w:rsidP="007C59C3">
            <w:pPr>
              <w:rPr>
                <w:sz w:val="22"/>
                <w:szCs w:val="22"/>
              </w:rPr>
            </w:pPr>
            <w:r w:rsidRPr="007C59C3">
              <w:rPr>
                <w:sz w:val="22"/>
                <w:szCs w:val="22"/>
              </w:rPr>
              <w:t>13.2</w:t>
            </w:r>
          </w:p>
        </w:tc>
      </w:tr>
      <w:tr w:rsidR="00C309B3" w:rsidRPr="007C59C3" w:rsidTr="00340168">
        <w:tc>
          <w:tcPr>
            <w:tcW w:w="2405" w:type="dxa"/>
            <w:tcBorders>
              <w:top w:val="single" w:sz="4" w:space="0" w:color="auto"/>
              <w:left w:val="single" w:sz="4" w:space="0" w:color="auto"/>
              <w:bottom w:val="single" w:sz="4" w:space="0" w:color="auto"/>
              <w:right w:val="single" w:sz="4" w:space="0" w:color="auto"/>
            </w:tcBorders>
          </w:tcPr>
          <w:p w:rsidR="00C309B3" w:rsidRPr="007C59C3" w:rsidRDefault="00C309B3" w:rsidP="007C59C3">
            <w:pPr>
              <w:rPr>
                <w:sz w:val="22"/>
                <w:szCs w:val="22"/>
              </w:rPr>
            </w:pPr>
          </w:p>
        </w:tc>
        <w:tc>
          <w:tcPr>
            <w:tcW w:w="6095" w:type="dxa"/>
            <w:tcBorders>
              <w:top w:val="single" w:sz="4" w:space="0" w:color="auto"/>
              <w:left w:val="single" w:sz="4" w:space="0" w:color="auto"/>
              <w:bottom w:val="single" w:sz="4" w:space="0" w:color="auto"/>
              <w:right w:val="single" w:sz="4" w:space="0" w:color="auto"/>
            </w:tcBorders>
          </w:tcPr>
          <w:p w:rsidR="00C309B3" w:rsidRPr="007C59C3" w:rsidRDefault="00C309B3" w:rsidP="007C59C3">
            <w:pPr>
              <w:autoSpaceDE w:val="0"/>
              <w:autoSpaceDN w:val="0"/>
              <w:adjustRightInd w:val="0"/>
              <w:jc w:val="both"/>
              <w:rPr>
                <w:sz w:val="22"/>
                <w:szCs w:val="22"/>
              </w:rPr>
            </w:pPr>
          </w:p>
        </w:tc>
        <w:tc>
          <w:tcPr>
            <w:tcW w:w="845" w:type="dxa"/>
            <w:tcBorders>
              <w:top w:val="single" w:sz="4" w:space="0" w:color="auto"/>
              <w:left w:val="single" w:sz="4" w:space="0" w:color="auto"/>
              <w:bottom w:val="single" w:sz="4" w:space="0" w:color="auto"/>
              <w:right w:val="single" w:sz="4" w:space="0" w:color="auto"/>
            </w:tcBorders>
          </w:tcPr>
          <w:p w:rsidR="00C309B3" w:rsidRPr="007C59C3" w:rsidRDefault="00C309B3" w:rsidP="007C59C3">
            <w:pPr>
              <w:rPr>
                <w:sz w:val="22"/>
                <w:szCs w:val="22"/>
              </w:rPr>
            </w:pPr>
          </w:p>
        </w:tc>
      </w:tr>
      <w:tr w:rsidR="00C309B3" w:rsidRPr="007C59C3" w:rsidTr="00340168">
        <w:tc>
          <w:tcPr>
            <w:tcW w:w="9345" w:type="dxa"/>
            <w:gridSpan w:val="3"/>
            <w:tcBorders>
              <w:top w:val="single" w:sz="4" w:space="0" w:color="auto"/>
              <w:left w:val="single" w:sz="4" w:space="0" w:color="auto"/>
              <w:bottom w:val="single" w:sz="4" w:space="0" w:color="auto"/>
              <w:right w:val="single" w:sz="4" w:space="0" w:color="auto"/>
            </w:tcBorders>
            <w:hideMark/>
          </w:tcPr>
          <w:p w:rsidR="00C309B3" w:rsidRPr="007C59C3" w:rsidRDefault="00C309B3" w:rsidP="007C59C3">
            <w:pPr>
              <w:jc w:val="center"/>
              <w:rPr>
                <w:sz w:val="22"/>
                <w:szCs w:val="22"/>
              </w:rPr>
            </w:pPr>
            <w:r w:rsidRPr="007C59C3">
              <w:rPr>
                <w:sz w:val="22"/>
                <w:szCs w:val="22"/>
              </w:rPr>
              <w:t>Вспомогательные виды разрешенного использования, установленные к основным:</w:t>
            </w:r>
          </w:p>
        </w:tc>
      </w:tr>
      <w:tr w:rsidR="00C309B3" w:rsidRPr="007C59C3" w:rsidTr="00340168">
        <w:tc>
          <w:tcPr>
            <w:tcW w:w="2405" w:type="dxa"/>
            <w:tcBorders>
              <w:top w:val="single" w:sz="4" w:space="0" w:color="auto"/>
              <w:left w:val="single" w:sz="4" w:space="0" w:color="auto"/>
              <w:bottom w:val="single" w:sz="4" w:space="0" w:color="auto"/>
              <w:right w:val="single" w:sz="4" w:space="0" w:color="auto"/>
            </w:tcBorders>
            <w:hideMark/>
          </w:tcPr>
          <w:p w:rsidR="00C309B3" w:rsidRPr="007C59C3" w:rsidRDefault="00C309B3" w:rsidP="007C59C3">
            <w:pPr>
              <w:rPr>
                <w:sz w:val="22"/>
                <w:szCs w:val="22"/>
              </w:rPr>
            </w:pPr>
            <w:r w:rsidRPr="007C59C3">
              <w:rPr>
                <w:sz w:val="22"/>
                <w:szCs w:val="22"/>
              </w:rPr>
              <w:t>Служебные гаражи</w:t>
            </w:r>
          </w:p>
        </w:tc>
        <w:tc>
          <w:tcPr>
            <w:tcW w:w="6095" w:type="dxa"/>
            <w:tcBorders>
              <w:top w:val="single" w:sz="4" w:space="0" w:color="auto"/>
              <w:left w:val="single" w:sz="4" w:space="0" w:color="auto"/>
              <w:bottom w:val="single" w:sz="4" w:space="0" w:color="auto"/>
              <w:right w:val="single" w:sz="4" w:space="0" w:color="auto"/>
            </w:tcBorders>
            <w:hideMark/>
          </w:tcPr>
          <w:p w:rsidR="00C309B3" w:rsidRPr="007C59C3" w:rsidRDefault="00C309B3" w:rsidP="007C59C3">
            <w:pPr>
              <w:rPr>
                <w:sz w:val="22"/>
                <w:szCs w:val="22"/>
              </w:rPr>
            </w:pPr>
            <w:r w:rsidRPr="007C59C3">
              <w:rPr>
                <w:sz w:val="22"/>
                <w:szCs w:val="22"/>
              </w:rPr>
              <w:t>Размещение постоянных или временных гаражей, стоянок для хранения служебного автотранспорта,  а также для стоянки и хранения транспортных средств общего пользования</w:t>
            </w:r>
          </w:p>
        </w:tc>
        <w:tc>
          <w:tcPr>
            <w:tcW w:w="845" w:type="dxa"/>
            <w:tcBorders>
              <w:top w:val="single" w:sz="4" w:space="0" w:color="auto"/>
              <w:left w:val="single" w:sz="4" w:space="0" w:color="auto"/>
              <w:bottom w:val="single" w:sz="4" w:space="0" w:color="auto"/>
              <w:right w:val="single" w:sz="4" w:space="0" w:color="auto"/>
            </w:tcBorders>
            <w:hideMark/>
          </w:tcPr>
          <w:p w:rsidR="00C309B3" w:rsidRPr="007C59C3" w:rsidRDefault="00C309B3" w:rsidP="007C59C3">
            <w:pPr>
              <w:rPr>
                <w:sz w:val="22"/>
                <w:szCs w:val="22"/>
              </w:rPr>
            </w:pPr>
            <w:r w:rsidRPr="007C59C3">
              <w:rPr>
                <w:sz w:val="22"/>
                <w:szCs w:val="22"/>
              </w:rPr>
              <w:t>4.9</w:t>
            </w:r>
          </w:p>
        </w:tc>
      </w:tr>
      <w:tr w:rsidR="00C309B3" w:rsidRPr="007C59C3" w:rsidTr="00340168">
        <w:tc>
          <w:tcPr>
            <w:tcW w:w="2405" w:type="dxa"/>
            <w:tcBorders>
              <w:top w:val="single" w:sz="4" w:space="0" w:color="auto"/>
              <w:left w:val="single" w:sz="4" w:space="0" w:color="auto"/>
              <w:bottom w:val="single" w:sz="4" w:space="0" w:color="auto"/>
              <w:right w:val="single" w:sz="4" w:space="0" w:color="auto"/>
            </w:tcBorders>
            <w:hideMark/>
          </w:tcPr>
          <w:p w:rsidR="00C309B3" w:rsidRPr="007C59C3" w:rsidRDefault="00C309B3" w:rsidP="007C59C3">
            <w:pPr>
              <w:rPr>
                <w:sz w:val="22"/>
                <w:szCs w:val="22"/>
              </w:rPr>
            </w:pPr>
            <w:r w:rsidRPr="007C59C3">
              <w:rPr>
                <w:sz w:val="22"/>
                <w:szCs w:val="22"/>
              </w:rPr>
              <w:t>Специальное пользование водными объектами</w:t>
            </w:r>
          </w:p>
        </w:tc>
        <w:tc>
          <w:tcPr>
            <w:tcW w:w="6095" w:type="dxa"/>
            <w:tcBorders>
              <w:top w:val="single" w:sz="4" w:space="0" w:color="auto"/>
              <w:left w:val="single" w:sz="4" w:space="0" w:color="auto"/>
              <w:bottom w:val="single" w:sz="4" w:space="0" w:color="auto"/>
              <w:right w:val="single" w:sz="4" w:space="0" w:color="auto"/>
            </w:tcBorders>
            <w:hideMark/>
          </w:tcPr>
          <w:p w:rsidR="00C309B3" w:rsidRPr="007C59C3" w:rsidRDefault="00C309B3" w:rsidP="007C59C3">
            <w:pPr>
              <w:rPr>
                <w:sz w:val="22"/>
                <w:szCs w:val="22"/>
              </w:rPr>
            </w:pPr>
            <w:r w:rsidRPr="007C59C3">
              <w:rPr>
                <w:sz w:val="22"/>
                <w:szCs w:val="22"/>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845" w:type="dxa"/>
            <w:tcBorders>
              <w:top w:val="single" w:sz="4" w:space="0" w:color="auto"/>
              <w:left w:val="single" w:sz="4" w:space="0" w:color="auto"/>
              <w:bottom w:val="single" w:sz="4" w:space="0" w:color="auto"/>
              <w:right w:val="single" w:sz="4" w:space="0" w:color="auto"/>
            </w:tcBorders>
            <w:hideMark/>
          </w:tcPr>
          <w:p w:rsidR="00C309B3" w:rsidRPr="007C59C3" w:rsidRDefault="00C309B3" w:rsidP="007C59C3">
            <w:pPr>
              <w:rPr>
                <w:sz w:val="22"/>
                <w:szCs w:val="22"/>
              </w:rPr>
            </w:pPr>
            <w:r w:rsidRPr="007C59C3">
              <w:rPr>
                <w:sz w:val="22"/>
                <w:szCs w:val="22"/>
              </w:rPr>
              <w:t>11.2</w:t>
            </w:r>
          </w:p>
        </w:tc>
      </w:tr>
      <w:tr w:rsidR="00C309B3" w:rsidRPr="007C59C3" w:rsidTr="00340168">
        <w:tc>
          <w:tcPr>
            <w:tcW w:w="2405" w:type="dxa"/>
            <w:tcBorders>
              <w:top w:val="single" w:sz="4" w:space="0" w:color="auto"/>
              <w:left w:val="single" w:sz="4" w:space="0" w:color="auto"/>
              <w:bottom w:val="single" w:sz="4" w:space="0" w:color="auto"/>
              <w:right w:val="single" w:sz="4" w:space="0" w:color="auto"/>
            </w:tcBorders>
            <w:hideMark/>
          </w:tcPr>
          <w:p w:rsidR="00C309B3" w:rsidRPr="007C59C3" w:rsidRDefault="00C309B3" w:rsidP="007C59C3">
            <w:pPr>
              <w:rPr>
                <w:sz w:val="22"/>
                <w:szCs w:val="22"/>
              </w:rPr>
            </w:pPr>
            <w:r w:rsidRPr="007C59C3">
              <w:rPr>
                <w:sz w:val="22"/>
                <w:szCs w:val="22"/>
              </w:rPr>
              <w:t>Гидротехнические сооружения</w:t>
            </w:r>
          </w:p>
        </w:tc>
        <w:tc>
          <w:tcPr>
            <w:tcW w:w="6095" w:type="dxa"/>
            <w:tcBorders>
              <w:top w:val="single" w:sz="4" w:space="0" w:color="auto"/>
              <w:left w:val="single" w:sz="4" w:space="0" w:color="auto"/>
              <w:bottom w:val="single" w:sz="4" w:space="0" w:color="auto"/>
              <w:right w:val="single" w:sz="4" w:space="0" w:color="auto"/>
            </w:tcBorders>
            <w:hideMark/>
          </w:tcPr>
          <w:p w:rsidR="00C309B3" w:rsidRPr="007C59C3" w:rsidRDefault="00C309B3" w:rsidP="007C59C3">
            <w:pPr>
              <w:autoSpaceDE w:val="0"/>
              <w:autoSpaceDN w:val="0"/>
              <w:adjustRightInd w:val="0"/>
              <w:jc w:val="both"/>
              <w:rPr>
                <w:sz w:val="22"/>
                <w:szCs w:val="22"/>
              </w:rPr>
            </w:pPr>
            <w:r w:rsidRPr="007C59C3">
              <w:rPr>
                <w:sz w:val="22"/>
                <w:szCs w:val="22"/>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845" w:type="dxa"/>
            <w:tcBorders>
              <w:top w:val="single" w:sz="4" w:space="0" w:color="auto"/>
              <w:left w:val="single" w:sz="4" w:space="0" w:color="auto"/>
              <w:bottom w:val="single" w:sz="4" w:space="0" w:color="auto"/>
              <w:right w:val="single" w:sz="4" w:space="0" w:color="auto"/>
            </w:tcBorders>
            <w:hideMark/>
          </w:tcPr>
          <w:p w:rsidR="00C309B3" w:rsidRPr="007C59C3" w:rsidRDefault="00C309B3" w:rsidP="007C59C3">
            <w:pPr>
              <w:rPr>
                <w:sz w:val="22"/>
                <w:szCs w:val="22"/>
              </w:rPr>
            </w:pPr>
            <w:r w:rsidRPr="007C59C3">
              <w:rPr>
                <w:sz w:val="22"/>
                <w:szCs w:val="22"/>
              </w:rPr>
              <w:t>11.3</w:t>
            </w:r>
          </w:p>
        </w:tc>
      </w:tr>
      <w:tr w:rsidR="00C309B3" w:rsidRPr="007C59C3" w:rsidTr="00340168">
        <w:tc>
          <w:tcPr>
            <w:tcW w:w="2405" w:type="dxa"/>
            <w:tcBorders>
              <w:top w:val="single" w:sz="4" w:space="0" w:color="auto"/>
              <w:left w:val="single" w:sz="4" w:space="0" w:color="auto"/>
              <w:bottom w:val="single" w:sz="4" w:space="0" w:color="auto"/>
              <w:right w:val="single" w:sz="4" w:space="0" w:color="auto"/>
            </w:tcBorders>
          </w:tcPr>
          <w:p w:rsidR="00C309B3" w:rsidRPr="007C59C3" w:rsidRDefault="00C309B3" w:rsidP="007C59C3">
            <w:pPr>
              <w:rPr>
                <w:sz w:val="22"/>
                <w:szCs w:val="22"/>
              </w:rPr>
            </w:pPr>
          </w:p>
        </w:tc>
        <w:tc>
          <w:tcPr>
            <w:tcW w:w="6095" w:type="dxa"/>
            <w:tcBorders>
              <w:top w:val="single" w:sz="4" w:space="0" w:color="auto"/>
              <w:left w:val="single" w:sz="4" w:space="0" w:color="auto"/>
              <w:bottom w:val="single" w:sz="4" w:space="0" w:color="auto"/>
              <w:right w:val="single" w:sz="4" w:space="0" w:color="auto"/>
            </w:tcBorders>
          </w:tcPr>
          <w:p w:rsidR="00C309B3" w:rsidRPr="007C59C3" w:rsidRDefault="00C309B3" w:rsidP="007C59C3">
            <w:pPr>
              <w:autoSpaceDE w:val="0"/>
              <w:autoSpaceDN w:val="0"/>
              <w:adjustRightInd w:val="0"/>
              <w:jc w:val="both"/>
              <w:rPr>
                <w:sz w:val="22"/>
                <w:szCs w:val="22"/>
              </w:rPr>
            </w:pPr>
          </w:p>
        </w:tc>
        <w:tc>
          <w:tcPr>
            <w:tcW w:w="845" w:type="dxa"/>
            <w:tcBorders>
              <w:top w:val="single" w:sz="4" w:space="0" w:color="auto"/>
              <w:left w:val="single" w:sz="4" w:space="0" w:color="auto"/>
              <w:bottom w:val="single" w:sz="4" w:space="0" w:color="auto"/>
              <w:right w:val="single" w:sz="4" w:space="0" w:color="auto"/>
            </w:tcBorders>
          </w:tcPr>
          <w:p w:rsidR="00C309B3" w:rsidRPr="007C59C3" w:rsidRDefault="00C309B3" w:rsidP="007C59C3">
            <w:pPr>
              <w:rPr>
                <w:sz w:val="22"/>
                <w:szCs w:val="22"/>
              </w:rPr>
            </w:pPr>
          </w:p>
        </w:tc>
      </w:tr>
      <w:tr w:rsidR="00C309B3" w:rsidRPr="007C59C3" w:rsidTr="00340168">
        <w:tc>
          <w:tcPr>
            <w:tcW w:w="9345" w:type="dxa"/>
            <w:gridSpan w:val="3"/>
            <w:tcBorders>
              <w:top w:val="single" w:sz="4" w:space="0" w:color="auto"/>
              <w:left w:val="single" w:sz="4" w:space="0" w:color="auto"/>
              <w:bottom w:val="single" w:sz="4" w:space="0" w:color="auto"/>
              <w:right w:val="single" w:sz="4" w:space="0" w:color="auto"/>
            </w:tcBorders>
            <w:hideMark/>
          </w:tcPr>
          <w:p w:rsidR="00C309B3" w:rsidRPr="007C59C3" w:rsidRDefault="00C309B3" w:rsidP="007C59C3">
            <w:pPr>
              <w:jc w:val="center"/>
              <w:rPr>
                <w:sz w:val="22"/>
                <w:szCs w:val="22"/>
              </w:rPr>
            </w:pPr>
            <w:r w:rsidRPr="007C59C3">
              <w:rPr>
                <w:sz w:val="22"/>
                <w:szCs w:val="22"/>
              </w:rPr>
              <w:t>Условно разрешенные виды использования:</w:t>
            </w:r>
          </w:p>
        </w:tc>
      </w:tr>
      <w:tr w:rsidR="00C309B3" w:rsidRPr="007C59C3" w:rsidTr="00340168">
        <w:tc>
          <w:tcPr>
            <w:tcW w:w="2405" w:type="dxa"/>
            <w:tcBorders>
              <w:top w:val="single" w:sz="4" w:space="0" w:color="auto"/>
              <w:left w:val="single" w:sz="4" w:space="0" w:color="auto"/>
              <w:bottom w:val="single" w:sz="4" w:space="0" w:color="auto"/>
              <w:right w:val="single" w:sz="4" w:space="0" w:color="auto"/>
            </w:tcBorders>
            <w:hideMark/>
          </w:tcPr>
          <w:p w:rsidR="00C309B3" w:rsidRPr="007C59C3" w:rsidRDefault="00C309B3" w:rsidP="007C59C3">
            <w:pPr>
              <w:rPr>
                <w:sz w:val="22"/>
                <w:szCs w:val="22"/>
              </w:rPr>
            </w:pPr>
            <w:r w:rsidRPr="007C59C3">
              <w:rPr>
                <w:sz w:val="22"/>
                <w:szCs w:val="22"/>
              </w:rPr>
              <w:t>Гостиничное обслуживание</w:t>
            </w:r>
          </w:p>
        </w:tc>
        <w:tc>
          <w:tcPr>
            <w:tcW w:w="6095" w:type="dxa"/>
            <w:tcBorders>
              <w:top w:val="single" w:sz="4" w:space="0" w:color="auto"/>
              <w:left w:val="single" w:sz="4" w:space="0" w:color="auto"/>
              <w:bottom w:val="single" w:sz="4" w:space="0" w:color="auto"/>
              <w:right w:val="single" w:sz="4" w:space="0" w:color="auto"/>
            </w:tcBorders>
            <w:hideMark/>
          </w:tcPr>
          <w:p w:rsidR="00C309B3" w:rsidRPr="007C59C3" w:rsidRDefault="00C309B3" w:rsidP="00A210A4">
            <w:pPr>
              <w:rPr>
                <w:sz w:val="22"/>
                <w:szCs w:val="22"/>
              </w:rPr>
            </w:pPr>
            <w:r w:rsidRPr="007C59C3">
              <w:rPr>
                <w:sz w:val="22"/>
                <w:szCs w:val="22"/>
              </w:rPr>
              <w:t>Размещение гостиниц</w:t>
            </w:r>
          </w:p>
        </w:tc>
        <w:tc>
          <w:tcPr>
            <w:tcW w:w="845" w:type="dxa"/>
            <w:tcBorders>
              <w:top w:val="single" w:sz="4" w:space="0" w:color="auto"/>
              <w:left w:val="single" w:sz="4" w:space="0" w:color="auto"/>
              <w:bottom w:val="single" w:sz="4" w:space="0" w:color="auto"/>
              <w:right w:val="single" w:sz="4" w:space="0" w:color="auto"/>
            </w:tcBorders>
            <w:hideMark/>
          </w:tcPr>
          <w:p w:rsidR="00C309B3" w:rsidRPr="007C59C3" w:rsidRDefault="00C309B3" w:rsidP="007C59C3">
            <w:pPr>
              <w:rPr>
                <w:sz w:val="22"/>
                <w:szCs w:val="22"/>
              </w:rPr>
            </w:pPr>
            <w:r w:rsidRPr="007C59C3">
              <w:rPr>
                <w:sz w:val="22"/>
                <w:szCs w:val="22"/>
              </w:rPr>
              <w:t>4.7</w:t>
            </w:r>
          </w:p>
        </w:tc>
      </w:tr>
      <w:tr w:rsidR="00C309B3" w:rsidRPr="007C59C3" w:rsidTr="00340168">
        <w:tc>
          <w:tcPr>
            <w:tcW w:w="2405" w:type="dxa"/>
            <w:tcBorders>
              <w:top w:val="single" w:sz="4" w:space="0" w:color="auto"/>
              <w:left w:val="single" w:sz="4" w:space="0" w:color="auto"/>
              <w:bottom w:val="single" w:sz="4" w:space="0" w:color="auto"/>
              <w:right w:val="single" w:sz="4" w:space="0" w:color="auto"/>
            </w:tcBorders>
            <w:hideMark/>
          </w:tcPr>
          <w:p w:rsidR="00C309B3" w:rsidRPr="007C59C3" w:rsidRDefault="00C309B3" w:rsidP="007C59C3">
            <w:pPr>
              <w:rPr>
                <w:sz w:val="22"/>
                <w:szCs w:val="22"/>
              </w:rPr>
            </w:pPr>
            <w:r w:rsidRPr="007C59C3">
              <w:rPr>
                <w:sz w:val="22"/>
                <w:szCs w:val="22"/>
              </w:rPr>
              <w:t xml:space="preserve"> Осуществление религиозных обрядов </w:t>
            </w:r>
          </w:p>
        </w:tc>
        <w:tc>
          <w:tcPr>
            <w:tcW w:w="6095" w:type="dxa"/>
            <w:tcBorders>
              <w:top w:val="single" w:sz="4" w:space="0" w:color="auto"/>
              <w:left w:val="single" w:sz="4" w:space="0" w:color="auto"/>
              <w:bottom w:val="single" w:sz="4" w:space="0" w:color="auto"/>
              <w:right w:val="single" w:sz="4" w:space="0" w:color="auto"/>
            </w:tcBorders>
            <w:hideMark/>
          </w:tcPr>
          <w:p w:rsidR="00C309B3" w:rsidRPr="007C59C3" w:rsidRDefault="00C309B3" w:rsidP="007C59C3">
            <w:pPr>
              <w:rPr>
                <w:sz w:val="22"/>
                <w:szCs w:val="22"/>
              </w:rPr>
            </w:pPr>
            <w:r w:rsidRPr="007C59C3">
              <w:rPr>
                <w:sz w:val="22"/>
                <w:szCs w:val="22"/>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845" w:type="dxa"/>
            <w:tcBorders>
              <w:top w:val="single" w:sz="4" w:space="0" w:color="auto"/>
              <w:left w:val="single" w:sz="4" w:space="0" w:color="auto"/>
              <w:bottom w:val="single" w:sz="4" w:space="0" w:color="auto"/>
              <w:right w:val="single" w:sz="4" w:space="0" w:color="auto"/>
            </w:tcBorders>
            <w:hideMark/>
          </w:tcPr>
          <w:p w:rsidR="00C309B3" w:rsidRPr="007C59C3" w:rsidRDefault="00C309B3" w:rsidP="007C59C3">
            <w:pPr>
              <w:rPr>
                <w:sz w:val="22"/>
                <w:szCs w:val="22"/>
              </w:rPr>
            </w:pPr>
            <w:r w:rsidRPr="007C59C3">
              <w:rPr>
                <w:sz w:val="22"/>
                <w:szCs w:val="22"/>
              </w:rPr>
              <w:t>3.7.1</w:t>
            </w:r>
          </w:p>
        </w:tc>
      </w:tr>
      <w:tr w:rsidR="00C309B3" w:rsidRPr="007C59C3" w:rsidTr="00340168">
        <w:tc>
          <w:tcPr>
            <w:tcW w:w="2405" w:type="dxa"/>
            <w:tcBorders>
              <w:top w:val="single" w:sz="4" w:space="0" w:color="auto"/>
              <w:left w:val="single" w:sz="4" w:space="0" w:color="auto"/>
              <w:bottom w:val="single" w:sz="4" w:space="0" w:color="auto"/>
              <w:right w:val="single" w:sz="4" w:space="0" w:color="auto"/>
            </w:tcBorders>
          </w:tcPr>
          <w:p w:rsidR="00C309B3" w:rsidRPr="007C59C3" w:rsidRDefault="00C309B3" w:rsidP="007C59C3">
            <w:pPr>
              <w:rPr>
                <w:sz w:val="22"/>
                <w:szCs w:val="22"/>
              </w:rPr>
            </w:pPr>
            <w:r w:rsidRPr="007C59C3">
              <w:rPr>
                <w:sz w:val="22"/>
                <w:szCs w:val="22"/>
              </w:rPr>
              <w:t>Религиозное управление и образование</w:t>
            </w:r>
          </w:p>
        </w:tc>
        <w:tc>
          <w:tcPr>
            <w:tcW w:w="6095" w:type="dxa"/>
            <w:tcBorders>
              <w:top w:val="single" w:sz="4" w:space="0" w:color="auto"/>
              <w:left w:val="single" w:sz="4" w:space="0" w:color="auto"/>
              <w:bottom w:val="single" w:sz="4" w:space="0" w:color="auto"/>
              <w:right w:val="single" w:sz="4" w:space="0" w:color="auto"/>
            </w:tcBorders>
            <w:hideMark/>
          </w:tcPr>
          <w:p w:rsidR="00C309B3" w:rsidRPr="007C59C3" w:rsidRDefault="00C309B3" w:rsidP="007C59C3">
            <w:pPr>
              <w:rPr>
                <w:sz w:val="22"/>
                <w:szCs w:val="22"/>
              </w:rPr>
            </w:pPr>
            <w:r w:rsidRPr="007C59C3">
              <w:rPr>
                <w:sz w:val="22"/>
                <w:szCs w:val="22"/>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845" w:type="dxa"/>
            <w:tcBorders>
              <w:top w:val="single" w:sz="4" w:space="0" w:color="auto"/>
              <w:left w:val="single" w:sz="4" w:space="0" w:color="auto"/>
              <w:bottom w:val="single" w:sz="4" w:space="0" w:color="auto"/>
              <w:right w:val="single" w:sz="4" w:space="0" w:color="auto"/>
            </w:tcBorders>
          </w:tcPr>
          <w:p w:rsidR="00C309B3" w:rsidRPr="007C59C3" w:rsidRDefault="00C309B3" w:rsidP="007C59C3">
            <w:pPr>
              <w:rPr>
                <w:sz w:val="22"/>
                <w:szCs w:val="22"/>
              </w:rPr>
            </w:pPr>
            <w:r w:rsidRPr="007C59C3">
              <w:rPr>
                <w:sz w:val="22"/>
                <w:szCs w:val="22"/>
              </w:rPr>
              <w:t>3.7.2</w:t>
            </w:r>
          </w:p>
        </w:tc>
      </w:tr>
      <w:tr w:rsidR="00C309B3" w:rsidRPr="007C59C3" w:rsidTr="00340168">
        <w:tc>
          <w:tcPr>
            <w:tcW w:w="2405" w:type="dxa"/>
            <w:tcBorders>
              <w:top w:val="single" w:sz="4" w:space="0" w:color="auto"/>
              <w:left w:val="single" w:sz="4" w:space="0" w:color="auto"/>
              <w:bottom w:val="single" w:sz="4" w:space="0" w:color="auto"/>
              <w:right w:val="single" w:sz="4" w:space="0" w:color="auto"/>
            </w:tcBorders>
            <w:hideMark/>
          </w:tcPr>
          <w:p w:rsidR="00C309B3" w:rsidRPr="007C59C3" w:rsidRDefault="00C309B3" w:rsidP="007C59C3">
            <w:pPr>
              <w:rPr>
                <w:sz w:val="22"/>
                <w:szCs w:val="22"/>
              </w:rPr>
            </w:pPr>
            <w:r w:rsidRPr="007C59C3">
              <w:rPr>
                <w:sz w:val="22"/>
                <w:szCs w:val="22"/>
              </w:rPr>
              <w:t>Заправка транспортных средств</w:t>
            </w:r>
          </w:p>
        </w:tc>
        <w:tc>
          <w:tcPr>
            <w:tcW w:w="6095" w:type="dxa"/>
            <w:tcBorders>
              <w:top w:val="single" w:sz="4" w:space="0" w:color="auto"/>
              <w:left w:val="single" w:sz="4" w:space="0" w:color="auto"/>
              <w:bottom w:val="single" w:sz="4" w:space="0" w:color="auto"/>
              <w:right w:val="single" w:sz="4" w:space="0" w:color="auto"/>
            </w:tcBorders>
            <w:hideMark/>
          </w:tcPr>
          <w:p w:rsidR="00C309B3" w:rsidRPr="007C59C3" w:rsidRDefault="00C309B3" w:rsidP="007C59C3">
            <w:pPr>
              <w:rPr>
                <w:sz w:val="22"/>
                <w:szCs w:val="22"/>
              </w:rPr>
            </w:pPr>
            <w:r w:rsidRPr="007C59C3">
              <w:rPr>
                <w:sz w:val="22"/>
                <w:szCs w:val="22"/>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845" w:type="dxa"/>
            <w:tcBorders>
              <w:top w:val="single" w:sz="4" w:space="0" w:color="auto"/>
              <w:left w:val="single" w:sz="4" w:space="0" w:color="auto"/>
              <w:bottom w:val="single" w:sz="4" w:space="0" w:color="auto"/>
              <w:right w:val="single" w:sz="4" w:space="0" w:color="auto"/>
            </w:tcBorders>
            <w:hideMark/>
          </w:tcPr>
          <w:p w:rsidR="00C309B3" w:rsidRPr="007C59C3" w:rsidRDefault="00C309B3" w:rsidP="007C59C3">
            <w:pPr>
              <w:rPr>
                <w:sz w:val="22"/>
                <w:szCs w:val="22"/>
              </w:rPr>
            </w:pPr>
            <w:r w:rsidRPr="007C59C3">
              <w:rPr>
                <w:sz w:val="22"/>
                <w:szCs w:val="22"/>
              </w:rPr>
              <w:t>4.9.1.1</w:t>
            </w:r>
          </w:p>
        </w:tc>
      </w:tr>
      <w:tr w:rsidR="00C309B3" w:rsidRPr="007C59C3" w:rsidTr="00340168">
        <w:tc>
          <w:tcPr>
            <w:tcW w:w="2405" w:type="dxa"/>
            <w:tcBorders>
              <w:top w:val="single" w:sz="4" w:space="0" w:color="auto"/>
              <w:left w:val="single" w:sz="4" w:space="0" w:color="auto"/>
              <w:bottom w:val="single" w:sz="4" w:space="0" w:color="auto"/>
              <w:right w:val="single" w:sz="4" w:space="0" w:color="auto"/>
            </w:tcBorders>
            <w:hideMark/>
          </w:tcPr>
          <w:p w:rsidR="00C309B3" w:rsidRPr="007C59C3" w:rsidRDefault="00C309B3" w:rsidP="007C59C3">
            <w:pPr>
              <w:rPr>
                <w:sz w:val="22"/>
                <w:szCs w:val="22"/>
              </w:rPr>
            </w:pPr>
            <w:r w:rsidRPr="007C59C3">
              <w:rPr>
                <w:sz w:val="22"/>
                <w:szCs w:val="22"/>
              </w:rPr>
              <w:t>Спортивные базы</w:t>
            </w:r>
          </w:p>
        </w:tc>
        <w:tc>
          <w:tcPr>
            <w:tcW w:w="6095" w:type="dxa"/>
            <w:tcBorders>
              <w:top w:val="single" w:sz="4" w:space="0" w:color="auto"/>
              <w:left w:val="single" w:sz="4" w:space="0" w:color="auto"/>
              <w:bottom w:val="single" w:sz="4" w:space="0" w:color="auto"/>
              <w:right w:val="single" w:sz="4" w:space="0" w:color="auto"/>
            </w:tcBorders>
            <w:hideMark/>
          </w:tcPr>
          <w:p w:rsidR="00C309B3" w:rsidRPr="007C59C3" w:rsidRDefault="00C309B3" w:rsidP="007C59C3">
            <w:pPr>
              <w:rPr>
                <w:sz w:val="22"/>
                <w:szCs w:val="22"/>
              </w:rPr>
            </w:pPr>
            <w:r w:rsidRPr="007C59C3">
              <w:rPr>
                <w:sz w:val="22"/>
                <w:szCs w:val="22"/>
              </w:rPr>
              <w:t>Размещение спортивных баз и лагерей, в которых осуществляется спортивная подготовка длительно проживающих в них лиц</w:t>
            </w:r>
          </w:p>
        </w:tc>
        <w:tc>
          <w:tcPr>
            <w:tcW w:w="845" w:type="dxa"/>
            <w:tcBorders>
              <w:top w:val="single" w:sz="4" w:space="0" w:color="auto"/>
              <w:left w:val="single" w:sz="4" w:space="0" w:color="auto"/>
              <w:bottom w:val="single" w:sz="4" w:space="0" w:color="auto"/>
              <w:right w:val="single" w:sz="4" w:space="0" w:color="auto"/>
            </w:tcBorders>
            <w:hideMark/>
          </w:tcPr>
          <w:p w:rsidR="00C309B3" w:rsidRPr="007C59C3" w:rsidRDefault="00C309B3" w:rsidP="007C59C3">
            <w:pPr>
              <w:rPr>
                <w:sz w:val="22"/>
                <w:szCs w:val="22"/>
              </w:rPr>
            </w:pPr>
            <w:r w:rsidRPr="007C59C3">
              <w:rPr>
                <w:sz w:val="22"/>
                <w:szCs w:val="22"/>
              </w:rPr>
              <w:t>5.1.7</w:t>
            </w:r>
          </w:p>
        </w:tc>
      </w:tr>
      <w:tr w:rsidR="00C309B3" w:rsidRPr="007C59C3" w:rsidTr="00340168">
        <w:tc>
          <w:tcPr>
            <w:tcW w:w="2405" w:type="dxa"/>
            <w:tcBorders>
              <w:top w:val="single" w:sz="4" w:space="0" w:color="auto"/>
              <w:left w:val="single" w:sz="4" w:space="0" w:color="auto"/>
              <w:bottom w:val="single" w:sz="4" w:space="0" w:color="auto"/>
              <w:right w:val="single" w:sz="4" w:space="0" w:color="auto"/>
            </w:tcBorders>
            <w:hideMark/>
          </w:tcPr>
          <w:p w:rsidR="00C309B3" w:rsidRPr="007C59C3" w:rsidRDefault="00C309B3" w:rsidP="007C59C3">
            <w:pPr>
              <w:rPr>
                <w:sz w:val="22"/>
                <w:szCs w:val="22"/>
              </w:rPr>
            </w:pPr>
            <w:r w:rsidRPr="007C59C3">
              <w:rPr>
                <w:sz w:val="22"/>
                <w:szCs w:val="22"/>
              </w:rPr>
              <w:t>Легкая промышленность</w:t>
            </w:r>
          </w:p>
        </w:tc>
        <w:tc>
          <w:tcPr>
            <w:tcW w:w="6095" w:type="dxa"/>
            <w:tcBorders>
              <w:top w:val="single" w:sz="4" w:space="0" w:color="auto"/>
              <w:left w:val="single" w:sz="4" w:space="0" w:color="auto"/>
              <w:bottom w:val="single" w:sz="4" w:space="0" w:color="auto"/>
              <w:right w:val="single" w:sz="4" w:space="0" w:color="auto"/>
            </w:tcBorders>
            <w:hideMark/>
          </w:tcPr>
          <w:p w:rsidR="00C309B3" w:rsidRPr="007C59C3" w:rsidRDefault="00C309B3" w:rsidP="007C59C3">
            <w:pPr>
              <w:rPr>
                <w:sz w:val="22"/>
                <w:szCs w:val="22"/>
              </w:rPr>
            </w:pPr>
            <w:r w:rsidRPr="007C59C3">
              <w:rPr>
                <w:sz w:val="22"/>
                <w:szCs w:val="22"/>
              </w:rPr>
              <w:t xml:space="preserve">Размещение объектов капитального строительства, предназначенных для текстильной, фарфоро-фаянсовой, электронной промышленности, если не причиняет вреда окружающей среде и санитарному благополучию, не </w:t>
            </w:r>
            <w:r w:rsidRPr="007C59C3">
              <w:rPr>
                <w:sz w:val="22"/>
                <w:szCs w:val="22"/>
              </w:rPr>
              <w:lastRenderedPageBreak/>
              <w:t>нарушает права жителей, не требует установления санитарной зоны</w:t>
            </w:r>
          </w:p>
        </w:tc>
        <w:tc>
          <w:tcPr>
            <w:tcW w:w="845" w:type="dxa"/>
            <w:tcBorders>
              <w:top w:val="single" w:sz="4" w:space="0" w:color="auto"/>
              <w:left w:val="single" w:sz="4" w:space="0" w:color="auto"/>
              <w:bottom w:val="single" w:sz="4" w:space="0" w:color="auto"/>
              <w:right w:val="single" w:sz="4" w:space="0" w:color="auto"/>
            </w:tcBorders>
            <w:hideMark/>
          </w:tcPr>
          <w:p w:rsidR="00C309B3" w:rsidRPr="007C59C3" w:rsidRDefault="00C309B3" w:rsidP="007C59C3">
            <w:pPr>
              <w:rPr>
                <w:sz w:val="22"/>
                <w:szCs w:val="22"/>
              </w:rPr>
            </w:pPr>
            <w:r w:rsidRPr="007C59C3">
              <w:rPr>
                <w:sz w:val="22"/>
                <w:szCs w:val="22"/>
              </w:rPr>
              <w:lastRenderedPageBreak/>
              <w:t>6.3</w:t>
            </w:r>
          </w:p>
        </w:tc>
      </w:tr>
      <w:tr w:rsidR="00C309B3" w:rsidRPr="007C59C3" w:rsidTr="00340168">
        <w:tc>
          <w:tcPr>
            <w:tcW w:w="2405" w:type="dxa"/>
            <w:tcBorders>
              <w:top w:val="single" w:sz="4" w:space="0" w:color="auto"/>
              <w:left w:val="single" w:sz="4" w:space="0" w:color="auto"/>
              <w:bottom w:val="single" w:sz="4" w:space="0" w:color="auto"/>
              <w:right w:val="single" w:sz="4" w:space="0" w:color="auto"/>
            </w:tcBorders>
            <w:hideMark/>
          </w:tcPr>
          <w:p w:rsidR="00C309B3" w:rsidRPr="007C59C3" w:rsidRDefault="00C309B3" w:rsidP="007C59C3">
            <w:pPr>
              <w:rPr>
                <w:sz w:val="22"/>
                <w:szCs w:val="22"/>
              </w:rPr>
            </w:pPr>
            <w:r w:rsidRPr="007C59C3">
              <w:rPr>
                <w:sz w:val="22"/>
                <w:szCs w:val="22"/>
              </w:rPr>
              <w:lastRenderedPageBreak/>
              <w:t>Пищевая промышленность</w:t>
            </w:r>
          </w:p>
        </w:tc>
        <w:tc>
          <w:tcPr>
            <w:tcW w:w="6095" w:type="dxa"/>
            <w:tcBorders>
              <w:top w:val="single" w:sz="4" w:space="0" w:color="auto"/>
              <w:left w:val="single" w:sz="4" w:space="0" w:color="auto"/>
              <w:bottom w:val="single" w:sz="4" w:space="0" w:color="auto"/>
              <w:right w:val="single" w:sz="4" w:space="0" w:color="auto"/>
            </w:tcBorders>
            <w:hideMark/>
          </w:tcPr>
          <w:p w:rsidR="00C309B3" w:rsidRPr="007C59C3" w:rsidRDefault="00C309B3" w:rsidP="007C59C3">
            <w:pPr>
              <w:rPr>
                <w:sz w:val="22"/>
                <w:szCs w:val="22"/>
              </w:rPr>
            </w:pPr>
            <w:r w:rsidRPr="007C59C3">
              <w:rPr>
                <w:sz w:val="22"/>
                <w:szCs w:val="22"/>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 если не причиняет вреда окружающей среде и санитарному благополучию, не нарушает права жителей, не требует установления санитарной зоны</w:t>
            </w:r>
          </w:p>
        </w:tc>
        <w:tc>
          <w:tcPr>
            <w:tcW w:w="845" w:type="dxa"/>
            <w:tcBorders>
              <w:top w:val="single" w:sz="4" w:space="0" w:color="auto"/>
              <w:left w:val="single" w:sz="4" w:space="0" w:color="auto"/>
              <w:bottom w:val="single" w:sz="4" w:space="0" w:color="auto"/>
              <w:right w:val="single" w:sz="4" w:space="0" w:color="auto"/>
            </w:tcBorders>
            <w:hideMark/>
          </w:tcPr>
          <w:p w:rsidR="00C309B3" w:rsidRPr="007C59C3" w:rsidRDefault="00C309B3" w:rsidP="007C59C3">
            <w:pPr>
              <w:rPr>
                <w:sz w:val="22"/>
                <w:szCs w:val="22"/>
              </w:rPr>
            </w:pPr>
            <w:r w:rsidRPr="007C59C3">
              <w:rPr>
                <w:sz w:val="22"/>
                <w:szCs w:val="22"/>
              </w:rPr>
              <w:t>6.4</w:t>
            </w:r>
          </w:p>
        </w:tc>
      </w:tr>
      <w:tr w:rsidR="00C309B3" w:rsidRPr="007C59C3" w:rsidTr="00340168">
        <w:tc>
          <w:tcPr>
            <w:tcW w:w="2405" w:type="dxa"/>
            <w:tcBorders>
              <w:top w:val="single" w:sz="4" w:space="0" w:color="auto"/>
              <w:left w:val="single" w:sz="4" w:space="0" w:color="auto"/>
              <w:bottom w:val="single" w:sz="4" w:space="0" w:color="auto"/>
              <w:right w:val="single" w:sz="4" w:space="0" w:color="auto"/>
            </w:tcBorders>
            <w:hideMark/>
          </w:tcPr>
          <w:p w:rsidR="00C309B3" w:rsidRPr="007C59C3" w:rsidRDefault="00C309B3" w:rsidP="007C59C3">
            <w:pPr>
              <w:rPr>
                <w:sz w:val="22"/>
                <w:szCs w:val="22"/>
              </w:rPr>
            </w:pPr>
            <w:r w:rsidRPr="007C59C3">
              <w:rPr>
                <w:sz w:val="22"/>
                <w:szCs w:val="22"/>
              </w:rPr>
              <w:t>Строительная промышленность</w:t>
            </w:r>
          </w:p>
        </w:tc>
        <w:tc>
          <w:tcPr>
            <w:tcW w:w="6095" w:type="dxa"/>
            <w:tcBorders>
              <w:top w:val="single" w:sz="4" w:space="0" w:color="auto"/>
              <w:left w:val="single" w:sz="4" w:space="0" w:color="auto"/>
              <w:bottom w:val="single" w:sz="4" w:space="0" w:color="auto"/>
              <w:right w:val="single" w:sz="4" w:space="0" w:color="auto"/>
            </w:tcBorders>
            <w:hideMark/>
          </w:tcPr>
          <w:p w:rsidR="00C309B3" w:rsidRPr="007C59C3" w:rsidRDefault="00C309B3" w:rsidP="007C59C3">
            <w:pPr>
              <w:rPr>
                <w:sz w:val="22"/>
                <w:szCs w:val="22"/>
              </w:rPr>
            </w:pPr>
            <w:r w:rsidRPr="007C59C3">
              <w:rPr>
                <w:sz w:val="22"/>
                <w:szCs w:val="22"/>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 если не причиняет вреда окружающей среде и санитарному благополучию, не нарушает права жителей, не требует установления санитарной зоны</w:t>
            </w:r>
          </w:p>
        </w:tc>
        <w:tc>
          <w:tcPr>
            <w:tcW w:w="845" w:type="dxa"/>
            <w:tcBorders>
              <w:top w:val="single" w:sz="4" w:space="0" w:color="auto"/>
              <w:left w:val="single" w:sz="4" w:space="0" w:color="auto"/>
              <w:bottom w:val="single" w:sz="4" w:space="0" w:color="auto"/>
              <w:right w:val="single" w:sz="4" w:space="0" w:color="auto"/>
            </w:tcBorders>
            <w:hideMark/>
          </w:tcPr>
          <w:p w:rsidR="00C309B3" w:rsidRPr="007C59C3" w:rsidRDefault="00C309B3" w:rsidP="007C59C3">
            <w:pPr>
              <w:rPr>
                <w:sz w:val="22"/>
                <w:szCs w:val="22"/>
              </w:rPr>
            </w:pPr>
            <w:r w:rsidRPr="007C59C3">
              <w:rPr>
                <w:sz w:val="22"/>
                <w:szCs w:val="22"/>
              </w:rPr>
              <w:t>6.6</w:t>
            </w:r>
          </w:p>
        </w:tc>
      </w:tr>
      <w:tr w:rsidR="00C309B3" w:rsidRPr="007C59C3" w:rsidTr="00340168">
        <w:tc>
          <w:tcPr>
            <w:tcW w:w="2405" w:type="dxa"/>
            <w:tcBorders>
              <w:top w:val="single" w:sz="4" w:space="0" w:color="auto"/>
              <w:left w:val="single" w:sz="4" w:space="0" w:color="auto"/>
              <w:bottom w:val="single" w:sz="4" w:space="0" w:color="auto"/>
              <w:right w:val="single" w:sz="4" w:space="0" w:color="auto"/>
            </w:tcBorders>
            <w:hideMark/>
          </w:tcPr>
          <w:p w:rsidR="00C309B3" w:rsidRPr="007C59C3" w:rsidRDefault="00C309B3" w:rsidP="007C59C3">
            <w:pPr>
              <w:rPr>
                <w:sz w:val="22"/>
                <w:szCs w:val="22"/>
              </w:rPr>
            </w:pPr>
            <w:r w:rsidRPr="007C59C3">
              <w:rPr>
                <w:sz w:val="22"/>
                <w:szCs w:val="22"/>
              </w:rPr>
              <w:t>Энергетика</w:t>
            </w:r>
          </w:p>
        </w:tc>
        <w:tc>
          <w:tcPr>
            <w:tcW w:w="6095" w:type="dxa"/>
            <w:tcBorders>
              <w:top w:val="single" w:sz="4" w:space="0" w:color="auto"/>
              <w:left w:val="single" w:sz="4" w:space="0" w:color="auto"/>
              <w:bottom w:val="single" w:sz="4" w:space="0" w:color="auto"/>
              <w:right w:val="single" w:sz="4" w:space="0" w:color="auto"/>
            </w:tcBorders>
            <w:hideMark/>
          </w:tcPr>
          <w:p w:rsidR="00C309B3" w:rsidRPr="007C59C3" w:rsidRDefault="00C309B3" w:rsidP="007C59C3">
            <w:pPr>
              <w:rPr>
                <w:sz w:val="22"/>
                <w:szCs w:val="22"/>
              </w:rPr>
            </w:pPr>
            <w:r w:rsidRPr="007C59C3">
              <w:rPr>
                <w:sz w:val="22"/>
                <w:szCs w:val="22"/>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r:id="rId76" w:anchor="Par166" w:history="1">
              <w:r w:rsidRPr="007C59C3">
                <w:rPr>
                  <w:rStyle w:val="a3"/>
                  <w:sz w:val="22"/>
                  <w:szCs w:val="22"/>
                </w:rPr>
                <w:t>кодом 3.1</w:t>
              </w:r>
            </w:hyperlink>
          </w:p>
        </w:tc>
        <w:tc>
          <w:tcPr>
            <w:tcW w:w="845" w:type="dxa"/>
            <w:tcBorders>
              <w:top w:val="single" w:sz="4" w:space="0" w:color="auto"/>
              <w:left w:val="single" w:sz="4" w:space="0" w:color="auto"/>
              <w:bottom w:val="single" w:sz="4" w:space="0" w:color="auto"/>
              <w:right w:val="single" w:sz="4" w:space="0" w:color="auto"/>
            </w:tcBorders>
            <w:hideMark/>
          </w:tcPr>
          <w:p w:rsidR="00C309B3" w:rsidRPr="007C59C3" w:rsidRDefault="00C309B3" w:rsidP="007C59C3">
            <w:pPr>
              <w:rPr>
                <w:sz w:val="22"/>
                <w:szCs w:val="22"/>
              </w:rPr>
            </w:pPr>
            <w:r w:rsidRPr="007C59C3">
              <w:rPr>
                <w:sz w:val="22"/>
                <w:szCs w:val="22"/>
              </w:rPr>
              <w:t>6.7</w:t>
            </w:r>
          </w:p>
        </w:tc>
      </w:tr>
      <w:tr w:rsidR="00E83489" w:rsidRPr="007C59C3" w:rsidTr="00340168">
        <w:tc>
          <w:tcPr>
            <w:tcW w:w="2405" w:type="dxa"/>
            <w:tcBorders>
              <w:top w:val="single" w:sz="4" w:space="0" w:color="auto"/>
              <w:left w:val="single" w:sz="4" w:space="0" w:color="auto"/>
              <w:bottom w:val="single" w:sz="4" w:space="0" w:color="auto"/>
              <w:right w:val="single" w:sz="4" w:space="0" w:color="auto"/>
            </w:tcBorders>
          </w:tcPr>
          <w:p w:rsidR="00E83489" w:rsidRPr="007C59C3" w:rsidRDefault="00E83489" w:rsidP="007C59C3">
            <w:pPr>
              <w:rPr>
                <w:sz w:val="22"/>
                <w:szCs w:val="22"/>
              </w:rPr>
            </w:pPr>
            <w:r w:rsidRPr="007C59C3">
              <w:rPr>
                <w:sz w:val="22"/>
                <w:szCs w:val="22"/>
              </w:rPr>
              <w:t>Связь</w:t>
            </w:r>
          </w:p>
        </w:tc>
        <w:tc>
          <w:tcPr>
            <w:tcW w:w="6095" w:type="dxa"/>
            <w:tcBorders>
              <w:top w:val="single" w:sz="4" w:space="0" w:color="auto"/>
              <w:left w:val="single" w:sz="4" w:space="0" w:color="auto"/>
              <w:bottom w:val="single" w:sz="4" w:space="0" w:color="auto"/>
              <w:right w:val="single" w:sz="4" w:space="0" w:color="auto"/>
            </w:tcBorders>
          </w:tcPr>
          <w:p w:rsidR="00E83489" w:rsidRPr="007C59C3" w:rsidRDefault="00E83489" w:rsidP="007C59C3">
            <w:pPr>
              <w:rPr>
                <w:sz w:val="22"/>
                <w:szCs w:val="22"/>
              </w:rPr>
            </w:pPr>
            <w:r w:rsidRPr="007C59C3">
              <w:rPr>
                <w:sz w:val="22"/>
                <w:szCs w:val="22"/>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ar172" w:history="1">
              <w:r w:rsidRPr="007C59C3">
                <w:rPr>
                  <w:color w:val="0000FF"/>
                  <w:sz w:val="22"/>
                  <w:szCs w:val="22"/>
                </w:rPr>
                <w:t>кодами 3.1.1</w:t>
              </w:r>
            </w:hyperlink>
            <w:r w:rsidRPr="007C59C3">
              <w:rPr>
                <w:sz w:val="22"/>
                <w:szCs w:val="22"/>
              </w:rPr>
              <w:t xml:space="preserve">, </w:t>
            </w:r>
            <w:hyperlink w:anchor="Par194" w:history="1">
              <w:r w:rsidRPr="007C59C3">
                <w:rPr>
                  <w:color w:val="0000FF"/>
                  <w:sz w:val="22"/>
                  <w:szCs w:val="22"/>
                </w:rPr>
                <w:t>3.2.3</w:t>
              </w:r>
            </w:hyperlink>
          </w:p>
        </w:tc>
        <w:tc>
          <w:tcPr>
            <w:tcW w:w="845" w:type="dxa"/>
            <w:tcBorders>
              <w:top w:val="single" w:sz="4" w:space="0" w:color="auto"/>
              <w:left w:val="single" w:sz="4" w:space="0" w:color="auto"/>
              <w:bottom w:val="single" w:sz="4" w:space="0" w:color="auto"/>
              <w:right w:val="single" w:sz="4" w:space="0" w:color="auto"/>
            </w:tcBorders>
          </w:tcPr>
          <w:p w:rsidR="00E83489" w:rsidRPr="007C59C3" w:rsidRDefault="00E83489" w:rsidP="007C59C3">
            <w:pPr>
              <w:rPr>
                <w:sz w:val="22"/>
                <w:szCs w:val="22"/>
              </w:rPr>
            </w:pPr>
            <w:r w:rsidRPr="007C59C3">
              <w:rPr>
                <w:sz w:val="22"/>
                <w:szCs w:val="22"/>
              </w:rPr>
              <w:t>6.8</w:t>
            </w:r>
          </w:p>
        </w:tc>
      </w:tr>
      <w:tr w:rsidR="00C309B3" w:rsidRPr="007C59C3" w:rsidTr="00340168">
        <w:tc>
          <w:tcPr>
            <w:tcW w:w="2405" w:type="dxa"/>
            <w:tcBorders>
              <w:top w:val="single" w:sz="4" w:space="0" w:color="auto"/>
              <w:left w:val="single" w:sz="4" w:space="0" w:color="auto"/>
              <w:bottom w:val="single" w:sz="4" w:space="0" w:color="auto"/>
              <w:right w:val="single" w:sz="4" w:space="0" w:color="auto"/>
            </w:tcBorders>
            <w:hideMark/>
          </w:tcPr>
          <w:p w:rsidR="00C309B3" w:rsidRPr="007C59C3" w:rsidRDefault="00C309B3" w:rsidP="007C59C3">
            <w:pPr>
              <w:rPr>
                <w:sz w:val="22"/>
                <w:szCs w:val="22"/>
              </w:rPr>
            </w:pPr>
            <w:r w:rsidRPr="007C59C3">
              <w:rPr>
                <w:sz w:val="22"/>
                <w:szCs w:val="22"/>
              </w:rPr>
              <w:t>Складские площадки</w:t>
            </w:r>
          </w:p>
        </w:tc>
        <w:tc>
          <w:tcPr>
            <w:tcW w:w="6095" w:type="dxa"/>
            <w:tcBorders>
              <w:top w:val="single" w:sz="4" w:space="0" w:color="auto"/>
              <w:left w:val="single" w:sz="4" w:space="0" w:color="auto"/>
              <w:bottom w:val="single" w:sz="4" w:space="0" w:color="auto"/>
              <w:right w:val="single" w:sz="4" w:space="0" w:color="auto"/>
            </w:tcBorders>
            <w:hideMark/>
          </w:tcPr>
          <w:p w:rsidR="00C309B3" w:rsidRPr="007C59C3" w:rsidRDefault="00C309B3" w:rsidP="007C59C3">
            <w:pPr>
              <w:jc w:val="both"/>
              <w:rPr>
                <w:sz w:val="22"/>
                <w:szCs w:val="22"/>
              </w:rPr>
            </w:pPr>
            <w:r w:rsidRPr="007C59C3">
              <w:rPr>
                <w:sz w:val="22"/>
                <w:szCs w:val="22"/>
              </w:rPr>
              <w:t>Временное хранение, распределение и перевалка грузов (за исключением хранения стратегических запасов) на открытом воздухе, если не причиняет вреда окружающей среде и санитарному благополучию, не нарушает права жителей, не требует установления санитарной зоны</w:t>
            </w:r>
          </w:p>
        </w:tc>
        <w:tc>
          <w:tcPr>
            <w:tcW w:w="845" w:type="dxa"/>
            <w:tcBorders>
              <w:top w:val="single" w:sz="4" w:space="0" w:color="auto"/>
              <w:left w:val="single" w:sz="4" w:space="0" w:color="auto"/>
              <w:bottom w:val="single" w:sz="4" w:space="0" w:color="auto"/>
              <w:right w:val="single" w:sz="4" w:space="0" w:color="auto"/>
            </w:tcBorders>
            <w:hideMark/>
          </w:tcPr>
          <w:p w:rsidR="00C309B3" w:rsidRPr="007C59C3" w:rsidRDefault="00C309B3" w:rsidP="007C59C3">
            <w:pPr>
              <w:rPr>
                <w:sz w:val="22"/>
                <w:szCs w:val="22"/>
              </w:rPr>
            </w:pPr>
            <w:r w:rsidRPr="007C59C3">
              <w:rPr>
                <w:sz w:val="22"/>
                <w:szCs w:val="22"/>
              </w:rPr>
              <w:t>6.9.1</w:t>
            </w:r>
          </w:p>
        </w:tc>
      </w:tr>
      <w:tr w:rsidR="00C309B3" w:rsidRPr="007C59C3" w:rsidTr="00340168">
        <w:tc>
          <w:tcPr>
            <w:tcW w:w="2405" w:type="dxa"/>
            <w:tcBorders>
              <w:top w:val="single" w:sz="4" w:space="0" w:color="auto"/>
              <w:left w:val="single" w:sz="4" w:space="0" w:color="auto"/>
              <w:bottom w:val="single" w:sz="4" w:space="0" w:color="auto"/>
              <w:right w:val="single" w:sz="4" w:space="0" w:color="auto"/>
            </w:tcBorders>
          </w:tcPr>
          <w:p w:rsidR="00C309B3" w:rsidRPr="007C59C3" w:rsidRDefault="00C309B3" w:rsidP="007C59C3">
            <w:pPr>
              <w:rPr>
                <w:sz w:val="22"/>
                <w:szCs w:val="22"/>
              </w:rPr>
            </w:pPr>
          </w:p>
        </w:tc>
        <w:tc>
          <w:tcPr>
            <w:tcW w:w="6095" w:type="dxa"/>
            <w:tcBorders>
              <w:top w:val="single" w:sz="4" w:space="0" w:color="auto"/>
              <w:left w:val="single" w:sz="4" w:space="0" w:color="auto"/>
              <w:bottom w:val="single" w:sz="4" w:space="0" w:color="auto"/>
              <w:right w:val="single" w:sz="4" w:space="0" w:color="auto"/>
            </w:tcBorders>
          </w:tcPr>
          <w:p w:rsidR="00C309B3" w:rsidRPr="007C59C3" w:rsidRDefault="00C309B3" w:rsidP="007C59C3">
            <w:pPr>
              <w:jc w:val="both"/>
              <w:rPr>
                <w:sz w:val="22"/>
                <w:szCs w:val="22"/>
              </w:rPr>
            </w:pPr>
          </w:p>
        </w:tc>
        <w:tc>
          <w:tcPr>
            <w:tcW w:w="845" w:type="dxa"/>
            <w:tcBorders>
              <w:top w:val="single" w:sz="4" w:space="0" w:color="auto"/>
              <w:left w:val="single" w:sz="4" w:space="0" w:color="auto"/>
              <w:bottom w:val="single" w:sz="4" w:space="0" w:color="auto"/>
              <w:right w:val="single" w:sz="4" w:space="0" w:color="auto"/>
            </w:tcBorders>
          </w:tcPr>
          <w:p w:rsidR="00C309B3" w:rsidRPr="007C59C3" w:rsidRDefault="00C309B3" w:rsidP="007C59C3">
            <w:pPr>
              <w:rPr>
                <w:sz w:val="22"/>
                <w:szCs w:val="22"/>
              </w:rPr>
            </w:pPr>
          </w:p>
        </w:tc>
      </w:tr>
      <w:tr w:rsidR="00C309B3" w:rsidRPr="007C59C3" w:rsidTr="00340168">
        <w:tc>
          <w:tcPr>
            <w:tcW w:w="9345" w:type="dxa"/>
            <w:gridSpan w:val="3"/>
            <w:tcBorders>
              <w:top w:val="single" w:sz="4" w:space="0" w:color="auto"/>
              <w:left w:val="single" w:sz="4" w:space="0" w:color="auto"/>
              <w:bottom w:val="single" w:sz="4" w:space="0" w:color="auto"/>
              <w:right w:val="single" w:sz="4" w:space="0" w:color="auto"/>
            </w:tcBorders>
            <w:hideMark/>
          </w:tcPr>
          <w:p w:rsidR="00C309B3" w:rsidRPr="007C59C3" w:rsidRDefault="00C309B3" w:rsidP="007C59C3">
            <w:pPr>
              <w:jc w:val="center"/>
              <w:rPr>
                <w:sz w:val="22"/>
                <w:szCs w:val="22"/>
              </w:rPr>
            </w:pPr>
            <w:r w:rsidRPr="007C59C3">
              <w:rPr>
                <w:sz w:val="22"/>
                <w:szCs w:val="22"/>
              </w:rPr>
              <w:t>Вспомогательные виды разрешенного использования, установленные к условно разрешенным:</w:t>
            </w:r>
          </w:p>
        </w:tc>
      </w:tr>
      <w:tr w:rsidR="00C309B3" w:rsidRPr="007C59C3" w:rsidTr="00340168">
        <w:tc>
          <w:tcPr>
            <w:tcW w:w="2405" w:type="dxa"/>
            <w:tcBorders>
              <w:top w:val="single" w:sz="4" w:space="0" w:color="auto"/>
              <w:left w:val="single" w:sz="4" w:space="0" w:color="auto"/>
              <w:bottom w:val="single" w:sz="4" w:space="0" w:color="auto"/>
              <w:right w:val="single" w:sz="4" w:space="0" w:color="auto"/>
            </w:tcBorders>
            <w:hideMark/>
          </w:tcPr>
          <w:p w:rsidR="00C309B3" w:rsidRPr="007C59C3" w:rsidRDefault="00C309B3" w:rsidP="007C59C3">
            <w:pPr>
              <w:rPr>
                <w:sz w:val="22"/>
                <w:szCs w:val="22"/>
              </w:rPr>
            </w:pPr>
            <w:r w:rsidRPr="007C59C3">
              <w:rPr>
                <w:sz w:val="22"/>
                <w:szCs w:val="22"/>
              </w:rPr>
              <w:t>Служебные гаражи</w:t>
            </w:r>
          </w:p>
        </w:tc>
        <w:tc>
          <w:tcPr>
            <w:tcW w:w="6095" w:type="dxa"/>
            <w:tcBorders>
              <w:top w:val="single" w:sz="4" w:space="0" w:color="auto"/>
              <w:left w:val="single" w:sz="4" w:space="0" w:color="auto"/>
              <w:bottom w:val="single" w:sz="4" w:space="0" w:color="auto"/>
              <w:right w:val="single" w:sz="4" w:space="0" w:color="auto"/>
            </w:tcBorders>
            <w:hideMark/>
          </w:tcPr>
          <w:p w:rsidR="00C309B3" w:rsidRPr="007C59C3" w:rsidRDefault="00C309B3" w:rsidP="007C59C3">
            <w:pPr>
              <w:rPr>
                <w:sz w:val="22"/>
                <w:szCs w:val="22"/>
              </w:rPr>
            </w:pPr>
            <w:r w:rsidRPr="007C59C3">
              <w:rPr>
                <w:sz w:val="22"/>
                <w:szCs w:val="22"/>
              </w:rPr>
              <w:t>Размещение постоянных или временных гаражей, стоянок для хранения служебного автотранспорта,  а также для стоянки и хранения транспортных средств общего пользования</w:t>
            </w:r>
          </w:p>
        </w:tc>
        <w:tc>
          <w:tcPr>
            <w:tcW w:w="845" w:type="dxa"/>
            <w:tcBorders>
              <w:top w:val="single" w:sz="4" w:space="0" w:color="auto"/>
              <w:left w:val="single" w:sz="4" w:space="0" w:color="auto"/>
              <w:bottom w:val="single" w:sz="4" w:space="0" w:color="auto"/>
              <w:right w:val="single" w:sz="4" w:space="0" w:color="auto"/>
            </w:tcBorders>
            <w:hideMark/>
          </w:tcPr>
          <w:p w:rsidR="00C309B3" w:rsidRPr="007C59C3" w:rsidRDefault="00C309B3" w:rsidP="007C59C3">
            <w:pPr>
              <w:rPr>
                <w:sz w:val="22"/>
                <w:szCs w:val="22"/>
              </w:rPr>
            </w:pPr>
            <w:r w:rsidRPr="007C59C3">
              <w:rPr>
                <w:sz w:val="22"/>
                <w:szCs w:val="22"/>
              </w:rPr>
              <w:t>4.9</w:t>
            </w:r>
          </w:p>
        </w:tc>
      </w:tr>
      <w:tr w:rsidR="00C309B3" w:rsidRPr="007C59C3" w:rsidTr="00340168">
        <w:tc>
          <w:tcPr>
            <w:tcW w:w="2405" w:type="dxa"/>
            <w:tcBorders>
              <w:top w:val="single" w:sz="4" w:space="0" w:color="auto"/>
              <w:left w:val="single" w:sz="4" w:space="0" w:color="auto"/>
              <w:bottom w:val="single" w:sz="4" w:space="0" w:color="auto"/>
              <w:right w:val="single" w:sz="4" w:space="0" w:color="auto"/>
            </w:tcBorders>
          </w:tcPr>
          <w:p w:rsidR="00C309B3" w:rsidRPr="007C59C3" w:rsidRDefault="00C309B3" w:rsidP="007C59C3">
            <w:pPr>
              <w:rPr>
                <w:sz w:val="22"/>
                <w:szCs w:val="22"/>
              </w:rPr>
            </w:pPr>
            <w:r w:rsidRPr="007C59C3">
              <w:rPr>
                <w:sz w:val="22"/>
                <w:szCs w:val="22"/>
              </w:rPr>
              <w:t>Предоставление коммунальных услуг</w:t>
            </w:r>
          </w:p>
        </w:tc>
        <w:tc>
          <w:tcPr>
            <w:tcW w:w="6095" w:type="dxa"/>
            <w:tcBorders>
              <w:top w:val="single" w:sz="4" w:space="0" w:color="auto"/>
              <w:left w:val="single" w:sz="4" w:space="0" w:color="auto"/>
              <w:bottom w:val="single" w:sz="4" w:space="0" w:color="auto"/>
              <w:right w:val="single" w:sz="4" w:space="0" w:color="auto"/>
            </w:tcBorders>
          </w:tcPr>
          <w:p w:rsidR="00C309B3" w:rsidRPr="007C59C3" w:rsidRDefault="00C309B3" w:rsidP="007C59C3">
            <w:pPr>
              <w:rPr>
                <w:sz w:val="22"/>
                <w:szCs w:val="22"/>
              </w:rPr>
            </w:pPr>
            <w:r w:rsidRPr="007C59C3">
              <w:rPr>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45" w:type="dxa"/>
            <w:tcBorders>
              <w:top w:val="single" w:sz="4" w:space="0" w:color="auto"/>
              <w:left w:val="single" w:sz="4" w:space="0" w:color="auto"/>
              <w:bottom w:val="single" w:sz="4" w:space="0" w:color="auto"/>
              <w:right w:val="single" w:sz="4" w:space="0" w:color="auto"/>
            </w:tcBorders>
          </w:tcPr>
          <w:p w:rsidR="00C309B3" w:rsidRPr="007C59C3" w:rsidRDefault="00C309B3" w:rsidP="007C59C3">
            <w:pPr>
              <w:rPr>
                <w:sz w:val="22"/>
                <w:szCs w:val="22"/>
              </w:rPr>
            </w:pPr>
            <w:r w:rsidRPr="007C59C3">
              <w:rPr>
                <w:sz w:val="22"/>
                <w:szCs w:val="22"/>
              </w:rPr>
              <w:t>3.1.1</w:t>
            </w:r>
          </w:p>
        </w:tc>
      </w:tr>
      <w:tr w:rsidR="00C309B3" w:rsidRPr="007C59C3" w:rsidTr="00340168">
        <w:tc>
          <w:tcPr>
            <w:tcW w:w="2405" w:type="dxa"/>
            <w:tcBorders>
              <w:top w:val="single" w:sz="4" w:space="0" w:color="auto"/>
              <w:left w:val="single" w:sz="4" w:space="0" w:color="auto"/>
              <w:bottom w:val="single" w:sz="4" w:space="0" w:color="auto"/>
              <w:right w:val="single" w:sz="4" w:space="0" w:color="auto"/>
            </w:tcBorders>
          </w:tcPr>
          <w:p w:rsidR="00C309B3" w:rsidRPr="007C59C3" w:rsidRDefault="00C309B3" w:rsidP="007C59C3">
            <w:pPr>
              <w:rPr>
                <w:sz w:val="22"/>
                <w:szCs w:val="22"/>
              </w:rPr>
            </w:pPr>
            <w:r w:rsidRPr="007C59C3">
              <w:rPr>
                <w:sz w:val="22"/>
                <w:szCs w:val="22"/>
              </w:rPr>
              <w:t>Благоустройство территории</w:t>
            </w:r>
          </w:p>
        </w:tc>
        <w:tc>
          <w:tcPr>
            <w:tcW w:w="6095" w:type="dxa"/>
            <w:tcBorders>
              <w:top w:val="single" w:sz="4" w:space="0" w:color="auto"/>
              <w:left w:val="single" w:sz="4" w:space="0" w:color="auto"/>
              <w:bottom w:val="single" w:sz="4" w:space="0" w:color="auto"/>
              <w:right w:val="single" w:sz="4" w:space="0" w:color="auto"/>
            </w:tcBorders>
          </w:tcPr>
          <w:p w:rsidR="00C309B3" w:rsidRPr="007C59C3" w:rsidRDefault="00C309B3" w:rsidP="007C59C3">
            <w:pPr>
              <w:rPr>
                <w:sz w:val="22"/>
                <w:szCs w:val="22"/>
              </w:rPr>
            </w:pPr>
            <w:r w:rsidRPr="007C59C3">
              <w:rPr>
                <w:sz w:val="22"/>
                <w:szCs w:val="22"/>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w:t>
            </w:r>
            <w:r w:rsidRPr="007C59C3">
              <w:rPr>
                <w:sz w:val="22"/>
                <w:szCs w:val="22"/>
              </w:rPr>
              <w:lastRenderedPageBreak/>
              <w:t>применяемых как составные части благоустройства территории, общественных туалетов</w:t>
            </w:r>
          </w:p>
        </w:tc>
        <w:tc>
          <w:tcPr>
            <w:tcW w:w="845" w:type="dxa"/>
            <w:tcBorders>
              <w:top w:val="single" w:sz="4" w:space="0" w:color="auto"/>
              <w:left w:val="single" w:sz="4" w:space="0" w:color="auto"/>
              <w:bottom w:val="single" w:sz="4" w:space="0" w:color="auto"/>
              <w:right w:val="single" w:sz="4" w:space="0" w:color="auto"/>
            </w:tcBorders>
          </w:tcPr>
          <w:p w:rsidR="00C309B3" w:rsidRPr="007C59C3" w:rsidRDefault="00C309B3" w:rsidP="007C59C3">
            <w:pPr>
              <w:rPr>
                <w:sz w:val="22"/>
                <w:szCs w:val="22"/>
              </w:rPr>
            </w:pPr>
            <w:r w:rsidRPr="007C59C3">
              <w:rPr>
                <w:sz w:val="22"/>
                <w:szCs w:val="22"/>
              </w:rPr>
              <w:lastRenderedPageBreak/>
              <w:t>12.0.2</w:t>
            </w:r>
          </w:p>
        </w:tc>
      </w:tr>
    </w:tbl>
    <w:p w:rsidR="00C309B3" w:rsidRPr="007C59C3" w:rsidRDefault="00C309B3" w:rsidP="007C59C3">
      <w:pPr>
        <w:rPr>
          <w:sz w:val="22"/>
          <w:szCs w:val="22"/>
        </w:rPr>
      </w:pPr>
    </w:p>
    <w:p w:rsidR="00340168" w:rsidRPr="00D21C0D" w:rsidRDefault="00EC63CA" w:rsidP="00D21C0D">
      <w:pPr>
        <w:pStyle w:val="af"/>
        <w:rPr>
          <w:rFonts w:eastAsia="Calibri"/>
          <w:lang w:eastAsia="en-US"/>
        </w:rPr>
      </w:pPr>
      <w:hyperlink w:anchor="_Toc452336987" w:history="1">
        <w:bookmarkStart w:id="164" w:name="_Toc42002300"/>
        <w:bookmarkStart w:id="165" w:name="_Toc42247238"/>
        <w:bookmarkStart w:id="166" w:name="_Toc42247353"/>
        <w:r w:rsidR="00340168" w:rsidRPr="00D21C0D">
          <w:rPr>
            <w:rFonts w:eastAsia="Calibri"/>
            <w:lang w:eastAsia="en-US"/>
          </w:rPr>
          <w:t>Статья 38. Предельные (минимальные и (или) максимальные) размеры земельных участков и предельные параметры  разрешенного строительства по территориальной зоне</w:t>
        </w:r>
      </w:hyperlink>
      <w:r w:rsidR="00340168" w:rsidRPr="00D21C0D">
        <w:rPr>
          <w:rFonts w:eastAsia="Calibri"/>
          <w:lang w:eastAsia="en-US"/>
        </w:rPr>
        <w:t xml:space="preserve"> Ж-1</w:t>
      </w:r>
      <w:bookmarkEnd w:id="164"/>
      <w:bookmarkEnd w:id="165"/>
      <w:bookmarkEnd w:id="166"/>
    </w:p>
    <w:p w:rsidR="00340168" w:rsidRPr="007C59C3" w:rsidRDefault="00340168" w:rsidP="007C59C3">
      <w:pPr>
        <w:widowControl w:val="0"/>
        <w:suppressAutoHyphens/>
        <w:jc w:val="both"/>
        <w:rPr>
          <w:color w:val="000000"/>
          <w:kern w:val="1"/>
          <w:sz w:val="22"/>
          <w:szCs w:val="22"/>
          <w:lang w:eastAsia="zh-CN"/>
        </w:rPr>
      </w:pPr>
    </w:p>
    <w:tbl>
      <w:tblPr>
        <w:tblW w:w="0" w:type="auto"/>
        <w:tblInd w:w="57" w:type="dxa"/>
        <w:tblLayout w:type="fixed"/>
        <w:tblCellMar>
          <w:top w:w="102" w:type="dxa"/>
          <w:left w:w="57" w:type="dxa"/>
          <w:bottom w:w="102" w:type="dxa"/>
          <w:right w:w="62" w:type="dxa"/>
        </w:tblCellMar>
        <w:tblLook w:val="0000" w:firstRow="0" w:lastRow="0" w:firstColumn="0" w:lastColumn="0" w:noHBand="0" w:noVBand="0"/>
      </w:tblPr>
      <w:tblGrid>
        <w:gridCol w:w="1781"/>
        <w:gridCol w:w="1579"/>
        <w:gridCol w:w="1602"/>
        <w:gridCol w:w="1660"/>
        <w:gridCol w:w="1680"/>
        <w:gridCol w:w="1064"/>
      </w:tblGrid>
      <w:tr w:rsidR="00340168" w:rsidRPr="007C59C3" w:rsidTr="00340168">
        <w:tc>
          <w:tcPr>
            <w:tcW w:w="1781" w:type="dxa"/>
            <w:tcBorders>
              <w:top w:val="single" w:sz="4" w:space="0" w:color="000001"/>
              <w:left w:val="single" w:sz="4" w:space="0" w:color="000001"/>
              <w:bottom w:val="single" w:sz="4" w:space="0" w:color="000001"/>
            </w:tcBorders>
            <w:shd w:val="clear" w:color="auto" w:fill="FFFFFF"/>
          </w:tcPr>
          <w:p w:rsidR="00340168" w:rsidRPr="007C59C3" w:rsidRDefault="00340168" w:rsidP="007C59C3">
            <w:pPr>
              <w:widowControl w:val="0"/>
              <w:suppressAutoHyphens/>
              <w:jc w:val="center"/>
              <w:rPr>
                <w:color w:val="00000A"/>
                <w:kern w:val="1"/>
                <w:sz w:val="22"/>
                <w:szCs w:val="22"/>
                <w:lang w:eastAsia="zh-CN"/>
              </w:rPr>
            </w:pPr>
            <w:r w:rsidRPr="007C59C3">
              <w:rPr>
                <w:color w:val="000000"/>
                <w:kern w:val="1"/>
                <w:sz w:val="22"/>
                <w:szCs w:val="22"/>
                <w:lang w:eastAsia="zh-CN"/>
              </w:rPr>
              <w:t>Наименование вида разрешенного использования</w:t>
            </w:r>
          </w:p>
        </w:tc>
        <w:tc>
          <w:tcPr>
            <w:tcW w:w="1579" w:type="dxa"/>
            <w:tcBorders>
              <w:top w:val="single" w:sz="4" w:space="0" w:color="000001"/>
              <w:left w:val="single" w:sz="4" w:space="0" w:color="000001"/>
              <w:bottom w:val="single" w:sz="4" w:space="0" w:color="000001"/>
            </w:tcBorders>
            <w:shd w:val="clear" w:color="auto" w:fill="FFFFFF"/>
          </w:tcPr>
          <w:p w:rsidR="00340168" w:rsidRPr="007C59C3" w:rsidRDefault="00340168" w:rsidP="007C59C3">
            <w:pPr>
              <w:widowControl w:val="0"/>
              <w:suppressAutoHyphens/>
              <w:jc w:val="center"/>
              <w:rPr>
                <w:color w:val="000000"/>
                <w:kern w:val="1"/>
                <w:sz w:val="22"/>
                <w:szCs w:val="22"/>
                <w:lang w:eastAsia="zh-CN"/>
              </w:rPr>
            </w:pPr>
            <w:r w:rsidRPr="007C59C3">
              <w:rPr>
                <w:color w:val="000000"/>
                <w:kern w:val="1"/>
                <w:sz w:val="22"/>
                <w:szCs w:val="22"/>
                <w:lang w:eastAsia="zh-CN"/>
              </w:rPr>
              <w:t xml:space="preserve">Минимальная площадь ЗУ </w:t>
            </w:r>
          </w:p>
          <w:p w:rsidR="00340168" w:rsidRPr="007C59C3" w:rsidRDefault="00340168" w:rsidP="007C59C3">
            <w:pPr>
              <w:widowControl w:val="0"/>
              <w:suppressAutoHyphens/>
              <w:jc w:val="center"/>
              <w:rPr>
                <w:color w:val="00000A"/>
                <w:kern w:val="1"/>
                <w:sz w:val="22"/>
                <w:szCs w:val="22"/>
                <w:lang w:eastAsia="zh-CN"/>
              </w:rPr>
            </w:pPr>
            <w:r w:rsidRPr="007C59C3">
              <w:rPr>
                <w:color w:val="000000"/>
                <w:kern w:val="1"/>
                <w:sz w:val="22"/>
                <w:szCs w:val="22"/>
                <w:lang w:eastAsia="zh-CN"/>
              </w:rPr>
              <w:t>(кв. м)</w:t>
            </w:r>
          </w:p>
        </w:tc>
        <w:tc>
          <w:tcPr>
            <w:tcW w:w="1602" w:type="dxa"/>
            <w:tcBorders>
              <w:top w:val="single" w:sz="4" w:space="0" w:color="000001"/>
              <w:left w:val="single" w:sz="4" w:space="0" w:color="000001"/>
              <w:bottom w:val="single" w:sz="4" w:space="0" w:color="000001"/>
            </w:tcBorders>
            <w:shd w:val="clear" w:color="auto" w:fill="FFFFFF"/>
          </w:tcPr>
          <w:p w:rsidR="00340168" w:rsidRPr="007C59C3" w:rsidRDefault="00340168" w:rsidP="007C59C3">
            <w:pPr>
              <w:widowControl w:val="0"/>
              <w:suppressAutoHyphens/>
              <w:jc w:val="center"/>
              <w:rPr>
                <w:color w:val="00000A"/>
                <w:kern w:val="1"/>
                <w:sz w:val="22"/>
                <w:szCs w:val="22"/>
                <w:lang w:eastAsia="zh-CN"/>
              </w:rPr>
            </w:pPr>
            <w:r w:rsidRPr="007C59C3">
              <w:rPr>
                <w:color w:val="000000"/>
                <w:kern w:val="1"/>
                <w:sz w:val="22"/>
                <w:szCs w:val="22"/>
                <w:lang w:eastAsia="zh-CN"/>
              </w:rPr>
              <w:t>Максимальная площадь ЗУ (кв. м.)</w:t>
            </w:r>
          </w:p>
        </w:tc>
        <w:tc>
          <w:tcPr>
            <w:tcW w:w="1660" w:type="dxa"/>
            <w:tcBorders>
              <w:top w:val="single" w:sz="4" w:space="0" w:color="000001"/>
              <w:left w:val="single" w:sz="4" w:space="0" w:color="000001"/>
              <w:bottom w:val="single" w:sz="4" w:space="0" w:color="000001"/>
            </w:tcBorders>
            <w:shd w:val="clear" w:color="auto" w:fill="FFFFFF"/>
          </w:tcPr>
          <w:p w:rsidR="00340168" w:rsidRPr="007C59C3" w:rsidRDefault="00340168" w:rsidP="007C59C3">
            <w:pPr>
              <w:widowControl w:val="0"/>
              <w:suppressAutoHyphens/>
              <w:jc w:val="center"/>
              <w:rPr>
                <w:color w:val="00000A"/>
                <w:kern w:val="1"/>
                <w:sz w:val="22"/>
                <w:szCs w:val="22"/>
                <w:lang w:eastAsia="zh-CN"/>
              </w:rPr>
            </w:pPr>
            <w:r w:rsidRPr="007C59C3">
              <w:rPr>
                <w:color w:val="000000"/>
                <w:kern w:val="1"/>
                <w:sz w:val="22"/>
                <w:szCs w:val="22"/>
                <w:lang w:eastAsia="zh-CN"/>
              </w:rPr>
              <w:t>Минимальный отступ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680" w:type="dxa"/>
            <w:tcBorders>
              <w:top w:val="single" w:sz="4" w:space="0" w:color="000001"/>
              <w:left w:val="single" w:sz="4" w:space="0" w:color="000001"/>
              <w:bottom w:val="single" w:sz="4" w:space="0" w:color="000001"/>
            </w:tcBorders>
            <w:shd w:val="clear" w:color="auto" w:fill="FFFFFF"/>
          </w:tcPr>
          <w:p w:rsidR="00340168" w:rsidRPr="007C59C3" w:rsidRDefault="00340168" w:rsidP="007C59C3">
            <w:pPr>
              <w:widowControl w:val="0"/>
              <w:suppressAutoHyphens/>
              <w:jc w:val="center"/>
              <w:rPr>
                <w:color w:val="00000A"/>
                <w:kern w:val="1"/>
                <w:sz w:val="22"/>
                <w:szCs w:val="22"/>
                <w:lang w:eastAsia="zh-CN"/>
              </w:rPr>
            </w:pPr>
            <w:r w:rsidRPr="007C59C3">
              <w:rPr>
                <w:color w:val="000000"/>
                <w:kern w:val="1"/>
                <w:sz w:val="22"/>
                <w:szCs w:val="22"/>
                <w:lang w:eastAsia="zh-CN"/>
              </w:rPr>
              <w:t>Максимальный процент застройки (%)</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340168" w:rsidRPr="007C59C3" w:rsidRDefault="00340168" w:rsidP="007C59C3">
            <w:pPr>
              <w:widowControl w:val="0"/>
              <w:suppressAutoHyphens/>
              <w:jc w:val="center"/>
              <w:rPr>
                <w:color w:val="00000A"/>
                <w:kern w:val="1"/>
                <w:sz w:val="22"/>
                <w:szCs w:val="22"/>
                <w:lang w:eastAsia="zh-CN"/>
              </w:rPr>
            </w:pPr>
            <w:r w:rsidRPr="007C59C3">
              <w:rPr>
                <w:color w:val="000000"/>
                <w:kern w:val="1"/>
                <w:sz w:val="22"/>
                <w:szCs w:val="22"/>
                <w:lang w:eastAsia="zh-CN"/>
              </w:rPr>
              <w:t>Предельное количество этажей</w:t>
            </w:r>
          </w:p>
        </w:tc>
      </w:tr>
      <w:tr w:rsidR="00340168" w:rsidRPr="007C59C3" w:rsidTr="00340168">
        <w:tc>
          <w:tcPr>
            <w:tcW w:w="9366" w:type="dxa"/>
            <w:gridSpan w:val="6"/>
            <w:tcBorders>
              <w:top w:val="single" w:sz="4" w:space="0" w:color="000001"/>
              <w:left w:val="single" w:sz="4" w:space="0" w:color="000001"/>
              <w:bottom w:val="single" w:sz="4" w:space="0" w:color="000001"/>
              <w:right w:val="single" w:sz="4" w:space="0" w:color="000001"/>
            </w:tcBorders>
            <w:shd w:val="clear" w:color="auto" w:fill="FFFFFF"/>
          </w:tcPr>
          <w:p w:rsidR="00340168" w:rsidRPr="007C59C3" w:rsidRDefault="00340168" w:rsidP="007C59C3">
            <w:pPr>
              <w:widowControl w:val="0"/>
              <w:suppressAutoHyphens/>
              <w:jc w:val="center"/>
              <w:rPr>
                <w:color w:val="00000A"/>
                <w:kern w:val="1"/>
                <w:sz w:val="22"/>
                <w:szCs w:val="22"/>
                <w:lang w:eastAsia="zh-CN"/>
              </w:rPr>
            </w:pPr>
            <w:r w:rsidRPr="007C59C3">
              <w:rPr>
                <w:color w:val="000000"/>
                <w:kern w:val="1"/>
                <w:sz w:val="22"/>
                <w:szCs w:val="22"/>
                <w:lang w:eastAsia="zh-CN"/>
              </w:rPr>
              <w:t>Основные виды разрешенного использования</w:t>
            </w:r>
          </w:p>
        </w:tc>
      </w:tr>
      <w:tr w:rsidR="00340168" w:rsidRPr="007C59C3" w:rsidTr="00340168">
        <w:trPr>
          <w:trHeight w:val="851"/>
        </w:trPr>
        <w:tc>
          <w:tcPr>
            <w:tcW w:w="1781" w:type="dxa"/>
            <w:tcBorders>
              <w:top w:val="single" w:sz="4" w:space="0" w:color="000001"/>
              <w:left w:val="single" w:sz="4" w:space="0" w:color="000001"/>
              <w:bottom w:val="single" w:sz="4" w:space="0" w:color="000001"/>
            </w:tcBorders>
            <w:shd w:val="clear" w:color="auto" w:fill="FFFFFF"/>
          </w:tcPr>
          <w:p w:rsidR="00340168" w:rsidRPr="007C59C3" w:rsidRDefault="00340168" w:rsidP="007C59C3">
            <w:pPr>
              <w:widowControl w:val="0"/>
              <w:suppressAutoHyphens/>
              <w:rPr>
                <w:color w:val="000000"/>
                <w:kern w:val="1"/>
                <w:sz w:val="22"/>
                <w:szCs w:val="22"/>
                <w:lang w:eastAsia="zh-CN"/>
              </w:rPr>
            </w:pPr>
            <w:r w:rsidRPr="007C59C3">
              <w:rPr>
                <w:color w:val="000000"/>
                <w:kern w:val="1"/>
                <w:sz w:val="22"/>
                <w:szCs w:val="22"/>
                <w:lang w:eastAsia="zh-CN"/>
              </w:rPr>
              <w:t>Для индивидуального жилищного строительства</w:t>
            </w:r>
          </w:p>
        </w:tc>
        <w:tc>
          <w:tcPr>
            <w:tcW w:w="1579" w:type="dxa"/>
            <w:tcBorders>
              <w:top w:val="single" w:sz="4" w:space="0" w:color="000001"/>
              <w:left w:val="single" w:sz="4" w:space="0" w:color="000001"/>
              <w:bottom w:val="single" w:sz="4" w:space="0" w:color="000001"/>
            </w:tcBorders>
            <w:shd w:val="clear" w:color="auto" w:fill="FFFFFF"/>
          </w:tcPr>
          <w:p w:rsidR="00340168" w:rsidRPr="007C59C3" w:rsidRDefault="00340168" w:rsidP="007C59C3">
            <w:pPr>
              <w:widowControl w:val="0"/>
              <w:suppressAutoHyphens/>
              <w:rPr>
                <w:color w:val="00000A"/>
                <w:kern w:val="1"/>
                <w:sz w:val="22"/>
                <w:szCs w:val="22"/>
                <w:lang w:eastAsia="zh-CN"/>
              </w:rPr>
            </w:pPr>
            <w:r w:rsidRPr="007C59C3">
              <w:rPr>
                <w:color w:val="000000"/>
                <w:kern w:val="1"/>
                <w:sz w:val="22"/>
                <w:szCs w:val="22"/>
                <w:lang w:eastAsia="zh-CN"/>
              </w:rPr>
              <w:t xml:space="preserve">300 </w:t>
            </w:r>
          </w:p>
        </w:tc>
        <w:tc>
          <w:tcPr>
            <w:tcW w:w="1602" w:type="dxa"/>
            <w:tcBorders>
              <w:top w:val="single" w:sz="4" w:space="0" w:color="000001"/>
              <w:left w:val="single" w:sz="4" w:space="0" w:color="000001"/>
              <w:bottom w:val="single" w:sz="4" w:space="0" w:color="000001"/>
            </w:tcBorders>
            <w:shd w:val="clear" w:color="auto" w:fill="FFFFFF"/>
          </w:tcPr>
          <w:p w:rsidR="00340168" w:rsidRPr="007C59C3" w:rsidRDefault="00340168" w:rsidP="00A934FB">
            <w:pPr>
              <w:widowControl w:val="0"/>
              <w:suppressAutoHyphens/>
              <w:rPr>
                <w:color w:val="00000A"/>
                <w:kern w:val="1"/>
                <w:sz w:val="22"/>
                <w:szCs w:val="22"/>
                <w:lang w:eastAsia="zh-CN"/>
              </w:rPr>
            </w:pPr>
            <w:r w:rsidRPr="007C59C3">
              <w:rPr>
                <w:color w:val="000000"/>
                <w:kern w:val="1"/>
                <w:sz w:val="22"/>
                <w:szCs w:val="22"/>
                <w:lang w:eastAsia="zh-CN"/>
              </w:rPr>
              <w:t>1</w:t>
            </w:r>
            <w:r w:rsidR="00A934FB">
              <w:rPr>
                <w:color w:val="000000"/>
                <w:kern w:val="1"/>
                <w:sz w:val="22"/>
                <w:szCs w:val="22"/>
                <w:lang w:eastAsia="zh-CN"/>
              </w:rPr>
              <w:t>500</w:t>
            </w:r>
          </w:p>
        </w:tc>
        <w:tc>
          <w:tcPr>
            <w:tcW w:w="1660" w:type="dxa"/>
            <w:tcBorders>
              <w:top w:val="single" w:sz="4" w:space="0" w:color="000001"/>
              <w:left w:val="single" w:sz="4" w:space="0" w:color="000001"/>
              <w:bottom w:val="single" w:sz="4" w:space="0" w:color="000001"/>
            </w:tcBorders>
            <w:shd w:val="clear" w:color="auto" w:fill="FFFFFF"/>
          </w:tcPr>
          <w:p w:rsidR="00340168" w:rsidRPr="007C59C3" w:rsidRDefault="00340168" w:rsidP="007C59C3">
            <w:pPr>
              <w:widowControl w:val="0"/>
              <w:suppressAutoHyphens/>
              <w:jc w:val="right"/>
              <w:rPr>
                <w:color w:val="00000A"/>
                <w:kern w:val="1"/>
                <w:sz w:val="22"/>
                <w:szCs w:val="22"/>
                <w:lang w:eastAsia="zh-CN"/>
              </w:rPr>
            </w:pPr>
            <w:r w:rsidRPr="007C59C3">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340168" w:rsidRPr="007C59C3" w:rsidRDefault="00340168" w:rsidP="007C59C3">
            <w:pPr>
              <w:suppressAutoHyphens/>
              <w:ind w:left="23"/>
              <w:jc w:val="right"/>
              <w:rPr>
                <w:rFonts w:eastAsia="Calibri"/>
                <w:color w:val="00000A"/>
                <w:kern w:val="1"/>
                <w:sz w:val="22"/>
                <w:szCs w:val="22"/>
                <w:lang w:eastAsia="zh-CN"/>
              </w:rPr>
            </w:pPr>
            <w:r w:rsidRPr="007C59C3">
              <w:rPr>
                <w:color w:val="000000"/>
                <w:kern w:val="1"/>
                <w:sz w:val="22"/>
                <w:szCs w:val="22"/>
                <w:lang w:eastAsia="zh-CN"/>
              </w:rPr>
              <w:t>70</w:t>
            </w:r>
            <w:r w:rsidRPr="007C59C3">
              <w:rPr>
                <w:rFonts w:eastAsia="Calibri"/>
                <w:color w:val="000000"/>
                <w:kern w:val="1"/>
                <w:sz w:val="22"/>
                <w:szCs w:val="22"/>
                <w:lang w:eastAsia="zh-CN"/>
              </w:rPr>
              <w:t xml:space="preserve"> </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340168" w:rsidRPr="007C59C3" w:rsidRDefault="00340168" w:rsidP="007C59C3">
            <w:pPr>
              <w:widowControl w:val="0"/>
              <w:suppressAutoHyphens/>
              <w:jc w:val="right"/>
              <w:rPr>
                <w:color w:val="00000A"/>
                <w:kern w:val="1"/>
                <w:sz w:val="22"/>
                <w:szCs w:val="22"/>
                <w:lang w:eastAsia="zh-CN"/>
              </w:rPr>
            </w:pPr>
            <w:r w:rsidRPr="007C59C3">
              <w:rPr>
                <w:color w:val="000000"/>
                <w:kern w:val="1"/>
                <w:sz w:val="22"/>
                <w:szCs w:val="22"/>
                <w:lang w:eastAsia="zh-CN"/>
              </w:rPr>
              <w:t>3</w:t>
            </w:r>
          </w:p>
        </w:tc>
      </w:tr>
      <w:tr w:rsidR="00340168" w:rsidRPr="007C59C3" w:rsidTr="00340168">
        <w:trPr>
          <w:trHeight w:val="1871"/>
        </w:trPr>
        <w:tc>
          <w:tcPr>
            <w:tcW w:w="1781" w:type="dxa"/>
            <w:tcBorders>
              <w:top w:val="single" w:sz="4" w:space="0" w:color="000001"/>
              <w:left w:val="single" w:sz="4" w:space="0" w:color="000001"/>
              <w:bottom w:val="single" w:sz="4" w:space="0" w:color="000001"/>
            </w:tcBorders>
            <w:shd w:val="clear" w:color="auto" w:fill="FFFFFF"/>
          </w:tcPr>
          <w:p w:rsidR="00340168" w:rsidRPr="007C59C3" w:rsidRDefault="00340168" w:rsidP="007C59C3">
            <w:pPr>
              <w:widowControl w:val="0"/>
              <w:suppressAutoHyphens/>
              <w:rPr>
                <w:color w:val="000000"/>
                <w:kern w:val="1"/>
                <w:sz w:val="22"/>
                <w:szCs w:val="22"/>
                <w:lang w:eastAsia="zh-CN"/>
              </w:rPr>
            </w:pPr>
            <w:r w:rsidRPr="007C59C3">
              <w:rPr>
                <w:sz w:val="22"/>
                <w:szCs w:val="22"/>
              </w:rPr>
              <w:t>Малоэтажная многоквартирная жилая застройка</w:t>
            </w:r>
          </w:p>
        </w:tc>
        <w:tc>
          <w:tcPr>
            <w:tcW w:w="1579" w:type="dxa"/>
            <w:tcBorders>
              <w:top w:val="single" w:sz="4" w:space="0" w:color="000001"/>
              <w:left w:val="single" w:sz="4" w:space="0" w:color="000001"/>
              <w:bottom w:val="single" w:sz="4" w:space="0" w:color="000001"/>
            </w:tcBorders>
            <w:shd w:val="clear" w:color="auto" w:fill="FFFFFF"/>
          </w:tcPr>
          <w:p w:rsidR="00340168" w:rsidRPr="007C59C3" w:rsidRDefault="00340168" w:rsidP="007C59C3">
            <w:pPr>
              <w:widowControl w:val="0"/>
              <w:suppressAutoHyphens/>
              <w:rPr>
                <w:color w:val="000000"/>
                <w:kern w:val="1"/>
                <w:sz w:val="22"/>
                <w:szCs w:val="22"/>
                <w:lang w:eastAsia="zh-CN"/>
              </w:rPr>
            </w:pPr>
            <w:r w:rsidRPr="007C59C3">
              <w:rPr>
                <w:color w:val="000000"/>
                <w:kern w:val="1"/>
                <w:sz w:val="22"/>
                <w:szCs w:val="22"/>
                <w:lang w:eastAsia="zh-CN"/>
              </w:rPr>
              <w:t>600</w:t>
            </w:r>
          </w:p>
        </w:tc>
        <w:tc>
          <w:tcPr>
            <w:tcW w:w="1602" w:type="dxa"/>
            <w:tcBorders>
              <w:top w:val="single" w:sz="4" w:space="0" w:color="000001"/>
              <w:left w:val="single" w:sz="4" w:space="0" w:color="000001"/>
              <w:bottom w:val="single" w:sz="4" w:space="0" w:color="000001"/>
            </w:tcBorders>
            <w:shd w:val="clear" w:color="auto" w:fill="FFFFFF"/>
          </w:tcPr>
          <w:p w:rsidR="00340168" w:rsidRPr="007C59C3" w:rsidRDefault="00340168" w:rsidP="007C59C3">
            <w:pPr>
              <w:widowControl w:val="0"/>
              <w:suppressAutoHyphens/>
              <w:rPr>
                <w:color w:val="000000"/>
                <w:kern w:val="1"/>
                <w:sz w:val="22"/>
                <w:szCs w:val="22"/>
                <w:lang w:eastAsia="zh-CN"/>
              </w:rPr>
            </w:pPr>
            <w:r w:rsidRPr="007C59C3">
              <w:rPr>
                <w:color w:val="000000"/>
                <w:kern w:val="1"/>
                <w:sz w:val="22"/>
                <w:szCs w:val="22"/>
                <w:lang w:eastAsia="zh-CN"/>
              </w:rPr>
              <w:t>5000</w:t>
            </w:r>
          </w:p>
        </w:tc>
        <w:tc>
          <w:tcPr>
            <w:tcW w:w="1660" w:type="dxa"/>
            <w:tcBorders>
              <w:top w:val="single" w:sz="4" w:space="0" w:color="000001"/>
              <w:left w:val="single" w:sz="4" w:space="0" w:color="000001"/>
              <w:bottom w:val="single" w:sz="4" w:space="0" w:color="000001"/>
            </w:tcBorders>
            <w:shd w:val="clear" w:color="auto" w:fill="FFFFFF"/>
          </w:tcPr>
          <w:p w:rsidR="00340168" w:rsidRPr="007C59C3" w:rsidRDefault="00340168"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p w:rsidR="00340168" w:rsidRPr="007C59C3" w:rsidRDefault="00340168" w:rsidP="007C59C3">
            <w:pPr>
              <w:widowControl w:val="0"/>
              <w:suppressAutoHyphens/>
              <w:jc w:val="right"/>
              <w:rPr>
                <w:color w:val="000000"/>
                <w:kern w:val="1"/>
                <w:sz w:val="22"/>
                <w:szCs w:val="22"/>
                <w:lang w:eastAsia="zh-CN"/>
              </w:rPr>
            </w:pPr>
            <w:r w:rsidRPr="007C59C3">
              <w:rPr>
                <w:color w:val="000000"/>
                <w:kern w:val="1"/>
                <w:sz w:val="22"/>
                <w:szCs w:val="22"/>
                <w:lang w:eastAsia="zh-CN"/>
              </w:rPr>
              <w:t>0 со стороны глухой наружной противопо-жарной стены 1-го типа-брандмауэра при условии примыкания жилых домов друг к другу брандмауэр-ными стенами вплотную, без зазоров</w:t>
            </w:r>
          </w:p>
        </w:tc>
        <w:tc>
          <w:tcPr>
            <w:tcW w:w="1680" w:type="dxa"/>
            <w:tcBorders>
              <w:top w:val="single" w:sz="4" w:space="0" w:color="000001"/>
              <w:left w:val="single" w:sz="4" w:space="0" w:color="000001"/>
              <w:bottom w:val="single" w:sz="4" w:space="0" w:color="000001"/>
            </w:tcBorders>
            <w:shd w:val="clear" w:color="auto" w:fill="FFFFFF"/>
          </w:tcPr>
          <w:p w:rsidR="00340168" w:rsidRPr="007C59C3" w:rsidRDefault="00340168" w:rsidP="007C59C3">
            <w:pPr>
              <w:suppressAutoHyphens/>
              <w:ind w:left="23"/>
              <w:jc w:val="right"/>
              <w:rPr>
                <w:color w:val="000000"/>
                <w:kern w:val="1"/>
                <w:sz w:val="22"/>
                <w:szCs w:val="22"/>
                <w:lang w:eastAsia="zh-CN"/>
              </w:rPr>
            </w:pPr>
            <w:r w:rsidRPr="007C59C3">
              <w:rPr>
                <w:color w:val="000000"/>
                <w:kern w:val="1"/>
                <w:sz w:val="22"/>
                <w:szCs w:val="22"/>
                <w:lang w:eastAsia="zh-CN"/>
              </w:rPr>
              <w:t xml:space="preserve">                 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340168" w:rsidRPr="007C59C3" w:rsidRDefault="00340168"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r>
      <w:tr w:rsidR="00340168" w:rsidRPr="007C59C3" w:rsidTr="00340168">
        <w:trPr>
          <w:trHeight w:val="1871"/>
        </w:trPr>
        <w:tc>
          <w:tcPr>
            <w:tcW w:w="1781" w:type="dxa"/>
            <w:tcBorders>
              <w:top w:val="single" w:sz="4" w:space="0" w:color="000001"/>
              <w:left w:val="single" w:sz="4" w:space="0" w:color="000001"/>
              <w:bottom w:val="single" w:sz="4" w:space="0" w:color="000001"/>
            </w:tcBorders>
            <w:shd w:val="clear" w:color="auto" w:fill="FFFFFF"/>
          </w:tcPr>
          <w:p w:rsidR="00340168" w:rsidRPr="007C59C3" w:rsidRDefault="00340168" w:rsidP="007C59C3">
            <w:pPr>
              <w:widowControl w:val="0"/>
              <w:suppressAutoHyphens/>
              <w:rPr>
                <w:sz w:val="22"/>
                <w:szCs w:val="22"/>
              </w:rPr>
            </w:pPr>
            <w:r w:rsidRPr="007C59C3">
              <w:rPr>
                <w:color w:val="000000"/>
                <w:kern w:val="1"/>
                <w:sz w:val="22"/>
                <w:szCs w:val="22"/>
                <w:lang w:eastAsia="zh-CN"/>
              </w:rPr>
              <w:lastRenderedPageBreak/>
              <w:t>Для ведения личного подсобного хозяйства (приусадебный земельный участок)</w:t>
            </w:r>
          </w:p>
        </w:tc>
        <w:tc>
          <w:tcPr>
            <w:tcW w:w="1579" w:type="dxa"/>
            <w:tcBorders>
              <w:top w:val="single" w:sz="4" w:space="0" w:color="000001"/>
              <w:left w:val="single" w:sz="4" w:space="0" w:color="000001"/>
              <w:bottom w:val="single" w:sz="4" w:space="0" w:color="000001"/>
            </w:tcBorders>
            <w:shd w:val="clear" w:color="auto" w:fill="FFFFFF"/>
          </w:tcPr>
          <w:p w:rsidR="00340168" w:rsidRPr="007C59C3" w:rsidRDefault="00340168" w:rsidP="007C59C3">
            <w:pPr>
              <w:widowControl w:val="0"/>
              <w:suppressAutoHyphens/>
              <w:rPr>
                <w:color w:val="000000"/>
                <w:kern w:val="1"/>
                <w:sz w:val="22"/>
                <w:szCs w:val="22"/>
                <w:lang w:eastAsia="zh-CN"/>
              </w:rPr>
            </w:pPr>
            <w:r w:rsidRPr="007C59C3">
              <w:rPr>
                <w:color w:val="000000"/>
                <w:kern w:val="1"/>
                <w:sz w:val="22"/>
                <w:szCs w:val="22"/>
                <w:lang w:eastAsia="zh-CN"/>
              </w:rPr>
              <w:t>300</w:t>
            </w:r>
          </w:p>
        </w:tc>
        <w:tc>
          <w:tcPr>
            <w:tcW w:w="1602" w:type="dxa"/>
            <w:tcBorders>
              <w:top w:val="single" w:sz="4" w:space="0" w:color="000001"/>
              <w:left w:val="single" w:sz="4" w:space="0" w:color="000001"/>
              <w:bottom w:val="single" w:sz="4" w:space="0" w:color="000001"/>
            </w:tcBorders>
            <w:shd w:val="clear" w:color="auto" w:fill="FFFFFF"/>
          </w:tcPr>
          <w:p w:rsidR="00340168" w:rsidRPr="007C59C3" w:rsidRDefault="00617490" w:rsidP="00A934FB">
            <w:pPr>
              <w:widowControl w:val="0"/>
              <w:suppressAutoHyphens/>
              <w:rPr>
                <w:color w:val="000000"/>
                <w:kern w:val="1"/>
                <w:sz w:val="22"/>
                <w:szCs w:val="22"/>
                <w:lang w:eastAsia="zh-CN"/>
              </w:rPr>
            </w:pPr>
            <w:r w:rsidRPr="007C59C3">
              <w:rPr>
                <w:color w:val="000000"/>
                <w:kern w:val="1"/>
                <w:sz w:val="22"/>
                <w:szCs w:val="22"/>
                <w:lang w:eastAsia="zh-CN"/>
              </w:rPr>
              <w:t>1</w:t>
            </w:r>
            <w:r w:rsidR="00A934FB">
              <w:rPr>
                <w:color w:val="000000"/>
                <w:kern w:val="1"/>
                <w:sz w:val="22"/>
                <w:szCs w:val="22"/>
                <w:lang w:eastAsia="zh-CN"/>
              </w:rPr>
              <w:t>500</w:t>
            </w:r>
          </w:p>
        </w:tc>
        <w:tc>
          <w:tcPr>
            <w:tcW w:w="1660" w:type="dxa"/>
            <w:tcBorders>
              <w:top w:val="single" w:sz="4" w:space="0" w:color="000001"/>
              <w:left w:val="single" w:sz="4" w:space="0" w:color="000001"/>
              <w:bottom w:val="single" w:sz="4" w:space="0" w:color="000001"/>
            </w:tcBorders>
            <w:shd w:val="clear" w:color="auto" w:fill="FFFFFF"/>
          </w:tcPr>
          <w:p w:rsidR="00340168" w:rsidRPr="007C59C3" w:rsidRDefault="00340168"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340168" w:rsidRPr="007C59C3" w:rsidRDefault="00340168" w:rsidP="007C59C3">
            <w:pPr>
              <w:suppressAutoHyphens/>
              <w:ind w:left="23"/>
              <w:jc w:val="right"/>
              <w:rPr>
                <w:color w:val="000000"/>
                <w:kern w:val="1"/>
                <w:sz w:val="22"/>
                <w:szCs w:val="22"/>
                <w:lang w:eastAsia="zh-CN"/>
              </w:rPr>
            </w:pPr>
            <w:r w:rsidRPr="007C59C3">
              <w:rPr>
                <w:color w:val="000000"/>
                <w:kern w:val="1"/>
                <w:sz w:val="22"/>
                <w:szCs w:val="22"/>
                <w:lang w:eastAsia="zh-CN"/>
              </w:rPr>
              <w:t>70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340168" w:rsidRPr="007C59C3" w:rsidRDefault="00340168"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r>
      <w:tr w:rsidR="00340168" w:rsidRPr="007C59C3" w:rsidTr="00340168">
        <w:trPr>
          <w:trHeight w:val="1134"/>
        </w:trPr>
        <w:tc>
          <w:tcPr>
            <w:tcW w:w="1781" w:type="dxa"/>
            <w:tcBorders>
              <w:top w:val="single" w:sz="4" w:space="0" w:color="000001"/>
              <w:left w:val="single" w:sz="4" w:space="0" w:color="000001"/>
              <w:bottom w:val="single" w:sz="4" w:space="0" w:color="000001"/>
            </w:tcBorders>
            <w:shd w:val="clear" w:color="auto" w:fill="FFFFFF"/>
          </w:tcPr>
          <w:p w:rsidR="00340168" w:rsidRPr="007C59C3" w:rsidRDefault="00340168" w:rsidP="007C59C3">
            <w:pPr>
              <w:widowControl w:val="0"/>
              <w:suppressAutoHyphens/>
              <w:rPr>
                <w:color w:val="000000"/>
                <w:kern w:val="1"/>
                <w:sz w:val="22"/>
                <w:szCs w:val="22"/>
                <w:lang w:eastAsia="zh-CN"/>
              </w:rPr>
            </w:pPr>
            <w:r w:rsidRPr="007C59C3">
              <w:rPr>
                <w:sz w:val="22"/>
                <w:szCs w:val="22"/>
              </w:rPr>
              <w:t>Блокированная жилая застройка</w:t>
            </w:r>
          </w:p>
        </w:tc>
        <w:tc>
          <w:tcPr>
            <w:tcW w:w="1579" w:type="dxa"/>
            <w:tcBorders>
              <w:top w:val="single" w:sz="4" w:space="0" w:color="000001"/>
              <w:left w:val="single" w:sz="4" w:space="0" w:color="000001"/>
              <w:bottom w:val="single" w:sz="4" w:space="0" w:color="000001"/>
            </w:tcBorders>
            <w:shd w:val="clear" w:color="auto" w:fill="FFFFFF"/>
          </w:tcPr>
          <w:p w:rsidR="00340168" w:rsidRPr="007C59C3" w:rsidRDefault="00340168" w:rsidP="007C59C3">
            <w:pPr>
              <w:widowControl w:val="0"/>
              <w:suppressAutoHyphens/>
              <w:rPr>
                <w:color w:val="000000"/>
                <w:kern w:val="1"/>
                <w:sz w:val="22"/>
                <w:szCs w:val="22"/>
                <w:lang w:eastAsia="zh-CN"/>
              </w:rPr>
            </w:pPr>
            <w:r w:rsidRPr="007C59C3">
              <w:rPr>
                <w:color w:val="000000"/>
                <w:kern w:val="1"/>
                <w:sz w:val="22"/>
                <w:szCs w:val="22"/>
                <w:lang w:eastAsia="zh-CN"/>
              </w:rPr>
              <w:t>250 (одна блок- секция)</w:t>
            </w:r>
          </w:p>
        </w:tc>
        <w:tc>
          <w:tcPr>
            <w:tcW w:w="1602" w:type="dxa"/>
            <w:tcBorders>
              <w:top w:val="single" w:sz="4" w:space="0" w:color="000001"/>
              <w:left w:val="single" w:sz="4" w:space="0" w:color="000001"/>
              <w:bottom w:val="single" w:sz="4" w:space="0" w:color="000001"/>
            </w:tcBorders>
            <w:shd w:val="clear" w:color="auto" w:fill="FFFFFF"/>
          </w:tcPr>
          <w:p w:rsidR="00340168" w:rsidRPr="007C59C3" w:rsidRDefault="00617490" w:rsidP="007C59C3">
            <w:pPr>
              <w:widowControl w:val="0"/>
              <w:suppressAutoHyphens/>
              <w:rPr>
                <w:color w:val="000000"/>
                <w:kern w:val="1"/>
                <w:sz w:val="22"/>
                <w:szCs w:val="22"/>
                <w:lang w:eastAsia="zh-CN"/>
              </w:rPr>
            </w:pPr>
            <w:r w:rsidRPr="007C59C3">
              <w:rPr>
                <w:color w:val="000000"/>
                <w:kern w:val="1"/>
                <w:sz w:val="22"/>
                <w:szCs w:val="22"/>
                <w:lang w:eastAsia="zh-CN"/>
              </w:rPr>
              <w:t>10</w:t>
            </w:r>
            <w:r w:rsidR="00340168" w:rsidRPr="007C59C3">
              <w:rPr>
                <w:color w:val="000000"/>
                <w:kern w:val="1"/>
                <w:sz w:val="22"/>
                <w:szCs w:val="22"/>
                <w:lang w:eastAsia="zh-CN"/>
              </w:rPr>
              <w:t>00 (одна блок- секция)</w:t>
            </w:r>
          </w:p>
        </w:tc>
        <w:tc>
          <w:tcPr>
            <w:tcW w:w="1660" w:type="dxa"/>
            <w:tcBorders>
              <w:top w:val="single" w:sz="4" w:space="0" w:color="000001"/>
              <w:left w:val="single" w:sz="4" w:space="0" w:color="000001"/>
              <w:bottom w:val="single" w:sz="4" w:space="0" w:color="000001"/>
            </w:tcBorders>
            <w:shd w:val="clear" w:color="auto" w:fill="FFFFFF"/>
          </w:tcPr>
          <w:p w:rsidR="00340168" w:rsidRPr="007C59C3" w:rsidRDefault="00340168"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p w:rsidR="00340168" w:rsidRPr="007C59C3" w:rsidRDefault="00340168" w:rsidP="007C59C3">
            <w:pPr>
              <w:widowControl w:val="0"/>
              <w:suppressAutoHyphens/>
              <w:jc w:val="right"/>
              <w:rPr>
                <w:color w:val="000000"/>
                <w:kern w:val="1"/>
                <w:sz w:val="22"/>
                <w:szCs w:val="22"/>
                <w:lang w:eastAsia="zh-CN"/>
              </w:rPr>
            </w:pPr>
            <w:r w:rsidRPr="007C59C3">
              <w:rPr>
                <w:color w:val="000000"/>
                <w:kern w:val="1"/>
                <w:sz w:val="22"/>
                <w:szCs w:val="22"/>
                <w:lang w:eastAsia="zh-CN"/>
              </w:rPr>
              <w:t>0 со стороны смежных блок-секций</w:t>
            </w:r>
          </w:p>
        </w:tc>
        <w:tc>
          <w:tcPr>
            <w:tcW w:w="1680" w:type="dxa"/>
            <w:tcBorders>
              <w:top w:val="single" w:sz="4" w:space="0" w:color="000001"/>
              <w:left w:val="single" w:sz="4" w:space="0" w:color="000001"/>
              <w:bottom w:val="single" w:sz="4" w:space="0" w:color="000001"/>
            </w:tcBorders>
            <w:shd w:val="clear" w:color="auto" w:fill="FFFFFF"/>
          </w:tcPr>
          <w:p w:rsidR="00340168" w:rsidRPr="007C59C3" w:rsidRDefault="00340168" w:rsidP="007C59C3">
            <w:pPr>
              <w:suppressAutoHyphens/>
              <w:ind w:left="23"/>
              <w:jc w:val="right"/>
              <w:rPr>
                <w:color w:val="000000"/>
                <w:kern w:val="1"/>
                <w:sz w:val="22"/>
                <w:szCs w:val="22"/>
                <w:lang w:eastAsia="zh-CN"/>
              </w:rPr>
            </w:pPr>
            <w:r w:rsidRPr="007C59C3">
              <w:rPr>
                <w:color w:val="000000"/>
                <w:kern w:val="1"/>
                <w:sz w:val="22"/>
                <w:szCs w:val="22"/>
                <w:lang w:eastAsia="zh-CN"/>
              </w:rPr>
              <w:t>70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340168" w:rsidRPr="007C59C3" w:rsidRDefault="00340168"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r>
      <w:tr w:rsidR="00340168" w:rsidRPr="007C59C3" w:rsidTr="00340168">
        <w:trPr>
          <w:trHeight w:val="1871"/>
        </w:trPr>
        <w:tc>
          <w:tcPr>
            <w:tcW w:w="1781" w:type="dxa"/>
            <w:tcBorders>
              <w:top w:val="single" w:sz="4" w:space="0" w:color="000001"/>
              <w:left w:val="single" w:sz="4" w:space="0" w:color="000001"/>
              <w:bottom w:val="single" w:sz="4" w:space="0" w:color="000001"/>
            </w:tcBorders>
            <w:shd w:val="clear" w:color="auto" w:fill="FFFFFF"/>
          </w:tcPr>
          <w:p w:rsidR="00340168" w:rsidRPr="007C59C3" w:rsidRDefault="00340168" w:rsidP="007C59C3">
            <w:pPr>
              <w:widowControl w:val="0"/>
              <w:suppressAutoHyphens/>
              <w:rPr>
                <w:sz w:val="22"/>
                <w:szCs w:val="22"/>
              </w:rPr>
            </w:pPr>
            <w:r w:rsidRPr="007C59C3">
              <w:rPr>
                <w:color w:val="000000"/>
                <w:kern w:val="1"/>
                <w:sz w:val="22"/>
                <w:szCs w:val="22"/>
                <w:lang w:eastAsia="zh-CN"/>
              </w:rPr>
              <w:t>Хранение автотранспорта</w:t>
            </w:r>
            <w:r w:rsidR="00734611">
              <w:rPr>
                <w:color w:val="000000"/>
                <w:kern w:val="1"/>
                <w:sz w:val="22"/>
                <w:szCs w:val="22"/>
                <w:lang w:eastAsia="zh-CN"/>
              </w:rPr>
              <w:t>,</w:t>
            </w:r>
            <w:r w:rsidR="00734611">
              <w:t xml:space="preserve"> Размещение гаражей для собственных нужд</w:t>
            </w:r>
          </w:p>
        </w:tc>
        <w:tc>
          <w:tcPr>
            <w:tcW w:w="1579" w:type="dxa"/>
            <w:tcBorders>
              <w:top w:val="single" w:sz="4" w:space="0" w:color="000001"/>
              <w:left w:val="single" w:sz="4" w:space="0" w:color="000001"/>
              <w:bottom w:val="single" w:sz="4" w:space="0" w:color="000001"/>
            </w:tcBorders>
            <w:shd w:val="clear" w:color="auto" w:fill="FFFFFF"/>
          </w:tcPr>
          <w:p w:rsidR="00340168" w:rsidRPr="007C59C3" w:rsidRDefault="00340168" w:rsidP="007C59C3">
            <w:pPr>
              <w:widowControl w:val="0"/>
              <w:suppressAutoHyphens/>
              <w:rPr>
                <w:color w:val="000000"/>
                <w:kern w:val="1"/>
                <w:sz w:val="22"/>
                <w:szCs w:val="22"/>
                <w:lang w:eastAsia="zh-CN"/>
              </w:rPr>
            </w:pPr>
            <w:r w:rsidRPr="007C59C3">
              <w:rPr>
                <w:color w:val="000000"/>
                <w:kern w:val="1"/>
                <w:sz w:val="22"/>
                <w:szCs w:val="22"/>
                <w:lang w:eastAsia="zh-CN"/>
              </w:rPr>
              <w:t>15 (для гаража боксового типа на 1 машину);</w:t>
            </w:r>
          </w:p>
          <w:p w:rsidR="00340168" w:rsidRPr="007C59C3" w:rsidRDefault="00340168" w:rsidP="007C59C3">
            <w:pPr>
              <w:widowControl w:val="0"/>
              <w:suppressAutoHyphens/>
              <w:rPr>
                <w:color w:val="000000"/>
                <w:kern w:val="1"/>
                <w:sz w:val="22"/>
                <w:szCs w:val="22"/>
                <w:lang w:eastAsia="zh-CN"/>
              </w:rPr>
            </w:pPr>
            <w:r w:rsidRPr="007C59C3">
              <w:rPr>
                <w:color w:val="000000"/>
                <w:kern w:val="1"/>
                <w:sz w:val="22"/>
                <w:szCs w:val="22"/>
                <w:lang w:eastAsia="zh-CN"/>
              </w:rPr>
              <w:t>60 (для иного гаража);</w:t>
            </w:r>
          </w:p>
          <w:p w:rsidR="00340168" w:rsidRPr="007C59C3" w:rsidRDefault="00340168" w:rsidP="007C59C3">
            <w:pPr>
              <w:widowControl w:val="0"/>
              <w:suppressAutoHyphens/>
              <w:rPr>
                <w:color w:val="000000"/>
                <w:kern w:val="1"/>
                <w:sz w:val="22"/>
                <w:szCs w:val="22"/>
                <w:lang w:eastAsia="zh-CN"/>
              </w:rPr>
            </w:pPr>
            <w:r w:rsidRPr="007C59C3">
              <w:rPr>
                <w:color w:val="000000"/>
                <w:kern w:val="1"/>
                <w:sz w:val="22"/>
                <w:szCs w:val="22"/>
                <w:lang w:eastAsia="zh-CN"/>
              </w:rPr>
              <w:t>15 (для открытой стоянки)</w:t>
            </w:r>
          </w:p>
        </w:tc>
        <w:tc>
          <w:tcPr>
            <w:tcW w:w="1602" w:type="dxa"/>
            <w:tcBorders>
              <w:top w:val="single" w:sz="4" w:space="0" w:color="000001"/>
              <w:left w:val="single" w:sz="4" w:space="0" w:color="000001"/>
              <w:bottom w:val="single" w:sz="4" w:space="0" w:color="000001"/>
            </w:tcBorders>
            <w:shd w:val="clear" w:color="auto" w:fill="FFFFFF"/>
          </w:tcPr>
          <w:p w:rsidR="00340168" w:rsidRPr="007C59C3" w:rsidRDefault="00340168" w:rsidP="007C59C3">
            <w:pPr>
              <w:suppressAutoHyphens/>
              <w:ind w:firstLine="33"/>
              <w:textAlignment w:val="baseline"/>
              <w:rPr>
                <w:color w:val="000000"/>
                <w:kern w:val="1"/>
                <w:sz w:val="22"/>
                <w:szCs w:val="22"/>
                <w:lang w:eastAsia="zh-CN"/>
              </w:rPr>
            </w:pPr>
            <w:r w:rsidRPr="007C59C3">
              <w:rPr>
                <w:color w:val="000000"/>
                <w:kern w:val="1"/>
                <w:sz w:val="22"/>
                <w:szCs w:val="22"/>
                <w:lang w:eastAsia="zh-CN"/>
              </w:rPr>
              <w:t>1000 (для гаража, за исключением гаража боксового типа);</w:t>
            </w:r>
          </w:p>
          <w:p w:rsidR="00340168" w:rsidRPr="007C59C3" w:rsidRDefault="00340168" w:rsidP="007C59C3">
            <w:pPr>
              <w:widowControl w:val="0"/>
              <w:suppressAutoHyphens/>
              <w:rPr>
                <w:color w:val="000000"/>
                <w:kern w:val="1"/>
                <w:sz w:val="22"/>
                <w:szCs w:val="22"/>
                <w:lang w:eastAsia="zh-CN"/>
              </w:rPr>
            </w:pPr>
            <w:r w:rsidRPr="007C59C3">
              <w:rPr>
                <w:color w:val="000000"/>
                <w:kern w:val="1"/>
                <w:sz w:val="22"/>
                <w:szCs w:val="22"/>
                <w:lang w:eastAsia="zh-CN"/>
              </w:rPr>
              <w:t>1000 (для открытой стоянки)</w:t>
            </w:r>
          </w:p>
        </w:tc>
        <w:tc>
          <w:tcPr>
            <w:tcW w:w="1660" w:type="dxa"/>
            <w:tcBorders>
              <w:top w:val="single" w:sz="4" w:space="0" w:color="000001"/>
              <w:left w:val="single" w:sz="4" w:space="0" w:color="000001"/>
              <w:bottom w:val="single" w:sz="4" w:space="0" w:color="000001"/>
            </w:tcBorders>
            <w:shd w:val="clear" w:color="auto" w:fill="FFFFFF"/>
          </w:tcPr>
          <w:p w:rsidR="00340168" w:rsidRPr="007C59C3" w:rsidRDefault="00340168" w:rsidP="007C59C3">
            <w:pPr>
              <w:widowControl w:val="0"/>
              <w:suppressAutoHyphens/>
              <w:rPr>
                <w:color w:val="000000"/>
                <w:kern w:val="1"/>
                <w:sz w:val="22"/>
                <w:szCs w:val="22"/>
                <w:lang w:eastAsia="zh-CN"/>
              </w:rPr>
            </w:pPr>
            <w:r w:rsidRPr="007C59C3">
              <w:rPr>
                <w:color w:val="000000"/>
                <w:kern w:val="1"/>
                <w:sz w:val="22"/>
                <w:szCs w:val="22"/>
                <w:lang w:eastAsia="zh-CN"/>
              </w:rPr>
              <w:t>0 (для гаража боксового типа на 1 машину);</w:t>
            </w:r>
          </w:p>
          <w:p w:rsidR="00340168" w:rsidRPr="007C59C3" w:rsidRDefault="00340168" w:rsidP="007C59C3">
            <w:pPr>
              <w:widowControl w:val="0"/>
              <w:suppressAutoHyphens/>
              <w:jc w:val="right"/>
              <w:rPr>
                <w:color w:val="000000"/>
                <w:kern w:val="1"/>
                <w:sz w:val="22"/>
                <w:szCs w:val="22"/>
                <w:lang w:eastAsia="zh-CN"/>
              </w:rPr>
            </w:pPr>
            <w:r w:rsidRPr="007C59C3">
              <w:rPr>
                <w:color w:val="000000"/>
                <w:kern w:val="1"/>
                <w:sz w:val="22"/>
                <w:szCs w:val="22"/>
                <w:lang w:eastAsia="zh-CN"/>
              </w:rPr>
              <w:t>3 (для иного гаража)</w:t>
            </w:r>
          </w:p>
        </w:tc>
        <w:tc>
          <w:tcPr>
            <w:tcW w:w="1680" w:type="dxa"/>
            <w:tcBorders>
              <w:top w:val="single" w:sz="4" w:space="0" w:color="000001"/>
              <w:left w:val="single" w:sz="4" w:space="0" w:color="000001"/>
              <w:bottom w:val="single" w:sz="4" w:space="0" w:color="000001"/>
            </w:tcBorders>
            <w:shd w:val="clear" w:color="auto" w:fill="FFFFFF"/>
          </w:tcPr>
          <w:p w:rsidR="00340168" w:rsidRPr="007C59C3" w:rsidRDefault="00340168" w:rsidP="007C59C3">
            <w:pPr>
              <w:suppressAutoHyphens/>
              <w:ind w:left="23"/>
              <w:jc w:val="right"/>
              <w:rPr>
                <w:color w:val="000000"/>
                <w:kern w:val="1"/>
                <w:sz w:val="22"/>
                <w:szCs w:val="22"/>
                <w:lang w:eastAsia="zh-CN"/>
              </w:rPr>
            </w:pPr>
            <w:r w:rsidRPr="007C59C3">
              <w:rPr>
                <w:color w:val="000000"/>
                <w:kern w:val="1"/>
                <w:sz w:val="22"/>
                <w:szCs w:val="22"/>
                <w:lang w:eastAsia="zh-CN"/>
              </w:rPr>
              <w:t>100 (для гаража боксового типа)</w:t>
            </w:r>
          </w:p>
          <w:p w:rsidR="00340168" w:rsidRPr="007C59C3" w:rsidRDefault="00340168" w:rsidP="007C59C3">
            <w:pPr>
              <w:suppressAutoHyphens/>
              <w:ind w:left="23"/>
              <w:jc w:val="right"/>
              <w:rPr>
                <w:color w:val="000000"/>
                <w:kern w:val="1"/>
                <w:sz w:val="22"/>
                <w:szCs w:val="22"/>
                <w:lang w:eastAsia="zh-CN"/>
              </w:rPr>
            </w:pPr>
            <w:r w:rsidRPr="007C59C3">
              <w:rPr>
                <w:color w:val="000000"/>
                <w:kern w:val="1"/>
                <w:sz w:val="22"/>
                <w:szCs w:val="22"/>
                <w:lang w:eastAsia="zh-CN"/>
              </w:rPr>
              <w:t>80 (для иного гаража)</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340168" w:rsidRPr="007C59C3" w:rsidRDefault="00340168" w:rsidP="007C59C3">
            <w:pPr>
              <w:widowControl w:val="0"/>
              <w:suppressAutoHyphens/>
              <w:jc w:val="right"/>
              <w:rPr>
                <w:color w:val="000000"/>
                <w:kern w:val="1"/>
                <w:sz w:val="22"/>
                <w:szCs w:val="22"/>
                <w:lang w:eastAsia="zh-CN"/>
              </w:rPr>
            </w:pPr>
            <w:r w:rsidRPr="007C59C3">
              <w:rPr>
                <w:color w:val="000000"/>
                <w:kern w:val="1"/>
                <w:sz w:val="22"/>
                <w:szCs w:val="22"/>
                <w:lang w:eastAsia="zh-CN"/>
              </w:rPr>
              <w:t>1</w:t>
            </w:r>
          </w:p>
        </w:tc>
      </w:tr>
      <w:tr w:rsidR="00EE3CBA" w:rsidRPr="007C59C3" w:rsidTr="00340168">
        <w:trPr>
          <w:trHeight w:val="1871"/>
        </w:trPr>
        <w:tc>
          <w:tcPr>
            <w:tcW w:w="1781" w:type="dxa"/>
            <w:tcBorders>
              <w:top w:val="single" w:sz="4" w:space="0" w:color="000001"/>
              <w:left w:val="single" w:sz="4" w:space="0" w:color="000001"/>
              <w:bottom w:val="single" w:sz="4" w:space="0" w:color="000001"/>
            </w:tcBorders>
            <w:shd w:val="clear" w:color="auto" w:fill="FFFFFF"/>
          </w:tcPr>
          <w:p w:rsidR="00EE3CBA" w:rsidRPr="007C59C3" w:rsidRDefault="00EE3CBA" w:rsidP="007C59C3">
            <w:pPr>
              <w:widowControl w:val="0"/>
              <w:suppressAutoHyphens/>
              <w:rPr>
                <w:color w:val="000000"/>
                <w:kern w:val="1"/>
                <w:sz w:val="22"/>
                <w:szCs w:val="22"/>
                <w:lang w:eastAsia="zh-CN"/>
              </w:rPr>
            </w:pPr>
            <w:r w:rsidRPr="007C59C3">
              <w:rPr>
                <w:sz w:val="22"/>
                <w:szCs w:val="22"/>
              </w:rPr>
              <w:t>Административные здания организаций, обеспечивающих предоставление коммунальных услуг</w:t>
            </w:r>
          </w:p>
        </w:tc>
        <w:tc>
          <w:tcPr>
            <w:tcW w:w="1579" w:type="dxa"/>
            <w:tcBorders>
              <w:top w:val="single" w:sz="4" w:space="0" w:color="000001"/>
              <w:left w:val="single" w:sz="4" w:space="0" w:color="000001"/>
              <w:bottom w:val="single" w:sz="4" w:space="0" w:color="000001"/>
            </w:tcBorders>
            <w:shd w:val="clear" w:color="auto" w:fill="FFFFFF"/>
          </w:tcPr>
          <w:p w:rsidR="00EE3CBA" w:rsidRPr="007C59C3" w:rsidRDefault="00EE3CBA" w:rsidP="007C59C3">
            <w:pPr>
              <w:widowControl w:val="0"/>
              <w:suppressAutoHyphens/>
              <w:rPr>
                <w:color w:val="000000"/>
                <w:kern w:val="1"/>
                <w:sz w:val="22"/>
                <w:szCs w:val="22"/>
                <w:lang w:eastAsia="zh-CN"/>
              </w:rPr>
            </w:pPr>
            <w:r w:rsidRPr="007C59C3">
              <w:rPr>
                <w:color w:val="000000"/>
                <w:kern w:val="1"/>
                <w:sz w:val="22"/>
                <w:szCs w:val="22"/>
                <w:lang w:eastAsia="zh-CN"/>
              </w:rPr>
              <w:t>50</w:t>
            </w:r>
          </w:p>
        </w:tc>
        <w:tc>
          <w:tcPr>
            <w:tcW w:w="1602" w:type="dxa"/>
            <w:tcBorders>
              <w:top w:val="single" w:sz="4" w:space="0" w:color="000001"/>
              <w:left w:val="single" w:sz="4" w:space="0" w:color="000001"/>
              <w:bottom w:val="single" w:sz="4" w:space="0" w:color="000001"/>
            </w:tcBorders>
            <w:shd w:val="clear" w:color="auto" w:fill="FFFFFF"/>
          </w:tcPr>
          <w:p w:rsidR="00EE3CBA" w:rsidRPr="007C59C3" w:rsidRDefault="00EE3CBA" w:rsidP="007C59C3">
            <w:pPr>
              <w:suppressAutoHyphens/>
              <w:ind w:firstLine="33"/>
              <w:textAlignment w:val="baseline"/>
              <w:rPr>
                <w:color w:val="000000"/>
                <w:kern w:val="1"/>
                <w:sz w:val="22"/>
                <w:szCs w:val="22"/>
                <w:lang w:eastAsia="zh-CN"/>
              </w:rPr>
            </w:pPr>
            <w:r w:rsidRPr="007C59C3">
              <w:rPr>
                <w:color w:val="000000"/>
                <w:kern w:val="1"/>
                <w:sz w:val="22"/>
                <w:szCs w:val="22"/>
                <w:lang w:eastAsia="zh-CN"/>
              </w:rPr>
              <w:t>1000</w:t>
            </w:r>
          </w:p>
        </w:tc>
        <w:tc>
          <w:tcPr>
            <w:tcW w:w="1660" w:type="dxa"/>
            <w:tcBorders>
              <w:top w:val="single" w:sz="4" w:space="0" w:color="000001"/>
              <w:left w:val="single" w:sz="4" w:space="0" w:color="000001"/>
              <w:bottom w:val="single" w:sz="4" w:space="0" w:color="000001"/>
            </w:tcBorders>
            <w:shd w:val="clear" w:color="auto" w:fill="FFFFFF"/>
          </w:tcPr>
          <w:p w:rsidR="00EE3CBA" w:rsidRPr="007C59C3" w:rsidRDefault="00EE3CBA" w:rsidP="007C59C3">
            <w:pPr>
              <w:widowControl w:val="0"/>
              <w:suppressAutoHyphens/>
              <w:rPr>
                <w:color w:val="000000"/>
                <w:kern w:val="1"/>
                <w:sz w:val="22"/>
                <w:szCs w:val="22"/>
                <w:lang w:eastAsia="zh-CN"/>
              </w:rPr>
            </w:pPr>
            <w:r w:rsidRPr="007C59C3">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EE3CBA" w:rsidRPr="007C59C3" w:rsidRDefault="00EE3CBA" w:rsidP="007C59C3">
            <w:pPr>
              <w:suppressAutoHyphens/>
              <w:ind w:left="23"/>
              <w:jc w:val="right"/>
              <w:rPr>
                <w:color w:val="000000"/>
                <w:kern w:val="1"/>
                <w:sz w:val="22"/>
                <w:szCs w:val="22"/>
                <w:lang w:eastAsia="zh-CN"/>
              </w:rPr>
            </w:pPr>
            <w:r w:rsidRPr="007C59C3">
              <w:rPr>
                <w:color w:val="000000"/>
                <w:kern w:val="1"/>
                <w:sz w:val="22"/>
                <w:szCs w:val="22"/>
                <w:lang w:eastAsia="zh-CN"/>
              </w:rPr>
              <w:t>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EE3CBA" w:rsidRPr="007C59C3" w:rsidRDefault="00EE3CBA"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r>
      <w:tr w:rsidR="00340168" w:rsidRPr="007C59C3" w:rsidTr="00340168">
        <w:trPr>
          <w:trHeight w:val="1871"/>
        </w:trPr>
        <w:tc>
          <w:tcPr>
            <w:tcW w:w="1781" w:type="dxa"/>
            <w:tcBorders>
              <w:top w:val="single" w:sz="4" w:space="0" w:color="000001"/>
              <w:left w:val="single" w:sz="4" w:space="0" w:color="000001"/>
              <w:bottom w:val="single" w:sz="4" w:space="0" w:color="000001"/>
            </w:tcBorders>
            <w:shd w:val="clear" w:color="auto" w:fill="FFFFFF"/>
          </w:tcPr>
          <w:p w:rsidR="00340168" w:rsidRPr="007C59C3" w:rsidRDefault="00340168" w:rsidP="007C59C3">
            <w:pPr>
              <w:widowControl w:val="0"/>
              <w:suppressAutoHyphens/>
              <w:rPr>
                <w:color w:val="000000"/>
                <w:kern w:val="1"/>
                <w:sz w:val="22"/>
                <w:szCs w:val="22"/>
                <w:lang w:eastAsia="zh-CN"/>
              </w:rPr>
            </w:pPr>
            <w:r w:rsidRPr="007C59C3">
              <w:rPr>
                <w:color w:val="000000"/>
                <w:kern w:val="1"/>
                <w:sz w:val="22"/>
                <w:szCs w:val="22"/>
                <w:lang w:eastAsia="zh-CN"/>
              </w:rPr>
              <w:t>Общежития</w:t>
            </w:r>
          </w:p>
        </w:tc>
        <w:tc>
          <w:tcPr>
            <w:tcW w:w="1579" w:type="dxa"/>
            <w:tcBorders>
              <w:top w:val="single" w:sz="4" w:space="0" w:color="000001"/>
              <w:left w:val="single" w:sz="4" w:space="0" w:color="000001"/>
              <w:bottom w:val="single" w:sz="4" w:space="0" w:color="000001"/>
            </w:tcBorders>
            <w:shd w:val="clear" w:color="auto" w:fill="FFFFFF"/>
          </w:tcPr>
          <w:p w:rsidR="00340168" w:rsidRPr="007C59C3" w:rsidRDefault="00340168" w:rsidP="007C59C3">
            <w:pPr>
              <w:widowControl w:val="0"/>
              <w:suppressAutoHyphens/>
              <w:rPr>
                <w:color w:val="000000"/>
                <w:kern w:val="1"/>
                <w:sz w:val="22"/>
                <w:szCs w:val="22"/>
                <w:lang w:eastAsia="zh-CN"/>
              </w:rPr>
            </w:pPr>
            <w:r w:rsidRPr="007C59C3">
              <w:rPr>
                <w:color w:val="000000"/>
                <w:kern w:val="1"/>
                <w:sz w:val="22"/>
                <w:szCs w:val="22"/>
                <w:lang w:eastAsia="zh-CN"/>
              </w:rPr>
              <w:t>300</w:t>
            </w:r>
          </w:p>
        </w:tc>
        <w:tc>
          <w:tcPr>
            <w:tcW w:w="1602" w:type="dxa"/>
            <w:tcBorders>
              <w:top w:val="single" w:sz="4" w:space="0" w:color="000001"/>
              <w:left w:val="single" w:sz="4" w:space="0" w:color="000001"/>
              <w:bottom w:val="single" w:sz="4" w:space="0" w:color="000001"/>
            </w:tcBorders>
            <w:shd w:val="clear" w:color="auto" w:fill="FFFFFF"/>
          </w:tcPr>
          <w:p w:rsidR="00340168" w:rsidRPr="007C59C3" w:rsidRDefault="00340168" w:rsidP="007C59C3">
            <w:pPr>
              <w:suppressAutoHyphens/>
              <w:ind w:firstLine="33"/>
              <w:textAlignment w:val="baseline"/>
              <w:rPr>
                <w:color w:val="000000"/>
                <w:kern w:val="1"/>
                <w:sz w:val="22"/>
                <w:szCs w:val="22"/>
                <w:lang w:eastAsia="zh-CN"/>
              </w:rPr>
            </w:pPr>
            <w:r w:rsidRPr="007C59C3">
              <w:rPr>
                <w:color w:val="000000"/>
                <w:kern w:val="1"/>
                <w:sz w:val="22"/>
                <w:szCs w:val="22"/>
                <w:lang w:eastAsia="zh-CN"/>
              </w:rPr>
              <w:t>5000</w:t>
            </w:r>
          </w:p>
        </w:tc>
        <w:tc>
          <w:tcPr>
            <w:tcW w:w="1660" w:type="dxa"/>
            <w:tcBorders>
              <w:top w:val="single" w:sz="4" w:space="0" w:color="000001"/>
              <w:left w:val="single" w:sz="4" w:space="0" w:color="000001"/>
              <w:bottom w:val="single" w:sz="4" w:space="0" w:color="000001"/>
            </w:tcBorders>
            <w:shd w:val="clear" w:color="auto" w:fill="FFFFFF"/>
          </w:tcPr>
          <w:p w:rsidR="00340168" w:rsidRPr="007C59C3" w:rsidRDefault="00340168"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p w:rsidR="00340168" w:rsidRPr="007C59C3" w:rsidRDefault="00340168" w:rsidP="007C59C3">
            <w:pPr>
              <w:widowControl w:val="0"/>
              <w:suppressAutoHyphens/>
              <w:jc w:val="right"/>
              <w:rPr>
                <w:color w:val="000000"/>
                <w:kern w:val="1"/>
                <w:sz w:val="22"/>
                <w:szCs w:val="22"/>
                <w:lang w:eastAsia="zh-CN"/>
              </w:rPr>
            </w:pPr>
            <w:r w:rsidRPr="007C59C3">
              <w:rPr>
                <w:color w:val="000000"/>
                <w:kern w:val="1"/>
                <w:sz w:val="22"/>
                <w:szCs w:val="22"/>
                <w:lang w:eastAsia="zh-CN"/>
              </w:rPr>
              <w:t>0 со стороны глухой наружной противопо-жарной стены 1-го типа-брандмауэра при условии примыкания жилых домов друг к другу брандмауэр-ными стенами вплотную, без зазоров</w:t>
            </w:r>
          </w:p>
        </w:tc>
        <w:tc>
          <w:tcPr>
            <w:tcW w:w="1680" w:type="dxa"/>
            <w:tcBorders>
              <w:top w:val="single" w:sz="4" w:space="0" w:color="000001"/>
              <w:left w:val="single" w:sz="4" w:space="0" w:color="000001"/>
              <w:bottom w:val="single" w:sz="4" w:space="0" w:color="000001"/>
            </w:tcBorders>
            <w:shd w:val="clear" w:color="auto" w:fill="FFFFFF"/>
          </w:tcPr>
          <w:p w:rsidR="00340168" w:rsidRPr="007C59C3" w:rsidRDefault="00340168" w:rsidP="007C59C3">
            <w:pPr>
              <w:suppressAutoHyphens/>
              <w:ind w:left="23"/>
              <w:jc w:val="right"/>
              <w:rPr>
                <w:color w:val="000000"/>
                <w:kern w:val="1"/>
                <w:sz w:val="22"/>
                <w:szCs w:val="22"/>
                <w:lang w:eastAsia="zh-CN"/>
              </w:rPr>
            </w:pPr>
            <w:r w:rsidRPr="007C59C3">
              <w:rPr>
                <w:color w:val="000000"/>
                <w:kern w:val="1"/>
                <w:sz w:val="22"/>
                <w:szCs w:val="22"/>
                <w:lang w:eastAsia="zh-CN"/>
              </w:rPr>
              <w:t>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340168" w:rsidRPr="007C59C3" w:rsidRDefault="00340168"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r>
      <w:tr w:rsidR="00340168" w:rsidRPr="007C59C3" w:rsidTr="00340168">
        <w:trPr>
          <w:trHeight w:val="567"/>
        </w:trPr>
        <w:tc>
          <w:tcPr>
            <w:tcW w:w="1781" w:type="dxa"/>
            <w:tcBorders>
              <w:top w:val="single" w:sz="4" w:space="0" w:color="000001"/>
              <w:left w:val="single" w:sz="4" w:space="0" w:color="000001"/>
              <w:bottom w:val="single" w:sz="4" w:space="0" w:color="000001"/>
            </w:tcBorders>
            <w:shd w:val="clear" w:color="auto" w:fill="FFFFFF"/>
          </w:tcPr>
          <w:p w:rsidR="00340168" w:rsidRPr="007C59C3" w:rsidRDefault="00340168" w:rsidP="007C59C3">
            <w:pPr>
              <w:widowControl w:val="0"/>
              <w:suppressAutoHyphens/>
              <w:rPr>
                <w:color w:val="000000"/>
                <w:kern w:val="1"/>
                <w:sz w:val="22"/>
                <w:szCs w:val="22"/>
                <w:lang w:eastAsia="zh-CN"/>
              </w:rPr>
            </w:pPr>
            <w:r w:rsidRPr="007C59C3">
              <w:rPr>
                <w:color w:val="000000"/>
                <w:kern w:val="1"/>
                <w:sz w:val="22"/>
                <w:szCs w:val="22"/>
                <w:lang w:eastAsia="zh-CN"/>
              </w:rPr>
              <w:t>Бытовое обслуживание</w:t>
            </w:r>
          </w:p>
        </w:tc>
        <w:tc>
          <w:tcPr>
            <w:tcW w:w="1579" w:type="dxa"/>
            <w:tcBorders>
              <w:top w:val="single" w:sz="4" w:space="0" w:color="000001"/>
              <w:left w:val="single" w:sz="4" w:space="0" w:color="000001"/>
              <w:bottom w:val="single" w:sz="4" w:space="0" w:color="000001"/>
            </w:tcBorders>
            <w:shd w:val="clear" w:color="auto" w:fill="FFFFFF"/>
          </w:tcPr>
          <w:p w:rsidR="00340168" w:rsidRPr="007C59C3" w:rsidRDefault="00340168" w:rsidP="007C59C3">
            <w:pPr>
              <w:widowControl w:val="0"/>
              <w:suppressAutoHyphens/>
              <w:rPr>
                <w:color w:val="000000"/>
                <w:kern w:val="1"/>
                <w:sz w:val="22"/>
                <w:szCs w:val="22"/>
                <w:lang w:eastAsia="zh-CN"/>
              </w:rPr>
            </w:pPr>
            <w:r w:rsidRPr="007C59C3">
              <w:rPr>
                <w:color w:val="000000"/>
                <w:kern w:val="1"/>
                <w:sz w:val="22"/>
                <w:szCs w:val="22"/>
                <w:lang w:eastAsia="zh-CN"/>
              </w:rPr>
              <w:t>50</w:t>
            </w:r>
          </w:p>
        </w:tc>
        <w:tc>
          <w:tcPr>
            <w:tcW w:w="1602" w:type="dxa"/>
            <w:tcBorders>
              <w:top w:val="single" w:sz="4" w:space="0" w:color="000001"/>
              <w:left w:val="single" w:sz="4" w:space="0" w:color="000001"/>
              <w:bottom w:val="single" w:sz="4" w:space="0" w:color="000001"/>
            </w:tcBorders>
            <w:shd w:val="clear" w:color="auto" w:fill="FFFFFF"/>
          </w:tcPr>
          <w:p w:rsidR="00340168" w:rsidRPr="007C59C3" w:rsidRDefault="00617490" w:rsidP="007C59C3">
            <w:pPr>
              <w:suppressAutoHyphens/>
              <w:ind w:firstLine="33"/>
              <w:textAlignment w:val="baseline"/>
              <w:rPr>
                <w:color w:val="000000"/>
                <w:kern w:val="1"/>
                <w:sz w:val="22"/>
                <w:szCs w:val="22"/>
                <w:lang w:eastAsia="zh-CN"/>
              </w:rPr>
            </w:pPr>
            <w:r w:rsidRPr="007C59C3">
              <w:rPr>
                <w:color w:val="000000"/>
                <w:kern w:val="1"/>
                <w:sz w:val="22"/>
                <w:szCs w:val="22"/>
                <w:lang w:eastAsia="zh-CN"/>
              </w:rPr>
              <w:t>1500</w:t>
            </w:r>
          </w:p>
        </w:tc>
        <w:tc>
          <w:tcPr>
            <w:tcW w:w="1660" w:type="dxa"/>
            <w:tcBorders>
              <w:top w:val="single" w:sz="4" w:space="0" w:color="000001"/>
              <w:left w:val="single" w:sz="4" w:space="0" w:color="000001"/>
              <w:bottom w:val="single" w:sz="4" w:space="0" w:color="000001"/>
            </w:tcBorders>
            <w:shd w:val="clear" w:color="auto" w:fill="FFFFFF"/>
          </w:tcPr>
          <w:p w:rsidR="00340168" w:rsidRPr="007C59C3" w:rsidRDefault="00340168"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340168" w:rsidRPr="007C59C3" w:rsidRDefault="00340168" w:rsidP="007C59C3">
            <w:pPr>
              <w:suppressAutoHyphens/>
              <w:ind w:left="23"/>
              <w:jc w:val="right"/>
              <w:rPr>
                <w:color w:val="000000"/>
                <w:kern w:val="1"/>
                <w:sz w:val="22"/>
                <w:szCs w:val="22"/>
                <w:lang w:eastAsia="zh-CN"/>
              </w:rPr>
            </w:pPr>
            <w:r w:rsidRPr="007C59C3">
              <w:rPr>
                <w:color w:val="000000"/>
                <w:kern w:val="1"/>
                <w:sz w:val="22"/>
                <w:szCs w:val="22"/>
                <w:lang w:eastAsia="zh-CN"/>
              </w:rPr>
              <w:t>80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340168" w:rsidRPr="007C59C3" w:rsidRDefault="00340168"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r>
      <w:tr w:rsidR="00340168" w:rsidRPr="007C59C3" w:rsidTr="00340168">
        <w:trPr>
          <w:trHeight w:val="567"/>
        </w:trPr>
        <w:tc>
          <w:tcPr>
            <w:tcW w:w="1781" w:type="dxa"/>
            <w:tcBorders>
              <w:top w:val="single" w:sz="4" w:space="0" w:color="000001"/>
              <w:left w:val="single" w:sz="4" w:space="0" w:color="000001"/>
              <w:bottom w:val="single" w:sz="4" w:space="0" w:color="000001"/>
            </w:tcBorders>
            <w:shd w:val="clear" w:color="auto" w:fill="FFFFFF"/>
          </w:tcPr>
          <w:p w:rsidR="00340168" w:rsidRPr="007C59C3" w:rsidRDefault="00340168" w:rsidP="007C59C3">
            <w:pPr>
              <w:widowControl w:val="0"/>
              <w:suppressAutoHyphens/>
              <w:rPr>
                <w:color w:val="000000"/>
                <w:kern w:val="1"/>
                <w:sz w:val="22"/>
                <w:szCs w:val="22"/>
                <w:lang w:eastAsia="zh-CN"/>
              </w:rPr>
            </w:pPr>
            <w:r w:rsidRPr="007C59C3">
              <w:rPr>
                <w:sz w:val="22"/>
                <w:szCs w:val="22"/>
              </w:rPr>
              <w:t>Амбулаторно-поликлиническое обслуживание</w:t>
            </w:r>
          </w:p>
        </w:tc>
        <w:tc>
          <w:tcPr>
            <w:tcW w:w="1579" w:type="dxa"/>
            <w:tcBorders>
              <w:top w:val="single" w:sz="4" w:space="0" w:color="000001"/>
              <w:left w:val="single" w:sz="4" w:space="0" w:color="000001"/>
              <w:bottom w:val="single" w:sz="4" w:space="0" w:color="000001"/>
            </w:tcBorders>
            <w:shd w:val="clear" w:color="auto" w:fill="FFFFFF"/>
          </w:tcPr>
          <w:p w:rsidR="00340168" w:rsidRPr="007C59C3" w:rsidRDefault="00340168" w:rsidP="007C59C3">
            <w:pPr>
              <w:widowControl w:val="0"/>
              <w:suppressAutoHyphens/>
              <w:rPr>
                <w:color w:val="000000"/>
                <w:kern w:val="1"/>
                <w:sz w:val="22"/>
                <w:szCs w:val="22"/>
                <w:lang w:eastAsia="zh-CN"/>
              </w:rPr>
            </w:pPr>
            <w:r w:rsidRPr="007C59C3">
              <w:rPr>
                <w:color w:val="000000"/>
                <w:kern w:val="1"/>
                <w:sz w:val="22"/>
                <w:szCs w:val="22"/>
                <w:lang w:eastAsia="zh-CN"/>
              </w:rPr>
              <w:t>100</w:t>
            </w:r>
          </w:p>
        </w:tc>
        <w:tc>
          <w:tcPr>
            <w:tcW w:w="1602" w:type="dxa"/>
            <w:tcBorders>
              <w:top w:val="single" w:sz="4" w:space="0" w:color="000001"/>
              <w:left w:val="single" w:sz="4" w:space="0" w:color="000001"/>
              <w:bottom w:val="single" w:sz="4" w:space="0" w:color="000001"/>
            </w:tcBorders>
            <w:shd w:val="clear" w:color="auto" w:fill="FFFFFF"/>
          </w:tcPr>
          <w:p w:rsidR="00340168" w:rsidRPr="007C59C3" w:rsidRDefault="00340168" w:rsidP="007C59C3">
            <w:pPr>
              <w:suppressAutoHyphens/>
              <w:ind w:firstLine="33"/>
              <w:textAlignment w:val="baseline"/>
              <w:rPr>
                <w:color w:val="000000"/>
                <w:kern w:val="1"/>
                <w:sz w:val="22"/>
                <w:szCs w:val="22"/>
                <w:lang w:eastAsia="zh-CN"/>
              </w:rPr>
            </w:pPr>
            <w:r w:rsidRPr="007C59C3">
              <w:rPr>
                <w:color w:val="000000"/>
                <w:kern w:val="1"/>
                <w:sz w:val="22"/>
                <w:szCs w:val="22"/>
                <w:lang w:eastAsia="zh-CN"/>
              </w:rPr>
              <w:t>1500</w:t>
            </w:r>
          </w:p>
        </w:tc>
        <w:tc>
          <w:tcPr>
            <w:tcW w:w="1660" w:type="dxa"/>
            <w:tcBorders>
              <w:top w:val="single" w:sz="4" w:space="0" w:color="000001"/>
              <w:left w:val="single" w:sz="4" w:space="0" w:color="000001"/>
              <w:bottom w:val="single" w:sz="4" w:space="0" w:color="000001"/>
            </w:tcBorders>
            <w:shd w:val="clear" w:color="auto" w:fill="FFFFFF"/>
          </w:tcPr>
          <w:p w:rsidR="00604D76" w:rsidRPr="007C59C3" w:rsidRDefault="00604D76" w:rsidP="007C59C3">
            <w:pPr>
              <w:widowControl w:val="0"/>
              <w:suppressAutoHyphens/>
              <w:rPr>
                <w:color w:val="000000"/>
                <w:kern w:val="1"/>
                <w:sz w:val="22"/>
                <w:szCs w:val="22"/>
                <w:lang w:eastAsia="zh-CN"/>
              </w:rPr>
            </w:pPr>
            <w:r w:rsidRPr="007C59C3">
              <w:rPr>
                <w:color w:val="000000"/>
                <w:kern w:val="1"/>
                <w:sz w:val="22"/>
                <w:szCs w:val="22"/>
                <w:lang w:eastAsia="zh-CN"/>
              </w:rPr>
              <w:t xml:space="preserve">3 (от границ не смежных с красными линиями улиц и </w:t>
            </w:r>
            <w:r w:rsidRPr="007C59C3">
              <w:rPr>
                <w:color w:val="000000"/>
                <w:kern w:val="1"/>
                <w:sz w:val="22"/>
                <w:szCs w:val="22"/>
                <w:lang w:eastAsia="zh-CN"/>
              </w:rPr>
              <w:lastRenderedPageBreak/>
              <w:t>проездов);</w:t>
            </w:r>
          </w:p>
          <w:p w:rsidR="00604D76" w:rsidRPr="007C59C3" w:rsidRDefault="00604D76" w:rsidP="007C59C3">
            <w:pPr>
              <w:widowControl w:val="0"/>
              <w:suppressAutoHyphens/>
              <w:jc w:val="right"/>
              <w:rPr>
                <w:color w:val="000000"/>
                <w:kern w:val="1"/>
                <w:sz w:val="22"/>
                <w:szCs w:val="22"/>
                <w:lang w:eastAsia="zh-CN"/>
              </w:rPr>
            </w:pPr>
            <w:r w:rsidRPr="007C59C3">
              <w:rPr>
                <w:color w:val="000000"/>
                <w:kern w:val="1"/>
                <w:sz w:val="22"/>
                <w:szCs w:val="22"/>
                <w:lang w:eastAsia="zh-CN"/>
              </w:rPr>
              <w:t>15 (от границ смежных с красными линиями магистральных улиц до объектов</w:t>
            </w:r>
          </w:p>
          <w:p w:rsidR="00604D76" w:rsidRPr="007C59C3" w:rsidRDefault="00604D76" w:rsidP="007C59C3">
            <w:pPr>
              <w:widowControl w:val="0"/>
              <w:suppressAutoHyphens/>
              <w:jc w:val="right"/>
              <w:rPr>
                <w:color w:val="000000"/>
                <w:kern w:val="1"/>
                <w:sz w:val="22"/>
                <w:szCs w:val="22"/>
                <w:lang w:eastAsia="zh-CN"/>
              </w:rPr>
            </w:pPr>
            <w:r w:rsidRPr="007C59C3">
              <w:rPr>
                <w:color w:val="000000"/>
                <w:kern w:val="1"/>
                <w:sz w:val="22"/>
                <w:szCs w:val="22"/>
                <w:lang w:eastAsia="zh-CN"/>
              </w:rPr>
              <w:t>Амбулаторно- поликлинического</w:t>
            </w:r>
          </w:p>
          <w:p w:rsidR="00340168" w:rsidRPr="007C59C3" w:rsidRDefault="00604D76" w:rsidP="007C59C3">
            <w:pPr>
              <w:widowControl w:val="0"/>
              <w:suppressAutoHyphens/>
              <w:jc w:val="right"/>
              <w:rPr>
                <w:color w:val="000000"/>
                <w:kern w:val="1"/>
                <w:sz w:val="22"/>
                <w:szCs w:val="22"/>
                <w:lang w:eastAsia="zh-CN"/>
              </w:rPr>
            </w:pPr>
            <w:r w:rsidRPr="007C59C3">
              <w:rPr>
                <w:color w:val="000000"/>
                <w:kern w:val="1"/>
                <w:sz w:val="22"/>
                <w:szCs w:val="22"/>
                <w:lang w:eastAsia="zh-CN"/>
              </w:rPr>
              <w:t xml:space="preserve">обслуживания  </w:t>
            </w:r>
          </w:p>
        </w:tc>
        <w:tc>
          <w:tcPr>
            <w:tcW w:w="1680" w:type="dxa"/>
            <w:tcBorders>
              <w:top w:val="single" w:sz="4" w:space="0" w:color="000001"/>
              <w:left w:val="single" w:sz="4" w:space="0" w:color="000001"/>
              <w:bottom w:val="single" w:sz="4" w:space="0" w:color="000001"/>
            </w:tcBorders>
            <w:shd w:val="clear" w:color="auto" w:fill="FFFFFF"/>
          </w:tcPr>
          <w:p w:rsidR="00340168" w:rsidRPr="007C59C3" w:rsidRDefault="00340168" w:rsidP="007C59C3">
            <w:pPr>
              <w:suppressAutoHyphens/>
              <w:ind w:left="23"/>
              <w:jc w:val="right"/>
              <w:rPr>
                <w:color w:val="000000"/>
                <w:kern w:val="1"/>
                <w:sz w:val="22"/>
                <w:szCs w:val="22"/>
                <w:lang w:eastAsia="zh-CN"/>
              </w:rPr>
            </w:pPr>
            <w:r w:rsidRPr="007C59C3">
              <w:rPr>
                <w:color w:val="000000"/>
                <w:kern w:val="1"/>
                <w:sz w:val="22"/>
                <w:szCs w:val="22"/>
                <w:lang w:eastAsia="zh-CN"/>
              </w:rPr>
              <w:lastRenderedPageBreak/>
              <w:t>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340168" w:rsidRPr="007C59C3" w:rsidRDefault="00AE40DC"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r>
      <w:tr w:rsidR="00340168" w:rsidRPr="007C59C3" w:rsidTr="00340168">
        <w:tc>
          <w:tcPr>
            <w:tcW w:w="1781" w:type="dxa"/>
            <w:tcBorders>
              <w:top w:val="single" w:sz="4" w:space="0" w:color="000001"/>
              <w:left w:val="single" w:sz="4" w:space="0" w:color="000001"/>
              <w:bottom w:val="single" w:sz="4" w:space="0" w:color="000001"/>
            </w:tcBorders>
            <w:shd w:val="clear" w:color="auto" w:fill="FFFFFF"/>
          </w:tcPr>
          <w:p w:rsidR="00340168" w:rsidRPr="007C59C3" w:rsidRDefault="00340168" w:rsidP="007C59C3">
            <w:pPr>
              <w:widowControl w:val="0"/>
              <w:suppressAutoHyphens/>
              <w:rPr>
                <w:color w:val="00000A"/>
                <w:kern w:val="1"/>
                <w:sz w:val="22"/>
                <w:szCs w:val="22"/>
                <w:lang w:eastAsia="zh-CN"/>
              </w:rPr>
            </w:pPr>
            <w:r w:rsidRPr="007C59C3">
              <w:rPr>
                <w:color w:val="000000"/>
                <w:kern w:val="1"/>
                <w:sz w:val="22"/>
                <w:szCs w:val="22"/>
                <w:lang w:eastAsia="zh-CN"/>
              </w:rPr>
              <w:lastRenderedPageBreak/>
              <w:t>Дошкольное, начальное и среднее общее образование</w:t>
            </w:r>
          </w:p>
        </w:tc>
        <w:tc>
          <w:tcPr>
            <w:tcW w:w="1579" w:type="dxa"/>
            <w:tcBorders>
              <w:top w:val="single" w:sz="4" w:space="0" w:color="000001"/>
              <w:left w:val="single" w:sz="4" w:space="0" w:color="000001"/>
              <w:bottom w:val="single" w:sz="4" w:space="0" w:color="000001"/>
            </w:tcBorders>
            <w:shd w:val="clear" w:color="auto" w:fill="FFFFFF"/>
          </w:tcPr>
          <w:p w:rsidR="00340168" w:rsidRPr="007C59C3" w:rsidRDefault="00340168" w:rsidP="007C59C3">
            <w:pPr>
              <w:widowControl w:val="0"/>
              <w:suppressAutoHyphens/>
              <w:rPr>
                <w:color w:val="00000A"/>
                <w:kern w:val="1"/>
                <w:sz w:val="22"/>
                <w:szCs w:val="22"/>
                <w:lang w:eastAsia="zh-CN"/>
              </w:rPr>
            </w:pPr>
            <w:r w:rsidRPr="007C59C3">
              <w:rPr>
                <w:color w:val="000000"/>
                <w:kern w:val="1"/>
                <w:sz w:val="22"/>
                <w:szCs w:val="22"/>
                <w:lang w:eastAsia="zh-CN"/>
              </w:rPr>
              <w:t>2000</w:t>
            </w:r>
          </w:p>
          <w:p w:rsidR="00340168" w:rsidRPr="007C59C3" w:rsidRDefault="00340168" w:rsidP="007C59C3">
            <w:pPr>
              <w:widowControl w:val="0"/>
              <w:suppressAutoHyphens/>
              <w:jc w:val="right"/>
              <w:rPr>
                <w:color w:val="00000A"/>
                <w:kern w:val="1"/>
                <w:sz w:val="22"/>
                <w:szCs w:val="22"/>
                <w:lang w:eastAsia="zh-CN"/>
              </w:rPr>
            </w:pPr>
          </w:p>
        </w:tc>
        <w:tc>
          <w:tcPr>
            <w:tcW w:w="1602" w:type="dxa"/>
            <w:tcBorders>
              <w:top w:val="single" w:sz="4" w:space="0" w:color="000001"/>
              <w:left w:val="single" w:sz="4" w:space="0" w:color="000001"/>
              <w:bottom w:val="single" w:sz="4" w:space="0" w:color="000001"/>
            </w:tcBorders>
            <w:shd w:val="clear" w:color="auto" w:fill="FFFFFF"/>
          </w:tcPr>
          <w:p w:rsidR="00340168" w:rsidRPr="007C59C3" w:rsidRDefault="009B1977" w:rsidP="007C59C3">
            <w:pPr>
              <w:widowControl w:val="0"/>
              <w:suppressAutoHyphens/>
              <w:rPr>
                <w:color w:val="00000A"/>
                <w:kern w:val="1"/>
                <w:sz w:val="22"/>
                <w:szCs w:val="22"/>
                <w:lang w:eastAsia="zh-CN"/>
              </w:rPr>
            </w:pPr>
            <w:r w:rsidRPr="007C59C3">
              <w:rPr>
                <w:color w:val="000000"/>
                <w:kern w:val="1"/>
                <w:sz w:val="22"/>
                <w:szCs w:val="22"/>
                <w:lang w:eastAsia="zh-CN"/>
              </w:rPr>
              <w:t>20000 для дошкольного образования, 36000 для среднего общего образования</w:t>
            </w:r>
          </w:p>
        </w:tc>
        <w:tc>
          <w:tcPr>
            <w:tcW w:w="1660" w:type="dxa"/>
            <w:tcBorders>
              <w:top w:val="single" w:sz="4" w:space="0" w:color="000001"/>
              <w:left w:val="single" w:sz="4" w:space="0" w:color="000001"/>
              <w:bottom w:val="single" w:sz="4" w:space="0" w:color="000001"/>
            </w:tcBorders>
            <w:shd w:val="clear" w:color="auto" w:fill="FFFFFF"/>
          </w:tcPr>
          <w:p w:rsidR="00340168" w:rsidRPr="007C59C3" w:rsidRDefault="009B1977" w:rsidP="007C59C3">
            <w:pPr>
              <w:widowControl w:val="0"/>
              <w:suppressAutoHyphens/>
              <w:rPr>
                <w:color w:val="000000"/>
                <w:kern w:val="1"/>
                <w:sz w:val="22"/>
                <w:szCs w:val="22"/>
                <w:lang w:eastAsia="zh-CN"/>
              </w:rPr>
            </w:pPr>
            <w:r w:rsidRPr="007C59C3">
              <w:rPr>
                <w:color w:val="000000"/>
                <w:kern w:val="1"/>
                <w:sz w:val="22"/>
                <w:szCs w:val="22"/>
                <w:lang w:eastAsia="zh-CN"/>
              </w:rPr>
              <w:t>6</w:t>
            </w:r>
            <w:r w:rsidR="00340168" w:rsidRPr="007C59C3">
              <w:rPr>
                <w:color w:val="000000"/>
                <w:kern w:val="1"/>
                <w:sz w:val="22"/>
                <w:szCs w:val="22"/>
                <w:lang w:eastAsia="zh-CN"/>
              </w:rPr>
              <w:t>(от границ не смежных с красными линиями улиц и проездов);</w:t>
            </w:r>
          </w:p>
          <w:p w:rsidR="00340168" w:rsidRPr="007C59C3" w:rsidRDefault="009E153F" w:rsidP="007C59C3">
            <w:pPr>
              <w:widowControl w:val="0"/>
              <w:suppressAutoHyphens/>
              <w:rPr>
                <w:color w:val="00000A"/>
                <w:kern w:val="1"/>
                <w:sz w:val="22"/>
                <w:szCs w:val="22"/>
                <w:lang w:eastAsia="zh-CN"/>
              </w:rPr>
            </w:pPr>
            <w:r w:rsidRPr="007C59C3">
              <w:rPr>
                <w:color w:val="000000"/>
                <w:kern w:val="1"/>
                <w:sz w:val="22"/>
                <w:szCs w:val="22"/>
                <w:lang w:eastAsia="zh-CN"/>
              </w:rPr>
              <w:t>25</w:t>
            </w:r>
            <w:r w:rsidR="00340168" w:rsidRPr="007C59C3">
              <w:rPr>
                <w:color w:val="000000"/>
                <w:kern w:val="1"/>
                <w:sz w:val="22"/>
                <w:szCs w:val="22"/>
                <w:lang w:eastAsia="zh-CN"/>
              </w:rPr>
              <w:t xml:space="preserve"> (от границ смежных с красными линиями магистральных улиц до объектов начального и среднего общего образования)</w:t>
            </w:r>
          </w:p>
        </w:tc>
        <w:tc>
          <w:tcPr>
            <w:tcW w:w="1680" w:type="dxa"/>
            <w:tcBorders>
              <w:top w:val="single" w:sz="4" w:space="0" w:color="000001"/>
              <w:left w:val="single" w:sz="4" w:space="0" w:color="000001"/>
              <w:bottom w:val="single" w:sz="4" w:space="0" w:color="000001"/>
            </w:tcBorders>
            <w:shd w:val="clear" w:color="auto" w:fill="FFFFFF"/>
          </w:tcPr>
          <w:p w:rsidR="00340168" w:rsidRPr="007C59C3" w:rsidRDefault="00340168" w:rsidP="007C59C3">
            <w:pPr>
              <w:widowControl w:val="0"/>
              <w:suppressAutoHyphens/>
              <w:jc w:val="right"/>
              <w:rPr>
                <w:color w:val="00000A"/>
                <w:kern w:val="1"/>
                <w:sz w:val="22"/>
                <w:szCs w:val="22"/>
                <w:lang w:eastAsia="zh-CN"/>
              </w:rPr>
            </w:pPr>
            <w:r w:rsidRPr="007C59C3">
              <w:rPr>
                <w:color w:val="000000"/>
                <w:kern w:val="1"/>
                <w:sz w:val="22"/>
                <w:szCs w:val="22"/>
                <w:lang w:eastAsia="zh-CN"/>
              </w:rPr>
              <w:t>50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340168" w:rsidRPr="007C59C3" w:rsidRDefault="00340168" w:rsidP="007C59C3">
            <w:pPr>
              <w:widowControl w:val="0"/>
              <w:suppressAutoHyphens/>
              <w:jc w:val="right"/>
              <w:rPr>
                <w:color w:val="00000A"/>
                <w:kern w:val="1"/>
                <w:sz w:val="22"/>
                <w:szCs w:val="22"/>
                <w:lang w:eastAsia="zh-CN"/>
              </w:rPr>
            </w:pPr>
            <w:r w:rsidRPr="007C59C3">
              <w:rPr>
                <w:color w:val="000000"/>
                <w:kern w:val="1"/>
                <w:sz w:val="22"/>
                <w:szCs w:val="22"/>
                <w:lang w:eastAsia="zh-CN"/>
              </w:rPr>
              <w:t>3</w:t>
            </w:r>
          </w:p>
        </w:tc>
      </w:tr>
      <w:tr w:rsidR="00340168" w:rsidRPr="007C59C3" w:rsidTr="00340168">
        <w:tc>
          <w:tcPr>
            <w:tcW w:w="1781" w:type="dxa"/>
            <w:tcBorders>
              <w:top w:val="single" w:sz="4" w:space="0" w:color="000001"/>
              <w:left w:val="single" w:sz="4" w:space="0" w:color="000001"/>
              <w:bottom w:val="single" w:sz="4" w:space="0" w:color="000001"/>
            </w:tcBorders>
            <w:shd w:val="clear" w:color="auto" w:fill="FFFFFF"/>
          </w:tcPr>
          <w:p w:rsidR="00340168" w:rsidRPr="007C59C3" w:rsidRDefault="00340168" w:rsidP="007C59C3">
            <w:pPr>
              <w:widowControl w:val="0"/>
              <w:suppressAutoHyphens/>
              <w:rPr>
                <w:color w:val="00000A"/>
                <w:kern w:val="1"/>
                <w:sz w:val="22"/>
                <w:szCs w:val="22"/>
                <w:lang w:eastAsia="zh-CN"/>
              </w:rPr>
            </w:pPr>
            <w:r w:rsidRPr="007C59C3">
              <w:rPr>
                <w:color w:val="000000"/>
                <w:kern w:val="1"/>
                <w:sz w:val="22"/>
                <w:szCs w:val="22"/>
                <w:lang w:eastAsia="zh-CN"/>
              </w:rPr>
              <w:t>Объекты культурно-досуговой деятельности</w:t>
            </w:r>
          </w:p>
        </w:tc>
        <w:tc>
          <w:tcPr>
            <w:tcW w:w="1579" w:type="dxa"/>
            <w:tcBorders>
              <w:top w:val="single" w:sz="4" w:space="0" w:color="000001"/>
              <w:left w:val="single" w:sz="4" w:space="0" w:color="000001"/>
              <w:bottom w:val="single" w:sz="4" w:space="0" w:color="000001"/>
            </w:tcBorders>
            <w:shd w:val="clear" w:color="auto" w:fill="FFFFFF"/>
          </w:tcPr>
          <w:p w:rsidR="00340168" w:rsidRPr="007C59C3" w:rsidRDefault="00340168" w:rsidP="007C59C3">
            <w:pPr>
              <w:widowControl w:val="0"/>
              <w:suppressAutoHyphens/>
              <w:jc w:val="right"/>
              <w:rPr>
                <w:color w:val="00000A"/>
                <w:kern w:val="1"/>
                <w:sz w:val="22"/>
                <w:szCs w:val="22"/>
                <w:lang w:eastAsia="zh-CN"/>
              </w:rPr>
            </w:pPr>
            <w:r w:rsidRPr="007C59C3">
              <w:rPr>
                <w:color w:val="000000"/>
                <w:kern w:val="1"/>
                <w:sz w:val="22"/>
                <w:szCs w:val="22"/>
                <w:lang w:eastAsia="zh-CN"/>
              </w:rPr>
              <w:t>1000</w:t>
            </w:r>
          </w:p>
        </w:tc>
        <w:tc>
          <w:tcPr>
            <w:tcW w:w="1602" w:type="dxa"/>
            <w:tcBorders>
              <w:top w:val="single" w:sz="4" w:space="0" w:color="000001"/>
              <w:left w:val="single" w:sz="4" w:space="0" w:color="000001"/>
              <w:bottom w:val="single" w:sz="4" w:space="0" w:color="000001"/>
            </w:tcBorders>
            <w:shd w:val="clear" w:color="auto" w:fill="FFFFFF"/>
          </w:tcPr>
          <w:p w:rsidR="00340168" w:rsidRPr="007C59C3" w:rsidRDefault="00340168" w:rsidP="007C59C3">
            <w:pPr>
              <w:widowControl w:val="0"/>
              <w:suppressAutoHyphens/>
              <w:jc w:val="right"/>
              <w:rPr>
                <w:color w:val="00000A"/>
                <w:kern w:val="1"/>
                <w:sz w:val="22"/>
                <w:szCs w:val="22"/>
                <w:lang w:eastAsia="zh-CN"/>
              </w:rPr>
            </w:pPr>
            <w:r w:rsidRPr="007C59C3">
              <w:rPr>
                <w:color w:val="000000"/>
                <w:kern w:val="1"/>
                <w:sz w:val="22"/>
                <w:szCs w:val="22"/>
                <w:lang w:eastAsia="zh-CN"/>
              </w:rPr>
              <w:t>1500</w:t>
            </w:r>
          </w:p>
        </w:tc>
        <w:tc>
          <w:tcPr>
            <w:tcW w:w="1660" w:type="dxa"/>
            <w:tcBorders>
              <w:top w:val="single" w:sz="4" w:space="0" w:color="000001"/>
              <w:left w:val="single" w:sz="4" w:space="0" w:color="000001"/>
              <w:bottom w:val="single" w:sz="4" w:space="0" w:color="000001"/>
            </w:tcBorders>
            <w:shd w:val="clear" w:color="auto" w:fill="FFFFFF"/>
          </w:tcPr>
          <w:p w:rsidR="00340168" w:rsidRPr="007C59C3" w:rsidRDefault="00340168" w:rsidP="007C59C3">
            <w:pPr>
              <w:widowControl w:val="0"/>
              <w:suppressAutoHyphens/>
              <w:jc w:val="right"/>
              <w:rPr>
                <w:color w:val="00000A"/>
                <w:kern w:val="1"/>
                <w:sz w:val="22"/>
                <w:szCs w:val="22"/>
                <w:lang w:eastAsia="zh-CN"/>
              </w:rPr>
            </w:pPr>
            <w:r w:rsidRPr="007C59C3">
              <w:rPr>
                <w:color w:val="000000"/>
                <w:kern w:val="1"/>
                <w:sz w:val="22"/>
                <w:szCs w:val="22"/>
                <w:lang w:eastAsia="zh-CN"/>
              </w:rPr>
              <w:t xml:space="preserve">3 </w:t>
            </w:r>
          </w:p>
        </w:tc>
        <w:tc>
          <w:tcPr>
            <w:tcW w:w="1680" w:type="dxa"/>
            <w:tcBorders>
              <w:top w:val="single" w:sz="4" w:space="0" w:color="000001"/>
              <w:left w:val="single" w:sz="4" w:space="0" w:color="000001"/>
              <w:bottom w:val="single" w:sz="4" w:space="0" w:color="000001"/>
            </w:tcBorders>
            <w:shd w:val="clear" w:color="auto" w:fill="FFFFFF"/>
          </w:tcPr>
          <w:p w:rsidR="00340168" w:rsidRPr="007C59C3" w:rsidRDefault="00340168" w:rsidP="007C59C3">
            <w:pPr>
              <w:widowControl w:val="0"/>
              <w:suppressAutoHyphens/>
              <w:jc w:val="right"/>
              <w:rPr>
                <w:color w:val="00000A"/>
                <w:kern w:val="1"/>
                <w:sz w:val="22"/>
                <w:szCs w:val="22"/>
                <w:lang w:eastAsia="zh-CN"/>
              </w:rPr>
            </w:pPr>
            <w:r w:rsidRPr="007C59C3">
              <w:rPr>
                <w:color w:val="000000"/>
                <w:kern w:val="1"/>
                <w:sz w:val="22"/>
                <w:szCs w:val="22"/>
                <w:lang w:eastAsia="zh-CN"/>
              </w:rPr>
              <w:t>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340168" w:rsidRPr="007C59C3" w:rsidRDefault="00340168" w:rsidP="007C59C3">
            <w:pPr>
              <w:widowControl w:val="0"/>
              <w:suppressAutoHyphens/>
              <w:jc w:val="right"/>
              <w:rPr>
                <w:color w:val="00000A"/>
                <w:kern w:val="1"/>
                <w:sz w:val="22"/>
                <w:szCs w:val="22"/>
                <w:lang w:eastAsia="zh-CN"/>
              </w:rPr>
            </w:pPr>
            <w:r w:rsidRPr="007C59C3">
              <w:rPr>
                <w:color w:val="000000"/>
                <w:kern w:val="1"/>
                <w:sz w:val="22"/>
                <w:szCs w:val="22"/>
                <w:lang w:eastAsia="zh-CN"/>
              </w:rPr>
              <w:t>3</w:t>
            </w:r>
          </w:p>
        </w:tc>
      </w:tr>
      <w:tr w:rsidR="00EE3CBA" w:rsidRPr="007C59C3" w:rsidTr="00340168">
        <w:tc>
          <w:tcPr>
            <w:tcW w:w="1781" w:type="dxa"/>
            <w:tcBorders>
              <w:top w:val="single" w:sz="4" w:space="0" w:color="000001"/>
              <w:left w:val="single" w:sz="4" w:space="0" w:color="000001"/>
              <w:bottom w:val="single" w:sz="4" w:space="0" w:color="000001"/>
            </w:tcBorders>
            <w:shd w:val="clear" w:color="auto" w:fill="FFFFFF"/>
          </w:tcPr>
          <w:p w:rsidR="00EE3CBA" w:rsidRPr="007C59C3" w:rsidRDefault="00EE3CBA" w:rsidP="007C59C3">
            <w:pPr>
              <w:widowControl w:val="0"/>
              <w:suppressAutoHyphens/>
              <w:rPr>
                <w:color w:val="000000"/>
                <w:kern w:val="1"/>
                <w:sz w:val="22"/>
                <w:szCs w:val="22"/>
                <w:lang w:eastAsia="zh-CN"/>
              </w:rPr>
            </w:pPr>
            <w:r w:rsidRPr="007C59C3">
              <w:rPr>
                <w:sz w:val="22"/>
                <w:szCs w:val="22"/>
              </w:rPr>
              <w:t>Государственное управление</w:t>
            </w:r>
          </w:p>
        </w:tc>
        <w:tc>
          <w:tcPr>
            <w:tcW w:w="1579" w:type="dxa"/>
            <w:tcBorders>
              <w:top w:val="single" w:sz="4" w:space="0" w:color="000001"/>
              <w:left w:val="single" w:sz="4" w:space="0" w:color="000001"/>
              <w:bottom w:val="single" w:sz="4" w:space="0" w:color="000001"/>
            </w:tcBorders>
            <w:shd w:val="clear" w:color="auto" w:fill="FFFFFF"/>
          </w:tcPr>
          <w:p w:rsidR="00EE3CBA" w:rsidRPr="007C59C3" w:rsidRDefault="00EE3CBA" w:rsidP="007C59C3">
            <w:pPr>
              <w:widowControl w:val="0"/>
              <w:suppressAutoHyphens/>
              <w:jc w:val="right"/>
              <w:rPr>
                <w:color w:val="000000"/>
                <w:kern w:val="1"/>
                <w:sz w:val="22"/>
                <w:szCs w:val="22"/>
                <w:lang w:eastAsia="zh-CN"/>
              </w:rPr>
            </w:pPr>
            <w:r w:rsidRPr="007C59C3">
              <w:rPr>
                <w:color w:val="000000"/>
                <w:kern w:val="1"/>
                <w:sz w:val="22"/>
                <w:szCs w:val="22"/>
                <w:lang w:eastAsia="zh-CN"/>
              </w:rPr>
              <w:t>50</w:t>
            </w:r>
          </w:p>
        </w:tc>
        <w:tc>
          <w:tcPr>
            <w:tcW w:w="1602" w:type="dxa"/>
            <w:tcBorders>
              <w:top w:val="single" w:sz="4" w:space="0" w:color="000001"/>
              <w:left w:val="single" w:sz="4" w:space="0" w:color="000001"/>
              <w:bottom w:val="single" w:sz="4" w:space="0" w:color="000001"/>
            </w:tcBorders>
            <w:shd w:val="clear" w:color="auto" w:fill="FFFFFF"/>
          </w:tcPr>
          <w:p w:rsidR="00EE3CBA" w:rsidRPr="007C59C3" w:rsidRDefault="00EE3CBA" w:rsidP="007C59C3">
            <w:pPr>
              <w:widowControl w:val="0"/>
              <w:suppressAutoHyphens/>
              <w:jc w:val="right"/>
              <w:rPr>
                <w:color w:val="000000"/>
                <w:kern w:val="1"/>
                <w:sz w:val="22"/>
                <w:szCs w:val="22"/>
                <w:lang w:eastAsia="zh-CN"/>
              </w:rPr>
            </w:pPr>
            <w:r w:rsidRPr="007C59C3">
              <w:rPr>
                <w:color w:val="000000"/>
                <w:kern w:val="1"/>
                <w:sz w:val="22"/>
                <w:szCs w:val="22"/>
                <w:lang w:eastAsia="zh-CN"/>
              </w:rPr>
              <w:t>1000</w:t>
            </w:r>
          </w:p>
        </w:tc>
        <w:tc>
          <w:tcPr>
            <w:tcW w:w="1660" w:type="dxa"/>
            <w:tcBorders>
              <w:top w:val="single" w:sz="4" w:space="0" w:color="000001"/>
              <w:left w:val="single" w:sz="4" w:space="0" w:color="000001"/>
              <w:bottom w:val="single" w:sz="4" w:space="0" w:color="000001"/>
            </w:tcBorders>
            <w:shd w:val="clear" w:color="auto" w:fill="FFFFFF"/>
          </w:tcPr>
          <w:p w:rsidR="00EE3CBA" w:rsidRPr="007C59C3" w:rsidRDefault="00EE3CBA"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EE3CBA" w:rsidRPr="007C59C3" w:rsidRDefault="00EE3CBA" w:rsidP="007C59C3">
            <w:pPr>
              <w:widowControl w:val="0"/>
              <w:suppressAutoHyphens/>
              <w:jc w:val="right"/>
              <w:rPr>
                <w:color w:val="000000"/>
                <w:kern w:val="1"/>
                <w:sz w:val="22"/>
                <w:szCs w:val="22"/>
                <w:lang w:eastAsia="zh-CN"/>
              </w:rPr>
            </w:pPr>
            <w:r w:rsidRPr="007C59C3">
              <w:rPr>
                <w:color w:val="000000"/>
                <w:kern w:val="1"/>
                <w:sz w:val="22"/>
                <w:szCs w:val="22"/>
                <w:lang w:eastAsia="zh-CN"/>
              </w:rPr>
              <w:t>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EE3CBA" w:rsidRPr="007C59C3" w:rsidRDefault="00EE3CBA"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r>
      <w:tr w:rsidR="00EE3CBA" w:rsidRPr="007C59C3" w:rsidTr="00340168">
        <w:tc>
          <w:tcPr>
            <w:tcW w:w="1781" w:type="dxa"/>
            <w:tcBorders>
              <w:top w:val="single" w:sz="4" w:space="0" w:color="000001"/>
              <w:left w:val="single" w:sz="4" w:space="0" w:color="000001"/>
              <w:bottom w:val="single" w:sz="4" w:space="0" w:color="000001"/>
            </w:tcBorders>
            <w:shd w:val="clear" w:color="auto" w:fill="FFFFFF"/>
          </w:tcPr>
          <w:p w:rsidR="00EE3CBA" w:rsidRPr="007C59C3" w:rsidRDefault="00EE3CBA" w:rsidP="007C59C3">
            <w:pPr>
              <w:widowControl w:val="0"/>
              <w:suppressAutoHyphens/>
              <w:rPr>
                <w:sz w:val="22"/>
                <w:szCs w:val="22"/>
              </w:rPr>
            </w:pPr>
            <w:r w:rsidRPr="007C59C3">
              <w:rPr>
                <w:sz w:val="22"/>
                <w:szCs w:val="22"/>
              </w:rPr>
              <w:t>Деловое управление</w:t>
            </w:r>
          </w:p>
        </w:tc>
        <w:tc>
          <w:tcPr>
            <w:tcW w:w="1579" w:type="dxa"/>
            <w:tcBorders>
              <w:top w:val="single" w:sz="4" w:space="0" w:color="000001"/>
              <w:left w:val="single" w:sz="4" w:space="0" w:color="000001"/>
              <w:bottom w:val="single" w:sz="4" w:space="0" w:color="000001"/>
            </w:tcBorders>
            <w:shd w:val="clear" w:color="auto" w:fill="FFFFFF"/>
          </w:tcPr>
          <w:p w:rsidR="00EE3CBA" w:rsidRPr="007C59C3" w:rsidRDefault="00EE3CBA" w:rsidP="007C59C3">
            <w:pPr>
              <w:widowControl w:val="0"/>
              <w:suppressAutoHyphens/>
              <w:jc w:val="right"/>
              <w:rPr>
                <w:color w:val="000000"/>
                <w:kern w:val="1"/>
                <w:sz w:val="22"/>
                <w:szCs w:val="22"/>
                <w:lang w:eastAsia="zh-CN"/>
              </w:rPr>
            </w:pPr>
            <w:r w:rsidRPr="007C59C3">
              <w:rPr>
                <w:color w:val="000000"/>
                <w:kern w:val="1"/>
                <w:sz w:val="22"/>
                <w:szCs w:val="22"/>
                <w:lang w:eastAsia="zh-CN"/>
              </w:rPr>
              <w:t>50</w:t>
            </w:r>
          </w:p>
        </w:tc>
        <w:tc>
          <w:tcPr>
            <w:tcW w:w="1602" w:type="dxa"/>
            <w:tcBorders>
              <w:top w:val="single" w:sz="4" w:space="0" w:color="000001"/>
              <w:left w:val="single" w:sz="4" w:space="0" w:color="000001"/>
              <w:bottom w:val="single" w:sz="4" w:space="0" w:color="000001"/>
            </w:tcBorders>
            <w:shd w:val="clear" w:color="auto" w:fill="FFFFFF"/>
          </w:tcPr>
          <w:p w:rsidR="00EE3CBA" w:rsidRPr="007C59C3" w:rsidRDefault="00EE3CBA" w:rsidP="007C59C3">
            <w:pPr>
              <w:widowControl w:val="0"/>
              <w:suppressAutoHyphens/>
              <w:jc w:val="right"/>
              <w:rPr>
                <w:color w:val="000000"/>
                <w:kern w:val="1"/>
                <w:sz w:val="22"/>
                <w:szCs w:val="22"/>
                <w:lang w:eastAsia="zh-CN"/>
              </w:rPr>
            </w:pPr>
            <w:r w:rsidRPr="007C59C3">
              <w:rPr>
                <w:color w:val="000000"/>
                <w:kern w:val="1"/>
                <w:sz w:val="22"/>
                <w:szCs w:val="22"/>
                <w:lang w:eastAsia="zh-CN"/>
              </w:rPr>
              <w:t>1000</w:t>
            </w:r>
          </w:p>
        </w:tc>
        <w:tc>
          <w:tcPr>
            <w:tcW w:w="1660" w:type="dxa"/>
            <w:tcBorders>
              <w:top w:val="single" w:sz="4" w:space="0" w:color="000001"/>
              <w:left w:val="single" w:sz="4" w:space="0" w:color="000001"/>
              <w:bottom w:val="single" w:sz="4" w:space="0" w:color="000001"/>
            </w:tcBorders>
            <w:shd w:val="clear" w:color="auto" w:fill="FFFFFF"/>
          </w:tcPr>
          <w:p w:rsidR="00EE3CBA" w:rsidRPr="007C59C3" w:rsidRDefault="00EE3CBA"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EE3CBA" w:rsidRPr="007C59C3" w:rsidRDefault="00EE3CBA" w:rsidP="007C59C3">
            <w:pPr>
              <w:widowControl w:val="0"/>
              <w:suppressAutoHyphens/>
              <w:jc w:val="right"/>
              <w:rPr>
                <w:color w:val="000000"/>
                <w:kern w:val="1"/>
                <w:sz w:val="22"/>
                <w:szCs w:val="22"/>
                <w:lang w:eastAsia="zh-CN"/>
              </w:rPr>
            </w:pPr>
            <w:r w:rsidRPr="007C59C3">
              <w:rPr>
                <w:color w:val="000000"/>
                <w:kern w:val="1"/>
                <w:sz w:val="22"/>
                <w:szCs w:val="22"/>
                <w:lang w:eastAsia="zh-CN"/>
              </w:rPr>
              <w:t>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EE3CBA" w:rsidRPr="007C59C3" w:rsidRDefault="00EE3CBA"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r>
      <w:tr w:rsidR="00340168" w:rsidRPr="007C59C3" w:rsidTr="00340168">
        <w:tc>
          <w:tcPr>
            <w:tcW w:w="1781" w:type="dxa"/>
            <w:tcBorders>
              <w:top w:val="single" w:sz="4" w:space="0" w:color="000001"/>
              <w:left w:val="single" w:sz="4" w:space="0" w:color="000001"/>
              <w:bottom w:val="single" w:sz="4" w:space="0" w:color="000001"/>
            </w:tcBorders>
            <w:shd w:val="clear" w:color="auto" w:fill="FFFFFF"/>
          </w:tcPr>
          <w:p w:rsidR="00340168" w:rsidRPr="007C59C3" w:rsidRDefault="00340168" w:rsidP="007C59C3">
            <w:pPr>
              <w:widowControl w:val="0"/>
              <w:suppressAutoHyphens/>
              <w:rPr>
                <w:color w:val="00000A"/>
                <w:kern w:val="1"/>
                <w:sz w:val="22"/>
                <w:szCs w:val="22"/>
                <w:lang w:eastAsia="zh-CN"/>
              </w:rPr>
            </w:pPr>
            <w:r w:rsidRPr="007C59C3">
              <w:rPr>
                <w:color w:val="000000"/>
                <w:kern w:val="1"/>
                <w:sz w:val="22"/>
                <w:szCs w:val="22"/>
                <w:lang w:eastAsia="zh-CN"/>
              </w:rPr>
              <w:t>Магазины</w:t>
            </w:r>
          </w:p>
        </w:tc>
        <w:tc>
          <w:tcPr>
            <w:tcW w:w="1579" w:type="dxa"/>
            <w:tcBorders>
              <w:top w:val="single" w:sz="4" w:space="0" w:color="000001"/>
              <w:left w:val="single" w:sz="4" w:space="0" w:color="000001"/>
              <w:bottom w:val="single" w:sz="4" w:space="0" w:color="000001"/>
            </w:tcBorders>
            <w:shd w:val="clear" w:color="auto" w:fill="FFFFFF"/>
          </w:tcPr>
          <w:p w:rsidR="00340168" w:rsidRPr="007C59C3" w:rsidRDefault="00340168" w:rsidP="007C59C3">
            <w:pPr>
              <w:widowControl w:val="0"/>
              <w:suppressAutoHyphens/>
              <w:jc w:val="right"/>
              <w:rPr>
                <w:color w:val="00000A"/>
                <w:kern w:val="1"/>
                <w:sz w:val="22"/>
                <w:szCs w:val="22"/>
                <w:lang w:eastAsia="zh-CN"/>
              </w:rPr>
            </w:pPr>
            <w:r w:rsidRPr="007C59C3">
              <w:rPr>
                <w:color w:val="000000"/>
                <w:kern w:val="1"/>
                <w:sz w:val="22"/>
                <w:szCs w:val="22"/>
                <w:lang w:eastAsia="zh-CN"/>
              </w:rPr>
              <w:t>50</w:t>
            </w:r>
          </w:p>
        </w:tc>
        <w:tc>
          <w:tcPr>
            <w:tcW w:w="1602" w:type="dxa"/>
            <w:tcBorders>
              <w:top w:val="single" w:sz="4" w:space="0" w:color="000001"/>
              <w:left w:val="single" w:sz="4" w:space="0" w:color="000001"/>
              <w:bottom w:val="single" w:sz="4" w:space="0" w:color="000001"/>
            </w:tcBorders>
            <w:shd w:val="clear" w:color="auto" w:fill="FFFFFF"/>
          </w:tcPr>
          <w:p w:rsidR="00340168" w:rsidRPr="007C59C3" w:rsidRDefault="00340168" w:rsidP="007C59C3">
            <w:pPr>
              <w:widowControl w:val="0"/>
              <w:suppressAutoHyphens/>
              <w:jc w:val="right"/>
              <w:rPr>
                <w:color w:val="00000A"/>
                <w:kern w:val="1"/>
                <w:sz w:val="22"/>
                <w:szCs w:val="22"/>
                <w:lang w:eastAsia="zh-CN"/>
              </w:rPr>
            </w:pPr>
            <w:r w:rsidRPr="007C59C3">
              <w:rPr>
                <w:color w:val="000000"/>
                <w:kern w:val="1"/>
                <w:sz w:val="22"/>
                <w:szCs w:val="22"/>
                <w:lang w:eastAsia="zh-CN"/>
              </w:rPr>
              <w:t>1000</w:t>
            </w:r>
          </w:p>
        </w:tc>
        <w:tc>
          <w:tcPr>
            <w:tcW w:w="1660" w:type="dxa"/>
            <w:tcBorders>
              <w:top w:val="single" w:sz="4" w:space="0" w:color="000001"/>
              <w:left w:val="single" w:sz="4" w:space="0" w:color="000001"/>
              <w:bottom w:val="single" w:sz="4" w:space="0" w:color="000001"/>
            </w:tcBorders>
            <w:shd w:val="clear" w:color="auto" w:fill="FFFFFF"/>
          </w:tcPr>
          <w:p w:rsidR="00340168" w:rsidRPr="007C59C3" w:rsidRDefault="00340168" w:rsidP="007C59C3">
            <w:pPr>
              <w:widowControl w:val="0"/>
              <w:suppressAutoHyphens/>
              <w:jc w:val="right"/>
              <w:rPr>
                <w:color w:val="00000A"/>
                <w:kern w:val="1"/>
                <w:sz w:val="22"/>
                <w:szCs w:val="22"/>
                <w:lang w:eastAsia="zh-CN"/>
              </w:rPr>
            </w:pPr>
            <w:r w:rsidRPr="007C59C3">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340168" w:rsidRPr="007C59C3" w:rsidRDefault="00340168" w:rsidP="007C59C3">
            <w:pPr>
              <w:widowControl w:val="0"/>
              <w:suppressAutoHyphens/>
              <w:jc w:val="right"/>
              <w:rPr>
                <w:color w:val="00000A"/>
                <w:kern w:val="1"/>
                <w:sz w:val="22"/>
                <w:szCs w:val="22"/>
                <w:lang w:eastAsia="zh-CN"/>
              </w:rPr>
            </w:pPr>
            <w:r w:rsidRPr="007C59C3">
              <w:rPr>
                <w:color w:val="000000"/>
                <w:kern w:val="1"/>
                <w:sz w:val="22"/>
                <w:szCs w:val="22"/>
                <w:lang w:eastAsia="zh-CN"/>
              </w:rPr>
              <w:t>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340168" w:rsidRPr="007C59C3" w:rsidRDefault="00340168" w:rsidP="007C59C3">
            <w:pPr>
              <w:widowControl w:val="0"/>
              <w:suppressAutoHyphens/>
              <w:jc w:val="right"/>
              <w:rPr>
                <w:color w:val="00000A"/>
                <w:kern w:val="1"/>
                <w:sz w:val="22"/>
                <w:szCs w:val="22"/>
                <w:lang w:eastAsia="zh-CN"/>
              </w:rPr>
            </w:pPr>
            <w:r w:rsidRPr="007C59C3">
              <w:rPr>
                <w:color w:val="000000"/>
                <w:kern w:val="1"/>
                <w:sz w:val="22"/>
                <w:szCs w:val="22"/>
                <w:lang w:eastAsia="zh-CN"/>
              </w:rPr>
              <w:t>3</w:t>
            </w:r>
          </w:p>
        </w:tc>
      </w:tr>
      <w:tr w:rsidR="00340168" w:rsidRPr="007C59C3" w:rsidTr="00340168">
        <w:tc>
          <w:tcPr>
            <w:tcW w:w="1781" w:type="dxa"/>
            <w:tcBorders>
              <w:top w:val="single" w:sz="4" w:space="0" w:color="000001"/>
              <w:left w:val="single" w:sz="4" w:space="0" w:color="000001"/>
              <w:bottom w:val="single" w:sz="4" w:space="0" w:color="000001"/>
            </w:tcBorders>
            <w:shd w:val="clear" w:color="auto" w:fill="FFFFFF"/>
          </w:tcPr>
          <w:p w:rsidR="00340168" w:rsidRPr="007C59C3" w:rsidRDefault="00340168" w:rsidP="007C59C3">
            <w:pPr>
              <w:widowControl w:val="0"/>
              <w:suppressAutoHyphens/>
              <w:rPr>
                <w:color w:val="000000"/>
                <w:kern w:val="1"/>
                <w:sz w:val="22"/>
                <w:szCs w:val="22"/>
                <w:lang w:eastAsia="zh-CN"/>
              </w:rPr>
            </w:pPr>
            <w:r w:rsidRPr="007C59C3">
              <w:rPr>
                <w:sz w:val="22"/>
                <w:szCs w:val="22"/>
              </w:rPr>
              <w:t>Банковская и страховая деятельность</w:t>
            </w:r>
          </w:p>
        </w:tc>
        <w:tc>
          <w:tcPr>
            <w:tcW w:w="1579" w:type="dxa"/>
            <w:tcBorders>
              <w:top w:val="single" w:sz="4" w:space="0" w:color="000001"/>
              <w:left w:val="single" w:sz="4" w:space="0" w:color="000001"/>
              <w:bottom w:val="single" w:sz="4" w:space="0" w:color="000001"/>
            </w:tcBorders>
            <w:shd w:val="clear" w:color="auto" w:fill="FFFFFF"/>
          </w:tcPr>
          <w:p w:rsidR="00340168" w:rsidRPr="007C59C3" w:rsidRDefault="00340168" w:rsidP="007C59C3">
            <w:pPr>
              <w:widowControl w:val="0"/>
              <w:suppressAutoHyphens/>
              <w:jc w:val="right"/>
              <w:rPr>
                <w:color w:val="000000"/>
                <w:kern w:val="1"/>
                <w:sz w:val="22"/>
                <w:szCs w:val="22"/>
                <w:lang w:eastAsia="zh-CN"/>
              </w:rPr>
            </w:pPr>
            <w:r w:rsidRPr="007C59C3">
              <w:rPr>
                <w:color w:val="000000"/>
                <w:kern w:val="1"/>
                <w:sz w:val="22"/>
                <w:szCs w:val="22"/>
                <w:lang w:eastAsia="zh-CN"/>
              </w:rPr>
              <w:t>50</w:t>
            </w:r>
          </w:p>
        </w:tc>
        <w:tc>
          <w:tcPr>
            <w:tcW w:w="1602" w:type="dxa"/>
            <w:tcBorders>
              <w:top w:val="single" w:sz="4" w:space="0" w:color="000001"/>
              <w:left w:val="single" w:sz="4" w:space="0" w:color="000001"/>
              <w:bottom w:val="single" w:sz="4" w:space="0" w:color="000001"/>
            </w:tcBorders>
            <w:shd w:val="clear" w:color="auto" w:fill="FFFFFF"/>
          </w:tcPr>
          <w:p w:rsidR="00340168" w:rsidRPr="007C59C3" w:rsidRDefault="00340168" w:rsidP="007C59C3">
            <w:pPr>
              <w:widowControl w:val="0"/>
              <w:suppressAutoHyphens/>
              <w:jc w:val="right"/>
              <w:rPr>
                <w:color w:val="000000"/>
                <w:kern w:val="1"/>
                <w:sz w:val="22"/>
                <w:szCs w:val="22"/>
                <w:lang w:eastAsia="zh-CN"/>
              </w:rPr>
            </w:pPr>
            <w:r w:rsidRPr="007C59C3">
              <w:rPr>
                <w:color w:val="000000"/>
                <w:kern w:val="1"/>
                <w:sz w:val="22"/>
                <w:szCs w:val="22"/>
                <w:lang w:eastAsia="zh-CN"/>
              </w:rPr>
              <w:t>1000</w:t>
            </w:r>
          </w:p>
        </w:tc>
        <w:tc>
          <w:tcPr>
            <w:tcW w:w="1660" w:type="dxa"/>
            <w:tcBorders>
              <w:top w:val="single" w:sz="4" w:space="0" w:color="000001"/>
              <w:left w:val="single" w:sz="4" w:space="0" w:color="000001"/>
              <w:bottom w:val="single" w:sz="4" w:space="0" w:color="000001"/>
            </w:tcBorders>
            <w:shd w:val="clear" w:color="auto" w:fill="FFFFFF"/>
          </w:tcPr>
          <w:p w:rsidR="00340168" w:rsidRPr="007C59C3" w:rsidRDefault="00340168"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340168" w:rsidRPr="007C59C3" w:rsidRDefault="00340168" w:rsidP="007C59C3">
            <w:pPr>
              <w:widowControl w:val="0"/>
              <w:suppressAutoHyphens/>
              <w:jc w:val="right"/>
              <w:rPr>
                <w:color w:val="000000"/>
                <w:kern w:val="1"/>
                <w:sz w:val="22"/>
                <w:szCs w:val="22"/>
                <w:lang w:eastAsia="zh-CN"/>
              </w:rPr>
            </w:pPr>
            <w:r w:rsidRPr="007C59C3">
              <w:rPr>
                <w:color w:val="000000"/>
                <w:kern w:val="1"/>
                <w:sz w:val="22"/>
                <w:szCs w:val="22"/>
                <w:lang w:eastAsia="zh-CN"/>
              </w:rPr>
              <w:t>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340168" w:rsidRPr="007C59C3" w:rsidRDefault="00340168"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r>
      <w:tr w:rsidR="00340168" w:rsidRPr="007C59C3" w:rsidTr="00340168">
        <w:tc>
          <w:tcPr>
            <w:tcW w:w="1781" w:type="dxa"/>
            <w:tcBorders>
              <w:top w:val="single" w:sz="4" w:space="0" w:color="000001"/>
              <w:left w:val="single" w:sz="4" w:space="0" w:color="000001"/>
              <w:bottom w:val="single" w:sz="4" w:space="0" w:color="000001"/>
            </w:tcBorders>
            <w:shd w:val="clear" w:color="auto" w:fill="FFFFFF"/>
          </w:tcPr>
          <w:p w:rsidR="00340168" w:rsidRPr="007C59C3" w:rsidRDefault="00340168" w:rsidP="007C59C3">
            <w:pPr>
              <w:widowControl w:val="0"/>
              <w:suppressAutoHyphens/>
              <w:rPr>
                <w:sz w:val="22"/>
                <w:szCs w:val="22"/>
              </w:rPr>
            </w:pPr>
            <w:r w:rsidRPr="007C59C3">
              <w:rPr>
                <w:sz w:val="22"/>
                <w:szCs w:val="22"/>
              </w:rPr>
              <w:t>Общественное питание</w:t>
            </w:r>
          </w:p>
        </w:tc>
        <w:tc>
          <w:tcPr>
            <w:tcW w:w="1579" w:type="dxa"/>
            <w:tcBorders>
              <w:top w:val="single" w:sz="4" w:space="0" w:color="000001"/>
              <w:left w:val="single" w:sz="4" w:space="0" w:color="000001"/>
              <w:bottom w:val="single" w:sz="4" w:space="0" w:color="000001"/>
            </w:tcBorders>
            <w:shd w:val="clear" w:color="auto" w:fill="FFFFFF"/>
          </w:tcPr>
          <w:p w:rsidR="00340168" w:rsidRPr="007C59C3" w:rsidRDefault="008A288C" w:rsidP="007C59C3">
            <w:pPr>
              <w:widowControl w:val="0"/>
              <w:suppressAutoHyphens/>
              <w:jc w:val="right"/>
              <w:rPr>
                <w:color w:val="000000"/>
                <w:kern w:val="1"/>
                <w:sz w:val="22"/>
                <w:szCs w:val="22"/>
                <w:lang w:eastAsia="zh-CN"/>
              </w:rPr>
            </w:pPr>
            <w:r>
              <w:rPr>
                <w:color w:val="000000"/>
                <w:kern w:val="1"/>
                <w:sz w:val="22"/>
                <w:szCs w:val="22"/>
                <w:lang w:eastAsia="zh-CN"/>
              </w:rPr>
              <w:t>50</w:t>
            </w:r>
          </w:p>
        </w:tc>
        <w:tc>
          <w:tcPr>
            <w:tcW w:w="1602" w:type="dxa"/>
            <w:tcBorders>
              <w:top w:val="single" w:sz="4" w:space="0" w:color="000001"/>
              <w:left w:val="single" w:sz="4" w:space="0" w:color="000001"/>
              <w:bottom w:val="single" w:sz="4" w:space="0" w:color="000001"/>
            </w:tcBorders>
            <w:shd w:val="clear" w:color="auto" w:fill="FFFFFF"/>
          </w:tcPr>
          <w:p w:rsidR="00340168" w:rsidRPr="007C59C3" w:rsidRDefault="00340168" w:rsidP="007C59C3">
            <w:pPr>
              <w:widowControl w:val="0"/>
              <w:suppressAutoHyphens/>
              <w:jc w:val="right"/>
              <w:rPr>
                <w:color w:val="000000"/>
                <w:kern w:val="1"/>
                <w:sz w:val="22"/>
                <w:szCs w:val="22"/>
                <w:lang w:eastAsia="zh-CN"/>
              </w:rPr>
            </w:pPr>
            <w:r w:rsidRPr="007C59C3">
              <w:rPr>
                <w:color w:val="000000"/>
                <w:kern w:val="1"/>
                <w:sz w:val="22"/>
                <w:szCs w:val="22"/>
                <w:lang w:eastAsia="zh-CN"/>
              </w:rPr>
              <w:t>1000</w:t>
            </w:r>
          </w:p>
        </w:tc>
        <w:tc>
          <w:tcPr>
            <w:tcW w:w="1660" w:type="dxa"/>
            <w:tcBorders>
              <w:top w:val="single" w:sz="4" w:space="0" w:color="000001"/>
              <w:left w:val="single" w:sz="4" w:space="0" w:color="000001"/>
              <w:bottom w:val="single" w:sz="4" w:space="0" w:color="000001"/>
            </w:tcBorders>
            <w:shd w:val="clear" w:color="auto" w:fill="FFFFFF"/>
          </w:tcPr>
          <w:p w:rsidR="00340168" w:rsidRPr="007C59C3" w:rsidRDefault="00340168"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340168" w:rsidRPr="007C59C3" w:rsidRDefault="00340168" w:rsidP="007C59C3">
            <w:pPr>
              <w:widowControl w:val="0"/>
              <w:suppressAutoHyphens/>
              <w:jc w:val="right"/>
              <w:rPr>
                <w:color w:val="000000"/>
                <w:kern w:val="1"/>
                <w:sz w:val="22"/>
                <w:szCs w:val="22"/>
                <w:lang w:eastAsia="zh-CN"/>
              </w:rPr>
            </w:pPr>
            <w:r w:rsidRPr="007C59C3">
              <w:rPr>
                <w:color w:val="000000"/>
                <w:kern w:val="1"/>
                <w:sz w:val="22"/>
                <w:szCs w:val="22"/>
                <w:lang w:eastAsia="zh-CN"/>
              </w:rPr>
              <w:t>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340168" w:rsidRPr="007C59C3" w:rsidRDefault="00340168"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r>
      <w:tr w:rsidR="00340168" w:rsidRPr="007C59C3" w:rsidTr="00340168">
        <w:tc>
          <w:tcPr>
            <w:tcW w:w="1781" w:type="dxa"/>
            <w:tcBorders>
              <w:top w:val="single" w:sz="4" w:space="0" w:color="000001"/>
              <w:left w:val="single" w:sz="4" w:space="0" w:color="000001"/>
              <w:bottom w:val="single" w:sz="4" w:space="0" w:color="000001"/>
            </w:tcBorders>
            <w:shd w:val="clear" w:color="auto" w:fill="FFFFFF"/>
          </w:tcPr>
          <w:p w:rsidR="00340168" w:rsidRPr="007C59C3" w:rsidRDefault="00340168" w:rsidP="007C59C3">
            <w:pPr>
              <w:widowControl w:val="0"/>
              <w:suppressAutoHyphens/>
              <w:rPr>
                <w:sz w:val="22"/>
                <w:szCs w:val="22"/>
              </w:rPr>
            </w:pPr>
            <w:r w:rsidRPr="007C59C3">
              <w:rPr>
                <w:sz w:val="22"/>
                <w:szCs w:val="22"/>
              </w:rPr>
              <w:t>Автомобильные мойки</w:t>
            </w:r>
          </w:p>
        </w:tc>
        <w:tc>
          <w:tcPr>
            <w:tcW w:w="1579" w:type="dxa"/>
            <w:tcBorders>
              <w:top w:val="single" w:sz="4" w:space="0" w:color="000001"/>
              <w:left w:val="single" w:sz="4" w:space="0" w:color="000001"/>
              <w:bottom w:val="single" w:sz="4" w:space="0" w:color="000001"/>
            </w:tcBorders>
            <w:shd w:val="clear" w:color="auto" w:fill="FFFFFF"/>
          </w:tcPr>
          <w:p w:rsidR="00340168" w:rsidRPr="007C59C3" w:rsidRDefault="00340168" w:rsidP="007C59C3">
            <w:pPr>
              <w:widowControl w:val="0"/>
              <w:suppressAutoHyphens/>
              <w:jc w:val="right"/>
              <w:rPr>
                <w:color w:val="000000"/>
                <w:kern w:val="1"/>
                <w:sz w:val="22"/>
                <w:szCs w:val="22"/>
                <w:lang w:eastAsia="zh-CN"/>
              </w:rPr>
            </w:pPr>
            <w:r w:rsidRPr="007C59C3">
              <w:rPr>
                <w:color w:val="000000"/>
                <w:kern w:val="1"/>
                <w:sz w:val="22"/>
                <w:szCs w:val="22"/>
                <w:lang w:eastAsia="zh-CN"/>
              </w:rPr>
              <w:t>40</w:t>
            </w:r>
          </w:p>
        </w:tc>
        <w:tc>
          <w:tcPr>
            <w:tcW w:w="1602" w:type="dxa"/>
            <w:tcBorders>
              <w:top w:val="single" w:sz="4" w:space="0" w:color="000001"/>
              <w:left w:val="single" w:sz="4" w:space="0" w:color="000001"/>
              <w:bottom w:val="single" w:sz="4" w:space="0" w:color="000001"/>
            </w:tcBorders>
            <w:shd w:val="clear" w:color="auto" w:fill="FFFFFF"/>
          </w:tcPr>
          <w:p w:rsidR="00340168" w:rsidRPr="007C59C3" w:rsidRDefault="00394B10" w:rsidP="007C59C3">
            <w:pPr>
              <w:widowControl w:val="0"/>
              <w:suppressAutoHyphens/>
              <w:jc w:val="right"/>
              <w:rPr>
                <w:color w:val="000000"/>
                <w:kern w:val="1"/>
                <w:sz w:val="22"/>
                <w:szCs w:val="22"/>
                <w:lang w:eastAsia="zh-CN"/>
              </w:rPr>
            </w:pPr>
            <w:r w:rsidRPr="007C59C3">
              <w:rPr>
                <w:color w:val="000000"/>
                <w:kern w:val="1"/>
                <w:sz w:val="22"/>
                <w:szCs w:val="22"/>
                <w:lang w:eastAsia="zh-CN"/>
              </w:rPr>
              <w:t>50</w:t>
            </w:r>
            <w:r w:rsidR="00340168" w:rsidRPr="007C59C3">
              <w:rPr>
                <w:color w:val="000000"/>
                <w:kern w:val="1"/>
                <w:sz w:val="22"/>
                <w:szCs w:val="22"/>
                <w:lang w:eastAsia="zh-CN"/>
              </w:rPr>
              <w:t>00</w:t>
            </w:r>
          </w:p>
        </w:tc>
        <w:tc>
          <w:tcPr>
            <w:tcW w:w="1660" w:type="dxa"/>
            <w:tcBorders>
              <w:top w:val="single" w:sz="4" w:space="0" w:color="000001"/>
              <w:left w:val="single" w:sz="4" w:space="0" w:color="000001"/>
              <w:bottom w:val="single" w:sz="4" w:space="0" w:color="000001"/>
            </w:tcBorders>
            <w:shd w:val="clear" w:color="auto" w:fill="FFFFFF"/>
          </w:tcPr>
          <w:p w:rsidR="00150DA3" w:rsidRPr="007C59C3" w:rsidRDefault="00150DA3" w:rsidP="007C59C3">
            <w:pPr>
              <w:widowControl w:val="0"/>
              <w:suppressAutoHyphens/>
              <w:rPr>
                <w:color w:val="000000"/>
                <w:kern w:val="1"/>
                <w:sz w:val="22"/>
                <w:szCs w:val="22"/>
                <w:lang w:eastAsia="zh-CN"/>
              </w:rPr>
            </w:pPr>
            <w:r w:rsidRPr="007C59C3">
              <w:rPr>
                <w:color w:val="000000"/>
                <w:kern w:val="1"/>
                <w:sz w:val="22"/>
                <w:szCs w:val="22"/>
                <w:lang w:eastAsia="zh-CN"/>
              </w:rPr>
              <w:t>0 (для мойки боксового типа на 1</w:t>
            </w:r>
            <w:r w:rsidR="00DA26C2" w:rsidRPr="007C59C3">
              <w:rPr>
                <w:color w:val="000000"/>
                <w:kern w:val="1"/>
                <w:sz w:val="22"/>
                <w:szCs w:val="22"/>
                <w:lang w:eastAsia="zh-CN"/>
              </w:rPr>
              <w:t>-2 а/ м</w:t>
            </w:r>
            <w:r w:rsidRPr="007C59C3">
              <w:rPr>
                <w:color w:val="000000"/>
                <w:kern w:val="1"/>
                <w:sz w:val="22"/>
                <w:szCs w:val="22"/>
                <w:lang w:eastAsia="zh-CN"/>
              </w:rPr>
              <w:t>);</w:t>
            </w:r>
          </w:p>
          <w:p w:rsidR="00340168" w:rsidRPr="007C59C3" w:rsidRDefault="00150DA3" w:rsidP="007C59C3">
            <w:pPr>
              <w:widowControl w:val="0"/>
              <w:suppressAutoHyphens/>
              <w:jc w:val="right"/>
              <w:rPr>
                <w:color w:val="000000"/>
                <w:kern w:val="1"/>
                <w:sz w:val="22"/>
                <w:szCs w:val="22"/>
                <w:lang w:eastAsia="zh-CN"/>
              </w:rPr>
            </w:pPr>
            <w:r w:rsidRPr="007C59C3">
              <w:rPr>
                <w:color w:val="000000"/>
                <w:kern w:val="1"/>
                <w:sz w:val="22"/>
                <w:szCs w:val="22"/>
                <w:lang w:eastAsia="zh-CN"/>
              </w:rPr>
              <w:t>3 (для иного здания)</w:t>
            </w:r>
          </w:p>
        </w:tc>
        <w:tc>
          <w:tcPr>
            <w:tcW w:w="1680" w:type="dxa"/>
            <w:tcBorders>
              <w:top w:val="single" w:sz="4" w:space="0" w:color="000001"/>
              <w:left w:val="single" w:sz="4" w:space="0" w:color="000001"/>
              <w:bottom w:val="single" w:sz="4" w:space="0" w:color="000001"/>
            </w:tcBorders>
            <w:shd w:val="clear" w:color="auto" w:fill="FFFFFF"/>
          </w:tcPr>
          <w:p w:rsidR="00150DA3" w:rsidRPr="007C59C3" w:rsidRDefault="00150DA3" w:rsidP="007C59C3">
            <w:pPr>
              <w:suppressAutoHyphens/>
              <w:ind w:left="23"/>
              <w:jc w:val="right"/>
              <w:rPr>
                <w:color w:val="000000"/>
                <w:kern w:val="1"/>
                <w:sz w:val="22"/>
                <w:szCs w:val="22"/>
                <w:lang w:eastAsia="zh-CN"/>
              </w:rPr>
            </w:pPr>
            <w:r w:rsidRPr="007C59C3">
              <w:rPr>
                <w:color w:val="000000"/>
                <w:kern w:val="1"/>
                <w:sz w:val="22"/>
                <w:szCs w:val="22"/>
                <w:lang w:eastAsia="zh-CN"/>
              </w:rPr>
              <w:t>100 (для мойки боксового типа)</w:t>
            </w:r>
          </w:p>
          <w:p w:rsidR="00340168" w:rsidRPr="007C59C3" w:rsidRDefault="00150DA3" w:rsidP="007C59C3">
            <w:pPr>
              <w:widowControl w:val="0"/>
              <w:suppressAutoHyphens/>
              <w:jc w:val="right"/>
              <w:rPr>
                <w:color w:val="000000"/>
                <w:kern w:val="1"/>
                <w:sz w:val="22"/>
                <w:szCs w:val="22"/>
                <w:lang w:eastAsia="zh-CN"/>
              </w:rPr>
            </w:pPr>
            <w:r w:rsidRPr="007C59C3">
              <w:rPr>
                <w:color w:val="000000"/>
                <w:kern w:val="1"/>
                <w:sz w:val="22"/>
                <w:szCs w:val="22"/>
                <w:lang w:eastAsia="zh-CN"/>
              </w:rPr>
              <w:t>80 (для иного здания)</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340168" w:rsidRPr="007C59C3" w:rsidRDefault="00340168" w:rsidP="007C59C3">
            <w:pPr>
              <w:widowControl w:val="0"/>
              <w:suppressAutoHyphens/>
              <w:jc w:val="right"/>
              <w:rPr>
                <w:color w:val="000000"/>
                <w:kern w:val="1"/>
                <w:sz w:val="22"/>
                <w:szCs w:val="22"/>
                <w:lang w:eastAsia="zh-CN"/>
              </w:rPr>
            </w:pPr>
            <w:r w:rsidRPr="007C59C3">
              <w:rPr>
                <w:color w:val="000000"/>
                <w:kern w:val="1"/>
                <w:sz w:val="22"/>
                <w:szCs w:val="22"/>
                <w:lang w:eastAsia="zh-CN"/>
              </w:rPr>
              <w:t>1</w:t>
            </w:r>
          </w:p>
        </w:tc>
      </w:tr>
      <w:tr w:rsidR="00340168" w:rsidRPr="007C59C3" w:rsidTr="00340168">
        <w:tc>
          <w:tcPr>
            <w:tcW w:w="1781" w:type="dxa"/>
            <w:tcBorders>
              <w:top w:val="single" w:sz="4" w:space="0" w:color="000001"/>
              <w:left w:val="single" w:sz="4" w:space="0" w:color="000001"/>
              <w:bottom w:val="single" w:sz="4" w:space="0" w:color="000001"/>
            </w:tcBorders>
            <w:shd w:val="clear" w:color="auto" w:fill="FFFFFF"/>
          </w:tcPr>
          <w:p w:rsidR="00340168" w:rsidRPr="007C59C3" w:rsidRDefault="00340168" w:rsidP="007C59C3">
            <w:pPr>
              <w:widowControl w:val="0"/>
              <w:suppressAutoHyphens/>
              <w:rPr>
                <w:sz w:val="22"/>
                <w:szCs w:val="22"/>
              </w:rPr>
            </w:pPr>
            <w:r w:rsidRPr="007C59C3">
              <w:rPr>
                <w:sz w:val="22"/>
                <w:szCs w:val="22"/>
              </w:rPr>
              <w:t xml:space="preserve">Ремонт </w:t>
            </w:r>
            <w:r w:rsidRPr="007C59C3">
              <w:rPr>
                <w:sz w:val="22"/>
                <w:szCs w:val="22"/>
              </w:rPr>
              <w:lastRenderedPageBreak/>
              <w:t>автомобилей</w:t>
            </w:r>
          </w:p>
        </w:tc>
        <w:tc>
          <w:tcPr>
            <w:tcW w:w="1579" w:type="dxa"/>
            <w:tcBorders>
              <w:top w:val="single" w:sz="4" w:space="0" w:color="000001"/>
              <w:left w:val="single" w:sz="4" w:space="0" w:color="000001"/>
              <w:bottom w:val="single" w:sz="4" w:space="0" w:color="000001"/>
            </w:tcBorders>
            <w:shd w:val="clear" w:color="auto" w:fill="FFFFFF"/>
          </w:tcPr>
          <w:p w:rsidR="00340168" w:rsidRPr="007C59C3" w:rsidRDefault="00340168" w:rsidP="007C59C3">
            <w:pPr>
              <w:widowControl w:val="0"/>
              <w:suppressAutoHyphens/>
              <w:jc w:val="right"/>
              <w:rPr>
                <w:color w:val="000000"/>
                <w:kern w:val="1"/>
                <w:sz w:val="22"/>
                <w:szCs w:val="22"/>
                <w:lang w:eastAsia="zh-CN"/>
              </w:rPr>
            </w:pPr>
            <w:r w:rsidRPr="007C59C3">
              <w:rPr>
                <w:color w:val="000000"/>
                <w:kern w:val="1"/>
                <w:sz w:val="22"/>
                <w:szCs w:val="22"/>
                <w:lang w:eastAsia="zh-CN"/>
              </w:rPr>
              <w:lastRenderedPageBreak/>
              <w:t>40</w:t>
            </w:r>
          </w:p>
        </w:tc>
        <w:tc>
          <w:tcPr>
            <w:tcW w:w="1602" w:type="dxa"/>
            <w:tcBorders>
              <w:top w:val="single" w:sz="4" w:space="0" w:color="000001"/>
              <w:left w:val="single" w:sz="4" w:space="0" w:color="000001"/>
              <w:bottom w:val="single" w:sz="4" w:space="0" w:color="000001"/>
            </w:tcBorders>
            <w:shd w:val="clear" w:color="auto" w:fill="FFFFFF"/>
          </w:tcPr>
          <w:p w:rsidR="00340168" w:rsidRPr="007C59C3" w:rsidRDefault="00394B10" w:rsidP="007C59C3">
            <w:pPr>
              <w:widowControl w:val="0"/>
              <w:suppressAutoHyphens/>
              <w:jc w:val="right"/>
              <w:rPr>
                <w:color w:val="000000"/>
                <w:kern w:val="1"/>
                <w:sz w:val="22"/>
                <w:szCs w:val="22"/>
                <w:lang w:eastAsia="zh-CN"/>
              </w:rPr>
            </w:pPr>
            <w:r w:rsidRPr="007C59C3">
              <w:rPr>
                <w:color w:val="000000"/>
                <w:kern w:val="1"/>
                <w:sz w:val="22"/>
                <w:szCs w:val="22"/>
                <w:lang w:eastAsia="zh-CN"/>
              </w:rPr>
              <w:t>50</w:t>
            </w:r>
            <w:r w:rsidR="00340168" w:rsidRPr="007C59C3">
              <w:rPr>
                <w:color w:val="000000"/>
                <w:kern w:val="1"/>
                <w:sz w:val="22"/>
                <w:szCs w:val="22"/>
                <w:lang w:eastAsia="zh-CN"/>
              </w:rPr>
              <w:t>00</w:t>
            </w:r>
          </w:p>
        </w:tc>
        <w:tc>
          <w:tcPr>
            <w:tcW w:w="1660" w:type="dxa"/>
            <w:tcBorders>
              <w:top w:val="single" w:sz="4" w:space="0" w:color="000001"/>
              <w:left w:val="single" w:sz="4" w:space="0" w:color="000001"/>
              <w:bottom w:val="single" w:sz="4" w:space="0" w:color="000001"/>
            </w:tcBorders>
            <w:shd w:val="clear" w:color="auto" w:fill="FFFFFF"/>
          </w:tcPr>
          <w:p w:rsidR="00150DA3" w:rsidRPr="007C59C3" w:rsidRDefault="00150DA3" w:rsidP="007C59C3">
            <w:pPr>
              <w:widowControl w:val="0"/>
              <w:suppressAutoHyphens/>
              <w:rPr>
                <w:color w:val="000000"/>
                <w:kern w:val="1"/>
                <w:sz w:val="22"/>
                <w:szCs w:val="22"/>
                <w:lang w:eastAsia="zh-CN"/>
              </w:rPr>
            </w:pPr>
            <w:r w:rsidRPr="007C59C3">
              <w:rPr>
                <w:color w:val="000000"/>
                <w:kern w:val="1"/>
                <w:sz w:val="22"/>
                <w:szCs w:val="22"/>
                <w:lang w:eastAsia="zh-CN"/>
              </w:rPr>
              <w:t xml:space="preserve">0 (для СТО </w:t>
            </w:r>
            <w:r w:rsidRPr="007C59C3">
              <w:rPr>
                <w:color w:val="000000"/>
                <w:kern w:val="1"/>
                <w:sz w:val="22"/>
                <w:szCs w:val="22"/>
                <w:lang w:eastAsia="zh-CN"/>
              </w:rPr>
              <w:lastRenderedPageBreak/>
              <w:t>боксового типа на 1</w:t>
            </w:r>
            <w:r w:rsidR="00DA26C2" w:rsidRPr="007C59C3">
              <w:rPr>
                <w:color w:val="000000"/>
                <w:kern w:val="1"/>
                <w:sz w:val="22"/>
                <w:szCs w:val="22"/>
                <w:lang w:eastAsia="zh-CN"/>
              </w:rPr>
              <w:t>-2 а/м</w:t>
            </w:r>
            <w:r w:rsidRPr="007C59C3">
              <w:rPr>
                <w:color w:val="000000"/>
                <w:kern w:val="1"/>
                <w:sz w:val="22"/>
                <w:szCs w:val="22"/>
                <w:lang w:eastAsia="zh-CN"/>
              </w:rPr>
              <w:t>);</w:t>
            </w:r>
          </w:p>
          <w:p w:rsidR="00340168" w:rsidRPr="007C59C3" w:rsidRDefault="00150DA3" w:rsidP="007C59C3">
            <w:pPr>
              <w:widowControl w:val="0"/>
              <w:suppressAutoHyphens/>
              <w:jc w:val="right"/>
              <w:rPr>
                <w:color w:val="000000"/>
                <w:kern w:val="1"/>
                <w:sz w:val="22"/>
                <w:szCs w:val="22"/>
                <w:lang w:eastAsia="zh-CN"/>
              </w:rPr>
            </w:pPr>
            <w:r w:rsidRPr="007C59C3">
              <w:rPr>
                <w:color w:val="000000"/>
                <w:kern w:val="1"/>
                <w:sz w:val="22"/>
                <w:szCs w:val="22"/>
                <w:lang w:eastAsia="zh-CN"/>
              </w:rPr>
              <w:t xml:space="preserve">3 (для иного </w:t>
            </w:r>
            <w:r w:rsidR="00DA26C2" w:rsidRPr="007C59C3">
              <w:rPr>
                <w:color w:val="000000"/>
                <w:kern w:val="1"/>
                <w:sz w:val="22"/>
                <w:szCs w:val="22"/>
                <w:lang w:eastAsia="zh-CN"/>
              </w:rPr>
              <w:t>СТО</w:t>
            </w:r>
            <w:r w:rsidRPr="007C59C3">
              <w:rPr>
                <w:color w:val="000000"/>
                <w:kern w:val="1"/>
                <w:sz w:val="22"/>
                <w:szCs w:val="22"/>
                <w:lang w:eastAsia="zh-CN"/>
              </w:rPr>
              <w:t>)</w:t>
            </w:r>
          </w:p>
        </w:tc>
        <w:tc>
          <w:tcPr>
            <w:tcW w:w="1680" w:type="dxa"/>
            <w:tcBorders>
              <w:top w:val="single" w:sz="4" w:space="0" w:color="000001"/>
              <w:left w:val="single" w:sz="4" w:space="0" w:color="000001"/>
              <w:bottom w:val="single" w:sz="4" w:space="0" w:color="000001"/>
            </w:tcBorders>
            <w:shd w:val="clear" w:color="auto" w:fill="FFFFFF"/>
          </w:tcPr>
          <w:p w:rsidR="00150DA3" w:rsidRPr="007C59C3" w:rsidRDefault="00150DA3" w:rsidP="007C59C3">
            <w:pPr>
              <w:suppressAutoHyphens/>
              <w:ind w:left="23"/>
              <w:jc w:val="right"/>
              <w:rPr>
                <w:color w:val="000000"/>
                <w:kern w:val="1"/>
                <w:sz w:val="22"/>
                <w:szCs w:val="22"/>
                <w:lang w:eastAsia="zh-CN"/>
              </w:rPr>
            </w:pPr>
            <w:r w:rsidRPr="007C59C3">
              <w:rPr>
                <w:color w:val="000000"/>
                <w:kern w:val="1"/>
                <w:sz w:val="22"/>
                <w:szCs w:val="22"/>
                <w:lang w:eastAsia="zh-CN"/>
              </w:rPr>
              <w:lastRenderedPageBreak/>
              <w:t xml:space="preserve">100 (для </w:t>
            </w:r>
            <w:r w:rsidR="00DA26C2" w:rsidRPr="007C59C3">
              <w:rPr>
                <w:color w:val="000000"/>
                <w:kern w:val="1"/>
                <w:sz w:val="22"/>
                <w:szCs w:val="22"/>
                <w:lang w:eastAsia="zh-CN"/>
              </w:rPr>
              <w:t>СТО</w:t>
            </w:r>
            <w:r w:rsidRPr="007C59C3">
              <w:rPr>
                <w:color w:val="000000"/>
                <w:kern w:val="1"/>
                <w:sz w:val="22"/>
                <w:szCs w:val="22"/>
                <w:lang w:eastAsia="zh-CN"/>
              </w:rPr>
              <w:t xml:space="preserve"> </w:t>
            </w:r>
            <w:r w:rsidRPr="007C59C3">
              <w:rPr>
                <w:color w:val="000000"/>
                <w:kern w:val="1"/>
                <w:sz w:val="22"/>
                <w:szCs w:val="22"/>
                <w:lang w:eastAsia="zh-CN"/>
              </w:rPr>
              <w:lastRenderedPageBreak/>
              <w:t>боксового типа)</w:t>
            </w:r>
          </w:p>
          <w:p w:rsidR="00340168" w:rsidRPr="007C59C3" w:rsidRDefault="00150DA3" w:rsidP="007C59C3">
            <w:pPr>
              <w:widowControl w:val="0"/>
              <w:suppressAutoHyphens/>
              <w:jc w:val="right"/>
              <w:rPr>
                <w:color w:val="000000"/>
                <w:kern w:val="1"/>
                <w:sz w:val="22"/>
                <w:szCs w:val="22"/>
                <w:lang w:eastAsia="zh-CN"/>
              </w:rPr>
            </w:pPr>
            <w:r w:rsidRPr="007C59C3">
              <w:rPr>
                <w:color w:val="000000"/>
                <w:kern w:val="1"/>
                <w:sz w:val="22"/>
                <w:szCs w:val="22"/>
                <w:lang w:eastAsia="zh-CN"/>
              </w:rPr>
              <w:t xml:space="preserve">80 (для иного </w:t>
            </w:r>
            <w:r w:rsidR="00DA26C2" w:rsidRPr="007C59C3">
              <w:rPr>
                <w:color w:val="000000"/>
                <w:kern w:val="1"/>
                <w:sz w:val="22"/>
                <w:szCs w:val="22"/>
                <w:lang w:eastAsia="zh-CN"/>
              </w:rPr>
              <w:t>СТО</w:t>
            </w:r>
            <w:r w:rsidRPr="007C59C3">
              <w:rPr>
                <w:color w:val="000000"/>
                <w:kern w:val="1"/>
                <w:sz w:val="22"/>
                <w:szCs w:val="22"/>
                <w:lang w:eastAsia="zh-CN"/>
              </w:rPr>
              <w:t>)</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340168" w:rsidRPr="007C59C3" w:rsidRDefault="00340168" w:rsidP="007C59C3">
            <w:pPr>
              <w:widowControl w:val="0"/>
              <w:suppressAutoHyphens/>
              <w:jc w:val="right"/>
              <w:rPr>
                <w:color w:val="000000"/>
                <w:kern w:val="1"/>
                <w:sz w:val="22"/>
                <w:szCs w:val="22"/>
                <w:lang w:eastAsia="zh-CN"/>
              </w:rPr>
            </w:pPr>
            <w:r w:rsidRPr="007C59C3">
              <w:rPr>
                <w:color w:val="000000"/>
                <w:kern w:val="1"/>
                <w:sz w:val="22"/>
                <w:szCs w:val="22"/>
                <w:lang w:eastAsia="zh-CN"/>
              </w:rPr>
              <w:lastRenderedPageBreak/>
              <w:t>1</w:t>
            </w:r>
          </w:p>
        </w:tc>
      </w:tr>
      <w:tr w:rsidR="00340168" w:rsidRPr="007C59C3" w:rsidTr="00340168">
        <w:tc>
          <w:tcPr>
            <w:tcW w:w="1781" w:type="dxa"/>
            <w:tcBorders>
              <w:top w:val="single" w:sz="4" w:space="0" w:color="000001"/>
              <w:left w:val="single" w:sz="4" w:space="0" w:color="000001"/>
              <w:bottom w:val="single" w:sz="4" w:space="0" w:color="000001"/>
            </w:tcBorders>
            <w:shd w:val="clear" w:color="auto" w:fill="FFFFFF"/>
          </w:tcPr>
          <w:p w:rsidR="00340168" w:rsidRPr="007C59C3" w:rsidRDefault="00340168" w:rsidP="007C59C3">
            <w:pPr>
              <w:widowControl w:val="0"/>
              <w:suppressAutoHyphens/>
              <w:rPr>
                <w:color w:val="000000"/>
                <w:kern w:val="1"/>
                <w:sz w:val="22"/>
                <w:szCs w:val="22"/>
                <w:lang w:eastAsia="zh-CN"/>
              </w:rPr>
            </w:pPr>
            <w:r w:rsidRPr="007C59C3">
              <w:rPr>
                <w:color w:val="000000"/>
                <w:kern w:val="1"/>
                <w:sz w:val="22"/>
                <w:szCs w:val="22"/>
                <w:lang w:eastAsia="zh-CN"/>
              </w:rPr>
              <w:lastRenderedPageBreak/>
              <w:t>Площадки для занятий спортом</w:t>
            </w:r>
          </w:p>
          <w:p w:rsidR="00340168" w:rsidRPr="007C59C3" w:rsidRDefault="00340168" w:rsidP="007C59C3">
            <w:pPr>
              <w:widowControl w:val="0"/>
              <w:suppressAutoHyphens/>
              <w:rPr>
                <w:color w:val="00000A"/>
                <w:kern w:val="1"/>
                <w:sz w:val="22"/>
                <w:szCs w:val="22"/>
                <w:lang w:eastAsia="zh-CN"/>
              </w:rPr>
            </w:pPr>
          </w:p>
        </w:tc>
        <w:tc>
          <w:tcPr>
            <w:tcW w:w="1579" w:type="dxa"/>
            <w:tcBorders>
              <w:top w:val="single" w:sz="4" w:space="0" w:color="000001"/>
              <w:left w:val="single" w:sz="4" w:space="0" w:color="000001"/>
              <w:bottom w:val="single" w:sz="4" w:space="0" w:color="000001"/>
            </w:tcBorders>
            <w:shd w:val="clear" w:color="auto" w:fill="FFFFFF"/>
          </w:tcPr>
          <w:p w:rsidR="00340168" w:rsidRPr="007C59C3" w:rsidRDefault="00340168" w:rsidP="007C59C3">
            <w:pPr>
              <w:widowControl w:val="0"/>
              <w:suppressAutoHyphens/>
              <w:jc w:val="right"/>
              <w:rPr>
                <w:color w:val="00000A"/>
                <w:kern w:val="1"/>
                <w:sz w:val="22"/>
                <w:szCs w:val="22"/>
                <w:lang w:eastAsia="zh-CN"/>
              </w:rPr>
            </w:pPr>
            <w:r w:rsidRPr="007C59C3">
              <w:rPr>
                <w:color w:val="000000"/>
                <w:kern w:val="1"/>
                <w:sz w:val="22"/>
                <w:szCs w:val="22"/>
                <w:lang w:eastAsia="zh-CN"/>
              </w:rPr>
              <w:t>50</w:t>
            </w:r>
          </w:p>
        </w:tc>
        <w:tc>
          <w:tcPr>
            <w:tcW w:w="1602" w:type="dxa"/>
            <w:tcBorders>
              <w:top w:val="single" w:sz="4" w:space="0" w:color="000001"/>
              <w:left w:val="single" w:sz="4" w:space="0" w:color="000001"/>
              <w:bottom w:val="single" w:sz="4" w:space="0" w:color="000001"/>
            </w:tcBorders>
            <w:shd w:val="clear" w:color="auto" w:fill="FFFFFF"/>
          </w:tcPr>
          <w:p w:rsidR="00340168" w:rsidRPr="007C59C3" w:rsidRDefault="00340168" w:rsidP="007C59C3">
            <w:pPr>
              <w:widowControl w:val="0"/>
              <w:suppressAutoHyphens/>
              <w:jc w:val="right"/>
              <w:rPr>
                <w:color w:val="00000A"/>
                <w:kern w:val="1"/>
                <w:sz w:val="22"/>
                <w:szCs w:val="22"/>
                <w:lang w:eastAsia="zh-CN"/>
              </w:rPr>
            </w:pPr>
            <w:r w:rsidRPr="007C59C3">
              <w:rPr>
                <w:color w:val="000000"/>
                <w:kern w:val="1"/>
                <w:sz w:val="22"/>
                <w:szCs w:val="22"/>
                <w:lang w:eastAsia="zh-CN"/>
              </w:rPr>
              <w:t>2000</w:t>
            </w:r>
          </w:p>
        </w:tc>
        <w:tc>
          <w:tcPr>
            <w:tcW w:w="4404" w:type="dxa"/>
            <w:gridSpan w:val="3"/>
            <w:tcBorders>
              <w:top w:val="single" w:sz="4" w:space="0" w:color="000001"/>
              <w:left w:val="single" w:sz="4" w:space="0" w:color="000001"/>
              <w:bottom w:val="single" w:sz="4" w:space="0" w:color="000001"/>
              <w:right w:val="single" w:sz="4" w:space="0" w:color="000001"/>
            </w:tcBorders>
            <w:shd w:val="clear" w:color="auto" w:fill="FFFFFF"/>
          </w:tcPr>
          <w:p w:rsidR="00340168" w:rsidRPr="007C59C3" w:rsidRDefault="00340168" w:rsidP="007C59C3">
            <w:pPr>
              <w:widowControl w:val="0"/>
              <w:suppressAutoHyphens/>
              <w:jc w:val="right"/>
              <w:rPr>
                <w:color w:val="00000A"/>
                <w:kern w:val="1"/>
                <w:sz w:val="22"/>
                <w:szCs w:val="22"/>
                <w:lang w:eastAsia="zh-CN"/>
              </w:rPr>
            </w:pPr>
            <w:r w:rsidRPr="007C59C3">
              <w:rPr>
                <w:color w:val="000000"/>
                <w:kern w:val="1"/>
                <w:sz w:val="22"/>
                <w:szCs w:val="22"/>
                <w:lang w:eastAsia="zh-CN"/>
              </w:rPr>
              <w:t>Отсутствуют ОКС, не подлежат установлению</w:t>
            </w:r>
          </w:p>
        </w:tc>
      </w:tr>
      <w:tr w:rsidR="00340168" w:rsidRPr="007C59C3" w:rsidTr="00340168">
        <w:tc>
          <w:tcPr>
            <w:tcW w:w="1781" w:type="dxa"/>
            <w:tcBorders>
              <w:top w:val="single" w:sz="4" w:space="0" w:color="000001"/>
              <w:left w:val="single" w:sz="4" w:space="0" w:color="000001"/>
              <w:bottom w:val="single" w:sz="4" w:space="0" w:color="000001"/>
            </w:tcBorders>
            <w:shd w:val="clear" w:color="auto" w:fill="FFFFFF"/>
          </w:tcPr>
          <w:p w:rsidR="00340168" w:rsidRPr="007C59C3" w:rsidRDefault="00340168" w:rsidP="007C59C3">
            <w:pPr>
              <w:widowControl w:val="0"/>
              <w:suppressAutoHyphens/>
              <w:rPr>
                <w:color w:val="000000"/>
                <w:kern w:val="1"/>
                <w:sz w:val="22"/>
                <w:szCs w:val="22"/>
                <w:lang w:eastAsia="zh-CN"/>
              </w:rPr>
            </w:pPr>
            <w:r w:rsidRPr="007C59C3">
              <w:rPr>
                <w:sz w:val="22"/>
                <w:szCs w:val="22"/>
              </w:rPr>
              <w:t>Оборудованные площадки для занятий спортом</w:t>
            </w:r>
          </w:p>
        </w:tc>
        <w:tc>
          <w:tcPr>
            <w:tcW w:w="1579" w:type="dxa"/>
            <w:tcBorders>
              <w:top w:val="single" w:sz="4" w:space="0" w:color="000001"/>
              <w:left w:val="single" w:sz="4" w:space="0" w:color="000001"/>
              <w:bottom w:val="single" w:sz="4" w:space="0" w:color="000001"/>
            </w:tcBorders>
            <w:shd w:val="clear" w:color="auto" w:fill="FFFFFF"/>
          </w:tcPr>
          <w:p w:rsidR="00340168" w:rsidRPr="007C59C3" w:rsidRDefault="00340168" w:rsidP="007C59C3">
            <w:pPr>
              <w:widowControl w:val="0"/>
              <w:suppressAutoHyphens/>
              <w:jc w:val="right"/>
              <w:rPr>
                <w:color w:val="000000"/>
                <w:kern w:val="1"/>
                <w:sz w:val="22"/>
                <w:szCs w:val="22"/>
                <w:lang w:eastAsia="zh-CN"/>
              </w:rPr>
            </w:pPr>
            <w:r w:rsidRPr="007C59C3">
              <w:rPr>
                <w:color w:val="000000"/>
                <w:kern w:val="1"/>
                <w:sz w:val="22"/>
                <w:szCs w:val="22"/>
                <w:lang w:eastAsia="zh-CN"/>
              </w:rPr>
              <w:t>500</w:t>
            </w:r>
          </w:p>
        </w:tc>
        <w:tc>
          <w:tcPr>
            <w:tcW w:w="1602" w:type="dxa"/>
            <w:tcBorders>
              <w:top w:val="single" w:sz="4" w:space="0" w:color="000001"/>
              <w:left w:val="single" w:sz="4" w:space="0" w:color="000001"/>
              <w:bottom w:val="single" w:sz="4" w:space="0" w:color="000001"/>
            </w:tcBorders>
            <w:shd w:val="clear" w:color="auto" w:fill="FFFFFF"/>
          </w:tcPr>
          <w:p w:rsidR="00340168" w:rsidRPr="007C59C3" w:rsidRDefault="00340168" w:rsidP="007C59C3">
            <w:pPr>
              <w:widowControl w:val="0"/>
              <w:suppressAutoHyphens/>
              <w:jc w:val="right"/>
              <w:rPr>
                <w:color w:val="000000"/>
                <w:kern w:val="1"/>
                <w:sz w:val="22"/>
                <w:szCs w:val="22"/>
                <w:lang w:eastAsia="zh-CN"/>
              </w:rPr>
            </w:pPr>
            <w:r w:rsidRPr="007C59C3">
              <w:rPr>
                <w:color w:val="000000"/>
                <w:kern w:val="1"/>
                <w:sz w:val="22"/>
                <w:szCs w:val="22"/>
                <w:lang w:eastAsia="zh-CN"/>
              </w:rPr>
              <w:t>10000</w:t>
            </w:r>
          </w:p>
        </w:tc>
        <w:tc>
          <w:tcPr>
            <w:tcW w:w="1660" w:type="dxa"/>
            <w:tcBorders>
              <w:top w:val="single" w:sz="4" w:space="0" w:color="000001"/>
              <w:left w:val="single" w:sz="4" w:space="0" w:color="000001"/>
              <w:bottom w:val="single" w:sz="4" w:space="0" w:color="000001"/>
            </w:tcBorders>
            <w:shd w:val="clear" w:color="auto" w:fill="FFFFFF"/>
          </w:tcPr>
          <w:p w:rsidR="00340168" w:rsidRPr="007C59C3" w:rsidRDefault="00340168"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340168" w:rsidRPr="007C59C3" w:rsidRDefault="00340168" w:rsidP="007C59C3">
            <w:pPr>
              <w:widowControl w:val="0"/>
              <w:suppressAutoHyphens/>
              <w:jc w:val="right"/>
              <w:rPr>
                <w:color w:val="000000"/>
                <w:kern w:val="1"/>
                <w:sz w:val="22"/>
                <w:szCs w:val="22"/>
                <w:lang w:eastAsia="zh-CN"/>
              </w:rPr>
            </w:pPr>
            <w:r w:rsidRPr="007C59C3">
              <w:rPr>
                <w:color w:val="000000"/>
                <w:kern w:val="1"/>
                <w:sz w:val="22"/>
                <w:szCs w:val="22"/>
                <w:lang w:eastAsia="zh-CN"/>
              </w:rPr>
              <w:t>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340168" w:rsidRPr="007C59C3" w:rsidRDefault="00340168"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r>
      <w:tr w:rsidR="00340168" w:rsidRPr="007C59C3" w:rsidTr="00340168">
        <w:tc>
          <w:tcPr>
            <w:tcW w:w="1781" w:type="dxa"/>
            <w:tcBorders>
              <w:top w:val="single" w:sz="4" w:space="0" w:color="000001"/>
              <w:left w:val="single" w:sz="4" w:space="0" w:color="000001"/>
              <w:bottom w:val="single" w:sz="4" w:space="0" w:color="000001"/>
            </w:tcBorders>
            <w:shd w:val="clear" w:color="auto" w:fill="FFFFFF"/>
          </w:tcPr>
          <w:p w:rsidR="00340168" w:rsidRPr="007C59C3" w:rsidRDefault="00340168" w:rsidP="007C59C3">
            <w:pPr>
              <w:widowControl w:val="0"/>
              <w:suppressAutoHyphens/>
              <w:rPr>
                <w:color w:val="000000"/>
                <w:kern w:val="1"/>
                <w:sz w:val="22"/>
                <w:szCs w:val="22"/>
                <w:lang w:eastAsia="zh-CN"/>
              </w:rPr>
            </w:pPr>
            <w:r w:rsidRPr="007C59C3">
              <w:rPr>
                <w:color w:val="000000"/>
                <w:kern w:val="1"/>
                <w:sz w:val="22"/>
                <w:szCs w:val="22"/>
                <w:lang w:eastAsia="zh-CN"/>
              </w:rPr>
              <w:t>Туристическое обслуживание</w:t>
            </w:r>
          </w:p>
        </w:tc>
        <w:tc>
          <w:tcPr>
            <w:tcW w:w="1579" w:type="dxa"/>
            <w:tcBorders>
              <w:top w:val="single" w:sz="4" w:space="0" w:color="000001"/>
              <w:left w:val="single" w:sz="4" w:space="0" w:color="000001"/>
              <w:bottom w:val="single" w:sz="4" w:space="0" w:color="000001"/>
            </w:tcBorders>
            <w:shd w:val="clear" w:color="auto" w:fill="FFFFFF"/>
          </w:tcPr>
          <w:p w:rsidR="00340168" w:rsidRPr="007C59C3" w:rsidRDefault="00340168" w:rsidP="007C59C3">
            <w:pPr>
              <w:widowControl w:val="0"/>
              <w:suppressAutoHyphens/>
              <w:jc w:val="right"/>
              <w:rPr>
                <w:color w:val="000000"/>
                <w:kern w:val="1"/>
                <w:sz w:val="22"/>
                <w:szCs w:val="22"/>
                <w:lang w:eastAsia="zh-CN"/>
              </w:rPr>
            </w:pPr>
            <w:r w:rsidRPr="007C59C3">
              <w:rPr>
                <w:color w:val="000000"/>
                <w:kern w:val="1"/>
                <w:sz w:val="22"/>
                <w:szCs w:val="22"/>
                <w:lang w:eastAsia="zh-CN"/>
              </w:rPr>
              <w:t>1500</w:t>
            </w:r>
          </w:p>
        </w:tc>
        <w:tc>
          <w:tcPr>
            <w:tcW w:w="1602" w:type="dxa"/>
            <w:tcBorders>
              <w:top w:val="single" w:sz="4" w:space="0" w:color="000001"/>
              <w:left w:val="single" w:sz="4" w:space="0" w:color="000001"/>
              <w:bottom w:val="single" w:sz="4" w:space="0" w:color="000001"/>
            </w:tcBorders>
            <w:shd w:val="clear" w:color="auto" w:fill="FFFFFF"/>
          </w:tcPr>
          <w:p w:rsidR="00340168" w:rsidRPr="007C59C3" w:rsidRDefault="00340168" w:rsidP="007C59C3">
            <w:pPr>
              <w:widowControl w:val="0"/>
              <w:suppressAutoHyphens/>
              <w:jc w:val="right"/>
              <w:rPr>
                <w:color w:val="000000"/>
                <w:kern w:val="1"/>
                <w:sz w:val="22"/>
                <w:szCs w:val="22"/>
                <w:lang w:eastAsia="zh-CN"/>
              </w:rPr>
            </w:pPr>
            <w:r w:rsidRPr="007C59C3">
              <w:rPr>
                <w:color w:val="000000"/>
                <w:kern w:val="1"/>
                <w:sz w:val="22"/>
                <w:szCs w:val="22"/>
                <w:lang w:eastAsia="zh-CN"/>
              </w:rPr>
              <w:t>50000</w:t>
            </w:r>
          </w:p>
        </w:tc>
        <w:tc>
          <w:tcPr>
            <w:tcW w:w="1660" w:type="dxa"/>
            <w:tcBorders>
              <w:top w:val="single" w:sz="4" w:space="0" w:color="000001"/>
              <w:left w:val="single" w:sz="4" w:space="0" w:color="000001"/>
              <w:bottom w:val="single" w:sz="4" w:space="0" w:color="000001"/>
            </w:tcBorders>
            <w:shd w:val="clear" w:color="auto" w:fill="FFFFFF"/>
          </w:tcPr>
          <w:p w:rsidR="00340168" w:rsidRPr="007C59C3" w:rsidRDefault="00340168" w:rsidP="007C59C3">
            <w:pPr>
              <w:widowControl w:val="0"/>
              <w:suppressAutoHyphens/>
              <w:jc w:val="right"/>
              <w:rPr>
                <w:color w:val="000000"/>
                <w:kern w:val="1"/>
                <w:sz w:val="22"/>
                <w:szCs w:val="22"/>
                <w:lang w:eastAsia="zh-CN"/>
              </w:rPr>
            </w:pPr>
            <w:r w:rsidRPr="007C59C3">
              <w:rPr>
                <w:color w:val="000000"/>
                <w:kern w:val="1"/>
                <w:sz w:val="22"/>
                <w:szCs w:val="22"/>
                <w:lang w:eastAsia="zh-CN"/>
              </w:rPr>
              <w:t>6</w:t>
            </w:r>
          </w:p>
        </w:tc>
        <w:tc>
          <w:tcPr>
            <w:tcW w:w="1680" w:type="dxa"/>
            <w:tcBorders>
              <w:top w:val="single" w:sz="4" w:space="0" w:color="000001"/>
              <w:left w:val="single" w:sz="4" w:space="0" w:color="000001"/>
              <w:bottom w:val="single" w:sz="4" w:space="0" w:color="000001"/>
            </w:tcBorders>
            <w:shd w:val="clear" w:color="auto" w:fill="FFFFFF"/>
          </w:tcPr>
          <w:p w:rsidR="00340168" w:rsidRPr="007C59C3" w:rsidRDefault="00340168" w:rsidP="007C59C3">
            <w:pPr>
              <w:widowControl w:val="0"/>
              <w:suppressAutoHyphens/>
              <w:jc w:val="right"/>
              <w:rPr>
                <w:color w:val="000000"/>
                <w:kern w:val="1"/>
                <w:sz w:val="22"/>
                <w:szCs w:val="22"/>
                <w:lang w:eastAsia="zh-CN"/>
              </w:rPr>
            </w:pPr>
            <w:r w:rsidRPr="007C59C3">
              <w:rPr>
                <w:color w:val="000000"/>
                <w:kern w:val="1"/>
                <w:sz w:val="22"/>
                <w:szCs w:val="22"/>
                <w:lang w:eastAsia="zh-CN"/>
              </w:rPr>
              <w:t>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340168" w:rsidRPr="007C59C3" w:rsidRDefault="00340168"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r>
      <w:tr w:rsidR="00340168" w:rsidRPr="007C59C3" w:rsidTr="00340168">
        <w:tc>
          <w:tcPr>
            <w:tcW w:w="1781" w:type="dxa"/>
            <w:tcBorders>
              <w:top w:val="single" w:sz="4" w:space="0" w:color="000001"/>
              <w:left w:val="single" w:sz="4" w:space="0" w:color="000001"/>
              <w:bottom w:val="single" w:sz="4" w:space="0" w:color="000001"/>
            </w:tcBorders>
            <w:shd w:val="clear" w:color="auto" w:fill="FFFFFF"/>
          </w:tcPr>
          <w:p w:rsidR="00340168" w:rsidRPr="007C59C3" w:rsidRDefault="00340168" w:rsidP="007C59C3">
            <w:pPr>
              <w:widowControl w:val="0"/>
              <w:suppressAutoHyphens/>
              <w:rPr>
                <w:color w:val="00000A"/>
                <w:kern w:val="1"/>
                <w:sz w:val="22"/>
                <w:szCs w:val="22"/>
                <w:lang w:eastAsia="zh-CN"/>
              </w:rPr>
            </w:pPr>
            <w:r w:rsidRPr="007C59C3">
              <w:rPr>
                <w:color w:val="000000"/>
                <w:kern w:val="1"/>
                <w:sz w:val="22"/>
                <w:szCs w:val="22"/>
                <w:lang w:eastAsia="zh-CN"/>
              </w:rPr>
              <w:t>Обеспечение внутреннего правопо-рядка</w:t>
            </w:r>
          </w:p>
        </w:tc>
        <w:tc>
          <w:tcPr>
            <w:tcW w:w="1579" w:type="dxa"/>
            <w:tcBorders>
              <w:top w:val="single" w:sz="4" w:space="0" w:color="000001"/>
              <w:left w:val="single" w:sz="4" w:space="0" w:color="000001"/>
              <w:bottom w:val="single" w:sz="4" w:space="0" w:color="000001"/>
            </w:tcBorders>
            <w:shd w:val="clear" w:color="auto" w:fill="FFFFFF"/>
          </w:tcPr>
          <w:p w:rsidR="00340168" w:rsidRPr="007C59C3" w:rsidRDefault="00340168" w:rsidP="007C59C3">
            <w:pPr>
              <w:widowControl w:val="0"/>
              <w:suppressAutoHyphens/>
              <w:jc w:val="right"/>
              <w:rPr>
                <w:color w:val="00000A"/>
                <w:kern w:val="1"/>
                <w:sz w:val="22"/>
                <w:szCs w:val="22"/>
                <w:lang w:eastAsia="zh-CN"/>
              </w:rPr>
            </w:pPr>
            <w:r w:rsidRPr="007C59C3">
              <w:rPr>
                <w:color w:val="000000"/>
                <w:kern w:val="1"/>
                <w:sz w:val="22"/>
                <w:szCs w:val="22"/>
                <w:lang w:eastAsia="zh-CN"/>
              </w:rPr>
              <w:t>300</w:t>
            </w:r>
          </w:p>
        </w:tc>
        <w:tc>
          <w:tcPr>
            <w:tcW w:w="1602" w:type="dxa"/>
            <w:tcBorders>
              <w:top w:val="single" w:sz="4" w:space="0" w:color="000001"/>
              <w:left w:val="single" w:sz="4" w:space="0" w:color="000001"/>
              <w:bottom w:val="single" w:sz="4" w:space="0" w:color="000001"/>
            </w:tcBorders>
            <w:shd w:val="clear" w:color="auto" w:fill="FFFFFF"/>
          </w:tcPr>
          <w:p w:rsidR="00340168" w:rsidRPr="007C59C3" w:rsidRDefault="00340168" w:rsidP="007C59C3">
            <w:pPr>
              <w:widowControl w:val="0"/>
              <w:suppressAutoHyphens/>
              <w:jc w:val="right"/>
              <w:rPr>
                <w:color w:val="00000A"/>
                <w:kern w:val="1"/>
                <w:sz w:val="22"/>
                <w:szCs w:val="22"/>
                <w:lang w:eastAsia="zh-CN"/>
              </w:rPr>
            </w:pPr>
            <w:r w:rsidRPr="007C59C3">
              <w:rPr>
                <w:color w:val="000000"/>
                <w:kern w:val="1"/>
                <w:sz w:val="22"/>
                <w:szCs w:val="22"/>
                <w:lang w:eastAsia="zh-CN"/>
              </w:rPr>
              <w:t>1500</w:t>
            </w:r>
          </w:p>
        </w:tc>
        <w:tc>
          <w:tcPr>
            <w:tcW w:w="1660" w:type="dxa"/>
            <w:tcBorders>
              <w:top w:val="single" w:sz="4" w:space="0" w:color="000001"/>
              <w:left w:val="single" w:sz="4" w:space="0" w:color="000001"/>
              <w:bottom w:val="single" w:sz="4" w:space="0" w:color="000001"/>
            </w:tcBorders>
            <w:shd w:val="clear" w:color="auto" w:fill="FFFFFF"/>
          </w:tcPr>
          <w:p w:rsidR="00340168" w:rsidRPr="007C59C3" w:rsidRDefault="00340168" w:rsidP="007C59C3">
            <w:pPr>
              <w:widowControl w:val="0"/>
              <w:suppressAutoHyphens/>
              <w:jc w:val="right"/>
              <w:rPr>
                <w:color w:val="00000A"/>
                <w:kern w:val="1"/>
                <w:sz w:val="22"/>
                <w:szCs w:val="22"/>
                <w:lang w:eastAsia="zh-CN"/>
              </w:rPr>
            </w:pPr>
            <w:r w:rsidRPr="007C59C3">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340168" w:rsidRPr="007C59C3" w:rsidRDefault="00340168" w:rsidP="007C59C3">
            <w:pPr>
              <w:widowControl w:val="0"/>
              <w:suppressAutoHyphens/>
              <w:jc w:val="right"/>
              <w:rPr>
                <w:color w:val="00000A"/>
                <w:kern w:val="1"/>
                <w:sz w:val="22"/>
                <w:szCs w:val="22"/>
                <w:lang w:eastAsia="zh-CN"/>
              </w:rPr>
            </w:pPr>
            <w:r w:rsidRPr="007C59C3">
              <w:rPr>
                <w:color w:val="000000"/>
                <w:kern w:val="1"/>
                <w:sz w:val="22"/>
                <w:szCs w:val="22"/>
                <w:lang w:eastAsia="zh-CN"/>
              </w:rPr>
              <w:t>80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340168" w:rsidRPr="007C59C3" w:rsidRDefault="00340168" w:rsidP="007C59C3">
            <w:pPr>
              <w:widowControl w:val="0"/>
              <w:suppressAutoHyphens/>
              <w:jc w:val="right"/>
              <w:rPr>
                <w:color w:val="00000A"/>
                <w:kern w:val="1"/>
                <w:sz w:val="22"/>
                <w:szCs w:val="22"/>
                <w:lang w:eastAsia="zh-CN"/>
              </w:rPr>
            </w:pPr>
            <w:r w:rsidRPr="007C59C3">
              <w:rPr>
                <w:color w:val="000000"/>
                <w:kern w:val="1"/>
                <w:sz w:val="22"/>
                <w:szCs w:val="22"/>
                <w:lang w:eastAsia="zh-CN"/>
              </w:rPr>
              <w:t>3</w:t>
            </w:r>
          </w:p>
        </w:tc>
      </w:tr>
      <w:tr w:rsidR="00340168" w:rsidRPr="007C59C3" w:rsidTr="00340168">
        <w:tc>
          <w:tcPr>
            <w:tcW w:w="1781" w:type="dxa"/>
            <w:tcBorders>
              <w:top w:val="single" w:sz="4" w:space="0" w:color="000001"/>
              <w:left w:val="single" w:sz="4" w:space="0" w:color="000001"/>
              <w:bottom w:val="single" w:sz="4" w:space="0" w:color="000001"/>
            </w:tcBorders>
            <w:shd w:val="clear" w:color="auto" w:fill="FFFFFF"/>
          </w:tcPr>
          <w:p w:rsidR="00340168" w:rsidRPr="007C59C3" w:rsidRDefault="00340168" w:rsidP="007C59C3">
            <w:pPr>
              <w:widowControl w:val="0"/>
              <w:suppressAutoHyphens/>
              <w:rPr>
                <w:color w:val="00000A"/>
                <w:kern w:val="1"/>
                <w:sz w:val="22"/>
                <w:szCs w:val="22"/>
                <w:lang w:eastAsia="zh-CN"/>
              </w:rPr>
            </w:pPr>
            <w:r w:rsidRPr="007C59C3">
              <w:rPr>
                <w:color w:val="000000"/>
                <w:kern w:val="1"/>
                <w:sz w:val="22"/>
                <w:szCs w:val="22"/>
                <w:lang w:eastAsia="zh-CN"/>
              </w:rPr>
              <w:t>Ведение огородничества</w:t>
            </w:r>
          </w:p>
        </w:tc>
        <w:tc>
          <w:tcPr>
            <w:tcW w:w="1579" w:type="dxa"/>
            <w:tcBorders>
              <w:top w:val="single" w:sz="4" w:space="0" w:color="000001"/>
              <w:left w:val="single" w:sz="4" w:space="0" w:color="000001"/>
              <w:bottom w:val="single" w:sz="4" w:space="0" w:color="000001"/>
            </w:tcBorders>
            <w:shd w:val="clear" w:color="auto" w:fill="FFFFFF"/>
          </w:tcPr>
          <w:p w:rsidR="00340168" w:rsidRPr="007C59C3" w:rsidRDefault="00617490" w:rsidP="007C59C3">
            <w:pPr>
              <w:widowControl w:val="0"/>
              <w:suppressAutoHyphens/>
              <w:jc w:val="right"/>
              <w:rPr>
                <w:color w:val="00000A"/>
                <w:kern w:val="1"/>
                <w:sz w:val="22"/>
                <w:szCs w:val="22"/>
                <w:lang w:eastAsia="zh-CN"/>
              </w:rPr>
            </w:pPr>
            <w:r w:rsidRPr="007C59C3">
              <w:rPr>
                <w:color w:val="000000"/>
                <w:kern w:val="1"/>
                <w:sz w:val="22"/>
                <w:szCs w:val="22"/>
                <w:lang w:eastAsia="zh-CN"/>
              </w:rPr>
              <w:t>20</w:t>
            </w:r>
            <w:r w:rsidR="00340168" w:rsidRPr="007C59C3">
              <w:rPr>
                <w:color w:val="000000"/>
                <w:kern w:val="1"/>
                <w:sz w:val="22"/>
                <w:szCs w:val="22"/>
                <w:lang w:eastAsia="zh-CN"/>
              </w:rPr>
              <w:t>(для одного огородного участка)</w:t>
            </w:r>
          </w:p>
          <w:p w:rsidR="00340168" w:rsidRPr="007C59C3" w:rsidRDefault="00340168" w:rsidP="007C59C3">
            <w:pPr>
              <w:widowControl w:val="0"/>
              <w:suppressAutoHyphens/>
              <w:jc w:val="right"/>
              <w:rPr>
                <w:color w:val="00000A"/>
                <w:kern w:val="1"/>
                <w:sz w:val="22"/>
                <w:szCs w:val="22"/>
                <w:lang w:eastAsia="zh-CN"/>
              </w:rPr>
            </w:pPr>
          </w:p>
        </w:tc>
        <w:tc>
          <w:tcPr>
            <w:tcW w:w="1602" w:type="dxa"/>
            <w:tcBorders>
              <w:top w:val="single" w:sz="4" w:space="0" w:color="000001"/>
              <w:left w:val="single" w:sz="4" w:space="0" w:color="000001"/>
              <w:bottom w:val="single" w:sz="4" w:space="0" w:color="000001"/>
            </w:tcBorders>
            <w:shd w:val="clear" w:color="auto" w:fill="FFFFFF"/>
          </w:tcPr>
          <w:p w:rsidR="00340168" w:rsidRPr="007C59C3" w:rsidRDefault="00617490" w:rsidP="007C59C3">
            <w:pPr>
              <w:widowControl w:val="0"/>
              <w:suppressAutoHyphens/>
              <w:jc w:val="right"/>
              <w:rPr>
                <w:color w:val="000000"/>
                <w:kern w:val="1"/>
                <w:sz w:val="22"/>
                <w:szCs w:val="22"/>
                <w:lang w:eastAsia="zh-CN"/>
              </w:rPr>
            </w:pPr>
            <w:r w:rsidRPr="007C59C3">
              <w:rPr>
                <w:color w:val="000000"/>
                <w:kern w:val="1"/>
                <w:sz w:val="22"/>
                <w:szCs w:val="22"/>
                <w:lang w:eastAsia="zh-CN"/>
              </w:rPr>
              <w:t>1</w:t>
            </w:r>
            <w:r w:rsidR="00340168" w:rsidRPr="007C59C3">
              <w:rPr>
                <w:color w:val="000000"/>
                <w:kern w:val="1"/>
                <w:sz w:val="22"/>
                <w:szCs w:val="22"/>
                <w:lang w:eastAsia="zh-CN"/>
              </w:rPr>
              <w:t>000(для одного огородного участка)</w:t>
            </w:r>
          </w:p>
          <w:p w:rsidR="00340168" w:rsidRPr="007C59C3" w:rsidRDefault="00340168" w:rsidP="007C59C3">
            <w:pPr>
              <w:widowControl w:val="0"/>
              <w:suppressAutoHyphens/>
              <w:jc w:val="right"/>
              <w:rPr>
                <w:color w:val="00000A"/>
                <w:kern w:val="1"/>
                <w:sz w:val="22"/>
                <w:szCs w:val="22"/>
                <w:lang w:eastAsia="zh-CN"/>
              </w:rPr>
            </w:pPr>
            <w:r w:rsidRPr="007C59C3">
              <w:rPr>
                <w:color w:val="000000"/>
                <w:kern w:val="1"/>
                <w:sz w:val="22"/>
                <w:szCs w:val="22"/>
                <w:lang w:eastAsia="zh-CN"/>
              </w:rPr>
              <w:t xml:space="preserve"> </w:t>
            </w:r>
          </w:p>
        </w:tc>
        <w:tc>
          <w:tcPr>
            <w:tcW w:w="4404" w:type="dxa"/>
            <w:gridSpan w:val="3"/>
            <w:tcBorders>
              <w:top w:val="single" w:sz="4" w:space="0" w:color="000001"/>
              <w:left w:val="single" w:sz="4" w:space="0" w:color="000001"/>
              <w:bottom w:val="single" w:sz="4" w:space="0" w:color="000001"/>
              <w:right w:val="single" w:sz="4" w:space="0" w:color="000001"/>
            </w:tcBorders>
            <w:shd w:val="clear" w:color="auto" w:fill="FFFFFF"/>
          </w:tcPr>
          <w:p w:rsidR="00340168" w:rsidRPr="007C59C3" w:rsidRDefault="00340168" w:rsidP="007C59C3">
            <w:pPr>
              <w:widowControl w:val="0"/>
              <w:suppressAutoHyphens/>
              <w:jc w:val="right"/>
              <w:rPr>
                <w:color w:val="00000A"/>
                <w:kern w:val="1"/>
                <w:sz w:val="22"/>
                <w:szCs w:val="22"/>
                <w:lang w:eastAsia="zh-CN"/>
              </w:rPr>
            </w:pPr>
            <w:r w:rsidRPr="007C59C3">
              <w:rPr>
                <w:color w:val="000000"/>
                <w:kern w:val="1"/>
                <w:sz w:val="22"/>
                <w:szCs w:val="22"/>
                <w:lang w:eastAsia="zh-CN"/>
              </w:rPr>
              <w:t>Отсутствуют ОКС, не подлежит установлению</w:t>
            </w:r>
          </w:p>
        </w:tc>
      </w:tr>
      <w:tr w:rsidR="00340168" w:rsidRPr="007C59C3" w:rsidTr="00340168">
        <w:tc>
          <w:tcPr>
            <w:tcW w:w="1781" w:type="dxa"/>
            <w:tcBorders>
              <w:top w:val="single" w:sz="4" w:space="0" w:color="000001"/>
              <w:left w:val="single" w:sz="4" w:space="0" w:color="000001"/>
              <w:bottom w:val="single" w:sz="4" w:space="0" w:color="000001"/>
            </w:tcBorders>
            <w:shd w:val="clear" w:color="auto" w:fill="FFFFFF"/>
          </w:tcPr>
          <w:p w:rsidR="00340168" w:rsidRPr="007C59C3" w:rsidRDefault="00340168" w:rsidP="007C59C3">
            <w:pPr>
              <w:widowControl w:val="0"/>
              <w:suppressAutoHyphens/>
              <w:rPr>
                <w:color w:val="00000A"/>
                <w:kern w:val="1"/>
                <w:sz w:val="22"/>
                <w:szCs w:val="22"/>
                <w:lang w:eastAsia="zh-CN"/>
              </w:rPr>
            </w:pPr>
            <w:r w:rsidRPr="007C59C3">
              <w:rPr>
                <w:color w:val="000000"/>
                <w:kern w:val="1"/>
                <w:sz w:val="22"/>
                <w:szCs w:val="22"/>
                <w:lang w:eastAsia="zh-CN"/>
              </w:rPr>
              <w:t>Ведение садоводства</w:t>
            </w:r>
          </w:p>
        </w:tc>
        <w:tc>
          <w:tcPr>
            <w:tcW w:w="1579" w:type="dxa"/>
            <w:tcBorders>
              <w:top w:val="single" w:sz="4" w:space="0" w:color="000001"/>
              <w:left w:val="single" w:sz="4" w:space="0" w:color="000001"/>
              <w:bottom w:val="single" w:sz="4" w:space="0" w:color="000001"/>
            </w:tcBorders>
            <w:shd w:val="clear" w:color="auto" w:fill="FFFFFF"/>
          </w:tcPr>
          <w:p w:rsidR="00340168" w:rsidRPr="007C59C3" w:rsidRDefault="00617490" w:rsidP="007C59C3">
            <w:pPr>
              <w:widowControl w:val="0"/>
              <w:suppressAutoHyphens/>
              <w:jc w:val="right"/>
              <w:rPr>
                <w:color w:val="000000"/>
                <w:kern w:val="1"/>
                <w:sz w:val="22"/>
                <w:szCs w:val="22"/>
                <w:lang w:eastAsia="zh-CN"/>
              </w:rPr>
            </w:pPr>
            <w:r w:rsidRPr="007C59C3">
              <w:rPr>
                <w:color w:val="000000"/>
                <w:kern w:val="1"/>
                <w:sz w:val="22"/>
                <w:szCs w:val="22"/>
                <w:lang w:eastAsia="zh-CN"/>
              </w:rPr>
              <w:t>3</w:t>
            </w:r>
            <w:r w:rsidR="00340168" w:rsidRPr="007C59C3">
              <w:rPr>
                <w:color w:val="000000"/>
                <w:kern w:val="1"/>
                <w:sz w:val="22"/>
                <w:szCs w:val="22"/>
                <w:lang w:eastAsia="zh-CN"/>
              </w:rPr>
              <w:t>00 (для одного садового участка)</w:t>
            </w:r>
          </w:p>
          <w:p w:rsidR="00340168" w:rsidRPr="007C59C3" w:rsidRDefault="00340168" w:rsidP="007C59C3">
            <w:pPr>
              <w:widowControl w:val="0"/>
              <w:suppressAutoHyphens/>
              <w:jc w:val="right"/>
              <w:rPr>
                <w:color w:val="00000A"/>
                <w:kern w:val="1"/>
                <w:sz w:val="22"/>
                <w:szCs w:val="22"/>
                <w:lang w:eastAsia="zh-CN"/>
              </w:rPr>
            </w:pPr>
            <w:r w:rsidRPr="007C59C3">
              <w:rPr>
                <w:color w:val="000000"/>
                <w:kern w:val="1"/>
                <w:sz w:val="22"/>
                <w:szCs w:val="22"/>
                <w:lang w:eastAsia="zh-CN"/>
              </w:rPr>
              <w:t xml:space="preserve"> </w:t>
            </w:r>
          </w:p>
        </w:tc>
        <w:tc>
          <w:tcPr>
            <w:tcW w:w="1602" w:type="dxa"/>
            <w:tcBorders>
              <w:top w:val="single" w:sz="4" w:space="0" w:color="000001"/>
              <w:left w:val="single" w:sz="4" w:space="0" w:color="000001"/>
              <w:bottom w:val="single" w:sz="4" w:space="0" w:color="000001"/>
            </w:tcBorders>
            <w:shd w:val="clear" w:color="auto" w:fill="FFFFFF"/>
          </w:tcPr>
          <w:p w:rsidR="00340168" w:rsidRPr="007C59C3" w:rsidRDefault="00617490" w:rsidP="007C59C3">
            <w:pPr>
              <w:widowControl w:val="0"/>
              <w:suppressAutoHyphens/>
              <w:jc w:val="right"/>
              <w:rPr>
                <w:color w:val="000000"/>
                <w:kern w:val="1"/>
                <w:sz w:val="22"/>
                <w:szCs w:val="22"/>
                <w:lang w:eastAsia="zh-CN"/>
              </w:rPr>
            </w:pPr>
            <w:r w:rsidRPr="007C59C3">
              <w:rPr>
                <w:color w:val="000000"/>
                <w:kern w:val="1"/>
                <w:sz w:val="22"/>
                <w:szCs w:val="22"/>
                <w:lang w:eastAsia="zh-CN"/>
              </w:rPr>
              <w:t>1</w:t>
            </w:r>
            <w:r w:rsidR="00340168" w:rsidRPr="007C59C3">
              <w:rPr>
                <w:color w:val="000000"/>
                <w:kern w:val="1"/>
                <w:sz w:val="22"/>
                <w:szCs w:val="22"/>
                <w:lang w:eastAsia="zh-CN"/>
              </w:rPr>
              <w:t>000(для одного садового участка)</w:t>
            </w:r>
          </w:p>
          <w:p w:rsidR="00340168" w:rsidRPr="007C59C3" w:rsidRDefault="00340168" w:rsidP="007C59C3">
            <w:pPr>
              <w:widowControl w:val="0"/>
              <w:suppressAutoHyphens/>
              <w:jc w:val="right"/>
              <w:rPr>
                <w:color w:val="00000A"/>
                <w:kern w:val="1"/>
                <w:sz w:val="22"/>
                <w:szCs w:val="22"/>
                <w:lang w:eastAsia="zh-CN"/>
              </w:rPr>
            </w:pPr>
            <w:r w:rsidRPr="007C59C3">
              <w:rPr>
                <w:color w:val="000000"/>
                <w:kern w:val="1"/>
                <w:sz w:val="22"/>
                <w:szCs w:val="22"/>
                <w:lang w:eastAsia="zh-CN"/>
              </w:rPr>
              <w:t xml:space="preserve"> </w:t>
            </w:r>
          </w:p>
        </w:tc>
        <w:tc>
          <w:tcPr>
            <w:tcW w:w="1660" w:type="dxa"/>
            <w:tcBorders>
              <w:top w:val="single" w:sz="4" w:space="0" w:color="000001"/>
              <w:left w:val="single" w:sz="4" w:space="0" w:color="000001"/>
              <w:bottom w:val="single" w:sz="4" w:space="0" w:color="000001"/>
            </w:tcBorders>
            <w:shd w:val="clear" w:color="auto" w:fill="FFFFFF"/>
          </w:tcPr>
          <w:p w:rsidR="00340168" w:rsidRPr="007C59C3" w:rsidRDefault="00340168" w:rsidP="007C59C3">
            <w:pPr>
              <w:widowControl w:val="0"/>
              <w:suppressAutoHyphens/>
              <w:jc w:val="right"/>
              <w:rPr>
                <w:color w:val="00000A"/>
                <w:kern w:val="1"/>
                <w:sz w:val="22"/>
                <w:szCs w:val="22"/>
                <w:lang w:eastAsia="zh-CN"/>
              </w:rPr>
            </w:pPr>
            <w:r w:rsidRPr="007C59C3">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340168" w:rsidRPr="007C59C3" w:rsidRDefault="00340168" w:rsidP="007C59C3">
            <w:pPr>
              <w:widowControl w:val="0"/>
              <w:suppressAutoHyphens/>
              <w:jc w:val="right"/>
              <w:rPr>
                <w:color w:val="00000A"/>
                <w:kern w:val="1"/>
                <w:sz w:val="22"/>
                <w:szCs w:val="22"/>
                <w:lang w:eastAsia="zh-CN"/>
              </w:rPr>
            </w:pPr>
            <w:r w:rsidRPr="007C59C3">
              <w:rPr>
                <w:color w:val="000000"/>
                <w:kern w:val="1"/>
                <w:sz w:val="22"/>
                <w:szCs w:val="22"/>
                <w:lang w:eastAsia="zh-CN"/>
              </w:rPr>
              <w:t>20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340168" w:rsidRPr="007C59C3" w:rsidRDefault="00340168" w:rsidP="007C59C3">
            <w:pPr>
              <w:widowControl w:val="0"/>
              <w:suppressAutoHyphens/>
              <w:jc w:val="right"/>
              <w:rPr>
                <w:color w:val="00000A"/>
                <w:kern w:val="1"/>
                <w:sz w:val="22"/>
                <w:szCs w:val="22"/>
                <w:lang w:eastAsia="zh-CN"/>
              </w:rPr>
            </w:pPr>
            <w:r w:rsidRPr="007C59C3">
              <w:rPr>
                <w:color w:val="000000"/>
                <w:kern w:val="1"/>
                <w:sz w:val="22"/>
                <w:szCs w:val="22"/>
                <w:lang w:eastAsia="zh-CN"/>
              </w:rPr>
              <w:t>3</w:t>
            </w:r>
          </w:p>
        </w:tc>
      </w:tr>
      <w:tr w:rsidR="00340168" w:rsidRPr="007C59C3" w:rsidTr="00340168">
        <w:tc>
          <w:tcPr>
            <w:tcW w:w="9366" w:type="dxa"/>
            <w:gridSpan w:val="6"/>
            <w:tcBorders>
              <w:top w:val="single" w:sz="4" w:space="0" w:color="000001"/>
              <w:left w:val="single" w:sz="4" w:space="0" w:color="000001"/>
              <w:bottom w:val="single" w:sz="4" w:space="0" w:color="000001"/>
              <w:right w:val="single" w:sz="4" w:space="0" w:color="000001"/>
            </w:tcBorders>
            <w:shd w:val="clear" w:color="auto" w:fill="FFFFFF"/>
          </w:tcPr>
          <w:p w:rsidR="00340168" w:rsidRPr="007C59C3" w:rsidRDefault="00340168" w:rsidP="007C59C3">
            <w:pPr>
              <w:jc w:val="center"/>
              <w:rPr>
                <w:sz w:val="22"/>
                <w:szCs w:val="22"/>
              </w:rPr>
            </w:pPr>
            <w:r w:rsidRPr="007C59C3">
              <w:rPr>
                <w:sz w:val="22"/>
                <w:szCs w:val="22"/>
              </w:rPr>
              <w:t>Вспомогательные виды разрешенного использования, установленные к основным:</w:t>
            </w:r>
          </w:p>
        </w:tc>
      </w:tr>
      <w:tr w:rsidR="00340168" w:rsidRPr="007C59C3" w:rsidTr="00340168">
        <w:tc>
          <w:tcPr>
            <w:tcW w:w="1781" w:type="dxa"/>
            <w:tcBorders>
              <w:top w:val="single" w:sz="4" w:space="0" w:color="000001"/>
              <w:left w:val="single" w:sz="4" w:space="0" w:color="000001"/>
              <w:bottom w:val="single" w:sz="4" w:space="0" w:color="000001"/>
            </w:tcBorders>
            <w:shd w:val="clear" w:color="auto" w:fill="FFFFFF"/>
          </w:tcPr>
          <w:p w:rsidR="00340168" w:rsidRPr="007C59C3" w:rsidRDefault="00340168" w:rsidP="007C59C3">
            <w:pPr>
              <w:widowControl w:val="0"/>
              <w:suppressAutoHyphens/>
              <w:rPr>
                <w:color w:val="000000"/>
                <w:kern w:val="1"/>
                <w:sz w:val="22"/>
                <w:szCs w:val="22"/>
                <w:lang w:eastAsia="zh-CN"/>
              </w:rPr>
            </w:pPr>
            <w:r w:rsidRPr="007C59C3">
              <w:rPr>
                <w:sz w:val="22"/>
                <w:szCs w:val="22"/>
              </w:rPr>
              <w:t>Служебные гаражи</w:t>
            </w:r>
          </w:p>
        </w:tc>
        <w:tc>
          <w:tcPr>
            <w:tcW w:w="1579" w:type="dxa"/>
            <w:tcBorders>
              <w:top w:val="single" w:sz="4" w:space="0" w:color="000001"/>
              <w:left w:val="single" w:sz="4" w:space="0" w:color="000001"/>
              <w:bottom w:val="single" w:sz="4" w:space="0" w:color="000001"/>
            </w:tcBorders>
            <w:shd w:val="clear" w:color="auto" w:fill="FFFFFF"/>
          </w:tcPr>
          <w:p w:rsidR="00340168" w:rsidRPr="007C59C3" w:rsidRDefault="00340168" w:rsidP="007C59C3">
            <w:pPr>
              <w:suppressAutoHyphens/>
              <w:ind w:firstLine="33"/>
              <w:textAlignment w:val="baseline"/>
              <w:rPr>
                <w:color w:val="000000"/>
                <w:kern w:val="1"/>
                <w:sz w:val="22"/>
                <w:szCs w:val="22"/>
                <w:lang w:eastAsia="zh-CN"/>
              </w:rPr>
            </w:pPr>
            <w:r w:rsidRPr="007C59C3">
              <w:rPr>
                <w:color w:val="000000"/>
                <w:kern w:val="1"/>
                <w:sz w:val="22"/>
                <w:szCs w:val="22"/>
                <w:lang w:eastAsia="zh-CN"/>
              </w:rPr>
              <w:t>24 (для гаража);</w:t>
            </w:r>
          </w:p>
          <w:p w:rsidR="00340168" w:rsidRPr="007C59C3" w:rsidRDefault="00524B09" w:rsidP="007C59C3">
            <w:pPr>
              <w:widowControl w:val="0"/>
              <w:suppressAutoHyphens/>
              <w:rPr>
                <w:color w:val="000000"/>
                <w:kern w:val="1"/>
                <w:sz w:val="22"/>
                <w:szCs w:val="22"/>
                <w:lang w:eastAsia="zh-CN"/>
              </w:rPr>
            </w:pPr>
            <w:r w:rsidRPr="007C59C3">
              <w:rPr>
                <w:rFonts w:eastAsia="Calibri"/>
                <w:color w:val="000000"/>
                <w:kern w:val="1"/>
                <w:sz w:val="22"/>
                <w:szCs w:val="22"/>
                <w:lang w:eastAsia="zh-CN"/>
              </w:rPr>
              <w:t>15</w:t>
            </w:r>
            <w:r w:rsidR="00340168" w:rsidRPr="007C59C3">
              <w:rPr>
                <w:rFonts w:eastAsia="Calibri"/>
                <w:color w:val="000000"/>
                <w:kern w:val="1"/>
                <w:sz w:val="22"/>
                <w:szCs w:val="22"/>
                <w:lang w:eastAsia="zh-CN"/>
              </w:rPr>
              <w:t xml:space="preserve"> (для открытых стоянок)</w:t>
            </w:r>
          </w:p>
        </w:tc>
        <w:tc>
          <w:tcPr>
            <w:tcW w:w="1602" w:type="dxa"/>
            <w:tcBorders>
              <w:top w:val="single" w:sz="4" w:space="0" w:color="000001"/>
              <w:left w:val="single" w:sz="4" w:space="0" w:color="000001"/>
              <w:bottom w:val="single" w:sz="4" w:space="0" w:color="000001"/>
            </w:tcBorders>
            <w:shd w:val="clear" w:color="auto" w:fill="FFFFFF"/>
          </w:tcPr>
          <w:p w:rsidR="00340168" w:rsidRPr="007C59C3" w:rsidRDefault="00340168" w:rsidP="007C59C3">
            <w:pPr>
              <w:suppressAutoHyphens/>
              <w:ind w:firstLine="33"/>
              <w:textAlignment w:val="baseline"/>
              <w:rPr>
                <w:color w:val="000000"/>
                <w:kern w:val="1"/>
                <w:sz w:val="22"/>
                <w:szCs w:val="22"/>
                <w:lang w:eastAsia="zh-CN"/>
              </w:rPr>
            </w:pPr>
            <w:r w:rsidRPr="007C59C3">
              <w:rPr>
                <w:color w:val="000000"/>
                <w:kern w:val="1"/>
                <w:sz w:val="22"/>
                <w:szCs w:val="22"/>
                <w:lang w:eastAsia="zh-CN"/>
              </w:rPr>
              <w:t>1000 (для гаража);</w:t>
            </w:r>
          </w:p>
          <w:p w:rsidR="00340168" w:rsidRPr="007C59C3" w:rsidRDefault="00340168" w:rsidP="007C59C3">
            <w:pPr>
              <w:widowControl w:val="0"/>
              <w:suppressAutoHyphens/>
              <w:rPr>
                <w:color w:val="000000"/>
                <w:kern w:val="1"/>
                <w:sz w:val="22"/>
                <w:szCs w:val="22"/>
                <w:lang w:eastAsia="zh-CN"/>
              </w:rPr>
            </w:pPr>
            <w:r w:rsidRPr="007C59C3">
              <w:rPr>
                <w:rFonts w:eastAsia="Calibri"/>
                <w:color w:val="000000"/>
                <w:kern w:val="1"/>
                <w:sz w:val="22"/>
                <w:szCs w:val="22"/>
                <w:lang w:eastAsia="zh-CN"/>
              </w:rPr>
              <w:t>500</w:t>
            </w:r>
            <w:r w:rsidR="00524B09" w:rsidRPr="007C59C3">
              <w:rPr>
                <w:rFonts w:eastAsia="Calibri"/>
                <w:color w:val="000000"/>
                <w:kern w:val="1"/>
                <w:sz w:val="22"/>
                <w:szCs w:val="22"/>
                <w:lang w:eastAsia="zh-CN"/>
              </w:rPr>
              <w:t>0</w:t>
            </w:r>
            <w:r w:rsidRPr="007C59C3">
              <w:rPr>
                <w:rFonts w:eastAsia="Calibri"/>
                <w:color w:val="000000"/>
                <w:kern w:val="1"/>
                <w:sz w:val="22"/>
                <w:szCs w:val="22"/>
                <w:lang w:eastAsia="zh-CN"/>
              </w:rPr>
              <w:t xml:space="preserve"> (для открытых стоянок)</w:t>
            </w:r>
          </w:p>
        </w:tc>
        <w:tc>
          <w:tcPr>
            <w:tcW w:w="1660" w:type="dxa"/>
            <w:tcBorders>
              <w:top w:val="single" w:sz="4" w:space="0" w:color="000001"/>
              <w:left w:val="single" w:sz="4" w:space="0" w:color="000001"/>
              <w:bottom w:val="single" w:sz="4" w:space="0" w:color="000001"/>
            </w:tcBorders>
            <w:shd w:val="clear" w:color="auto" w:fill="FFFFFF"/>
          </w:tcPr>
          <w:p w:rsidR="00340168" w:rsidRPr="007C59C3" w:rsidRDefault="00340168"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p w:rsidR="00340168" w:rsidRPr="007C59C3" w:rsidRDefault="00340168" w:rsidP="007C59C3">
            <w:pPr>
              <w:widowControl w:val="0"/>
              <w:suppressAutoHyphens/>
              <w:jc w:val="right"/>
              <w:rPr>
                <w:color w:val="000000"/>
                <w:kern w:val="1"/>
                <w:sz w:val="22"/>
                <w:szCs w:val="22"/>
                <w:lang w:eastAsia="zh-CN"/>
              </w:rPr>
            </w:pPr>
            <w:r w:rsidRPr="007C59C3">
              <w:rPr>
                <w:color w:val="000000"/>
                <w:kern w:val="1"/>
                <w:sz w:val="22"/>
                <w:szCs w:val="22"/>
                <w:lang w:eastAsia="zh-CN"/>
              </w:rPr>
              <w:t>(для гаража)</w:t>
            </w:r>
          </w:p>
        </w:tc>
        <w:tc>
          <w:tcPr>
            <w:tcW w:w="1680" w:type="dxa"/>
            <w:tcBorders>
              <w:top w:val="single" w:sz="4" w:space="0" w:color="000001"/>
              <w:left w:val="single" w:sz="4" w:space="0" w:color="000001"/>
              <w:bottom w:val="single" w:sz="4" w:space="0" w:color="000001"/>
            </w:tcBorders>
            <w:shd w:val="clear" w:color="auto" w:fill="FFFFFF"/>
          </w:tcPr>
          <w:p w:rsidR="00340168" w:rsidRPr="007C59C3" w:rsidRDefault="00340168" w:rsidP="007C59C3">
            <w:pPr>
              <w:widowControl w:val="0"/>
              <w:suppressAutoHyphens/>
              <w:jc w:val="right"/>
              <w:rPr>
                <w:color w:val="000000"/>
                <w:kern w:val="1"/>
                <w:sz w:val="22"/>
                <w:szCs w:val="22"/>
                <w:lang w:eastAsia="zh-CN"/>
              </w:rPr>
            </w:pPr>
            <w:r w:rsidRPr="007C59C3">
              <w:rPr>
                <w:color w:val="000000"/>
                <w:kern w:val="1"/>
                <w:sz w:val="22"/>
                <w:szCs w:val="22"/>
                <w:lang w:eastAsia="zh-CN"/>
              </w:rPr>
              <w:t>70</w:t>
            </w:r>
          </w:p>
          <w:p w:rsidR="00340168" w:rsidRPr="007C59C3" w:rsidRDefault="00340168" w:rsidP="007C59C3">
            <w:pPr>
              <w:widowControl w:val="0"/>
              <w:suppressAutoHyphens/>
              <w:jc w:val="right"/>
              <w:rPr>
                <w:color w:val="000000"/>
                <w:kern w:val="1"/>
                <w:sz w:val="22"/>
                <w:szCs w:val="22"/>
                <w:lang w:eastAsia="zh-CN"/>
              </w:rPr>
            </w:pPr>
            <w:r w:rsidRPr="007C59C3">
              <w:rPr>
                <w:color w:val="000000"/>
                <w:kern w:val="1"/>
                <w:sz w:val="22"/>
                <w:szCs w:val="22"/>
                <w:lang w:eastAsia="zh-CN"/>
              </w:rPr>
              <w:t>(для гаража)</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340168" w:rsidRPr="007C59C3" w:rsidRDefault="00340168" w:rsidP="007C59C3">
            <w:pPr>
              <w:widowControl w:val="0"/>
              <w:suppressAutoHyphens/>
              <w:jc w:val="right"/>
              <w:rPr>
                <w:color w:val="000000"/>
                <w:kern w:val="1"/>
                <w:sz w:val="22"/>
                <w:szCs w:val="22"/>
                <w:lang w:eastAsia="zh-CN"/>
              </w:rPr>
            </w:pPr>
            <w:r w:rsidRPr="007C59C3">
              <w:rPr>
                <w:color w:val="000000"/>
                <w:kern w:val="1"/>
                <w:sz w:val="22"/>
                <w:szCs w:val="22"/>
                <w:lang w:eastAsia="zh-CN"/>
              </w:rPr>
              <w:t>1</w:t>
            </w:r>
          </w:p>
          <w:p w:rsidR="00340168" w:rsidRPr="007C59C3" w:rsidRDefault="00340168" w:rsidP="007C59C3">
            <w:pPr>
              <w:widowControl w:val="0"/>
              <w:suppressAutoHyphens/>
              <w:jc w:val="right"/>
              <w:rPr>
                <w:color w:val="000000"/>
                <w:kern w:val="1"/>
                <w:sz w:val="22"/>
                <w:szCs w:val="22"/>
                <w:lang w:eastAsia="zh-CN"/>
              </w:rPr>
            </w:pPr>
            <w:r w:rsidRPr="007C59C3">
              <w:rPr>
                <w:color w:val="000000"/>
                <w:kern w:val="1"/>
                <w:sz w:val="22"/>
                <w:szCs w:val="22"/>
                <w:lang w:eastAsia="zh-CN"/>
              </w:rPr>
              <w:t>(для гаража)</w:t>
            </w:r>
          </w:p>
        </w:tc>
      </w:tr>
      <w:tr w:rsidR="00340168" w:rsidRPr="007C59C3" w:rsidTr="00340168">
        <w:tc>
          <w:tcPr>
            <w:tcW w:w="9366" w:type="dxa"/>
            <w:gridSpan w:val="6"/>
            <w:tcBorders>
              <w:top w:val="single" w:sz="4" w:space="0" w:color="000001"/>
              <w:left w:val="single" w:sz="4" w:space="0" w:color="000001"/>
              <w:bottom w:val="single" w:sz="4" w:space="0" w:color="000001"/>
              <w:right w:val="single" w:sz="4" w:space="0" w:color="000001"/>
            </w:tcBorders>
            <w:shd w:val="clear" w:color="auto" w:fill="FFFFFF"/>
          </w:tcPr>
          <w:p w:rsidR="00340168" w:rsidRPr="007C59C3" w:rsidRDefault="00340168" w:rsidP="007C59C3">
            <w:pPr>
              <w:widowControl w:val="0"/>
              <w:suppressAutoHyphens/>
              <w:jc w:val="center"/>
              <w:rPr>
                <w:color w:val="00000A"/>
                <w:kern w:val="1"/>
                <w:sz w:val="22"/>
                <w:szCs w:val="22"/>
                <w:lang w:eastAsia="zh-CN"/>
              </w:rPr>
            </w:pPr>
            <w:r w:rsidRPr="007C59C3">
              <w:rPr>
                <w:color w:val="000000"/>
                <w:kern w:val="1"/>
                <w:sz w:val="22"/>
                <w:szCs w:val="22"/>
                <w:lang w:eastAsia="zh-CN"/>
              </w:rPr>
              <w:t>Условно разрешенные виды использования</w:t>
            </w:r>
          </w:p>
        </w:tc>
      </w:tr>
      <w:tr w:rsidR="00340168" w:rsidRPr="007C59C3" w:rsidTr="00340168">
        <w:tc>
          <w:tcPr>
            <w:tcW w:w="1781" w:type="dxa"/>
            <w:tcBorders>
              <w:top w:val="single" w:sz="4" w:space="0" w:color="000001"/>
              <w:left w:val="single" w:sz="4" w:space="0" w:color="000001"/>
              <w:bottom w:val="single" w:sz="4" w:space="0" w:color="000001"/>
            </w:tcBorders>
            <w:shd w:val="clear" w:color="auto" w:fill="FFFFFF"/>
          </w:tcPr>
          <w:p w:rsidR="00340168" w:rsidRPr="007C59C3" w:rsidRDefault="001C0984" w:rsidP="007C59C3">
            <w:pPr>
              <w:widowControl w:val="0"/>
              <w:suppressAutoHyphens/>
              <w:rPr>
                <w:color w:val="00000A"/>
                <w:kern w:val="1"/>
                <w:sz w:val="22"/>
                <w:szCs w:val="22"/>
                <w:lang w:eastAsia="zh-CN"/>
              </w:rPr>
            </w:pPr>
            <w:r w:rsidRPr="007C59C3">
              <w:rPr>
                <w:sz w:val="22"/>
                <w:szCs w:val="22"/>
              </w:rPr>
              <w:t>Гостиничное обслуживание</w:t>
            </w:r>
          </w:p>
        </w:tc>
        <w:tc>
          <w:tcPr>
            <w:tcW w:w="1579" w:type="dxa"/>
            <w:tcBorders>
              <w:top w:val="single" w:sz="4" w:space="0" w:color="000001"/>
              <w:left w:val="single" w:sz="4" w:space="0" w:color="000001"/>
              <w:bottom w:val="single" w:sz="4" w:space="0" w:color="000001"/>
            </w:tcBorders>
            <w:shd w:val="clear" w:color="auto" w:fill="FFFFFF"/>
          </w:tcPr>
          <w:p w:rsidR="00340168" w:rsidRPr="007C59C3" w:rsidRDefault="00340168" w:rsidP="007C59C3">
            <w:pPr>
              <w:widowControl w:val="0"/>
              <w:suppressAutoHyphens/>
              <w:jc w:val="right"/>
              <w:rPr>
                <w:color w:val="00000A"/>
                <w:kern w:val="1"/>
                <w:sz w:val="22"/>
                <w:szCs w:val="22"/>
                <w:lang w:eastAsia="zh-CN"/>
              </w:rPr>
            </w:pPr>
            <w:r w:rsidRPr="007C59C3">
              <w:rPr>
                <w:color w:val="000000"/>
                <w:kern w:val="1"/>
                <w:sz w:val="22"/>
                <w:szCs w:val="22"/>
                <w:lang w:eastAsia="zh-CN"/>
              </w:rPr>
              <w:t>1500</w:t>
            </w:r>
          </w:p>
        </w:tc>
        <w:tc>
          <w:tcPr>
            <w:tcW w:w="1602" w:type="dxa"/>
            <w:tcBorders>
              <w:top w:val="single" w:sz="4" w:space="0" w:color="000001"/>
              <w:left w:val="single" w:sz="4" w:space="0" w:color="000001"/>
              <w:bottom w:val="single" w:sz="4" w:space="0" w:color="000001"/>
            </w:tcBorders>
            <w:shd w:val="clear" w:color="auto" w:fill="FFFFFF"/>
          </w:tcPr>
          <w:p w:rsidR="00340168" w:rsidRPr="007C59C3" w:rsidRDefault="00340168" w:rsidP="007C59C3">
            <w:pPr>
              <w:widowControl w:val="0"/>
              <w:suppressAutoHyphens/>
              <w:jc w:val="right"/>
              <w:rPr>
                <w:color w:val="00000A"/>
                <w:kern w:val="1"/>
                <w:sz w:val="22"/>
                <w:szCs w:val="22"/>
                <w:lang w:eastAsia="zh-CN"/>
              </w:rPr>
            </w:pPr>
            <w:r w:rsidRPr="007C59C3">
              <w:rPr>
                <w:color w:val="000000"/>
                <w:kern w:val="1"/>
                <w:sz w:val="22"/>
                <w:szCs w:val="22"/>
                <w:lang w:eastAsia="zh-CN"/>
              </w:rPr>
              <w:t>5000</w:t>
            </w:r>
          </w:p>
        </w:tc>
        <w:tc>
          <w:tcPr>
            <w:tcW w:w="1660" w:type="dxa"/>
            <w:tcBorders>
              <w:top w:val="single" w:sz="4" w:space="0" w:color="000001"/>
              <w:left w:val="single" w:sz="4" w:space="0" w:color="000001"/>
              <w:bottom w:val="single" w:sz="4" w:space="0" w:color="000001"/>
            </w:tcBorders>
            <w:shd w:val="clear" w:color="auto" w:fill="FFFFFF"/>
          </w:tcPr>
          <w:p w:rsidR="00340168" w:rsidRPr="007C59C3" w:rsidRDefault="00340168" w:rsidP="007C59C3">
            <w:pPr>
              <w:widowControl w:val="0"/>
              <w:suppressAutoHyphens/>
              <w:jc w:val="right"/>
              <w:rPr>
                <w:color w:val="00000A"/>
                <w:kern w:val="1"/>
                <w:sz w:val="22"/>
                <w:szCs w:val="22"/>
                <w:lang w:eastAsia="zh-CN"/>
              </w:rPr>
            </w:pPr>
            <w:r w:rsidRPr="007C59C3">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340168" w:rsidRPr="007C59C3" w:rsidRDefault="00340168" w:rsidP="007C59C3">
            <w:pPr>
              <w:widowControl w:val="0"/>
              <w:suppressAutoHyphens/>
              <w:jc w:val="right"/>
              <w:rPr>
                <w:color w:val="00000A"/>
                <w:kern w:val="1"/>
                <w:sz w:val="22"/>
                <w:szCs w:val="22"/>
                <w:lang w:eastAsia="zh-CN"/>
              </w:rPr>
            </w:pPr>
            <w:r w:rsidRPr="007C59C3">
              <w:rPr>
                <w:color w:val="000000"/>
                <w:kern w:val="1"/>
                <w:sz w:val="22"/>
                <w:szCs w:val="22"/>
                <w:lang w:eastAsia="zh-CN"/>
              </w:rPr>
              <w:t>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340168" w:rsidRPr="007C59C3" w:rsidRDefault="00340168" w:rsidP="007C59C3">
            <w:pPr>
              <w:widowControl w:val="0"/>
              <w:suppressAutoHyphens/>
              <w:jc w:val="right"/>
              <w:rPr>
                <w:color w:val="00000A"/>
                <w:kern w:val="1"/>
                <w:sz w:val="22"/>
                <w:szCs w:val="22"/>
                <w:lang w:eastAsia="zh-CN"/>
              </w:rPr>
            </w:pPr>
            <w:r w:rsidRPr="007C59C3">
              <w:rPr>
                <w:color w:val="000000"/>
                <w:kern w:val="1"/>
                <w:sz w:val="22"/>
                <w:szCs w:val="22"/>
                <w:lang w:eastAsia="zh-CN"/>
              </w:rPr>
              <w:t>3</w:t>
            </w:r>
          </w:p>
        </w:tc>
      </w:tr>
      <w:tr w:rsidR="00EE3CBA" w:rsidRPr="007C59C3" w:rsidTr="00340168">
        <w:tc>
          <w:tcPr>
            <w:tcW w:w="1781" w:type="dxa"/>
            <w:tcBorders>
              <w:top w:val="single" w:sz="4" w:space="0" w:color="000001"/>
              <w:left w:val="single" w:sz="4" w:space="0" w:color="000001"/>
              <w:bottom w:val="single" w:sz="4" w:space="0" w:color="000001"/>
            </w:tcBorders>
            <w:shd w:val="clear" w:color="auto" w:fill="FFFFFF"/>
          </w:tcPr>
          <w:p w:rsidR="00EE3CBA" w:rsidRPr="007C59C3" w:rsidRDefault="00EE3CBA" w:rsidP="007C59C3">
            <w:pPr>
              <w:widowControl w:val="0"/>
              <w:suppressAutoHyphens/>
              <w:rPr>
                <w:sz w:val="22"/>
                <w:szCs w:val="22"/>
              </w:rPr>
            </w:pPr>
            <w:r w:rsidRPr="007C59C3">
              <w:rPr>
                <w:sz w:val="22"/>
                <w:szCs w:val="22"/>
              </w:rPr>
              <w:t>Заправка транспортных средств</w:t>
            </w:r>
          </w:p>
        </w:tc>
        <w:tc>
          <w:tcPr>
            <w:tcW w:w="1579" w:type="dxa"/>
            <w:tcBorders>
              <w:top w:val="single" w:sz="4" w:space="0" w:color="000001"/>
              <w:left w:val="single" w:sz="4" w:space="0" w:color="000001"/>
              <w:bottom w:val="single" w:sz="4" w:space="0" w:color="000001"/>
            </w:tcBorders>
            <w:shd w:val="clear" w:color="auto" w:fill="FFFFFF"/>
          </w:tcPr>
          <w:p w:rsidR="00EE3CBA" w:rsidRPr="007C59C3" w:rsidRDefault="001C0984" w:rsidP="007C59C3">
            <w:pPr>
              <w:widowControl w:val="0"/>
              <w:suppressAutoHyphens/>
              <w:jc w:val="right"/>
              <w:rPr>
                <w:color w:val="000000"/>
                <w:kern w:val="1"/>
                <w:sz w:val="22"/>
                <w:szCs w:val="22"/>
                <w:lang w:eastAsia="zh-CN"/>
              </w:rPr>
            </w:pPr>
            <w:r w:rsidRPr="007C59C3">
              <w:rPr>
                <w:color w:val="000000"/>
                <w:kern w:val="1"/>
                <w:sz w:val="22"/>
                <w:szCs w:val="22"/>
                <w:lang w:eastAsia="zh-CN"/>
              </w:rPr>
              <w:t>1500</w:t>
            </w:r>
          </w:p>
        </w:tc>
        <w:tc>
          <w:tcPr>
            <w:tcW w:w="1602" w:type="dxa"/>
            <w:tcBorders>
              <w:top w:val="single" w:sz="4" w:space="0" w:color="000001"/>
              <w:left w:val="single" w:sz="4" w:space="0" w:color="000001"/>
              <w:bottom w:val="single" w:sz="4" w:space="0" w:color="000001"/>
            </w:tcBorders>
            <w:shd w:val="clear" w:color="auto" w:fill="FFFFFF"/>
          </w:tcPr>
          <w:p w:rsidR="00EE3CBA" w:rsidRPr="007C59C3" w:rsidRDefault="001C0984" w:rsidP="007C59C3">
            <w:pPr>
              <w:widowControl w:val="0"/>
              <w:suppressAutoHyphens/>
              <w:jc w:val="right"/>
              <w:rPr>
                <w:color w:val="000000"/>
                <w:kern w:val="1"/>
                <w:sz w:val="22"/>
                <w:szCs w:val="22"/>
                <w:lang w:eastAsia="zh-CN"/>
              </w:rPr>
            </w:pPr>
            <w:r w:rsidRPr="007C59C3">
              <w:rPr>
                <w:color w:val="000000"/>
                <w:kern w:val="1"/>
                <w:sz w:val="22"/>
                <w:szCs w:val="22"/>
                <w:lang w:eastAsia="zh-CN"/>
              </w:rPr>
              <w:t>5000</w:t>
            </w:r>
          </w:p>
        </w:tc>
        <w:tc>
          <w:tcPr>
            <w:tcW w:w="1660" w:type="dxa"/>
            <w:tcBorders>
              <w:top w:val="single" w:sz="4" w:space="0" w:color="000001"/>
              <w:left w:val="single" w:sz="4" w:space="0" w:color="000001"/>
              <w:bottom w:val="single" w:sz="4" w:space="0" w:color="000001"/>
            </w:tcBorders>
            <w:shd w:val="clear" w:color="auto" w:fill="FFFFFF"/>
          </w:tcPr>
          <w:p w:rsidR="00EE3CBA" w:rsidRPr="007C59C3" w:rsidRDefault="001C0984"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EE3CBA" w:rsidRPr="007C59C3" w:rsidRDefault="001C0984" w:rsidP="007C59C3">
            <w:pPr>
              <w:widowControl w:val="0"/>
              <w:suppressAutoHyphens/>
              <w:jc w:val="right"/>
              <w:rPr>
                <w:color w:val="000000"/>
                <w:kern w:val="1"/>
                <w:sz w:val="22"/>
                <w:szCs w:val="22"/>
                <w:lang w:eastAsia="zh-CN"/>
              </w:rPr>
            </w:pPr>
            <w:r w:rsidRPr="007C59C3">
              <w:rPr>
                <w:color w:val="000000"/>
                <w:kern w:val="1"/>
                <w:sz w:val="22"/>
                <w:szCs w:val="22"/>
                <w:lang w:eastAsia="zh-CN"/>
              </w:rPr>
              <w:t>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EE3CBA" w:rsidRPr="007C59C3" w:rsidRDefault="00734611" w:rsidP="007C59C3">
            <w:pPr>
              <w:widowControl w:val="0"/>
              <w:suppressAutoHyphens/>
              <w:jc w:val="right"/>
              <w:rPr>
                <w:color w:val="000000"/>
                <w:kern w:val="1"/>
                <w:sz w:val="22"/>
                <w:szCs w:val="22"/>
                <w:lang w:eastAsia="zh-CN"/>
              </w:rPr>
            </w:pPr>
            <w:r>
              <w:rPr>
                <w:color w:val="000000"/>
                <w:kern w:val="1"/>
                <w:sz w:val="22"/>
                <w:szCs w:val="22"/>
                <w:lang w:eastAsia="zh-CN"/>
              </w:rPr>
              <w:t>1</w:t>
            </w:r>
          </w:p>
        </w:tc>
      </w:tr>
      <w:tr w:rsidR="00340168" w:rsidRPr="007C59C3" w:rsidTr="00340168">
        <w:tc>
          <w:tcPr>
            <w:tcW w:w="1781" w:type="dxa"/>
            <w:tcBorders>
              <w:top w:val="single" w:sz="4" w:space="0" w:color="000001"/>
              <w:left w:val="single" w:sz="4" w:space="0" w:color="000001"/>
              <w:bottom w:val="single" w:sz="4" w:space="0" w:color="000001"/>
            </w:tcBorders>
            <w:shd w:val="clear" w:color="auto" w:fill="FFFFFF"/>
          </w:tcPr>
          <w:p w:rsidR="00340168" w:rsidRPr="007C59C3" w:rsidRDefault="00340168" w:rsidP="007C59C3">
            <w:pPr>
              <w:widowControl w:val="0"/>
              <w:suppressAutoHyphens/>
              <w:rPr>
                <w:color w:val="00000A"/>
                <w:kern w:val="1"/>
                <w:sz w:val="22"/>
                <w:szCs w:val="22"/>
                <w:lang w:eastAsia="zh-CN"/>
              </w:rPr>
            </w:pPr>
            <w:r w:rsidRPr="007C59C3">
              <w:rPr>
                <w:sz w:val="22"/>
                <w:szCs w:val="22"/>
              </w:rPr>
              <w:t>Спортивные базы</w:t>
            </w:r>
          </w:p>
        </w:tc>
        <w:tc>
          <w:tcPr>
            <w:tcW w:w="1579" w:type="dxa"/>
            <w:tcBorders>
              <w:top w:val="single" w:sz="4" w:space="0" w:color="000001"/>
              <w:left w:val="single" w:sz="4" w:space="0" w:color="000001"/>
              <w:bottom w:val="single" w:sz="4" w:space="0" w:color="000001"/>
            </w:tcBorders>
            <w:shd w:val="clear" w:color="auto" w:fill="FFFFFF"/>
          </w:tcPr>
          <w:p w:rsidR="00340168" w:rsidRPr="007C59C3" w:rsidRDefault="00340168" w:rsidP="007C59C3">
            <w:pPr>
              <w:widowControl w:val="0"/>
              <w:suppressAutoHyphens/>
              <w:jc w:val="right"/>
              <w:rPr>
                <w:color w:val="00000A"/>
                <w:kern w:val="1"/>
                <w:sz w:val="22"/>
                <w:szCs w:val="22"/>
                <w:lang w:eastAsia="zh-CN"/>
              </w:rPr>
            </w:pPr>
            <w:r w:rsidRPr="007C59C3">
              <w:rPr>
                <w:color w:val="000000"/>
                <w:kern w:val="1"/>
                <w:sz w:val="22"/>
                <w:szCs w:val="22"/>
                <w:lang w:eastAsia="zh-CN"/>
              </w:rPr>
              <w:t>1500</w:t>
            </w:r>
          </w:p>
        </w:tc>
        <w:tc>
          <w:tcPr>
            <w:tcW w:w="1602" w:type="dxa"/>
            <w:tcBorders>
              <w:top w:val="single" w:sz="4" w:space="0" w:color="000001"/>
              <w:left w:val="single" w:sz="4" w:space="0" w:color="000001"/>
              <w:bottom w:val="single" w:sz="4" w:space="0" w:color="000001"/>
            </w:tcBorders>
            <w:shd w:val="clear" w:color="auto" w:fill="FFFFFF"/>
          </w:tcPr>
          <w:p w:rsidR="00340168" w:rsidRPr="007C59C3" w:rsidRDefault="00340168" w:rsidP="007C59C3">
            <w:pPr>
              <w:widowControl w:val="0"/>
              <w:suppressAutoHyphens/>
              <w:jc w:val="right"/>
              <w:rPr>
                <w:color w:val="00000A"/>
                <w:kern w:val="1"/>
                <w:sz w:val="22"/>
                <w:szCs w:val="22"/>
                <w:lang w:eastAsia="zh-CN"/>
              </w:rPr>
            </w:pPr>
            <w:r w:rsidRPr="007C59C3">
              <w:rPr>
                <w:color w:val="000000"/>
                <w:kern w:val="1"/>
                <w:sz w:val="22"/>
                <w:szCs w:val="22"/>
                <w:lang w:eastAsia="zh-CN"/>
              </w:rPr>
              <w:t>50000</w:t>
            </w:r>
          </w:p>
        </w:tc>
        <w:tc>
          <w:tcPr>
            <w:tcW w:w="1660" w:type="dxa"/>
            <w:tcBorders>
              <w:top w:val="single" w:sz="4" w:space="0" w:color="000001"/>
              <w:left w:val="single" w:sz="4" w:space="0" w:color="000001"/>
              <w:bottom w:val="single" w:sz="4" w:space="0" w:color="000001"/>
            </w:tcBorders>
            <w:shd w:val="clear" w:color="auto" w:fill="FFFFFF"/>
          </w:tcPr>
          <w:p w:rsidR="00340168" w:rsidRPr="007C59C3" w:rsidRDefault="00340168" w:rsidP="007C59C3">
            <w:pPr>
              <w:widowControl w:val="0"/>
              <w:suppressAutoHyphens/>
              <w:jc w:val="right"/>
              <w:rPr>
                <w:color w:val="00000A"/>
                <w:kern w:val="1"/>
                <w:sz w:val="22"/>
                <w:szCs w:val="22"/>
                <w:lang w:eastAsia="zh-CN"/>
              </w:rPr>
            </w:pPr>
            <w:r w:rsidRPr="007C59C3">
              <w:rPr>
                <w:color w:val="000000"/>
                <w:kern w:val="1"/>
                <w:sz w:val="22"/>
                <w:szCs w:val="22"/>
                <w:lang w:eastAsia="zh-CN"/>
              </w:rPr>
              <w:t>6</w:t>
            </w:r>
          </w:p>
        </w:tc>
        <w:tc>
          <w:tcPr>
            <w:tcW w:w="1680" w:type="dxa"/>
            <w:tcBorders>
              <w:top w:val="single" w:sz="4" w:space="0" w:color="000001"/>
              <w:left w:val="single" w:sz="4" w:space="0" w:color="000001"/>
              <w:bottom w:val="single" w:sz="4" w:space="0" w:color="000001"/>
            </w:tcBorders>
            <w:shd w:val="clear" w:color="auto" w:fill="FFFFFF"/>
          </w:tcPr>
          <w:p w:rsidR="00340168" w:rsidRPr="007C59C3" w:rsidRDefault="00340168" w:rsidP="007C59C3">
            <w:pPr>
              <w:widowControl w:val="0"/>
              <w:suppressAutoHyphens/>
              <w:jc w:val="right"/>
              <w:rPr>
                <w:color w:val="00000A"/>
                <w:kern w:val="1"/>
                <w:sz w:val="22"/>
                <w:szCs w:val="22"/>
                <w:lang w:eastAsia="zh-CN"/>
              </w:rPr>
            </w:pPr>
            <w:r w:rsidRPr="007C59C3">
              <w:rPr>
                <w:color w:val="000000"/>
                <w:kern w:val="1"/>
                <w:sz w:val="22"/>
                <w:szCs w:val="22"/>
                <w:lang w:eastAsia="zh-CN"/>
              </w:rPr>
              <w:t>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340168" w:rsidRPr="007C59C3" w:rsidRDefault="00340168" w:rsidP="007C59C3">
            <w:pPr>
              <w:widowControl w:val="0"/>
              <w:suppressAutoHyphens/>
              <w:jc w:val="right"/>
              <w:rPr>
                <w:color w:val="00000A"/>
                <w:kern w:val="1"/>
                <w:sz w:val="22"/>
                <w:szCs w:val="22"/>
                <w:lang w:eastAsia="zh-CN"/>
              </w:rPr>
            </w:pPr>
            <w:r w:rsidRPr="007C59C3">
              <w:rPr>
                <w:color w:val="000000"/>
                <w:kern w:val="1"/>
                <w:sz w:val="22"/>
                <w:szCs w:val="22"/>
                <w:lang w:eastAsia="zh-CN"/>
              </w:rPr>
              <w:t>3</w:t>
            </w:r>
          </w:p>
        </w:tc>
      </w:tr>
      <w:tr w:rsidR="00340168" w:rsidRPr="007C59C3" w:rsidTr="00340168">
        <w:tc>
          <w:tcPr>
            <w:tcW w:w="1781" w:type="dxa"/>
            <w:tcBorders>
              <w:top w:val="single" w:sz="4" w:space="0" w:color="000001"/>
              <w:left w:val="single" w:sz="4" w:space="0" w:color="000001"/>
              <w:bottom w:val="single" w:sz="4" w:space="0" w:color="000001"/>
            </w:tcBorders>
            <w:shd w:val="clear" w:color="auto" w:fill="FFFFFF"/>
          </w:tcPr>
          <w:p w:rsidR="00340168" w:rsidRPr="007C59C3" w:rsidRDefault="00340168" w:rsidP="007C59C3">
            <w:pPr>
              <w:widowControl w:val="0"/>
              <w:suppressAutoHyphens/>
              <w:rPr>
                <w:color w:val="00000A"/>
                <w:kern w:val="1"/>
                <w:sz w:val="22"/>
                <w:szCs w:val="22"/>
                <w:lang w:eastAsia="zh-CN"/>
              </w:rPr>
            </w:pPr>
            <w:r w:rsidRPr="007C59C3">
              <w:rPr>
                <w:sz w:val="22"/>
                <w:szCs w:val="22"/>
              </w:rPr>
              <w:t>Легкая промышленность</w:t>
            </w:r>
          </w:p>
        </w:tc>
        <w:tc>
          <w:tcPr>
            <w:tcW w:w="1579" w:type="dxa"/>
            <w:tcBorders>
              <w:top w:val="single" w:sz="4" w:space="0" w:color="000001"/>
              <w:left w:val="single" w:sz="4" w:space="0" w:color="000001"/>
              <w:bottom w:val="single" w:sz="4" w:space="0" w:color="000001"/>
            </w:tcBorders>
            <w:shd w:val="clear" w:color="auto" w:fill="FFFFFF"/>
          </w:tcPr>
          <w:p w:rsidR="00340168" w:rsidRPr="007C59C3" w:rsidRDefault="00340168" w:rsidP="007C59C3">
            <w:pPr>
              <w:widowControl w:val="0"/>
              <w:suppressAutoHyphens/>
              <w:jc w:val="right"/>
              <w:rPr>
                <w:color w:val="00000A"/>
                <w:kern w:val="1"/>
                <w:sz w:val="22"/>
                <w:szCs w:val="22"/>
                <w:lang w:eastAsia="zh-CN"/>
              </w:rPr>
            </w:pPr>
            <w:r w:rsidRPr="007C59C3">
              <w:rPr>
                <w:color w:val="000000"/>
                <w:kern w:val="1"/>
                <w:sz w:val="22"/>
                <w:szCs w:val="22"/>
                <w:lang w:eastAsia="zh-CN"/>
              </w:rPr>
              <w:t>1000</w:t>
            </w:r>
          </w:p>
        </w:tc>
        <w:tc>
          <w:tcPr>
            <w:tcW w:w="1602" w:type="dxa"/>
            <w:tcBorders>
              <w:top w:val="single" w:sz="4" w:space="0" w:color="000001"/>
              <w:left w:val="single" w:sz="4" w:space="0" w:color="000001"/>
              <w:bottom w:val="single" w:sz="4" w:space="0" w:color="000001"/>
            </w:tcBorders>
            <w:shd w:val="clear" w:color="auto" w:fill="FFFFFF"/>
          </w:tcPr>
          <w:p w:rsidR="00340168" w:rsidRPr="007C59C3" w:rsidRDefault="00340168" w:rsidP="007C59C3">
            <w:pPr>
              <w:widowControl w:val="0"/>
              <w:suppressAutoHyphens/>
              <w:jc w:val="right"/>
              <w:rPr>
                <w:color w:val="00000A"/>
                <w:kern w:val="1"/>
                <w:sz w:val="22"/>
                <w:szCs w:val="22"/>
                <w:lang w:eastAsia="zh-CN"/>
              </w:rPr>
            </w:pPr>
            <w:r w:rsidRPr="007C59C3">
              <w:rPr>
                <w:color w:val="000000"/>
                <w:kern w:val="1"/>
                <w:sz w:val="22"/>
                <w:szCs w:val="22"/>
                <w:lang w:eastAsia="zh-CN"/>
              </w:rPr>
              <w:t>20000</w:t>
            </w:r>
          </w:p>
        </w:tc>
        <w:tc>
          <w:tcPr>
            <w:tcW w:w="1660" w:type="dxa"/>
            <w:tcBorders>
              <w:top w:val="single" w:sz="4" w:space="0" w:color="000001"/>
              <w:left w:val="single" w:sz="4" w:space="0" w:color="000001"/>
              <w:bottom w:val="single" w:sz="4" w:space="0" w:color="000001"/>
            </w:tcBorders>
            <w:shd w:val="clear" w:color="auto" w:fill="FFFFFF"/>
          </w:tcPr>
          <w:p w:rsidR="00340168" w:rsidRPr="007C59C3" w:rsidRDefault="00340168" w:rsidP="007C59C3">
            <w:pPr>
              <w:widowControl w:val="0"/>
              <w:suppressAutoHyphens/>
              <w:jc w:val="right"/>
              <w:rPr>
                <w:color w:val="00000A"/>
                <w:kern w:val="1"/>
                <w:sz w:val="22"/>
                <w:szCs w:val="22"/>
                <w:lang w:eastAsia="zh-CN"/>
              </w:rPr>
            </w:pPr>
            <w:r w:rsidRPr="007C59C3">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340168" w:rsidRPr="007C59C3" w:rsidRDefault="00340168" w:rsidP="007C59C3">
            <w:pPr>
              <w:widowControl w:val="0"/>
              <w:suppressAutoHyphens/>
              <w:jc w:val="right"/>
              <w:rPr>
                <w:color w:val="00000A"/>
                <w:kern w:val="1"/>
                <w:sz w:val="22"/>
                <w:szCs w:val="22"/>
                <w:lang w:eastAsia="zh-CN"/>
              </w:rPr>
            </w:pPr>
            <w:r w:rsidRPr="007C59C3">
              <w:rPr>
                <w:color w:val="000000"/>
                <w:kern w:val="1"/>
                <w:sz w:val="22"/>
                <w:szCs w:val="22"/>
                <w:lang w:eastAsia="zh-CN"/>
              </w:rPr>
              <w:t>80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340168" w:rsidRPr="007C59C3" w:rsidRDefault="00340168" w:rsidP="007C59C3">
            <w:pPr>
              <w:widowControl w:val="0"/>
              <w:suppressAutoHyphens/>
              <w:jc w:val="right"/>
              <w:rPr>
                <w:color w:val="00000A"/>
                <w:kern w:val="1"/>
                <w:sz w:val="22"/>
                <w:szCs w:val="22"/>
                <w:lang w:eastAsia="zh-CN"/>
              </w:rPr>
            </w:pPr>
            <w:r w:rsidRPr="007C59C3">
              <w:rPr>
                <w:color w:val="000000"/>
                <w:kern w:val="1"/>
                <w:sz w:val="22"/>
                <w:szCs w:val="22"/>
                <w:lang w:eastAsia="zh-CN"/>
              </w:rPr>
              <w:t>3</w:t>
            </w:r>
          </w:p>
        </w:tc>
      </w:tr>
      <w:tr w:rsidR="00340168" w:rsidRPr="007C59C3" w:rsidTr="00340168">
        <w:tc>
          <w:tcPr>
            <w:tcW w:w="1781" w:type="dxa"/>
            <w:tcBorders>
              <w:top w:val="single" w:sz="4" w:space="0" w:color="000001"/>
              <w:left w:val="single" w:sz="4" w:space="0" w:color="000001"/>
              <w:bottom w:val="single" w:sz="4" w:space="0" w:color="000001"/>
            </w:tcBorders>
            <w:shd w:val="clear" w:color="auto" w:fill="FFFFFF"/>
          </w:tcPr>
          <w:p w:rsidR="00340168" w:rsidRPr="007C59C3" w:rsidRDefault="00340168" w:rsidP="007C59C3">
            <w:pPr>
              <w:widowControl w:val="0"/>
              <w:suppressAutoHyphens/>
              <w:rPr>
                <w:color w:val="00000A"/>
                <w:kern w:val="1"/>
                <w:sz w:val="22"/>
                <w:szCs w:val="22"/>
                <w:lang w:eastAsia="zh-CN"/>
              </w:rPr>
            </w:pPr>
            <w:r w:rsidRPr="007C59C3">
              <w:rPr>
                <w:sz w:val="22"/>
                <w:szCs w:val="22"/>
              </w:rPr>
              <w:t>Пищевая промышленность</w:t>
            </w:r>
          </w:p>
        </w:tc>
        <w:tc>
          <w:tcPr>
            <w:tcW w:w="1579" w:type="dxa"/>
            <w:tcBorders>
              <w:top w:val="single" w:sz="4" w:space="0" w:color="000001"/>
              <w:left w:val="single" w:sz="4" w:space="0" w:color="000001"/>
              <w:bottom w:val="single" w:sz="4" w:space="0" w:color="000001"/>
            </w:tcBorders>
            <w:shd w:val="clear" w:color="auto" w:fill="FFFFFF"/>
          </w:tcPr>
          <w:p w:rsidR="00340168" w:rsidRPr="007C59C3" w:rsidRDefault="00340168" w:rsidP="007C59C3">
            <w:pPr>
              <w:widowControl w:val="0"/>
              <w:suppressAutoHyphens/>
              <w:jc w:val="right"/>
              <w:rPr>
                <w:color w:val="00000A"/>
                <w:kern w:val="1"/>
                <w:sz w:val="22"/>
                <w:szCs w:val="22"/>
                <w:lang w:eastAsia="zh-CN"/>
              </w:rPr>
            </w:pPr>
            <w:r w:rsidRPr="007C59C3">
              <w:rPr>
                <w:color w:val="000000"/>
                <w:kern w:val="1"/>
                <w:sz w:val="22"/>
                <w:szCs w:val="22"/>
                <w:lang w:eastAsia="zh-CN"/>
              </w:rPr>
              <w:t>1000</w:t>
            </w:r>
          </w:p>
        </w:tc>
        <w:tc>
          <w:tcPr>
            <w:tcW w:w="1602" w:type="dxa"/>
            <w:tcBorders>
              <w:top w:val="single" w:sz="4" w:space="0" w:color="000001"/>
              <w:left w:val="single" w:sz="4" w:space="0" w:color="000001"/>
              <w:bottom w:val="single" w:sz="4" w:space="0" w:color="000001"/>
            </w:tcBorders>
            <w:shd w:val="clear" w:color="auto" w:fill="FFFFFF"/>
          </w:tcPr>
          <w:p w:rsidR="00340168" w:rsidRPr="007C59C3" w:rsidRDefault="00340168" w:rsidP="007C59C3">
            <w:pPr>
              <w:widowControl w:val="0"/>
              <w:suppressAutoHyphens/>
              <w:jc w:val="right"/>
              <w:rPr>
                <w:color w:val="00000A"/>
                <w:kern w:val="1"/>
                <w:sz w:val="22"/>
                <w:szCs w:val="22"/>
                <w:lang w:eastAsia="zh-CN"/>
              </w:rPr>
            </w:pPr>
            <w:r w:rsidRPr="007C59C3">
              <w:rPr>
                <w:color w:val="000000"/>
                <w:kern w:val="1"/>
                <w:sz w:val="22"/>
                <w:szCs w:val="22"/>
                <w:lang w:eastAsia="zh-CN"/>
              </w:rPr>
              <w:t>20000</w:t>
            </w:r>
          </w:p>
        </w:tc>
        <w:tc>
          <w:tcPr>
            <w:tcW w:w="1660" w:type="dxa"/>
            <w:tcBorders>
              <w:top w:val="single" w:sz="4" w:space="0" w:color="000001"/>
              <w:left w:val="single" w:sz="4" w:space="0" w:color="000001"/>
              <w:bottom w:val="single" w:sz="4" w:space="0" w:color="000001"/>
            </w:tcBorders>
            <w:shd w:val="clear" w:color="auto" w:fill="FFFFFF"/>
          </w:tcPr>
          <w:p w:rsidR="00340168" w:rsidRPr="007C59C3" w:rsidRDefault="00340168" w:rsidP="007C59C3">
            <w:pPr>
              <w:widowControl w:val="0"/>
              <w:suppressAutoHyphens/>
              <w:jc w:val="right"/>
              <w:rPr>
                <w:color w:val="00000A"/>
                <w:kern w:val="1"/>
                <w:sz w:val="22"/>
                <w:szCs w:val="22"/>
                <w:lang w:eastAsia="zh-CN"/>
              </w:rPr>
            </w:pPr>
            <w:r w:rsidRPr="007C59C3">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340168" w:rsidRPr="007C59C3" w:rsidRDefault="00340168" w:rsidP="007C59C3">
            <w:pPr>
              <w:widowControl w:val="0"/>
              <w:suppressAutoHyphens/>
              <w:jc w:val="right"/>
              <w:rPr>
                <w:color w:val="00000A"/>
                <w:kern w:val="1"/>
                <w:sz w:val="22"/>
                <w:szCs w:val="22"/>
                <w:lang w:eastAsia="zh-CN"/>
              </w:rPr>
            </w:pPr>
            <w:r w:rsidRPr="007C59C3">
              <w:rPr>
                <w:color w:val="000000"/>
                <w:kern w:val="1"/>
                <w:sz w:val="22"/>
                <w:szCs w:val="22"/>
                <w:lang w:eastAsia="zh-CN"/>
              </w:rPr>
              <w:t>80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340168" w:rsidRPr="007C59C3" w:rsidRDefault="00340168" w:rsidP="007C59C3">
            <w:pPr>
              <w:widowControl w:val="0"/>
              <w:suppressAutoHyphens/>
              <w:jc w:val="right"/>
              <w:rPr>
                <w:color w:val="00000A"/>
                <w:kern w:val="1"/>
                <w:sz w:val="22"/>
                <w:szCs w:val="22"/>
                <w:lang w:eastAsia="zh-CN"/>
              </w:rPr>
            </w:pPr>
            <w:r w:rsidRPr="007C59C3">
              <w:rPr>
                <w:color w:val="000000"/>
                <w:kern w:val="1"/>
                <w:sz w:val="22"/>
                <w:szCs w:val="22"/>
                <w:lang w:eastAsia="zh-CN"/>
              </w:rPr>
              <w:t>3</w:t>
            </w:r>
          </w:p>
        </w:tc>
      </w:tr>
      <w:tr w:rsidR="00340168" w:rsidRPr="007C59C3" w:rsidTr="00340168">
        <w:tc>
          <w:tcPr>
            <w:tcW w:w="1781" w:type="dxa"/>
            <w:tcBorders>
              <w:top w:val="single" w:sz="4" w:space="0" w:color="000001"/>
              <w:left w:val="single" w:sz="4" w:space="0" w:color="000001"/>
              <w:bottom w:val="single" w:sz="4" w:space="0" w:color="000001"/>
            </w:tcBorders>
            <w:shd w:val="clear" w:color="auto" w:fill="FFFFFF"/>
          </w:tcPr>
          <w:p w:rsidR="00340168" w:rsidRPr="007C59C3" w:rsidRDefault="00340168" w:rsidP="007C59C3">
            <w:pPr>
              <w:widowControl w:val="0"/>
              <w:suppressAutoHyphens/>
              <w:rPr>
                <w:sz w:val="22"/>
                <w:szCs w:val="22"/>
              </w:rPr>
            </w:pPr>
            <w:r w:rsidRPr="007C59C3">
              <w:rPr>
                <w:sz w:val="22"/>
                <w:szCs w:val="22"/>
              </w:rPr>
              <w:lastRenderedPageBreak/>
              <w:t>Строительная промышленность</w:t>
            </w:r>
          </w:p>
        </w:tc>
        <w:tc>
          <w:tcPr>
            <w:tcW w:w="1579" w:type="dxa"/>
            <w:tcBorders>
              <w:top w:val="single" w:sz="4" w:space="0" w:color="000001"/>
              <w:left w:val="single" w:sz="4" w:space="0" w:color="000001"/>
              <w:bottom w:val="single" w:sz="4" w:space="0" w:color="000001"/>
            </w:tcBorders>
            <w:shd w:val="clear" w:color="auto" w:fill="FFFFFF"/>
          </w:tcPr>
          <w:p w:rsidR="00340168" w:rsidRPr="007C59C3" w:rsidRDefault="00340168" w:rsidP="007C59C3">
            <w:pPr>
              <w:widowControl w:val="0"/>
              <w:suppressAutoHyphens/>
              <w:jc w:val="right"/>
              <w:rPr>
                <w:color w:val="000000"/>
                <w:kern w:val="1"/>
                <w:sz w:val="22"/>
                <w:szCs w:val="22"/>
                <w:lang w:eastAsia="zh-CN"/>
              </w:rPr>
            </w:pPr>
            <w:r w:rsidRPr="007C59C3">
              <w:rPr>
                <w:color w:val="000000"/>
                <w:kern w:val="1"/>
                <w:sz w:val="22"/>
                <w:szCs w:val="22"/>
                <w:lang w:eastAsia="zh-CN"/>
              </w:rPr>
              <w:t>1000</w:t>
            </w:r>
          </w:p>
        </w:tc>
        <w:tc>
          <w:tcPr>
            <w:tcW w:w="1602" w:type="dxa"/>
            <w:tcBorders>
              <w:top w:val="single" w:sz="4" w:space="0" w:color="000001"/>
              <w:left w:val="single" w:sz="4" w:space="0" w:color="000001"/>
              <w:bottom w:val="single" w:sz="4" w:space="0" w:color="000001"/>
            </w:tcBorders>
            <w:shd w:val="clear" w:color="auto" w:fill="FFFFFF"/>
          </w:tcPr>
          <w:p w:rsidR="00340168" w:rsidRPr="007C59C3" w:rsidRDefault="00340168" w:rsidP="007C59C3">
            <w:pPr>
              <w:widowControl w:val="0"/>
              <w:suppressAutoHyphens/>
              <w:jc w:val="right"/>
              <w:rPr>
                <w:color w:val="000000"/>
                <w:kern w:val="1"/>
                <w:sz w:val="22"/>
                <w:szCs w:val="22"/>
                <w:lang w:eastAsia="zh-CN"/>
              </w:rPr>
            </w:pPr>
            <w:r w:rsidRPr="007C59C3">
              <w:rPr>
                <w:color w:val="000000"/>
                <w:kern w:val="1"/>
                <w:sz w:val="22"/>
                <w:szCs w:val="22"/>
                <w:lang w:eastAsia="zh-CN"/>
              </w:rPr>
              <w:t>20000</w:t>
            </w:r>
          </w:p>
        </w:tc>
        <w:tc>
          <w:tcPr>
            <w:tcW w:w="1660" w:type="dxa"/>
            <w:tcBorders>
              <w:top w:val="single" w:sz="4" w:space="0" w:color="000001"/>
              <w:left w:val="single" w:sz="4" w:space="0" w:color="000001"/>
              <w:bottom w:val="single" w:sz="4" w:space="0" w:color="000001"/>
            </w:tcBorders>
            <w:shd w:val="clear" w:color="auto" w:fill="FFFFFF"/>
          </w:tcPr>
          <w:p w:rsidR="00340168" w:rsidRPr="007C59C3" w:rsidRDefault="00340168"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340168" w:rsidRPr="007C59C3" w:rsidRDefault="00340168" w:rsidP="007C59C3">
            <w:pPr>
              <w:widowControl w:val="0"/>
              <w:suppressAutoHyphens/>
              <w:jc w:val="right"/>
              <w:rPr>
                <w:color w:val="000000"/>
                <w:kern w:val="1"/>
                <w:sz w:val="22"/>
                <w:szCs w:val="22"/>
                <w:lang w:eastAsia="zh-CN"/>
              </w:rPr>
            </w:pPr>
            <w:r w:rsidRPr="007C59C3">
              <w:rPr>
                <w:color w:val="000000"/>
                <w:kern w:val="1"/>
                <w:sz w:val="22"/>
                <w:szCs w:val="22"/>
                <w:lang w:eastAsia="zh-CN"/>
              </w:rPr>
              <w:t>80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340168" w:rsidRPr="007C59C3" w:rsidRDefault="00340168"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r>
      <w:tr w:rsidR="00340168" w:rsidRPr="007C59C3" w:rsidTr="00340168">
        <w:tc>
          <w:tcPr>
            <w:tcW w:w="1781" w:type="dxa"/>
            <w:tcBorders>
              <w:top w:val="single" w:sz="4" w:space="0" w:color="000001"/>
              <w:left w:val="single" w:sz="4" w:space="0" w:color="000001"/>
              <w:bottom w:val="single" w:sz="4" w:space="0" w:color="000001"/>
            </w:tcBorders>
            <w:shd w:val="clear" w:color="auto" w:fill="FFFFFF"/>
          </w:tcPr>
          <w:p w:rsidR="00340168" w:rsidRPr="007C59C3" w:rsidRDefault="00340168" w:rsidP="007C59C3">
            <w:pPr>
              <w:widowControl w:val="0"/>
              <w:suppressAutoHyphens/>
              <w:rPr>
                <w:sz w:val="22"/>
                <w:szCs w:val="22"/>
              </w:rPr>
            </w:pPr>
            <w:r w:rsidRPr="007C59C3">
              <w:rPr>
                <w:sz w:val="22"/>
                <w:szCs w:val="22"/>
              </w:rPr>
              <w:t>Складские площадки</w:t>
            </w:r>
          </w:p>
        </w:tc>
        <w:tc>
          <w:tcPr>
            <w:tcW w:w="1579" w:type="dxa"/>
            <w:tcBorders>
              <w:top w:val="single" w:sz="4" w:space="0" w:color="000001"/>
              <w:left w:val="single" w:sz="4" w:space="0" w:color="000001"/>
              <w:bottom w:val="single" w:sz="4" w:space="0" w:color="000001"/>
            </w:tcBorders>
            <w:shd w:val="clear" w:color="auto" w:fill="FFFFFF"/>
          </w:tcPr>
          <w:p w:rsidR="00340168" w:rsidRPr="007C59C3" w:rsidRDefault="00340168" w:rsidP="007C59C3">
            <w:pPr>
              <w:widowControl w:val="0"/>
              <w:suppressAutoHyphens/>
              <w:jc w:val="right"/>
              <w:rPr>
                <w:color w:val="000000"/>
                <w:kern w:val="1"/>
                <w:sz w:val="22"/>
                <w:szCs w:val="22"/>
                <w:lang w:eastAsia="zh-CN"/>
              </w:rPr>
            </w:pPr>
            <w:r w:rsidRPr="007C59C3">
              <w:rPr>
                <w:color w:val="000000"/>
                <w:kern w:val="1"/>
                <w:sz w:val="22"/>
                <w:szCs w:val="22"/>
                <w:lang w:eastAsia="zh-CN"/>
              </w:rPr>
              <w:t>1000</w:t>
            </w:r>
          </w:p>
        </w:tc>
        <w:tc>
          <w:tcPr>
            <w:tcW w:w="1602" w:type="dxa"/>
            <w:tcBorders>
              <w:top w:val="single" w:sz="4" w:space="0" w:color="000001"/>
              <w:left w:val="single" w:sz="4" w:space="0" w:color="000001"/>
              <w:bottom w:val="single" w:sz="4" w:space="0" w:color="000001"/>
            </w:tcBorders>
            <w:shd w:val="clear" w:color="auto" w:fill="FFFFFF"/>
          </w:tcPr>
          <w:p w:rsidR="00340168" w:rsidRPr="007C59C3" w:rsidRDefault="00340168" w:rsidP="007C59C3">
            <w:pPr>
              <w:widowControl w:val="0"/>
              <w:suppressAutoHyphens/>
              <w:jc w:val="right"/>
              <w:rPr>
                <w:color w:val="000000"/>
                <w:kern w:val="1"/>
                <w:sz w:val="22"/>
                <w:szCs w:val="22"/>
                <w:lang w:eastAsia="zh-CN"/>
              </w:rPr>
            </w:pPr>
            <w:r w:rsidRPr="007C59C3">
              <w:rPr>
                <w:color w:val="000000"/>
                <w:kern w:val="1"/>
                <w:sz w:val="22"/>
                <w:szCs w:val="22"/>
                <w:lang w:eastAsia="zh-CN"/>
              </w:rPr>
              <w:t>20000</w:t>
            </w:r>
          </w:p>
        </w:tc>
        <w:tc>
          <w:tcPr>
            <w:tcW w:w="4404" w:type="dxa"/>
            <w:gridSpan w:val="3"/>
            <w:tcBorders>
              <w:top w:val="single" w:sz="4" w:space="0" w:color="000001"/>
              <w:left w:val="single" w:sz="4" w:space="0" w:color="000001"/>
              <w:bottom w:val="single" w:sz="4" w:space="0" w:color="000001"/>
              <w:right w:val="single" w:sz="4" w:space="0" w:color="000001"/>
            </w:tcBorders>
            <w:shd w:val="clear" w:color="auto" w:fill="FFFFFF"/>
          </w:tcPr>
          <w:p w:rsidR="00340168" w:rsidRPr="007C59C3" w:rsidRDefault="00340168" w:rsidP="007C59C3">
            <w:pPr>
              <w:widowControl w:val="0"/>
              <w:suppressAutoHyphens/>
              <w:jc w:val="right"/>
              <w:rPr>
                <w:color w:val="000000"/>
                <w:kern w:val="1"/>
                <w:sz w:val="22"/>
                <w:szCs w:val="22"/>
                <w:lang w:eastAsia="zh-CN"/>
              </w:rPr>
            </w:pPr>
            <w:r w:rsidRPr="007C59C3">
              <w:rPr>
                <w:color w:val="000000"/>
                <w:kern w:val="1"/>
                <w:sz w:val="22"/>
                <w:szCs w:val="22"/>
                <w:lang w:eastAsia="zh-CN"/>
              </w:rPr>
              <w:t>Отсутствуют ОКС, не подлежит установлению</w:t>
            </w:r>
          </w:p>
        </w:tc>
      </w:tr>
      <w:tr w:rsidR="00340168" w:rsidRPr="007C59C3" w:rsidTr="00340168">
        <w:tc>
          <w:tcPr>
            <w:tcW w:w="9366" w:type="dxa"/>
            <w:gridSpan w:val="6"/>
            <w:tcBorders>
              <w:top w:val="single" w:sz="4" w:space="0" w:color="000001"/>
              <w:left w:val="single" w:sz="4" w:space="0" w:color="000001"/>
              <w:bottom w:val="single" w:sz="4" w:space="0" w:color="000001"/>
              <w:right w:val="single" w:sz="4" w:space="0" w:color="000001"/>
            </w:tcBorders>
            <w:shd w:val="clear" w:color="auto" w:fill="FFFFFF"/>
          </w:tcPr>
          <w:p w:rsidR="00340168" w:rsidRPr="007C59C3" w:rsidRDefault="00340168" w:rsidP="007C59C3">
            <w:pPr>
              <w:widowControl w:val="0"/>
              <w:suppressAutoHyphens/>
              <w:jc w:val="center"/>
              <w:rPr>
                <w:color w:val="00000A"/>
                <w:kern w:val="1"/>
                <w:sz w:val="22"/>
                <w:szCs w:val="22"/>
                <w:lang w:eastAsia="zh-CN"/>
              </w:rPr>
            </w:pPr>
            <w:r w:rsidRPr="007C59C3">
              <w:rPr>
                <w:color w:val="000000"/>
                <w:kern w:val="1"/>
                <w:sz w:val="22"/>
                <w:szCs w:val="22"/>
                <w:lang w:eastAsia="zh-CN"/>
              </w:rPr>
              <w:t>Вспомогательные виды разрешенного использования</w:t>
            </w:r>
          </w:p>
        </w:tc>
      </w:tr>
      <w:tr w:rsidR="00340168" w:rsidRPr="007C59C3" w:rsidTr="00340168">
        <w:tc>
          <w:tcPr>
            <w:tcW w:w="1781" w:type="dxa"/>
            <w:tcBorders>
              <w:top w:val="single" w:sz="4" w:space="0" w:color="000001"/>
              <w:left w:val="single" w:sz="4" w:space="0" w:color="000001"/>
              <w:bottom w:val="single" w:sz="4" w:space="0" w:color="000001"/>
            </w:tcBorders>
            <w:shd w:val="clear" w:color="auto" w:fill="FFFFFF"/>
          </w:tcPr>
          <w:p w:rsidR="00340168" w:rsidRPr="007C59C3" w:rsidRDefault="00340168" w:rsidP="007C59C3">
            <w:pPr>
              <w:widowControl w:val="0"/>
              <w:suppressAutoHyphens/>
              <w:rPr>
                <w:color w:val="00000A"/>
                <w:kern w:val="1"/>
                <w:sz w:val="22"/>
                <w:szCs w:val="22"/>
                <w:lang w:eastAsia="zh-CN"/>
              </w:rPr>
            </w:pPr>
            <w:r w:rsidRPr="007C59C3">
              <w:rPr>
                <w:color w:val="000000"/>
                <w:kern w:val="1"/>
                <w:sz w:val="22"/>
                <w:szCs w:val="22"/>
                <w:lang w:eastAsia="zh-CN"/>
              </w:rPr>
              <w:t>Служебные гаражи</w:t>
            </w:r>
          </w:p>
        </w:tc>
        <w:tc>
          <w:tcPr>
            <w:tcW w:w="1579" w:type="dxa"/>
            <w:tcBorders>
              <w:top w:val="single" w:sz="4" w:space="0" w:color="000001"/>
              <w:left w:val="single" w:sz="4" w:space="0" w:color="000001"/>
              <w:bottom w:val="single" w:sz="4" w:space="0" w:color="000001"/>
            </w:tcBorders>
            <w:shd w:val="clear" w:color="auto" w:fill="FFFFFF"/>
          </w:tcPr>
          <w:p w:rsidR="00340168" w:rsidRPr="007C59C3" w:rsidRDefault="00340168" w:rsidP="007C59C3">
            <w:pPr>
              <w:suppressAutoHyphens/>
              <w:ind w:firstLine="33"/>
              <w:textAlignment w:val="baseline"/>
              <w:rPr>
                <w:color w:val="000000"/>
                <w:kern w:val="1"/>
                <w:sz w:val="22"/>
                <w:szCs w:val="22"/>
                <w:lang w:eastAsia="zh-CN"/>
              </w:rPr>
            </w:pPr>
            <w:r w:rsidRPr="007C59C3">
              <w:rPr>
                <w:color w:val="000000"/>
                <w:kern w:val="1"/>
                <w:sz w:val="22"/>
                <w:szCs w:val="22"/>
                <w:lang w:eastAsia="zh-CN"/>
              </w:rPr>
              <w:t>24 (для гаража);</w:t>
            </w:r>
          </w:p>
          <w:p w:rsidR="00340168" w:rsidRPr="007C59C3" w:rsidRDefault="00524B09" w:rsidP="007C59C3">
            <w:pPr>
              <w:suppressAutoHyphens/>
              <w:ind w:firstLine="33"/>
              <w:textAlignment w:val="baseline"/>
              <w:rPr>
                <w:color w:val="00000A"/>
                <w:kern w:val="1"/>
                <w:sz w:val="22"/>
                <w:szCs w:val="22"/>
                <w:lang w:eastAsia="zh-CN"/>
              </w:rPr>
            </w:pPr>
            <w:r w:rsidRPr="007C59C3">
              <w:rPr>
                <w:color w:val="000000"/>
                <w:kern w:val="1"/>
                <w:sz w:val="22"/>
                <w:szCs w:val="22"/>
                <w:lang w:eastAsia="zh-CN"/>
              </w:rPr>
              <w:t>15</w:t>
            </w:r>
            <w:r w:rsidR="00340168" w:rsidRPr="007C59C3">
              <w:rPr>
                <w:color w:val="000000"/>
                <w:kern w:val="1"/>
                <w:sz w:val="22"/>
                <w:szCs w:val="22"/>
                <w:lang w:eastAsia="zh-CN"/>
              </w:rPr>
              <w:t xml:space="preserve"> (для открытых стоянок)</w:t>
            </w:r>
          </w:p>
        </w:tc>
        <w:tc>
          <w:tcPr>
            <w:tcW w:w="1602" w:type="dxa"/>
            <w:tcBorders>
              <w:top w:val="single" w:sz="4" w:space="0" w:color="000001"/>
              <w:left w:val="single" w:sz="4" w:space="0" w:color="000001"/>
              <w:bottom w:val="single" w:sz="4" w:space="0" w:color="000001"/>
            </w:tcBorders>
            <w:shd w:val="clear" w:color="auto" w:fill="FFFFFF"/>
          </w:tcPr>
          <w:p w:rsidR="00340168" w:rsidRPr="007C59C3" w:rsidRDefault="00340168" w:rsidP="007C59C3">
            <w:pPr>
              <w:suppressAutoHyphens/>
              <w:ind w:firstLine="33"/>
              <w:textAlignment w:val="baseline"/>
              <w:rPr>
                <w:color w:val="000000"/>
                <w:kern w:val="1"/>
                <w:sz w:val="22"/>
                <w:szCs w:val="22"/>
                <w:lang w:eastAsia="zh-CN"/>
              </w:rPr>
            </w:pPr>
            <w:r w:rsidRPr="007C59C3">
              <w:rPr>
                <w:color w:val="000000"/>
                <w:kern w:val="1"/>
                <w:sz w:val="22"/>
                <w:szCs w:val="22"/>
                <w:lang w:eastAsia="zh-CN"/>
              </w:rPr>
              <w:t>1000 (для гаража);</w:t>
            </w:r>
          </w:p>
          <w:p w:rsidR="00340168" w:rsidRPr="007C59C3" w:rsidRDefault="00340168" w:rsidP="007C59C3">
            <w:pPr>
              <w:suppressAutoHyphens/>
              <w:ind w:firstLine="33"/>
              <w:textAlignment w:val="baseline"/>
              <w:rPr>
                <w:color w:val="00000A"/>
                <w:kern w:val="1"/>
                <w:sz w:val="22"/>
                <w:szCs w:val="22"/>
                <w:lang w:eastAsia="zh-CN"/>
              </w:rPr>
            </w:pPr>
            <w:r w:rsidRPr="007C59C3">
              <w:rPr>
                <w:color w:val="000000"/>
                <w:kern w:val="1"/>
                <w:sz w:val="22"/>
                <w:szCs w:val="22"/>
                <w:lang w:eastAsia="zh-CN"/>
              </w:rPr>
              <w:t>500</w:t>
            </w:r>
            <w:r w:rsidR="00524B09" w:rsidRPr="007C59C3">
              <w:rPr>
                <w:color w:val="000000"/>
                <w:kern w:val="1"/>
                <w:sz w:val="22"/>
                <w:szCs w:val="22"/>
                <w:lang w:eastAsia="zh-CN"/>
              </w:rPr>
              <w:t>0</w:t>
            </w:r>
            <w:r w:rsidRPr="007C59C3">
              <w:rPr>
                <w:color w:val="000000"/>
                <w:kern w:val="1"/>
                <w:sz w:val="22"/>
                <w:szCs w:val="22"/>
                <w:lang w:eastAsia="zh-CN"/>
              </w:rPr>
              <w:t xml:space="preserve"> (для открытой стоянки)</w:t>
            </w:r>
          </w:p>
        </w:tc>
        <w:tc>
          <w:tcPr>
            <w:tcW w:w="1660" w:type="dxa"/>
            <w:tcBorders>
              <w:top w:val="single" w:sz="4" w:space="0" w:color="000001"/>
              <w:left w:val="single" w:sz="4" w:space="0" w:color="000001"/>
              <w:bottom w:val="single" w:sz="4" w:space="0" w:color="000001"/>
            </w:tcBorders>
            <w:shd w:val="clear" w:color="auto" w:fill="FFFFFF"/>
          </w:tcPr>
          <w:p w:rsidR="00340168" w:rsidRPr="007C59C3" w:rsidRDefault="00340168" w:rsidP="007C59C3">
            <w:pPr>
              <w:suppressAutoHyphens/>
              <w:ind w:firstLine="33"/>
              <w:textAlignment w:val="baseline"/>
              <w:rPr>
                <w:color w:val="00000A"/>
                <w:kern w:val="1"/>
                <w:sz w:val="22"/>
                <w:szCs w:val="22"/>
                <w:lang w:eastAsia="zh-CN"/>
              </w:rPr>
            </w:pPr>
            <w:r w:rsidRPr="007C59C3">
              <w:rPr>
                <w:color w:val="000000"/>
                <w:kern w:val="1"/>
                <w:sz w:val="22"/>
                <w:szCs w:val="22"/>
                <w:lang w:eastAsia="zh-CN"/>
              </w:rPr>
              <w:t>3(для гаража)</w:t>
            </w:r>
          </w:p>
        </w:tc>
        <w:tc>
          <w:tcPr>
            <w:tcW w:w="1680" w:type="dxa"/>
            <w:tcBorders>
              <w:top w:val="single" w:sz="4" w:space="0" w:color="000001"/>
              <w:left w:val="single" w:sz="4" w:space="0" w:color="000001"/>
              <w:bottom w:val="single" w:sz="4" w:space="0" w:color="000001"/>
            </w:tcBorders>
            <w:shd w:val="clear" w:color="auto" w:fill="FFFFFF"/>
          </w:tcPr>
          <w:p w:rsidR="00340168" w:rsidRPr="007C59C3" w:rsidRDefault="00340168" w:rsidP="007C59C3">
            <w:pPr>
              <w:suppressAutoHyphens/>
              <w:ind w:firstLine="33"/>
              <w:textAlignment w:val="baseline"/>
              <w:rPr>
                <w:color w:val="00000A"/>
                <w:kern w:val="1"/>
                <w:sz w:val="22"/>
                <w:szCs w:val="22"/>
                <w:lang w:eastAsia="zh-CN"/>
              </w:rPr>
            </w:pPr>
            <w:r w:rsidRPr="007C59C3">
              <w:rPr>
                <w:color w:val="000000"/>
                <w:kern w:val="1"/>
                <w:sz w:val="22"/>
                <w:szCs w:val="22"/>
                <w:lang w:eastAsia="zh-CN"/>
              </w:rPr>
              <w:t>70(для гаража)</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340168" w:rsidRPr="007C59C3" w:rsidRDefault="00340168" w:rsidP="007C59C3">
            <w:pPr>
              <w:suppressAutoHyphens/>
              <w:ind w:firstLine="33"/>
              <w:textAlignment w:val="baseline"/>
              <w:rPr>
                <w:color w:val="00000A"/>
                <w:kern w:val="1"/>
                <w:sz w:val="22"/>
                <w:szCs w:val="22"/>
                <w:lang w:eastAsia="zh-CN"/>
              </w:rPr>
            </w:pPr>
            <w:r w:rsidRPr="007C59C3">
              <w:rPr>
                <w:color w:val="000000"/>
                <w:kern w:val="1"/>
                <w:sz w:val="22"/>
                <w:szCs w:val="22"/>
                <w:lang w:eastAsia="zh-CN"/>
              </w:rPr>
              <w:t>3(для гаража)</w:t>
            </w:r>
          </w:p>
        </w:tc>
      </w:tr>
    </w:tbl>
    <w:p w:rsidR="00340168" w:rsidRPr="007C59C3" w:rsidRDefault="00340168" w:rsidP="007C59C3">
      <w:pPr>
        <w:suppressAutoHyphens/>
        <w:ind w:firstLine="567"/>
        <w:jc w:val="both"/>
        <w:rPr>
          <w:rFonts w:eastAsia="Calibri"/>
          <w:color w:val="000000"/>
          <w:kern w:val="1"/>
          <w:sz w:val="22"/>
          <w:szCs w:val="22"/>
          <w:lang w:eastAsia="zh-CN"/>
        </w:rPr>
      </w:pPr>
    </w:p>
    <w:p w:rsidR="00340168" w:rsidRPr="007C59C3" w:rsidRDefault="00340168" w:rsidP="007C59C3">
      <w:pPr>
        <w:suppressAutoHyphens/>
        <w:ind w:firstLine="567"/>
        <w:jc w:val="both"/>
        <w:rPr>
          <w:rFonts w:eastAsia="Calibri"/>
          <w:color w:val="000000"/>
          <w:kern w:val="1"/>
          <w:sz w:val="22"/>
          <w:szCs w:val="22"/>
          <w:lang w:eastAsia="zh-CN"/>
        </w:rPr>
      </w:pPr>
      <w:r w:rsidRPr="007C59C3">
        <w:rPr>
          <w:rFonts w:eastAsia="Calibri"/>
          <w:color w:val="000000"/>
          <w:kern w:val="1"/>
          <w:sz w:val="22"/>
          <w:szCs w:val="22"/>
          <w:lang w:eastAsia="zh-CN"/>
        </w:rPr>
        <w:t xml:space="preserve">1. Размеры ЗУ и параметры разрешенного строительства, реконструкции ОКС для видов разрешенного использования </w:t>
      </w:r>
      <w:r w:rsidR="00365348">
        <w:rPr>
          <w:rFonts w:eastAsia="Calibri"/>
          <w:color w:val="000000"/>
          <w:kern w:val="1"/>
          <w:sz w:val="22"/>
          <w:szCs w:val="22"/>
          <w:lang w:eastAsia="zh-CN"/>
        </w:rPr>
        <w:t xml:space="preserve">«обслуживание жилой застройки», </w:t>
      </w:r>
      <w:r w:rsidRPr="007C59C3">
        <w:rPr>
          <w:rFonts w:eastAsia="Calibri"/>
          <w:color w:val="000000"/>
          <w:kern w:val="1"/>
          <w:sz w:val="22"/>
          <w:szCs w:val="22"/>
          <w:lang w:eastAsia="zh-CN"/>
        </w:rPr>
        <w:t>«оказание услуг связ</w:t>
      </w:r>
      <w:r w:rsidR="00D55D31" w:rsidRPr="007C59C3">
        <w:rPr>
          <w:rFonts w:eastAsia="Calibri"/>
          <w:color w:val="000000"/>
          <w:kern w:val="1"/>
          <w:sz w:val="22"/>
          <w:szCs w:val="22"/>
          <w:lang w:eastAsia="zh-CN"/>
        </w:rPr>
        <w:t>и», «коммунальное обслуживание», «парки культуры и отдыха»,</w:t>
      </w:r>
      <w:r w:rsidRPr="007C59C3">
        <w:rPr>
          <w:rFonts w:eastAsia="Calibri"/>
          <w:color w:val="000000"/>
          <w:kern w:val="1"/>
          <w:sz w:val="22"/>
          <w:szCs w:val="22"/>
          <w:lang w:eastAsia="zh-CN"/>
        </w:rPr>
        <w:t xml:space="preserve"> «отдых (рекреация)» «улично-дорожная сеть», «благоустройство территории», «земельные участки общего назначения», «специальное пользование водными объектами», «гидротехнические сооружения», «энергетика», «связь» устанавливаются в соответствии с техническими регламентами и местными нормативами градостроительного проектирования городского муниципального района «Сухиничский район».</w:t>
      </w:r>
    </w:p>
    <w:p w:rsidR="00340168" w:rsidRPr="007C59C3" w:rsidRDefault="00340168" w:rsidP="007C59C3">
      <w:pPr>
        <w:widowControl w:val="0"/>
        <w:suppressAutoHyphens/>
        <w:ind w:firstLine="540"/>
        <w:jc w:val="both"/>
        <w:rPr>
          <w:color w:val="000000"/>
          <w:kern w:val="1"/>
          <w:sz w:val="22"/>
          <w:szCs w:val="22"/>
          <w:lang w:eastAsia="zh-CN"/>
        </w:rPr>
      </w:pPr>
      <w:r w:rsidRPr="007C59C3">
        <w:rPr>
          <w:color w:val="000000"/>
          <w:kern w:val="1"/>
          <w:sz w:val="22"/>
          <w:szCs w:val="22"/>
          <w:lang w:eastAsia="zh-CN"/>
        </w:rPr>
        <w:t>2. Размеры ЗУ и параметры разрешенного строительства, реконструкции ОКС для вида разрешенного использования «религиозное использование», устанавливаются в соответствии с СП 31-103-99 «Здания, сооружения и комплексы православных храмов», МДС 31-9.2003 «Православные храмы», СП391.1325800.2017 «храмы православные», СП 258.1311500.2016 «Объекты религиозного назначения».</w:t>
      </w:r>
    </w:p>
    <w:p w:rsidR="00340168" w:rsidRDefault="00340168" w:rsidP="007C59C3">
      <w:pPr>
        <w:widowControl w:val="0"/>
        <w:suppressAutoHyphens/>
        <w:ind w:firstLine="540"/>
        <w:jc w:val="both"/>
        <w:rPr>
          <w:color w:val="000000"/>
          <w:kern w:val="1"/>
          <w:sz w:val="22"/>
          <w:szCs w:val="22"/>
          <w:lang w:eastAsia="zh-CN"/>
        </w:rPr>
      </w:pPr>
      <w:r w:rsidRPr="007C59C3">
        <w:rPr>
          <w:color w:val="000000"/>
          <w:kern w:val="1"/>
          <w:sz w:val="22"/>
          <w:szCs w:val="22"/>
          <w:lang w:eastAsia="zh-CN"/>
        </w:rPr>
        <w:t>3. Размеры земельных участков, предельные параметры разрешенного строительства, реконструкции объектов капитального строительства основных видов разрешенного использования «историко-культурная деятельность» настоящими Правилами не устанавливаются.</w:t>
      </w:r>
    </w:p>
    <w:p w:rsidR="00D21C0D" w:rsidRPr="007C59C3" w:rsidRDefault="00D21C0D" w:rsidP="007C59C3">
      <w:pPr>
        <w:widowControl w:val="0"/>
        <w:suppressAutoHyphens/>
        <w:ind w:firstLine="540"/>
        <w:jc w:val="both"/>
        <w:rPr>
          <w:color w:val="000000"/>
          <w:kern w:val="1"/>
          <w:sz w:val="22"/>
          <w:szCs w:val="22"/>
          <w:lang w:eastAsia="zh-CN"/>
        </w:rPr>
      </w:pPr>
    </w:p>
    <w:p w:rsidR="00C93205" w:rsidRPr="007C59C3" w:rsidRDefault="00C93205" w:rsidP="00D21C0D">
      <w:pPr>
        <w:pStyle w:val="af"/>
      </w:pPr>
      <w:bookmarkStart w:id="167" w:name="_Toc42247239"/>
      <w:bookmarkStart w:id="168" w:name="_Toc42247354"/>
      <w:r w:rsidRPr="007C59C3">
        <w:t>Статья 39. Виды разрешенного использования земельных участков и объектов капитального строительства по территориальной зоне Ж-2</w:t>
      </w:r>
      <w:bookmarkEnd w:id="167"/>
      <w:bookmarkEnd w:id="168"/>
    </w:p>
    <w:p w:rsidR="00C93205" w:rsidRPr="007C59C3" w:rsidRDefault="00C93205" w:rsidP="007C59C3">
      <w:pPr>
        <w:widowControl w:val="0"/>
        <w:autoSpaceDE w:val="0"/>
        <w:autoSpaceDN w:val="0"/>
        <w:adjustRightInd w:val="0"/>
        <w:jc w:val="both"/>
        <w:rPr>
          <w:rFonts w:eastAsia="Calibri"/>
          <w:sz w:val="22"/>
          <w:szCs w:val="22"/>
        </w:rPr>
      </w:pPr>
    </w:p>
    <w:tbl>
      <w:tblPr>
        <w:tblStyle w:val="12"/>
        <w:tblW w:w="0" w:type="auto"/>
        <w:tblLook w:val="04A0" w:firstRow="1" w:lastRow="0" w:firstColumn="1" w:lastColumn="0" w:noHBand="0" w:noVBand="1"/>
      </w:tblPr>
      <w:tblGrid>
        <w:gridCol w:w="2405"/>
        <w:gridCol w:w="6095"/>
        <w:gridCol w:w="845"/>
      </w:tblGrid>
      <w:tr w:rsidR="00C93205" w:rsidRPr="007C59C3" w:rsidTr="00C93205">
        <w:tc>
          <w:tcPr>
            <w:tcW w:w="9345" w:type="dxa"/>
            <w:gridSpan w:val="3"/>
            <w:tcBorders>
              <w:top w:val="single" w:sz="4" w:space="0" w:color="auto"/>
              <w:left w:val="single" w:sz="4" w:space="0" w:color="auto"/>
              <w:bottom w:val="single" w:sz="4" w:space="0" w:color="auto"/>
              <w:right w:val="single" w:sz="4" w:space="0" w:color="auto"/>
            </w:tcBorders>
            <w:hideMark/>
          </w:tcPr>
          <w:p w:rsidR="00C93205" w:rsidRPr="007C59C3" w:rsidRDefault="00C93205" w:rsidP="007C59C3">
            <w:pPr>
              <w:jc w:val="center"/>
              <w:rPr>
                <w:sz w:val="22"/>
                <w:szCs w:val="22"/>
              </w:rPr>
            </w:pPr>
            <w:r w:rsidRPr="007C59C3">
              <w:rPr>
                <w:sz w:val="22"/>
                <w:szCs w:val="22"/>
              </w:rPr>
              <w:t>Основные виды разрешенного использования:</w:t>
            </w:r>
          </w:p>
        </w:tc>
      </w:tr>
      <w:tr w:rsidR="00C93205" w:rsidRPr="007C59C3" w:rsidTr="00C93205">
        <w:tc>
          <w:tcPr>
            <w:tcW w:w="2405" w:type="dxa"/>
            <w:tcBorders>
              <w:top w:val="single" w:sz="4" w:space="0" w:color="auto"/>
              <w:left w:val="single" w:sz="4" w:space="0" w:color="auto"/>
              <w:bottom w:val="single" w:sz="4" w:space="0" w:color="auto"/>
              <w:right w:val="single" w:sz="4" w:space="0" w:color="auto"/>
            </w:tcBorders>
            <w:hideMark/>
          </w:tcPr>
          <w:p w:rsidR="00C93205" w:rsidRPr="007C59C3" w:rsidRDefault="00C93205" w:rsidP="007C59C3">
            <w:pPr>
              <w:rPr>
                <w:sz w:val="22"/>
                <w:szCs w:val="22"/>
              </w:rPr>
            </w:pPr>
            <w:r w:rsidRPr="007C59C3">
              <w:rPr>
                <w:sz w:val="22"/>
                <w:szCs w:val="22"/>
              </w:rPr>
              <w:t>Для индивидуального жилищного строительства</w:t>
            </w:r>
          </w:p>
        </w:tc>
        <w:tc>
          <w:tcPr>
            <w:tcW w:w="6095" w:type="dxa"/>
            <w:tcBorders>
              <w:top w:val="single" w:sz="4" w:space="0" w:color="auto"/>
              <w:left w:val="single" w:sz="4" w:space="0" w:color="auto"/>
              <w:bottom w:val="single" w:sz="4" w:space="0" w:color="auto"/>
              <w:right w:val="single" w:sz="4" w:space="0" w:color="auto"/>
            </w:tcBorders>
            <w:hideMark/>
          </w:tcPr>
          <w:p w:rsidR="00C93205" w:rsidRPr="007C59C3" w:rsidRDefault="00C93205" w:rsidP="007C59C3">
            <w:pPr>
              <w:autoSpaceDE w:val="0"/>
              <w:autoSpaceDN w:val="0"/>
              <w:adjustRightInd w:val="0"/>
              <w:jc w:val="both"/>
              <w:rPr>
                <w:sz w:val="22"/>
                <w:szCs w:val="22"/>
              </w:rPr>
            </w:pPr>
            <w:r w:rsidRPr="007C59C3">
              <w:rPr>
                <w:sz w:val="22"/>
                <w:szCs w:val="22"/>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C93205" w:rsidRPr="007C59C3" w:rsidRDefault="00C93205" w:rsidP="007C59C3">
            <w:pPr>
              <w:autoSpaceDE w:val="0"/>
              <w:autoSpaceDN w:val="0"/>
              <w:adjustRightInd w:val="0"/>
              <w:jc w:val="both"/>
              <w:rPr>
                <w:sz w:val="22"/>
                <w:szCs w:val="22"/>
              </w:rPr>
            </w:pPr>
            <w:r w:rsidRPr="007C59C3">
              <w:rPr>
                <w:sz w:val="22"/>
                <w:szCs w:val="22"/>
              </w:rPr>
              <w:t>выращивание сельскохозяйственных культур;</w:t>
            </w:r>
          </w:p>
          <w:p w:rsidR="00C93205" w:rsidRPr="007C59C3" w:rsidRDefault="00C93205" w:rsidP="007C59C3">
            <w:pPr>
              <w:rPr>
                <w:sz w:val="22"/>
                <w:szCs w:val="22"/>
              </w:rPr>
            </w:pPr>
            <w:r w:rsidRPr="007C59C3">
              <w:rPr>
                <w:sz w:val="22"/>
                <w:szCs w:val="22"/>
              </w:rPr>
              <w:t>размещение индивидуальных гаражей и хозяйственных построек</w:t>
            </w:r>
          </w:p>
        </w:tc>
        <w:tc>
          <w:tcPr>
            <w:tcW w:w="845" w:type="dxa"/>
            <w:tcBorders>
              <w:top w:val="single" w:sz="4" w:space="0" w:color="auto"/>
              <w:left w:val="single" w:sz="4" w:space="0" w:color="auto"/>
              <w:bottom w:val="single" w:sz="4" w:space="0" w:color="auto"/>
              <w:right w:val="single" w:sz="4" w:space="0" w:color="auto"/>
            </w:tcBorders>
            <w:hideMark/>
          </w:tcPr>
          <w:p w:rsidR="00C93205" w:rsidRPr="007C59C3" w:rsidRDefault="00C93205" w:rsidP="007C59C3">
            <w:pPr>
              <w:rPr>
                <w:sz w:val="22"/>
                <w:szCs w:val="22"/>
              </w:rPr>
            </w:pPr>
            <w:r w:rsidRPr="007C59C3">
              <w:rPr>
                <w:sz w:val="22"/>
                <w:szCs w:val="22"/>
              </w:rPr>
              <w:t>2.1</w:t>
            </w:r>
          </w:p>
        </w:tc>
      </w:tr>
      <w:tr w:rsidR="00C93205" w:rsidRPr="007C59C3" w:rsidTr="00C93205">
        <w:tc>
          <w:tcPr>
            <w:tcW w:w="2405" w:type="dxa"/>
            <w:tcBorders>
              <w:top w:val="single" w:sz="4" w:space="0" w:color="auto"/>
              <w:left w:val="single" w:sz="4" w:space="0" w:color="auto"/>
              <w:bottom w:val="single" w:sz="4" w:space="0" w:color="auto"/>
              <w:right w:val="single" w:sz="4" w:space="0" w:color="auto"/>
            </w:tcBorders>
            <w:hideMark/>
          </w:tcPr>
          <w:p w:rsidR="00C93205" w:rsidRPr="007C59C3" w:rsidRDefault="00C93205" w:rsidP="007C59C3">
            <w:pPr>
              <w:rPr>
                <w:sz w:val="22"/>
                <w:szCs w:val="22"/>
              </w:rPr>
            </w:pPr>
            <w:r w:rsidRPr="007C59C3">
              <w:rPr>
                <w:sz w:val="22"/>
                <w:szCs w:val="22"/>
              </w:rPr>
              <w:t>Малоэтажная многоквартирная жилая застройка</w:t>
            </w:r>
          </w:p>
        </w:tc>
        <w:tc>
          <w:tcPr>
            <w:tcW w:w="6095" w:type="dxa"/>
            <w:tcBorders>
              <w:top w:val="single" w:sz="4" w:space="0" w:color="auto"/>
              <w:left w:val="single" w:sz="4" w:space="0" w:color="auto"/>
              <w:bottom w:val="single" w:sz="4" w:space="0" w:color="auto"/>
              <w:right w:val="single" w:sz="4" w:space="0" w:color="auto"/>
            </w:tcBorders>
            <w:hideMark/>
          </w:tcPr>
          <w:p w:rsidR="00C93205" w:rsidRPr="007C59C3" w:rsidRDefault="00C93205" w:rsidP="007C59C3">
            <w:pPr>
              <w:autoSpaceDE w:val="0"/>
              <w:autoSpaceDN w:val="0"/>
              <w:adjustRightInd w:val="0"/>
              <w:jc w:val="both"/>
              <w:rPr>
                <w:sz w:val="22"/>
                <w:szCs w:val="22"/>
              </w:rPr>
            </w:pPr>
            <w:r w:rsidRPr="007C59C3">
              <w:rPr>
                <w:sz w:val="22"/>
                <w:szCs w:val="22"/>
              </w:rPr>
              <w:t>Размещение малоэтажных многоквартирных домов (многоквартирные дома высотой до 4 этажей, включая мансардный);</w:t>
            </w:r>
          </w:p>
          <w:p w:rsidR="00C93205" w:rsidRPr="007C59C3" w:rsidRDefault="00C93205" w:rsidP="007C59C3">
            <w:pPr>
              <w:autoSpaceDE w:val="0"/>
              <w:autoSpaceDN w:val="0"/>
              <w:adjustRightInd w:val="0"/>
              <w:jc w:val="both"/>
              <w:rPr>
                <w:sz w:val="22"/>
                <w:szCs w:val="22"/>
              </w:rPr>
            </w:pPr>
            <w:r w:rsidRPr="007C59C3">
              <w:rPr>
                <w:sz w:val="22"/>
                <w:szCs w:val="22"/>
              </w:rPr>
              <w:t>обустройство спортивных и детских площадок, площадок для отдыха;</w:t>
            </w:r>
          </w:p>
          <w:p w:rsidR="00C93205" w:rsidRPr="007C59C3" w:rsidRDefault="00C93205" w:rsidP="007C59C3">
            <w:pPr>
              <w:autoSpaceDE w:val="0"/>
              <w:autoSpaceDN w:val="0"/>
              <w:adjustRightInd w:val="0"/>
              <w:jc w:val="both"/>
              <w:rPr>
                <w:sz w:val="22"/>
                <w:szCs w:val="22"/>
              </w:rPr>
            </w:pPr>
            <w:r w:rsidRPr="007C59C3">
              <w:rPr>
                <w:sz w:val="22"/>
                <w:szCs w:val="22"/>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845" w:type="dxa"/>
            <w:tcBorders>
              <w:top w:val="single" w:sz="4" w:space="0" w:color="auto"/>
              <w:left w:val="single" w:sz="4" w:space="0" w:color="auto"/>
              <w:bottom w:val="single" w:sz="4" w:space="0" w:color="auto"/>
              <w:right w:val="single" w:sz="4" w:space="0" w:color="auto"/>
            </w:tcBorders>
            <w:hideMark/>
          </w:tcPr>
          <w:p w:rsidR="00C93205" w:rsidRPr="007C59C3" w:rsidRDefault="00C93205" w:rsidP="007C59C3">
            <w:pPr>
              <w:rPr>
                <w:sz w:val="22"/>
                <w:szCs w:val="22"/>
              </w:rPr>
            </w:pPr>
            <w:r w:rsidRPr="007C59C3">
              <w:rPr>
                <w:sz w:val="22"/>
                <w:szCs w:val="22"/>
              </w:rPr>
              <w:t>2.1.1</w:t>
            </w:r>
          </w:p>
        </w:tc>
      </w:tr>
      <w:tr w:rsidR="00C93205" w:rsidRPr="007C59C3" w:rsidTr="00C93205">
        <w:tc>
          <w:tcPr>
            <w:tcW w:w="2405" w:type="dxa"/>
            <w:tcBorders>
              <w:top w:val="single" w:sz="4" w:space="0" w:color="auto"/>
              <w:left w:val="single" w:sz="4" w:space="0" w:color="auto"/>
              <w:bottom w:val="single" w:sz="4" w:space="0" w:color="auto"/>
              <w:right w:val="single" w:sz="4" w:space="0" w:color="auto"/>
            </w:tcBorders>
            <w:hideMark/>
          </w:tcPr>
          <w:p w:rsidR="00C93205" w:rsidRPr="007C59C3" w:rsidRDefault="00C93205" w:rsidP="007C59C3">
            <w:pPr>
              <w:rPr>
                <w:sz w:val="22"/>
                <w:szCs w:val="22"/>
              </w:rPr>
            </w:pPr>
            <w:r w:rsidRPr="007C59C3">
              <w:rPr>
                <w:sz w:val="22"/>
                <w:szCs w:val="22"/>
              </w:rPr>
              <w:lastRenderedPageBreak/>
              <w:t>Для ведения личного подсобного хозяйства (приусадебный земельный участок)</w:t>
            </w:r>
          </w:p>
        </w:tc>
        <w:tc>
          <w:tcPr>
            <w:tcW w:w="6095" w:type="dxa"/>
            <w:tcBorders>
              <w:top w:val="single" w:sz="4" w:space="0" w:color="auto"/>
              <w:left w:val="single" w:sz="4" w:space="0" w:color="auto"/>
              <w:bottom w:val="single" w:sz="4" w:space="0" w:color="auto"/>
              <w:right w:val="single" w:sz="4" w:space="0" w:color="auto"/>
            </w:tcBorders>
            <w:hideMark/>
          </w:tcPr>
          <w:p w:rsidR="00C93205" w:rsidRPr="007C59C3" w:rsidRDefault="00C93205" w:rsidP="007C59C3">
            <w:pPr>
              <w:autoSpaceDE w:val="0"/>
              <w:autoSpaceDN w:val="0"/>
              <w:adjustRightInd w:val="0"/>
              <w:jc w:val="both"/>
              <w:rPr>
                <w:sz w:val="22"/>
                <w:szCs w:val="22"/>
              </w:rPr>
            </w:pPr>
            <w:r w:rsidRPr="007C59C3">
              <w:rPr>
                <w:sz w:val="22"/>
                <w:szCs w:val="22"/>
              </w:rPr>
              <w:t xml:space="preserve">Размещение жилого дома, указанного в описании вида разрешенного использования с </w:t>
            </w:r>
            <w:hyperlink r:id="rId77" w:anchor="Par114" w:history="1">
              <w:r w:rsidRPr="007C59C3">
                <w:rPr>
                  <w:color w:val="0000FF"/>
                  <w:sz w:val="22"/>
                  <w:szCs w:val="22"/>
                </w:rPr>
                <w:t>кодом 2.1</w:t>
              </w:r>
            </w:hyperlink>
            <w:r w:rsidRPr="007C59C3">
              <w:rPr>
                <w:sz w:val="22"/>
                <w:szCs w:val="22"/>
              </w:rPr>
              <w:t>;</w:t>
            </w:r>
          </w:p>
          <w:p w:rsidR="00C93205" w:rsidRPr="007C59C3" w:rsidRDefault="00C93205" w:rsidP="007C59C3">
            <w:pPr>
              <w:autoSpaceDE w:val="0"/>
              <w:autoSpaceDN w:val="0"/>
              <w:adjustRightInd w:val="0"/>
              <w:jc w:val="both"/>
              <w:rPr>
                <w:sz w:val="22"/>
                <w:szCs w:val="22"/>
              </w:rPr>
            </w:pPr>
            <w:r w:rsidRPr="007C59C3">
              <w:rPr>
                <w:sz w:val="22"/>
                <w:szCs w:val="22"/>
              </w:rPr>
              <w:t>производство сельскохозяйственной продукции;</w:t>
            </w:r>
          </w:p>
          <w:p w:rsidR="00C93205" w:rsidRPr="007C59C3" w:rsidRDefault="00C93205" w:rsidP="007C59C3">
            <w:pPr>
              <w:autoSpaceDE w:val="0"/>
              <w:autoSpaceDN w:val="0"/>
              <w:adjustRightInd w:val="0"/>
              <w:jc w:val="both"/>
              <w:rPr>
                <w:sz w:val="22"/>
                <w:szCs w:val="22"/>
              </w:rPr>
            </w:pPr>
            <w:r w:rsidRPr="007C59C3">
              <w:rPr>
                <w:sz w:val="22"/>
                <w:szCs w:val="22"/>
              </w:rPr>
              <w:t>размещение гаража и иных вспомогательных сооружений;</w:t>
            </w:r>
          </w:p>
          <w:p w:rsidR="00C93205" w:rsidRPr="007C59C3" w:rsidRDefault="00C93205" w:rsidP="007C59C3">
            <w:pPr>
              <w:rPr>
                <w:sz w:val="22"/>
                <w:szCs w:val="22"/>
              </w:rPr>
            </w:pPr>
            <w:r w:rsidRPr="007C59C3">
              <w:rPr>
                <w:sz w:val="22"/>
                <w:szCs w:val="22"/>
              </w:rPr>
              <w:t>содержание сельскохозяйственных животных</w:t>
            </w:r>
          </w:p>
        </w:tc>
        <w:tc>
          <w:tcPr>
            <w:tcW w:w="845" w:type="dxa"/>
            <w:tcBorders>
              <w:top w:val="single" w:sz="4" w:space="0" w:color="auto"/>
              <w:left w:val="single" w:sz="4" w:space="0" w:color="auto"/>
              <w:bottom w:val="single" w:sz="4" w:space="0" w:color="auto"/>
              <w:right w:val="single" w:sz="4" w:space="0" w:color="auto"/>
            </w:tcBorders>
            <w:hideMark/>
          </w:tcPr>
          <w:p w:rsidR="00C93205" w:rsidRPr="007C59C3" w:rsidRDefault="00C93205" w:rsidP="007C59C3">
            <w:pPr>
              <w:rPr>
                <w:sz w:val="22"/>
                <w:szCs w:val="22"/>
              </w:rPr>
            </w:pPr>
            <w:r w:rsidRPr="007C59C3">
              <w:rPr>
                <w:sz w:val="22"/>
                <w:szCs w:val="22"/>
              </w:rPr>
              <w:t>2.2</w:t>
            </w:r>
          </w:p>
        </w:tc>
      </w:tr>
      <w:tr w:rsidR="00C93205" w:rsidRPr="007C59C3" w:rsidTr="00C93205">
        <w:tc>
          <w:tcPr>
            <w:tcW w:w="2405" w:type="dxa"/>
            <w:tcBorders>
              <w:top w:val="single" w:sz="4" w:space="0" w:color="auto"/>
              <w:left w:val="single" w:sz="4" w:space="0" w:color="auto"/>
              <w:bottom w:val="single" w:sz="4" w:space="0" w:color="auto"/>
              <w:right w:val="single" w:sz="4" w:space="0" w:color="auto"/>
            </w:tcBorders>
            <w:hideMark/>
          </w:tcPr>
          <w:p w:rsidR="00C93205" w:rsidRPr="007C59C3" w:rsidRDefault="00C93205" w:rsidP="007C59C3">
            <w:pPr>
              <w:rPr>
                <w:sz w:val="22"/>
                <w:szCs w:val="22"/>
              </w:rPr>
            </w:pPr>
            <w:r w:rsidRPr="007C59C3">
              <w:rPr>
                <w:sz w:val="22"/>
                <w:szCs w:val="22"/>
              </w:rPr>
              <w:t>Блокированная жилая застройка</w:t>
            </w:r>
          </w:p>
        </w:tc>
        <w:tc>
          <w:tcPr>
            <w:tcW w:w="6095" w:type="dxa"/>
            <w:tcBorders>
              <w:top w:val="single" w:sz="4" w:space="0" w:color="auto"/>
              <w:left w:val="single" w:sz="4" w:space="0" w:color="auto"/>
              <w:bottom w:val="single" w:sz="4" w:space="0" w:color="auto"/>
              <w:right w:val="single" w:sz="4" w:space="0" w:color="auto"/>
            </w:tcBorders>
            <w:hideMark/>
          </w:tcPr>
          <w:p w:rsidR="00C93205" w:rsidRPr="007C59C3" w:rsidRDefault="00C93205" w:rsidP="007C59C3">
            <w:pPr>
              <w:autoSpaceDE w:val="0"/>
              <w:autoSpaceDN w:val="0"/>
              <w:adjustRightInd w:val="0"/>
              <w:jc w:val="both"/>
              <w:rPr>
                <w:sz w:val="22"/>
                <w:szCs w:val="22"/>
              </w:rPr>
            </w:pPr>
            <w:r w:rsidRPr="007C59C3">
              <w:rPr>
                <w:sz w:val="22"/>
                <w:szCs w:val="22"/>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C93205" w:rsidRPr="007C59C3" w:rsidRDefault="00C93205" w:rsidP="007C59C3">
            <w:pPr>
              <w:autoSpaceDE w:val="0"/>
              <w:autoSpaceDN w:val="0"/>
              <w:adjustRightInd w:val="0"/>
              <w:jc w:val="both"/>
              <w:rPr>
                <w:sz w:val="22"/>
                <w:szCs w:val="22"/>
              </w:rPr>
            </w:pPr>
            <w:r w:rsidRPr="007C59C3">
              <w:rPr>
                <w:sz w:val="22"/>
                <w:szCs w:val="22"/>
              </w:rPr>
              <w:t>разведение декоративных и плодовых деревьев, овощных и ягодных культур; размещение индивидуальных гаражей и иных вспомогательных сооружений;</w:t>
            </w:r>
          </w:p>
          <w:p w:rsidR="00C93205" w:rsidRPr="007C59C3" w:rsidRDefault="00C93205" w:rsidP="007C59C3">
            <w:pPr>
              <w:autoSpaceDE w:val="0"/>
              <w:autoSpaceDN w:val="0"/>
              <w:adjustRightInd w:val="0"/>
              <w:jc w:val="both"/>
              <w:rPr>
                <w:sz w:val="22"/>
                <w:szCs w:val="22"/>
              </w:rPr>
            </w:pPr>
            <w:r w:rsidRPr="007C59C3">
              <w:rPr>
                <w:sz w:val="22"/>
                <w:szCs w:val="22"/>
              </w:rPr>
              <w:t>обустройство спортивных и детских площадок, площадок для отдыха</w:t>
            </w:r>
          </w:p>
        </w:tc>
        <w:tc>
          <w:tcPr>
            <w:tcW w:w="845" w:type="dxa"/>
            <w:tcBorders>
              <w:top w:val="single" w:sz="4" w:space="0" w:color="auto"/>
              <w:left w:val="single" w:sz="4" w:space="0" w:color="auto"/>
              <w:bottom w:val="single" w:sz="4" w:space="0" w:color="auto"/>
              <w:right w:val="single" w:sz="4" w:space="0" w:color="auto"/>
            </w:tcBorders>
            <w:hideMark/>
          </w:tcPr>
          <w:p w:rsidR="00C93205" w:rsidRPr="007C59C3" w:rsidRDefault="00C93205" w:rsidP="007C59C3">
            <w:pPr>
              <w:rPr>
                <w:sz w:val="22"/>
                <w:szCs w:val="22"/>
              </w:rPr>
            </w:pPr>
            <w:r w:rsidRPr="007C59C3">
              <w:rPr>
                <w:sz w:val="22"/>
                <w:szCs w:val="22"/>
              </w:rPr>
              <w:t>2.3</w:t>
            </w:r>
          </w:p>
        </w:tc>
      </w:tr>
      <w:tr w:rsidR="00365348" w:rsidRPr="007C59C3" w:rsidTr="00C93205">
        <w:tc>
          <w:tcPr>
            <w:tcW w:w="2405" w:type="dxa"/>
            <w:tcBorders>
              <w:top w:val="single" w:sz="4" w:space="0" w:color="auto"/>
              <w:left w:val="single" w:sz="4" w:space="0" w:color="auto"/>
              <w:bottom w:val="single" w:sz="4" w:space="0" w:color="auto"/>
              <w:right w:val="single" w:sz="4" w:space="0" w:color="auto"/>
            </w:tcBorders>
          </w:tcPr>
          <w:p w:rsidR="00365348" w:rsidRPr="007C59C3" w:rsidRDefault="00365348" w:rsidP="007C59C3">
            <w:pPr>
              <w:rPr>
                <w:sz w:val="22"/>
                <w:szCs w:val="22"/>
              </w:rPr>
            </w:pPr>
            <w:r>
              <w:rPr>
                <w:sz w:val="22"/>
                <w:szCs w:val="22"/>
              </w:rPr>
              <w:t>Обслуживание жилой застройки</w:t>
            </w:r>
          </w:p>
        </w:tc>
        <w:tc>
          <w:tcPr>
            <w:tcW w:w="6095" w:type="dxa"/>
            <w:tcBorders>
              <w:top w:val="single" w:sz="4" w:space="0" w:color="auto"/>
              <w:left w:val="single" w:sz="4" w:space="0" w:color="auto"/>
              <w:bottom w:val="single" w:sz="4" w:space="0" w:color="auto"/>
              <w:right w:val="single" w:sz="4" w:space="0" w:color="auto"/>
            </w:tcBorders>
          </w:tcPr>
          <w:p w:rsidR="00365348" w:rsidRPr="007C59C3" w:rsidRDefault="00365348" w:rsidP="007C59C3">
            <w:pPr>
              <w:autoSpaceDE w:val="0"/>
              <w:autoSpaceDN w:val="0"/>
              <w:adjustRightInd w:val="0"/>
              <w:jc w:val="both"/>
              <w:rPr>
                <w:sz w:val="22"/>
                <w:szCs w:val="22"/>
              </w:rPr>
            </w:pPr>
            <w:r>
              <w:t xml:space="preserve">Размещение объектов капитального строительства, размещение которых предусмотрено видами разрешенного использования с </w:t>
            </w:r>
            <w:hyperlink w:anchor="Par184" w:history="1">
              <w:r>
                <w:rPr>
                  <w:color w:val="0000FF"/>
                </w:rPr>
                <w:t>кодами 3.1</w:t>
              </w:r>
            </w:hyperlink>
            <w:r>
              <w:t xml:space="preserve">, </w:t>
            </w:r>
            <w:hyperlink w:anchor="Par193" w:history="1">
              <w:r>
                <w:rPr>
                  <w:color w:val="0000FF"/>
                </w:rPr>
                <w:t>3.2</w:t>
              </w:r>
            </w:hyperlink>
            <w:r>
              <w:t xml:space="preserve">, </w:t>
            </w:r>
            <w:hyperlink w:anchor="Par210" w:history="1">
              <w:r>
                <w:rPr>
                  <w:color w:val="0000FF"/>
                </w:rPr>
                <w:t>3.3</w:t>
              </w:r>
            </w:hyperlink>
            <w:r>
              <w:t xml:space="preserve">, </w:t>
            </w:r>
            <w:hyperlink w:anchor="Par213" w:history="1">
              <w:r>
                <w:rPr>
                  <w:color w:val="0000FF"/>
                </w:rPr>
                <w:t>3.4</w:t>
              </w:r>
            </w:hyperlink>
            <w:r>
              <w:t xml:space="preserve">, </w:t>
            </w:r>
            <w:hyperlink w:anchor="Par216" w:history="1">
              <w:r>
                <w:rPr>
                  <w:color w:val="0000FF"/>
                </w:rPr>
                <w:t>3.4.1</w:t>
              </w:r>
            </w:hyperlink>
            <w:r>
              <w:t xml:space="preserve">, </w:t>
            </w:r>
            <w:hyperlink w:anchor="Par230" w:history="1">
              <w:r>
                <w:rPr>
                  <w:color w:val="0000FF"/>
                </w:rPr>
                <w:t>3.5.1</w:t>
              </w:r>
            </w:hyperlink>
            <w:r>
              <w:t xml:space="preserve">, </w:t>
            </w:r>
            <w:hyperlink w:anchor="Par236" w:history="1">
              <w:r>
                <w:rPr>
                  <w:color w:val="0000FF"/>
                </w:rPr>
                <w:t>3.6</w:t>
              </w:r>
            </w:hyperlink>
            <w:r>
              <w:t xml:space="preserve">, </w:t>
            </w:r>
            <w:hyperlink w:anchor="Par248" w:history="1">
              <w:r>
                <w:rPr>
                  <w:color w:val="0000FF"/>
                </w:rPr>
                <w:t>3.7</w:t>
              </w:r>
            </w:hyperlink>
            <w:r>
              <w:t xml:space="preserve">, </w:t>
            </w:r>
            <w:hyperlink w:anchor="Par281" w:history="1">
              <w:r>
                <w:rPr>
                  <w:color w:val="0000FF"/>
                </w:rPr>
                <w:t>3.10.1</w:t>
              </w:r>
            </w:hyperlink>
            <w:r>
              <w:t xml:space="preserve">, </w:t>
            </w:r>
            <w:hyperlink w:anchor="Par292" w:history="1">
              <w:r>
                <w:rPr>
                  <w:color w:val="0000FF"/>
                </w:rPr>
                <w:t>4.1</w:t>
              </w:r>
            </w:hyperlink>
            <w:r>
              <w:t xml:space="preserve">, </w:t>
            </w:r>
            <w:hyperlink w:anchor="Par300" w:history="1">
              <w:r>
                <w:rPr>
                  <w:color w:val="0000FF"/>
                </w:rPr>
                <w:t>4.3</w:t>
              </w:r>
            </w:hyperlink>
            <w:r>
              <w:t xml:space="preserve">, </w:t>
            </w:r>
            <w:hyperlink w:anchor="Par303" w:history="1">
              <w:r>
                <w:rPr>
                  <w:color w:val="0000FF"/>
                </w:rPr>
                <w:t>4.4</w:t>
              </w:r>
            </w:hyperlink>
            <w:r>
              <w:t xml:space="preserve">, </w:t>
            </w:r>
            <w:hyperlink w:anchor="Par309" w:history="1">
              <w:r>
                <w:rPr>
                  <w:color w:val="0000FF"/>
                </w:rPr>
                <w:t>4.6</w:t>
              </w:r>
            </w:hyperlink>
            <w:r>
              <w:t xml:space="preserve">, </w:t>
            </w:r>
            <w:hyperlink w:anchor="Par358" w:history="1">
              <w:r>
                <w:rPr>
                  <w:color w:val="0000FF"/>
                </w:rPr>
                <w:t>5.1.2</w:t>
              </w:r>
            </w:hyperlink>
            <w:r>
              <w:t xml:space="preserve">, </w:t>
            </w:r>
            <w:hyperlink w:anchor="Par361" w:history="1">
              <w:r>
                <w:rPr>
                  <w:color w:val="0000FF"/>
                </w:rPr>
                <w:t>5.1.3</w:t>
              </w:r>
            </w:hyperlink>
            <w: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845" w:type="dxa"/>
            <w:tcBorders>
              <w:top w:val="single" w:sz="4" w:space="0" w:color="auto"/>
              <w:left w:val="single" w:sz="4" w:space="0" w:color="auto"/>
              <w:bottom w:val="single" w:sz="4" w:space="0" w:color="auto"/>
              <w:right w:val="single" w:sz="4" w:space="0" w:color="auto"/>
            </w:tcBorders>
          </w:tcPr>
          <w:p w:rsidR="00365348" w:rsidRPr="007C59C3" w:rsidRDefault="00365348" w:rsidP="007C59C3">
            <w:pPr>
              <w:rPr>
                <w:sz w:val="22"/>
                <w:szCs w:val="22"/>
              </w:rPr>
            </w:pPr>
            <w:r>
              <w:rPr>
                <w:sz w:val="22"/>
                <w:szCs w:val="22"/>
              </w:rPr>
              <w:t>2.7</w:t>
            </w:r>
          </w:p>
        </w:tc>
      </w:tr>
      <w:tr w:rsidR="00C93205" w:rsidRPr="007C59C3" w:rsidTr="00C93205">
        <w:tc>
          <w:tcPr>
            <w:tcW w:w="2405" w:type="dxa"/>
            <w:tcBorders>
              <w:top w:val="single" w:sz="4" w:space="0" w:color="auto"/>
              <w:left w:val="single" w:sz="4" w:space="0" w:color="auto"/>
              <w:bottom w:val="single" w:sz="4" w:space="0" w:color="auto"/>
              <w:right w:val="single" w:sz="4" w:space="0" w:color="auto"/>
            </w:tcBorders>
            <w:hideMark/>
          </w:tcPr>
          <w:p w:rsidR="00C93205" w:rsidRPr="007C59C3" w:rsidRDefault="00C93205" w:rsidP="007C59C3">
            <w:pPr>
              <w:rPr>
                <w:sz w:val="22"/>
                <w:szCs w:val="22"/>
              </w:rPr>
            </w:pPr>
            <w:r w:rsidRPr="007C59C3">
              <w:rPr>
                <w:sz w:val="22"/>
                <w:szCs w:val="22"/>
              </w:rPr>
              <w:t>Хранение автотранспорта</w:t>
            </w:r>
          </w:p>
        </w:tc>
        <w:tc>
          <w:tcPr>
            <w:tcW w:w="6095" w:type="dxa"/>
            <w:tcBorders>
              <w:top w:val="single" w:sz="4" w:space="0" w:color="auto"/>
              <w:left w:val="single" w:sz="4" w:space="0" w:color="auto"/>
              <w:bottom w:val="single" w:sz="4" w:space="0" w:color="auto"/>
              <w:right w:val="single" w:sz="4" w:space="0" w:color="auto"/>
            </w:tcBorders>
            <w:hideMark/>
          </w:tcPr>
          <w:p w:rsidR="00C93205" w:rsidRPr="007C59C3" w:rsidRDefault="00C93205" w:rsidP="007C59C3">
            <w:pPr>
              <w:rPr>
                <w:sz w:val="22"/>
                <w:szCs w:val="22"/>
              </w:rPr>
            </w:pPr>
            <w:r w:rsidRPr="007C59C3">
              <w:rPr>
                <w:sz w:val="22"/>
                <w:szCs w:val="22"/>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r:id="rId78" w:anchor="Par356" w:history="1">
              <w:r w:rsidRPr="007C59C3">
                <w:rPr>
                  <w:color w:val="0000FF"/>
                  <w:sz w:val="22"/>
                  <w:szCs w:val="22"/>
                </w:rPr>
                <w:t xml:space="preserve">кодом </w:t>
              </w:r>
              <w:r w:rsidR="008313BA">
                <w:rPr>
                  <w:color w:val="0000FF"/>
                  <w:sz w:val="22"/>
                  <w:szCs w:val="22"/>
                </w:rPr>
                <w:t xml:space="preserve">2.7.2, </w:t>
              </w:r>
              <w:r w:rsidRPr="007C59C3">
                <w:rPr>
                  <w:color w:val="0000FF"/>
                  <w:sz w:val="22"/>
                  <w:szCs w:val="22"/>
                </w:rPr>
                <w:t>4.9</w:t>
              </w:r>
            </w:hyperlink>
          </w:p>
        </w:tc>
        <w:tc>
          <w:tcPr>
            <w:tcW w:w="845" w:type="dxa"/>
            <w:tcBorders>
              <w:top w:val="single" w:sz="4" w:space="0" w:color="auto"/>
              <w:left w:val="single" w:sz="4" w:space="0" w:color="auto"/>
              <w:bottom w:val="single" w:sz="4" w:space="0" w:color="auto"/>
              <w:right w:val="single" w:sz="4" w:space="0" w:color="auto"/>
            </w:tcBorders>
            <w:hideMark/>
          </w:tcPr>
          <w:p w:rsidR="00C93205" w:rsidRPr="007C59C3" w:rsidRDefault="00C93205" w:rsidP="007C59C3">
            <w:pPr>
              <w:rPr>
                <w:sz w:val="22"/>
                <w:szCs w:val="22"/>
              </w:rPr>
            </w:pPr>
            <w:r w:rsidRPr="007C59C3">
              <w:rPr>
                <w:sz w:val="22"/>
                <w:szCs w:val="22"/>
              </w:rPr>
              <w:t>2.7.1</w:t>
            </w:r>
          </w:p>
        </w:tc>
      </w:tr>
      <w:tr w:rsidR="008A288C" w:rsidRPr="007C59C3" w:rsidTr="00C93205">
        <w:tc>
          <w:tcPr>
            <w:tcW w:w="2405" w:type="dxa"/>
            <w:tcBorders>
              <w:top w:val="single" w:sz="4" w:space="0" w:color="auto"/>
              <w:left w:val="single" w:sz="4" w:space="0" w:color="auto"/>
              <w:bottom w:val="single" w:sz="4" w:space="0" w:color="auto"/>
              <w:right w:val="single" w:sz="4" w:space="0" w:color="auto"/>
            </w:tcBorders>
          </w:tcPr>
          <w:p w:rsidR="008A288C" w:rsidRPr="007C59C3" w:rsidRDefault="008A288C" w:rsidP="007C59C3">
            <w:pPr>
              <w:rPr>
                <w:sz w:val="22"/>
                <w:szCs w:val="22"/>
              </w:rPr>
            </w:pPr>
            <w:r>
              <w:t>Размещение гаражей для собственных нужд</w:t>
            </w:r>
          </w:p>
        </w:tc>
        <w:tc>
          <w:tcPr>
            <w:tcW w:w="6095" w:type="dxa"/>
            <w:tcBorders>
              <w:top w:val="single" w:sz="4" w:space="0" w:color="auto"/>
              <w:left w:val="single" w:sz="4" w:space="0" w:color="auto"/>
              <w:bottom w:val="single" w:sz="4" w:space="0" w:color="auto"/>
              <w:right w:val="single" w:sz="4" w:space="0" w:color="auto"/>
            </w:tcBorders>
          </w:tcPr>
          <w:p w:rsidR="008A288C" w:rsidRPr="007C59C3" w:rsidRDefault="008A288C" w:rsidP="007C59C3">
            <w:pPr>
              <w:rPr>
                <w:sz w:val="22"/>
                <w:szCs w:val="22"/>
              </w:rPr>
            </w:pPr>
            <w: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845" w:type="dxa"/>
            <w:tcBorders>
              <w:top w:val="single" w:sz="4" w:space="0" w:color="auto"/>
              <w:left w:val="single" w:sz="4" w:space="0" w:color="auto"/>
              <w:bottom w:val="single" w:sz="4" w:space="0" w:color="auto"/>
              <w:right w:val="single" w:sz="4" w:space="0" w:color="auto"/>
            </w:tcBorders>
          </w:tcPr>
          <w:p w:rsidR="008A288C" w:rsidRPr="007C59C3" w:rsidRDefault="008A288C" w:rsidP="007C59C3">
            <w:pPr>
              <w:rPr>
                <w:sz w:val="22"/>
                <w:szCs w:val="22"/>
              </w:rPr>
            </w:pPr>
            <w:r>
              <w:rPr>
                <w:sz w:val="22"/>
                <w:szCs w:val="22"/>
              </w:rPr>
              <w:t>2.7.2</w:t>
            </w:r>
          </w:p>
        </w:tc>
      </w:tr>
      <w:tr w:rsidR="00C93205" w:rsidRPr="007C59C3" w:rsidTr="00C93205">
        <w:tc>
          <w:tcPr>
            <w:tcW w:w="2405" w:type="dxa"/>
            <w:tcBorders>
              <w:top w:val="single" w:sz="4" w:space="0" w:color="auto"/>
              <w:left w:val="single" w:sz="4" w:space="0" w:color="auto"/>
              <w:bottom w:val="single" w:sz="4" w:space="0" w:color="auto"/>
              <w:right w:val="single" w:sz="4" w:space="0" w:color="auto"/>
            </w:tcBorders>
            <w:hideMark/>
          </w:tcPr>
          <w:p w:rsidR="00C93205" w:rsidRPr="007C59C3" w:rsidRDefault="00C93205" w:rsidP="007C59C3">
            <w:pPr>
              <w:rPr>
                <w:sz w:val="22"/>
                <w:szCs w:val="22"/>
              </w:rPr>
            </w:pPr>
            <w:r w:rsidRPr="007C59C3">
              <w:rPr>
                <w:sz w:val="22"/>
                <w:szCs w:val="22"/>
              </w:rPr>
              <w:t>Предоставление коммунальных услуг</w:t>
            </w:r>
          </w:p>
        </w:tc>
        <w:tc>
          <w:tcPr>
            <w:tcW w:w="6095" w:type="dxa"/>
            <w:tcBorders>
              <w:top w:val="single" w:sz="4" w:space="0" w:color="auto"/>
              <w:left w:val="single" w:sz="4" w:space="0" w:color="auto"/>
              <w:bottom w:val="single" w:sz="4" w:space="0" w:color="auto"/>
              <w:right w:val="single" w:sz="4" w:space="0" w:color="auto"/>
            </w:tcBorders>
            <w:hideMark/>
          </w:tcPr>
          <w:p w:rsidR="00C93205" w:rsidRPr="007C59C3" w:rsidRDefault="00C93205" w:rsidP="007C59C3">
            <w:pPr>
              <w:rPr>
                <w:sz w:val="22"/>
                <w:szCs w:val="22"/>
              </w:rPr>
            </w:pPr>
            <w:r w:rsidRPr="007C59C3">
              <w:rPr>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45" w:type="dxa"/>
            <w:tcBorders>
              <w:top w:val="single" w:sz="4" w:space="0" w:color="auto"/>
              <w:left w:val="single" w:sz="4" w:space="0" w:color="auto"/>
              <w:bottom w:val="single" w:sz="4" w:space="0" w:color="auto"/>
              <w:right w:val="single" w:sz="4" w:space="0" w:color="auto"/>
            </w:tcBorders>
            <w:hideMark/>
          </w:tcPr>
          <w:p w:rsidR="00C93205" w:rsidRPr="007C59C3" w:rsidRDefault="00C93205" w:rsidP="007C59C3">
            <w:pPr>
              <w:rPr>
                <w:sz w:val="22"/>
                <w:szCs w:val="22"/>
              </w:rPr>
            </w:pPr>
            <w:r w:rsidRPr="007C59C3">
              <w:rPr>
                <w:sz w:val="22"/>
                <w:szCs w:val="22"/>
              </w:rPr>
              <w:t>3.1.1</w:t>
            </w:r>
          </w:p>
        </w:tc>
      </w:tr>
      <w:tr w:rsidR="00C93205" w:rsidRPr="007C59C3" w:rsidTr="00C93205">
        <w:tc>
          <w:tcPr>
            <w:tcW w:w="2405" w:type="dxa"/>
            <w:tcBorders>
              <w:top w:val="single" w:sz="4" w:space="0" w:color="auto"/>
              <w:left w:val="single" w:sz="4" w:space="0" w:color="auto"/>
              <w:bottom w:val="single" w:sz="4" w:space="0" w:color="auto"/>
              <w:right w:val="single" w:sz="4" w:space="0" w:color="auto"/>
            </w:tcBorders>
            <w:hideMark/>
          </w:tcPr>
          <w:p w:rsidR="00C93205" w:rsidRPr="007C59C3" w:rsidRDefault="00C93205" w:rsidP="007C59C3">
            <w:pPr>
              <w:rPr>
                <w:sz w:val="22"/>
                <w:szCs w:val="22"/>
              </w:rPr>
            </w:pPr>
            <w:r w:rsidRPr="007C59C3">
              <w:rPr>
                <w:sz w:val="22"/>
                <w:szCs w:val="22"/>
              </w:rPr>
              <w:t>Административные здания организаций, обеспечивающих предоставление коммунальных услуг</w:t>
            </w:r>
          </w:p>
        </w:tc>
        <w:tc>
          <w:tcPr>
            <w:tcW w:w="6095" w:type="dxa"/>
            <w:tcBorders>
              <w:top w:val="single" w:sz="4" w:space="0" w:color="auto"/>
              <w:left w:val="single" w:sz="4" w:space="0" w:color="auto"/>
              <w:bottom w:val="single" w:sz="4" w:space="0" w:color="auto"/>
              <w:right w:val="single" w:sz="4" w:space="0" w:color="auto"/>
            </w:tcBorders>
            <w:hideMark/>
          </w:tcPr>
          <w:p w:rsidR="00C93205" w:rsidRPr="007C59C3" w:rsidRDefault="00C93205" w:rsidP="007C59C3">
            <w:pPr>
              <w:rPr>
                <w:sz w:val="22"/>
                <w:szCs w:val="22"/>
              </w:rPr>
            </w:pPr>
            <w:r w:rsidRPr="007C59C3">
              <w:rPr>
                <w:sz w:val="22"/>
                <w:szCs w:val="22"/>
              </w:rPr>
              <w:t>Размещение зданий, предназначенных для приема физических и юридических лиц в связи с предоставлением им коммунальных услуг</w:t>
            </w:r>
          </w:p>
        </w:tc>
        <w:tc>
          <w:tcPr>
            <w:tcW w:w="845" w:type="dxa"/>
            <w:tcBorders>
              <w:top w:val="single" w:sz="4" w:space="0" w:color="auto"/>
              <w:left w:val="single" w:sz="4" w:space="0" w:color="auto"/>
              <w:bottom w:val="single" w:sz="4" w:space="0" w:color="auto"/>
              <w:right w:val="single" w:sz="4" w:space="0" w:color="auto"/>
            </w:tcBorders>
            <w:hideMark/>
          </w:tcPr>
          <w:p w:rsidR="00C93205" w:rsidRPr="007C59C3" w:rsidRDefault="00C93205" w:rsidP="007C59C3">
            <w:pPr>
              <w:rPr>
                <w:sz w:val="22"/>
                <w:szCs w:val="22"/>
              </w:rPr>
            </w:pPr>
            <w:r w:rsidRPr="007C59C3">
              <w:rPr>
                <w:sz w:val="22"/>
                <w:szCs w:val="22"/>
              </w:rPr>
              <w:t>3.1.2</w:t>
            </w:r>
          </w:p>
        </w:tc>
      </w:tr>
      <w:tr w:rsidR="00C93205" w:rsidRPr="007C59C3" w:rsidTr="00C93205">
        <w:tc>
          <w:tcPr>
            <w:tcW w:w="2405" w:type="dxa"/>
            <w:tcBorders>
              <w:top w:val="single" w:sz="4" w:space="0" w:color="auto"/>
              <w:left w:val="single" w:sz="4" w:space="0" w:color="auto"/>
              <w:bottom w:val="single" w:sz="4" w:space="0" w:color="auto"/>
              <w:right w:val="single" w:sz="4" w:space="0" w:color="auto"/>
            </w:tcBorders>
          </w:tcPr>
          <w:p w:rsidR="00C93205" w:rsidRPr="007C59C3" w:rsidRDefault="00C93205" w:rsidP="007C59C3">
            <w:pPr>
              <w:rPr>
                <w:sz w:val="22"/>
                <w:szCs w:val="22"/>
              </w:rPr>
            </w:pPr>
            <w:r w:rsidRPr="007C59C3">
              <w:rPr>
                <w:sz w:val="22"/>
                <w:szCs w:val="22"/>
              </w:rPr>
              <w:t>Дома социального обслуживания</w:t>
            </w:r>
          </w:p>
        </w:tc>
        <w:tc>
          <w:tcPr>
            <w:tcW w:w="6095" w:type="dxa"/>
            <w:tcBorders>
              <w:top w:val="single" w:sz="4" w:space="0" w:color="auto"/>
              <w:left w:val="single" w:sz="4" w:space="0" w:color="auto"/>
              <w:bottom w:val="single" w:sz="4" w:space="0" w:color="auto"/>
              <w:right w:val="single" w:sz="4" w:space="0" w:color="auto"/>
            </w:tcBorders>
          </w:tcPr>
          <w:p w:rsidR="00C93205" w:rsidRPr="007C59C3" w:rsidRDefault="00C93205" w:rsidP="007C59C3">
            <w:pPr>
              <w:autoSpaceDE w:val="0"/>
              <w:autoSpaceDN w:val="0"/>
              <w:adjustRightInd w:val="0"/>
              <w:jc w:val="both"/>
              <w:rPr>
                <w:sz w:val="22"/>
                <w:szCs w:val="22"/>
              </w:rPr>
            </w:pPr>
            <w:r w:rsidRPr="007C59C3">
              <w:rPr>
                <w:sz w:val="22"/>
                <w:szCs w:val="22"/>
              </w:rPr>
              <w:t xml:space="preserve">Размещение зданий, предназначенных для размещения домов престарелых, домов ребенка, детских домов, пунктов ночлега </w:t>
            </w:r>
            <w:r w:rsidRPr="007C59C3">
              <w:rPr>
                <w:sz w:val="22"/>
                <w:szCs w:val="22"/>
              </w:rPr>
              <w:lastRenderedPageBreak/>
              <w:t>для бездомных граждан;</w:t>
            </w:r>
          </w:p>
          <w:p w:rsidR="00C93205" w:rsidRPr="007C59C3" w:rsidRDefault="00C93205" w:rsidP="007C59C3">
            <w:pPr>
              <w:autoSpaceDE w:val="0"/>
              <w:autoSpaceDN w:val="0"/>
              <w:adjustRightInd w:val="0"/>
              <w:jc w:val="both"/>
              <w:rPr>
                <w:sz w:val="22"/>
                <w:szCs w:val="22"/>
              </w:rPr>
            </w:pPr>
            <w:r w:rsidRPr="007C59C3">
              <w:rPr>
                <w:sz w:val="22"/>
                <w:szCs w:val="22"/>
              </w:rPr>
              <w:t>размещение объектов капитального строительства для временного размещения вынужденных переселенцев, лиц, признанных беженцами</w:t>
            </w:r>
          </w:p>
        </w:tc>
        <w:tc>
          <w:tcPr>
            <w:tcW w:w="845" w:type="dxa"/>
            <w:tcBorders>
              <w:top w:val="single" w:sz="4" w:space="0" w:color="auto"/>
              <w:left w:val="single" w:sz="4" w:space="0" w:color="auto"/>
              <w:bottom w:val="single" w:sz="4" w:space="0" w:color="auto"/>
              <w:right w:val="single" w:sz="4" w:space="0" w:color="auto"/>
            </w:tcBorders>
          </w:tcPr>
          <w:p w:rsidR="00C93205" w:rsidRPr="007C59C3" w:rsidRDefault="00C93205" w:rsidP="007C59C3">
            <w:pPr>
              <w:rPr>
                <w:sz w:val="22"/>
                <w:szCs w:val="22"/>
              </w:rPr>
            </w:pPr>
            <w:r w:rsidRPr="007C59C3">
              <w:rPr>
                <w:sz w:val="22"/>
                <w:szCs w:val="22"/>
              </w:rPr>
              <w:lastRenderedPageBreak/>
              <w:t>3.2.1</w:t>
            </w:r>
          </w:p>
        </w:tc>
      </w:tr>
      <w:tr w:rsidR="00C93205" w:rsidRPr="007C59C3" w:rsidTr="00C93205">
        <w:tc>
          <w:tcPr>
            <w:tcW w:w="2405" w:type="dxa"/>
            <w:tcBorders>
              <w:top w:val="single" w:sz="4" w:space="0" w:color="auto"/>
              <w:left w:val="single" w:sz="4" w:space="0" w:color="auto"/>
              <w:bottom w:val="single" w:sz="4" w:space="0" w:color="auto"/>
              <w:right w:val="single" w:sz="4" w:space="0" w:color="auto"/>
            </w:tcBorders>
          </w:tcPr>
          <w:p w:rsidR="00C93205" w:rsidRPr="007C59C3" w:rsidRDefault="00C93205" w:rsidP="007C59C3">
            <w:pPr>
              <w:rPr>
                <w:sz w:val="22"/>
                <w:szCs w:val="22"/>
              </w:rPr>
            </w:pPr>
            <w:r w:rsidRPr="007C59C3">
              <w:rPr>
                <w:sz w:val="22"/>
                <w:szCs w:val="22"/>
              </w:rPr>
              <w:lastRenderedPageBreak/>
              <w:t>Оказание социальной помощи населению</w:t>
            </w:r>
          </w:p>
        </w:tc>
        <w:tc>
          <w:tcPr>
            <w:tcW w:w="6095" w:type="dxa"/>
            <w:tcBorders>
              <w:top w:val="single" w:sz="4" w:space="0" w:color="auto"/>
              <w:left w:val="single" w:sz="4" w:space="0" w:color="auto"/>
              <w:bottom w:val="single" w:sz="4" w:space="0" w:color="auto"/>
              <w:right w:val="single" w:sz="4" w:space="0" w:color="auto"/>
            </w:tcBorders>
          </w:tcPr>
          <w:p w:rsidR="00C93205" w:rsidRPr="007C59C3" w:rsidRDefault="00C93205" w:rsidP="007C59C3">
            <w:pPr>
              <w:autoSpaceDE w:val="0"/>
              <w:autoSpaceDN w:val="0"/>
              <w:adjustRightInd w:val="0"/>
              <w:jc w:val="both"/>
              <w:rPr>
                <w:sz w:val="22"/>
                <w:szCs w:val="22"/>
              </w:rPr>
            </w:pPr>
            <w:r w:rsidRPr="007C59C3">
              <w:rPr>
                <w:sz w:val="22"/>
                <w:szCs w:val="22"/>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C93205" w:rsidRPr="007C59C3" w:rsidRDefault="00C93205" w:rsidP="007C59C3">
            <w:pPr>
              <w:autoSpaceDE w:val="0"/>
              <w:autoSpaceDN w:val="0"/>
              <w:adjustRightInd w:val="0"/>
              <w:jc w:val="both"/>
              <w:rPr>
                <w:sz w:val="22"/>
                <w:szCs w:val="22"/>
              </w:rPr>
            </w:pPr>
            <w:r w:rsidRPr="007C59C3">
              <w:rPr>
                <w:sz w:val="22"/>
                <w:szCs w:val="22"/>
              </w:rPr>
              <w:t>некоммерческих фондов, благотворительных организаций, клубов по интересам</w:t>
            </w:r>
          </w:p>
        </w:tc>
        <w:tc>
          <w:tcPr>
            <w:tcW w:w="845" w:type="dxa"/>
            <w:tcBorders>
              <w:top w:val="single" w:sz="4" w:space="0" w:color="auto"/>
              <w:left w:val="single" w:sz="4" w:space="0" w:color="auto"/>
              <w:bottom w:val="single" w:sz="4" w:space="0" w:color="auto"/>
              <w:right w:val="single" w:sz="4" w:space="0" w:color="auto"/>
            </w:tcBorders>
          </w:tcPr>
          <w:p w:rsidR="00C93205" w:rsidRPr="007C59C3" w:rsidRDefault="00C93205" w:rsidP="007C59C3">
            <w:pPr>
              <w:rPr>
                <w:sz w:val="22"/>
                <w:szCs w:val="22"/>
              </w:rPr>
            </w:pPr>
            <w:r w:rsidRPr="007C59C3">
              <w:rPr>
                <w:sz w:val="22"/>
                <w:szCs w:val="22"/>
              </w:rPr>
              <w:t>3.2.2</w:t>
            </w:r>
          </w:p>
        </w:tc>
      </w:tr>
      <w:tr w:rsidR="00C93205" w:rsidRPr="007C59C3" w:rsidTr="00C93205">
        <w:tc>
          <w:tcPr>
            <w:tcW w:w="2405" w:type="dxa"/>
            <w:tcBorders>
              <w:top w:val="single" w:sz="4" w:space="0" w:color="auto"/>
              <w:left w:val="single" w:sz="4" w:space="0" w:color="auto"/>
              <w:bottom w:val="single" w:sz="4" w:space="0" w:color="auto"/>
              <w:right w:val="single" w:sz="4" w:space="0" w:color="auto"/>
            </w:tcBorders>
            <w:hideMark/>
          </w:tcPr>
          <w:p w:rsidR="00C93205" w:rsidRPr="007C59C3" w:rsidRDefault="00C93205" w:rsidP="007C59C3">
            <w:pPr>
              <w:rPr>
                <w:sz w:val="22"/>
                <w:szCs w:val="22"/>
              </w:rPr>
            </w:pPr>
            <w:r w:rsidRPr="007C59C3">
              <w:rPr>
                <w:sz w:val="22"/>
                <w:szCs w:val="22"/>
              </w:rPr>
              <w:t>Оказание услуг связи</w:t>
            </w:r>
          </w:p>
        </w:tc>
        <w:tc>
          <w:tcPr>
            <w:tcW w:w="6095" w:type="dxa"/>
            <w:tcBorders>
              <w:top w:val="single" w:sz="4" w:space="0" w:color="auto"/>
              <w:left w:val="single" w:sz="4" w:space="0" w:color="auto"/>
              <w:bottom w:val="single" w:sz="4" w:space="0" w:color="auto"/>
              <w:right w:val="single" w:sz="4" w:space="0" w:color="auto"/>
            </w:tcBorders>
            <w:hideMark/>
          </w:tcPr>
          <w:p w:rsidR="00C93205" w:rsidRPr="007C59C3" w:rsidRDefault="00C93205" w:rsidP="007C59C3">
            <w:pPr>
              <w:rPr>
                <w:sz w:val="22"/>
                <w:szCs w:val="22"/>
              </w:rPr>
            </w:pPr>
            <w:r w:rsidRPr="007C59C3">
              <w:rPr>
                <w:sz w:val="22"/>
                <w:szCs w:val="22"/>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845" w:type="dxa"/>
            <w:tcBorders>
              <w:top w:val="single" w:sz="4" w:space="0" w:color="auto"/>
              <w:left w:val="single" w:sz="4" w:space="0" w:color="auto"/>
              <w:bottom w:val="single" w:sz="4" w:space="0" w:color="auto"/>
              <w:right w:val="single" w:sz="4" w:space="0" w:color="auto"/>
            </w:tcBorders>
            <w:hideMark/>
          </w:tcPr>
          <w:p w:rsidR="00C93205" w:rsidRPr="007C59C3" w:rsidRDefault="00C93205" w:rsidP="007C59C3">
            <w:pPr>
              <w:rPr>
                <w:sz w:val="22"/>
                <w:szCs w:val="22"/>
              </w:rPr>
            </w:pPr>
            <w:r w:rsidRPr="007C59C3">
              <w:rPr>
                <w:sz w:val="22"/>
                <w:szCs w:val="22"/>
              </w:rPr>
              <w:t>3.2.3</w:t>
            </w:r>
          </w:p>
        </w:tc>
      </w:tr>
      <w:tr w:rsidR="00C93205" w:rsidRPr="007C59C3" w:rsidTr="00C93205">
        <w:tc>
          <w:tcPr>
            <w:tcW w:w="2405" w:type="dxa"/>
            <w:tcBorders>
              <w:top w:val="single" w:sz="4" w:space="0" w:color="auto"/>
              <w:left w:val="single" w:sz="4" w:space="0" w:color="auto"/>
              <w:bottom w:val="single" w:sz="4" w:space="0" w:color="auto"/>
              <w:right w:val="single" w:sz="4" w:space="0" w:color="auto"/>
            </w:tcBorders>
            <w:hideMark/>
          </w:tcPr>
          <w:p w:rsidR="00C93205" w:rsidRPr="007C59C3" w:rsidRDefault="00C93205" w:rsidP="007C59C3">
            <w:pPr>
              <w:rPr>
                <w:sz w:val="22"/>
                <w:szCs w:val="22"/>
              </w:rPr>
            </w:pPr>
            <w:r w:rsidRPr="007C59C3">
              <w:rPr>
                <w:sz w:val="22"/>
                <w:szCs w:val="22"/>
              </w:rPr>
              <w:t>Общежития</w:t>
            </w:r>
          </w:p>
        </w:tc>
        <w:tc>
          <w:tcPr>
            <w:tcW w:w="6095" w:type="dxa"/>
            <w:tcBorders>
              <w:top w:val="single" w:sz="4" w:space="0" w:color="auto"/>
              <w:left w:val="single" w:sz="4" w:space="0" w:color="auto"/>
              <w:bottom w:val="single" w:sz="4" w:space="0" w:color="auto"/>
              <w:right w:val="single" w:sz="4" w:space="0" w:color="auto"/>
            </w:tcBorders>
            <w:hideMark/>
          </w:tcPr>
          <w:p w:rsidR="00C93205" w:rsidRPr="007C59C3" w:rsidRDefault="00C93205" w:rsidP="007C59C3">
            <w:pPr>
              <w:rPr>
                <w:sz w:val="22"/>
                <w:szCs w:val="22"/>
              </w:rPr>
            </w:pPr>
            <w:r w:rsidRPr="007C59C3">
              <w:rPr>
                <w:sz w:val="22"/>
                <w:szCs w:val="22"/>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r:id="rId79" w:anchor="Par336" w:history="1">
              <w:r w:rsidRPr="007C59C3">
                <w:rPr>
                  <w:color w:val="0000FF"/>
                  <w:sz w:val="22"/>
                  <w:szCs w:val="22"/>
                </w:rPr>
                <w:t>кодом 4.7</w:t>
              </w:r>
            </w:hyperlink>
          </w:p>
        </w:tc>
        <w:tc>
          <w:tcPr>
            <w:tcW w:w="845" w:type="dxa"/>
            <w:tcBorders>
              <w:top w:val="single" w:sz="4" w:space="0" w:color="auto"/>
              <w:left w:val="single" w:sz="4" w:space="0" w:color="auto"/>
              <w:bottom w:val="single" w:sz="4" w:space="0" w:color="auto"/>
              <w:right w:val="single" w:sz="4" w:space="0" w:color="auto"/>
            </w:tcBorders>
            <w:hideMark/>
          </w:tcPr>
          <w:p w:rsidR="00C93205" w:rsidRPr="007C59C3" w:rsidRDefault="00C93205" w:rsidP="007C59C3">
            <w:pPr>
              <w:rPr>
                <w:sz w:val="22"/>
                <w:szCs w:val="22"/>
              </w:rPr>
            </w:pPr>
            <w:r w:rsidRPr="007C59C3">
              <w:rPr>
                <w:sz w:val="22"/>
                <w:szCs w:val="22"/>
              </w:rPr>
              <w:t>3.2.4</w:t>
            </w:r>
          </w:p>
        </w:tc>
      </w:tr>
      <w:tr w:rsidR="00C93205" w:rsidRPr="007C59C3" w:rsidTr="00C93205">
        <w:tc>
          <w:tcPr>
            <w:tcW w:w="2405" w:type="dxa"/>
            <w:tcBorders>
              <w:top w:val="single" w:sz="4" w:space="0" w:color="auto"/>
              <w:left w:val="single" w:sz="4" w:space="0" w:color="auto"/>
              <w:bottom w:val="single" w:sz="4" w:space="0" w:color="auto"/>
              <w:right w:val="single" w:sz="4" w:space="0" w:color="auto"/>
            </w:tcBorders>
            <w:hideMark/>
          </w:tcPr>
          <w:p w:rsidR="00C93205" w:rsidRPr="007C59C3" w:rsidRDefault="00C93205" w:rsidP="007C59C3">
            <w:pPr>
              <w:rPr>
                <w:sz w:val="22"/>
                <w:szCs w:val="22"/>
              </w:rPr>
            </w:pPr>
            <w:r w:rsidRPr="007C59C3">
              <w:rPr>
                <w:sz w:val="22"/>
                <w:szCs w:val="22"/>
              </w:rPr>
              <w:t>Бытовое обслуживание</w:t>
            </w:r>
          </w:p>
        </w:tc>
        <w:tc>
          <w:tcPr>
            <w:tcW w:w="6095" w:type="dxa"/>
            <w:tcBorders>
              <w:top w:val="single" w:sz="4" w:space="0" w:color="auto"/>
              <w:left w:val="single" w:sz="4" w:space="0" w:color="auto"/>
              <w:bottom w:val="single" w:sz="4" w:space="0" w:color="auto"/>
              <w:right w:val="single" w:sz="4" w:space="0" w:color="auto"/>
            </w:tcBorders>
            <w:hideMark/>
          </w:tcPr>
          <w:p w:rsidR="00C93205" w:rsidRPr="007C59C3" w:rsidRDefault="00C93205" w:rsidP="007C59C3">
            <w:pPr>
              <w:autoSpaceDE w:val="0"/>
              <w:autoSpaceDN w:val="0"/>
              <w:adjustRightInd w:val="0"/>
              <w:jc w:val="both"/>
              <w:rPr>
                <w:sz w:val="22"/>
                <w:szCs w:val="22"/>
              </w:rPr>
            </w:pPr>
            <w:r w:rsidRPr="007C59C3">
              <w:rPr>
                <w:sz w:val="22"/>
                <w:szCs w:val="22"/>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845" w:type="dxa"/>
            <w:tcBorders>
              <w:top w:val="single" w:sz="4" w:space="0" w:color="auto"/>
              <w:left w:val="single" w:sz="4" w:space="0" w:color="auto"/>
              <w:bottom w:val="single" w:sz="4" w:space="0" w:color="auto"/>
              <w:right w:val="single" w:sz="4" w:space="0" w:color="auto"/>
            </w:tcBorders>
            <w:hideMark/>
          </w:tcPr>
          <w:p w:rsidR="00C93205" w:rsidRPr="007C59C3" w:rsidRDefault="00C93205" w:rsidP="007C59C3">
            <w:pPr>
              <w:rPr>
                <w:sz w:val="22"/>
                <w:szCs w:val="22"/>
              </w:rPr>
            </w:pPr>
            <w:r w:rsidRPr="007C59C3">
              <w:rPr>
                <w:sz w:val="22"/>
                <w:szCs w:val="22"/>
              </w:rPr>
              <w:t>3.3</w:t>
            </w:r>
          </w:p>
        </w:tc>
      </w:tr>
      <w:tr w:rsidR="00C93205" w:rsidRPr="007C59C3" w:rsidTr="00C93205">
        <w:tc>
          <w:tcPr>
            <w:tcW w:w="2405" w:type="dxa"/>
            <w:tcBorders>
              <w:top w:val="single" w:sz="4" w:space="0" w:color="auto"/>
              <w:left w:val="single" w:sz="4" w:space="0" w:color="auto"/>
              <w:bottom w:val="single" w:sz="4" w:space="0" w:color="auto"/>
              <w:right w:val="single" w:sz="4" w:space="0" w:color="auto"/>
            </w:tcBorders>
            <w:hideMark/>
          </w:tcPr>
          <w:p w:rsidR="00C93205" w:rsidRPr="007C59C3" w:rsidRDefault="00C93205" w:rsidP="007C59C3">
            <w:pPr>
              <w:rPr>
                <w:sz w:val="22"/>
                <w:szCs w:val="22"/>
              </w:rPr>
            </w:pPr>
            <w:r w:rsidRPr="007C59C3">
              <w:rPr>
                <w:sz w:val="22"/>
                <w:szCs w:val="22"/>
              </w:rPr>
              <w:t>Амбулаторно-поликлиническое обслуживание</w:t>
            </w:r>
          </w:p>
        </w:tc>
        <w:tc>
          <w:tcPr>
            <w:tcW w:w="6095" w:type="dxa"/>
            <w:tcBorders>
              <w:top w:val="single" w:sz="4" w:space="0" w:color="auto"/>
              <w:left w:val="single" w:sz="4" w:space="0" w:color="auto"/>
              <w:bottom w:val="single" w:sz="4" w:space="0" w:color="auto"/>
              <w:right w:val="single" w:sz="4" w:space="0" w:color="auto"/>
            </w:tcBorders>
            <w:hideMark/>
          </w:tcPr>
          <w:p w:rsidR="00C93205" w:rsidRPr="007C59C3" w:rsidRDefault="00C93205" w:rsidP="007C59C3">
            <w:pPr>
              <w:rPr>
                <w:sz w:val="22"/>
                <w:szCs w:val="22"/>
              </w:rPr>
            </w:pPr>
            <w:r w:rsidRPr="007C59C3">
              <w:rPr>
                <w:sz w:val="22"/>
                <w:szCs w:val="22"/>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845" w:type="dxa"/>
            <w:tcBorders>
              <w:top w:val="single" w:sz="4" w:space="0" w:color="auto"/>
              <w:left w:val="single" w:sz="4" w:space="0" w:color="auto"/>
              <w:bottom w:val="single" w:sz="4" w:space="0" w:color="auto"/>
              <w:right w:val="single" w:sz="4" w:space="0" w:color="auto"/>
            </w:tcBorders>
            <w:hideMark/>
          </w:tcPr>
          <w:p w:rsidR="00C93205" w:rsidRPr="007C59C3" w:rsidRDefault="00C93205" w:rsidP="007C59C3">
            <w:pPr>
              <w:rPr>
                <w:sz w:val="22"/>
                <w:szCs w:val="22"/>
              </w:rPr>
            </w:pPr>
            <w:r w:rsidRPr="007C59C3">
              <w:rPr>
                <w:sz w:val="22"/>
                <w:szCs w:val="22"/>
              </w:rPr>
              <w:t>3.4.1</w:t>
            </w:r>
          </w:p>
        </w:tc>
      </w:tr>
      <w:tr w:rsidR="00C93205" w:rsidRPr="007C59C3" w:rsidTr="00C93205">
        <w:tc>
          <w:tcPr>
            <w:tcW w:w="2405" w:type="dxa"/>
            <w:tcBorders>
              <w:top w:val="single" w:sz="4" w:space="0" w:color="auto"/>
              <w:left w:val="single" w:sz="4" w:space="0" w:color="auto"/>
              <w:bottom w:val="single" w:sz="4" w:space="0" w:color="auto"/>
              <w:right w:val="single" w:sz="4" w:space="0" w:color="auto"/>
            </w:tcBorders>
          </w:tcPr>
          <w:p w:rsidR="00C93205" w:rsidRPr="007C59C3" w:rsidRDefault="00C93205" w:rsidP="007C59C3">
            <w:pPr>
              <w:rPr>
                <w:sz w:val="22"/>
                <w:szCs w:val="22"/>
              </w:rPr>
            </w:pPr>
            <w:r w:rsidRPr="007C59C3">
              <w:rPr>
                <w:sz w:val="22"/>
                <w:szCs w:val="22"/>
              </w:rPr>
              <w:t>Стационарное медицинское обслуживание</w:t>
            </w:r>
          </w:p>
        </w:tc>
        <w:tc>
          <w:tcPr>
            <w:tcW w:w="6095" w:type="dxa"/>
            <w:tcBorders>
              <w:top w:val="single" w:sz="4" w:space="0" w:color="auto"/>
              <w:left w:val="single" w:sz="4" w:space="0" w:color="auto"/>
              <w:bottom w:val="single" w:sz="4" w:space="0" w:color="auto"/>
              <w:right w:val="single" w:sz="4" w:space="0" w:color="auto"/>
            </w:tcBorders>
          </w:tcPr>
          <w:p w:rsidR="00C93205" w:rsidRPr="007C59C3" w:rsidRDefault="00C93205" w:rsidP="007C59C3">
            <w:pPr>
              <w:autoSpaceDE w:val="0"/>
              <w:autoSpaceDN w:val="0"/>
              <w:adjustRightInd w:val="0"/>
              <w:jc w:val="both"/>
              <w:rPr>
                <w:sz w:val="22"/>
                <w:szCs w:val="22"/>
              </w:rPr>
            </w:pPr>
            <w:r w:rsidRPr="007C59C3">
              <w:rPr>
                <w:sz w:val="22"/>
                <w:szCs w:val="22"/>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C93205" w:rsidRPr="007C59C3" w:rsidRDefault="00C93205" w:rsidP="007C59C3">
            <w:pPr>
              <w:autoSpaceDE w:val="0"/>
              <w:autoSpaceDN w:val="0"/>
              <w:adjustRightInd w:val="0"/>
              <w:jc w:val="both"/>
              <w:rPr>
                <w:sz w:val="22"/>
                <w:szCs w:val="22"/>
              </w:rPr>
            </w:pPr>
            <w:r w:rsidRPr="007C59C3">
              <w:rPr>
                <w:sz w:val="22"/>
                <w:szCs w:val="22"/>
              </w:rPr>
              <w:t>размещение станций скорой помощи;</w:t>
            </w:r>
          </w:p>
          <w:p w:rsidR="00C93205" w:rsidRPr="007C59C3" w:rsidRDefault="00C93205" w:rsidP="007C59C3">
            <w:pPr>
              <w:autoSpaceDE w:val="0"/>
              <w:autoSpaceDN w:val="0"/>
              <w:adjustRightInd w:val="0"/>
              <w:jc w:val="both"/>
              <w:rPr>
                <w:sz w:val="22"/>
                <w:szCs w:val="22"/>
              </w:rPr>
            </w:pPr>
            <w:r w:rsidRPr="007C59C3">
              <w:rPr>
                <w:sz w:val="22"/>
                <w:szCs w:val="22"/>
              </w:rPr>
              <w:t>размещение площадок санитарной авиации</w:t>
            </w:r>
          </w:p>
        </w:tc>
        <w:tc>
          <w:tcPr>
            <w:tcW w:w="845" w:type="dxa"/>
            <w:tcBorders>
              <w:top w:val="single" w:sz="4" w:space="0" w:color="auto"/>
              <w:left w:val="single" w:sz="4" w:space="0" w:color="auto"/>
              <w:bottom w:val="single" w:sz="4" w:space="0" w:color="auto"/>
              <w:right w:val="single" w:sz="4" w:space="0" w:color="auto"/>
            </w:tcBorders>
          </w:tcPr>
          <w:p w:rsidR="00C93205" w:rsidRPr="007C59C3" w:rsidRDefault="00C93205" w:rsidP="007C59C3">
            <w:pPr>
              <w:rPr>
                <w:sz w:val="22"/>
                <w:szCs w:val="22"/>
              </w:rPr>
            </w:pPr>
            <w:r w:rsidRPr="007C59C3">
              <w:rPr>
                <w:sz w:val="22"/>
                <w:szCs w:val="22"/>
              </w:rPr>
              <w:t>3.4.2</w:t>
            </w:r>
          </w:p>
        </w:tc>
      </w:tr>
      <w:tr w:rsidR="00C93205" w:rsidRPr="007C59C3" w:rsidTr="00C93205">
        <w:tc>
          <w:tcPr>
            <w:tcW w:w="2405" w:type="dxa"/>
            <w:tcBorders>
              <w:top w:val="single" w:sz="4" w:space="0" w:color="auto"/>
              <w:left w:val="single" w:sz="4" w:space="0" w:color="auto"/>
              <w:bottom w:val="single" w:sz="4" w:space="0" w:color="auto"/>
              <w:right w:val="single" w:sz="4" w:space="0" w:color="auto"/>
            </w:tcBorders>
            <w:hideMark/>
          </w:tcPr>
          <w:p w:rsidR="00C93205" w:rsidRPr="007C59C3" w:rsidRDefault="00C93205" w:rsidP="007C59C3">
            <w:pPr>
              <w:rPr>
                <w:sz w:val="22"/>
                <w:szCs w:val="22"/>
              </w:rPr>
            </w:pPr>
            <w:r w:rsidRPr="007C59C3">
              <w:rPr>
                <w:sz w:val="22"/>
                <w:szCs w:val="22"/>
              </w:rPr>
              <w:t>Дошкольное, начальное и среднее общее образование</w:t>
            </w:r>
          </w:p>
        </w:tc>
        <w:tc>
          <w:tcPr>
            <w:tcW w:w="6095" w:type="dxa"/>
            <w:tcBorders>
              <w:top w:val="single" w:sz="4" w:space="0" w:color="auto"/>
              <w:left w:val="single" w:sz="4" w:space="0" w:color="auto"/>
              <w:bottom w:val="single" w:sz="4" w:space="0" w:color="auto"/>
              <w:right w:val="single" w:sz="4" w:space="0" w:color="auto"/>
            </w:tcBorders>
            <w:hideMark/>
          </w:tcPr>
          <w:p w:rsidR="00C93205" w:rsidRPr="007C59C3" w:rsidRDefault="00C93205" w:rsidP="007C59C3">
            <w:pPr>
              <w:rPr>
                <w:sz w:val="22"/>
                <w:szCs w:val="22"/>
              </w:rPr>
            </w:pPr>
            <w:r w:rsidRPr="007C59C3">
              <w:rPr>
                <w:sz w:val="22"/>
                <w:szCs w:val="22"/>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845" w:type="dxa"/>
            <w:tcBorders>
              <w:top w:val="single" w:sz="4" w:space="0" w:color="auto"/>
              <w:left w:val="single" w:sz="4" w:space="0" w:color="auto"/>
              <w:bottom w:val="single" w:sz="4" w:space="0" w:color="auto"/>
              <w:right w:val="single" w:sz="4" w:space="0" w:color="auto"/>
            </w:tcBorders>
            <w:hideMark/>
          </w:tcPr>
          <w:p w:rsidR="00C93205" w:rsidRPr="007C59C3" w:rsidRDefault="00C93205" w:rsidP="007C59C3">
            <w:pPr>
              <w:rPr>
                <w:sz w:val="22"/>
                <w:szCs w:val="22"/>
              </w:rPr>
            </w:pPr>
            <w:r w:rsidRPr="007C59C3">
              <w:rPr>
                <w:sz w:val="22"/>
                <w:szCs w:val="22"/>
              </w:rPr>
              <w:t>3.5.1</w:t>
            </w:r>
          </w:p>
        </w:tc>
      </w:tr>
      <w:tr w:rsidR="00C93205" w:rsidRPr="007C59C3" w:rsidTr="00C93205">
        <w:tc>
          <w:tcPr>
            <w:tcW w:w="2405" w:type="dxa"/>
            <w:tcBorders>
              <w:top w:val="single" w:sz="4" w:space="0" w:color="auto"/>
              <w:left w:val="single" w:sz="4" w:space="0" w:color="auto"/>
              <w:bottom w:val="single" w:sz="4" w:space="0" w:color="auto"/>
              <w:right w:val="single" w:sz="4" w:space="0" w:color="auto"/>
            </w:tcBorders>
            <w:hideMark/>
          </w:tcPr>
          <w:p w:rsidR="00C93205" w:rsidRPr="007C59C3" w:rsidRDefault="00C93205" w:rsidP="007C59C3">
            <w:pPr>
              <w:rPr>
                <w:sz w:val="22"/>
                <w:szCs w:val="22"/>
              </w:rPr>
            </w:pPr>
            <w:r w:rsidRPr="007C59C3">
              <w:rPr>
                <w:sz w:val="22"/>
                <w:szCs w:val="22"/>
              </w:rPr>
              <w:t>Объекты культурно-досуговой деятельности</w:t>
            </w:r>
          </w:p>
        </w:tc>
        <w:tc>
          <w:tcPr>
            <w:tcW w:w="6095" w:type="dxa"/>
            <w:tcBorders>
              <w:top w:val="single" w:sz="4" w:space="0" w:color="auto"/>
              <w:left w:val="single" w:sz="4" w:space="0" w:color="auto"/>
              <w:bottom w:val="single" w:sz="4" w:space="0" w:color="auto"/>
              <w:right w:val="single" w:sz="4" w:space="0" w:color="auto"/>
            </w:tcBorders>
            <w:hideMark/>
          </w:tcPr>
          <w:p w:rsidR="00C93205" w:rsidRPr="007C59C3" w:rsidRDefault="00C93205" w:rsidP="007C59C3">
            <w:pPr>
              <w:rPr>
                <w:sz w:val="22"/>
                <w:szCs w:val="22"/>
              </w:rPr>
            </w:pPr>
            <w:r w:rsidRPr="007C59C3">
              <w:rPr>
                <w:sz w:val="22"/>
                <w:szCs w:val="22"/>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845" w:type="dxa"/>
            <w:tcBorders>
              <w:top w:val="single" w:sz="4" w:space="0" w:color="auto"/>
              <w:left w:val="single" w:sz="4" w:space="0" w:color="auto"/>
              <w:bottom w:val="single" w:sz="4" w:space="0" w:color="auto"/>
              <w:right w:val="single" w:sz="4" w:space="0" w:color="auto"/>
            </w:tcBorders>
            <w:hideMark/>
          </w:tcPr>
          <w:p w:rsidR="00C93205" w:rsidRPr="007C59C3" w:rsidRDefault="00C93205" w:rsidP="007C59C3">
            <w:pPr>
              <w:rPr>
                <w:sz w:val="22"/>
                <w:szCs w:val="22"/>
              </w:rPr>
            </w:pPr>
            <w:r w:rsidRPr="007C59C3">
              <w:rPr>
                <w:sz w:val="22"/>
                <w:szCs w:val="22"/>
              </w:rPr>
              <w:t>3.6.1</w:t>
            </w:r>
          </w:p>
        </w:tc>
      </w:tr>
      <w:tr w:rsidR="00C93205" w:rsidRPr="007C59C3" w:rsidTr="00C93205">
        <w:tc>
          <w:tcPr>
            <w:tcW w:w="2405" w:type="dxa"/>
            <w:tcBorders>
              <w:top w:val="single" w:sz="4" w:space="0" w:color="auto"/>
              <w:left w:val="single" w:sz="4" w:space="0" w:color="auto"/>
              <w:bottom w:val="single" w:sz="4" w:space="0" w:color="auto"/>
              <w:right w:val="single" w:sz="4" w:space="0" w:color="auto"/>
            </w:tcBorders>
            <w:hideMark/>
          </w:tcPr>
          <w:p w:rsidR="00C93205" w:rsidRPr="007C59C3" w:rsidRDefault="00C93205" w:rsidP="007C59C3">
            <w:pPr>
              <w:rPr>
                <w:sz w:val="22"/>
                <w:szCs w:val="22"/>
              </w:rPr>
            </w:pPr>
            <w:r w:rsidRPr="007C59C3">
              <w:rPr>
                <w:sz w:val="22"/>
                <w:szCs w:val="22"/>
              </w:rPr>
              <w:t>Парки культуры и отдыха</w:t>
            </w:r>
          </w:p>
        </w:tc>
        <w:tc>
          <w:tcPr>
            <w:tcW w:w="6095" w:type="dxa"/>
            <w:tcBorders>
              <w:top w:val="single" w:sz="4" w:space="0" w:color="auto"/>
              <w:left w:val="single" w:sz="4" w:space="0" w:color="auto"/>
              <w:bottom w:val="single" w:sz="4" w:space="0" w:color="auto"/>
              <w:right w:val="single" w:sz="4" w:space="0" w:color="auto"/>
            </w:tcBorders>
            <w:hideMark/>
          </w:tcPr>
          <w:p w:rsidR="00C93205" w:rsidRPr="007C59C3" w:rsidRDefault="00C93205" w:rsidP="007C59C3">
            <w:pPr>
              <w:rPr>
                <w:sz w:val="22"/>
                <w:szCs w:val="22"/>
              </w:rPr>
            </w:pPr>
            <w:r w:rsidRPr="007C59C3">
              <w:rPr>
                <w:sz w:val="22"/>
                <w:szCs w:val="22"/>
              </w:rPr>
              <w:t>Размещение парков культуры и отдыха</w:t>
            </w:r>
          </w:p>
        </w:tc>
        <w:tc>
          <w:tcPr>
            <w:tcW w:w="845" w:type="dxa"/>
            <w:tcBorders>
              <w:top w:val="single" w:sz="4" w:space="0" w:color="auto"/>
              <w:left w:val="single" w:sz="4" w:space="0" w:color="auto"/>
              <w:bottom w:val="single" w:sz="4" w:space="0" w:color="auto"/>
              <w:right w:val="single" w:sz="4" w:space="0" w:color="auto"/>
            </w:tcBorders>
            <w:hideMark/>
          </w:tcPr>
          <w:p w:rsidR="00C93205" w:rsidRPr="007C59C3" w:rsidRDefault="00C93205" w:rsidP="007C59C3">
            <w:pPr>
              <w:rPr>
                <w:sz w:val="22"/>
                <w:szCs w:val="22"/>
              </w:rPr>
            </w:pPr>
            <w:r w:rsidRPr="007C59C3">
              <w:rPr>
                <w:sz w:val="22"/>
                <w:szCs w:val="22"/>
              </w:rPr>
              <w:t>3.6.2</w:t>
            </w:r>
          </w:p>
        </w:tc>
      </w:tr>
      <w:tr w:rsidR="00C93205" w:rsidRPr="007C59C3" w:rsidTr="00C93205">
        <w:tc>
          <w:tcPr>
            <w:tcW w:w="2405" w:type="dxa"/>
            <w:tcBorders>
              <w:top w:val="single" w:sz="4" w:space="0" w:color="auto"/>
              <w:left w:val="single" w:sz="4" w:space="0" w:color="auto"/>
              <w:bottom w:val="single" w:sz="4" w:space="0" w:color="auto"/>
              <w:right w:val="single" w:sz="4" w:space="0" w:color="auto"/>
            </w:tcBorders>
            <w:hideMark/>
          </w:tcPr>
          <w:p w:rsidR="00C93205" w:rsidRPr="007C59C3" w:rsidRDefault="00C93205" w:rsidP="007C59C3">
            <w:pPr>
              <w:rPr>
                <w:sz w:val="22"/>
                <w:szCs w:val="22"/>
              </w:rPr>
            </w:pPr>
            <w:r w:rsidRPr="007C59C3">
              <w:rPr>
                <w:sz w:val="22"/>
                <w:szCs w:val="22"/>
              </w:rPr>
              <w:t xml:space="preserve">Государственное </w:t>
            </w:r>
            <w:r w:rsidRPr="007C59C3">
              <w:rPr>
                <w:sz w:val="22"/>
                <w:szCs w:val="22"/>
              </w:rPr>
              <w:lastRenderedPageBreak/>
              <w:t>управление</w:t>
            </w:r>
          </w:p>
        </w:tc>
        <w:tc>
          <w:tcPr>
            <w:tcW w:w="6095" w:type="dxa"/>
            <w:tcBorders>
              <w:top w:val="single" w:sz="4" w:space="0" w:color="auto"/>
              <w:left w:val="single" w:sz="4" w:space="0" w:color="auto"/>
              <w:bottom w:val="single" w:sz="4" w:space="0" w:color="auto"/>
              <w:right w:val="single" w:sz="4" w:space="0" w:color="auto"/>
            </w:tcBorders>
            <w:hideMark/>
          </w:tcPr>
          <w:p w:rsidR="00C93205" w:rsidRPr="007C59C3" w:rsidRDefault="00C93205" w:rsidP="007C59C3">
            <w:pPr>
              <w:rPr>
                <w:sz w:val="22"/>
                <w:szCs w:val="22"/>
              </w:rPr>
            </w:pPr>
            <w:r w:rsidRPr="007C59C3">
              <w:rPr>
                <w:sz w:val="22"/>
                <w:szCs w:val="22"/>
              </w:rPr>
              <w:lastRenderedPageBreak/>
              <w:t xml:space="preserve">Размещение зданий, предназначенных для размещения </w:t>
            </w:r>
            <w:r w:rsidRPr="007C59C3">
              <w:rPr>
                <w:sz w:val="22"/>
                <w:szCs w:val="22"/>
              </w:rPr>
              <w:lastRenderedPageBreak/>
              <w:t>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845" w:type="dxa"/>
            <w:tcBorders>
              <w:top w:val="single" w:sz="4" w:space="0" w:color="auto"/>
              <w:left w:val="single" w:sz="4" w:space="0" w:color="auto"/>
              <w:bottom w:val="single" w:sz="4" w:space="0" w:color="auto"/>
              <w:right w:val="single" w:sz="4" w:space="0" w:color="auto"/>
            </w:tcBorders>
            <w:hideMark/>
          </w:tcPr>
          <w:p w:rsidR="00C93205" w:rsidRPr="007C59C3" w:rsidRDefault="00C93205" w:rsidP="007C59C3">
            <w:pPr>
              <w:rPr>
                <w:sz w:val="22"/>
                <w:szCs w:val="22"/>
              </w:rPr>
            </w:pPr>
            <w:r w:rsidRPr="007C59C3">
              <w:rPr>
                <w:sz w:val="22"/>
                <w:szCs w:val="22"/>
              </w:rPr>
              <w:lastRenderedPageBreak/>
              <w:t>3.8.1</w:t>
            </w:r>
          </w:p>
        </w:tc>
      </w:tr>
      <w:tr w:rsidR="00C93205" w:rsidRPr="007C59C3" w:rsidTr="00C93205">
        <w:tc>
          <w:tcPr>
            <w:tcW w:w="2405" w:type="dxa"/>
            <w:tcBorders>
              <w:top w:val="single" w:sz="4" w:space="0" w:color="auto"/>
              <w:left w:val="single" w:sz="4" w:space="0" w:color="auto"/>
              <w:bottom w:val="single" w:sz="4" w:space="0" w:color="auto"/>
              <w:right w:val="single" w:sz="4" w:space="0" w:color="auto"/>
            </w:tcBorders>
          </w:tcPr>
          <w:p w:rsidR="00C93205" w:rsidRPr="007C59C3" w:rsidRDefault="00C93205" w:rsidP="007C59C3">
            <w:pPr>
              <w:rPr>
                <w:sz w:val="22"/>
                <w:szCs w:val="22"/>
              </w:rPr>
            </w:pPr>
            <w:r w:rsidRPr="007C59C3">
              <w:rPr>
                <w:sz w:val="22"/>
                <w:szCs w:val="22"/>
              </w:rPr>
              <w:lastRenderedPageBreak/>
              <w:t>Деловое управление</w:t>
            </w:r>
          </w:p>
        </w:tc>
        <w:tc>
          <w:tcPr>
            <w:tcW w:w="6095" w:type="dxa"/>
            <w:tcBorders>
              <w:top w:val="single" w:sz="4" w:space="0" w:color="auto"/>
              <w:left w:val="single" w:sz="4" w:space="0" w:color="auto"/>
              <w:bottom w:val="single" w:sz="4" w:space="0" w:color="auto"/>
              <w:right w:val="single" w:sz="4" w:space="0" w:color="auto"/>
            </w:tcBorders>
          </w:tcPr>
          <w:p w:rsidR="00C93205" w:rsidRPr="007C59C3" w:rsidRDefault="00C93205" w:rsidP="007C59C3">
            <w:pPr>
              <w:rPr>
                <w:sz w:val="22"/>
                <w:szCs w:val="22"/>
              </w:rPr>
            </w:pPr>
            <w:r w:rsidRPr="007C59C3">
              <w:rPr>
                <w:sz w:val="22"/>
                <w:szCs w:val="2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845" w:type="dxa"/>
            <w:tcBorders>
              <w:top w:val="single" w:sz="4" w:space="0" w:color="auto"/>
              <w:left w:val="single" w:sz="4" w:space="0" w:color="auto"/>
              <w:bottom w:val="single" w:sz="4" w:space="0" w:color="auto"/>
              <w:right w:val="single" w:sz="4" w:space="0" w:color="auto"/>
            </w:tcBorders>
          </w:tcPr>
          <w:p w:rsidR="00C93205" w:rsidRPr="007C59C3" w:rsidRDefault="00C93205" w:rsidP="007C59C3">
            <w:pPr>
              <w:rPr>
                <w:sz w:val="22"/>
                <w:szCs w:val="22"/>
              </w:rPr>
            </w:pPr>
            <w:r w:rsidRPr="007C59C3">
              <w:rPr>
                <w:sz w:val="22"/>
                <w:szCs w:val="22"/>
              </w:rPr>
              <w:t>4.1</w:t>
            </w:r>
          </w:p>
        </w:tc>
      </w:tr>
      <w:tr w:rsidR="00C93205" w:rsidRPr="007C59C3" w:rsidTr="00C93205">
        <w:tc>
          <w:tcPr>
            <w:tcW w:w="2405" w:type="dxa"/>
            <w:tcBorders>
              <w:top w:val="single" w:sz="4" w:space="0" w:color="auto"/>
              <w:left w:val="single" w:sz="4" w:space="0" w:color="auto"/>
              <w:bottom w:val="single" w:sz="4" w:space="0" w:color="auto"/>
              <w:right w:val="single" w:sz="4" w:space="0" w:color="auto"/>
            </w:tcBorders>
            <w:hideMark/>
          </w:tcPr>
          <w:p w:rsidR="00C93205" w:rsidRPr="007C59C3" w:rsidRDefault="00C93205" w:rsidP="007C59C3">
            <w:pPr>
              <w:rPr>
                <w:sz w:val="22"/>
                <w:szCs w:val="22"/>
              </w:rPr>
            </w:pPr>
            <w:r w:rsidRPr="007C59C3">
              <w:rPr>
                <w:sz w:val="22"/>
                <w:szCs w:val="22"/>
              </w:rPr>
              <w:t>Магазины</w:t>
            </w:r>
          </w:p>
        </w:tc>
        <w:tc>
          <w:tcPr>
            <w:tcW w:w="6095" w:type="dxa"/>
            <w:tcBorders>
              <w:top w:val="single" w:sz="4" w:space="0" w:color="auto"/>
              <w:left w:val="single" w:sz="4" w:space="0" w:color="auto"/>
              <w:bottom w:val="single" w:sz="4" w:space="0" w:color="auto"/>
              <w:right w:val="single" w:sz="4" w:space="0" w:color="auto"/>
            </w:tcBorders>
            <w:hideMark/>
          </w:tcPr>
          <w:p w:rsidR="00C93205" w:rsidRPr="007C59C3" w:rsidRDefault="00C93205" w:rsidP="007C59C3">
            <w:pPr>
              <w:rPr>
                <w:sz w:val="22"/>
                <w:szCs w:val="22"/>
              </w:rPr>
            </w:pPr>
            <w:r w:rsidRPr="007C59C3">
              <w:rPr>
                <w:sz w:val="22"/>
                <w:szCs w:val="22"/>
              </w:rPr>
              <w:t>Размещение объектов капитального строительства, предназначенных для продажи товаров, торговая площадь которых составляет до 1500 кв. м</w:t>
            </w:r>
          </w:p>
        </w:tc>
        <w:tc>
          <w:tcPr>
            <w:tcW w:w="845" w:type="dxa"/>
            <w:tcBorders>
              <w:top w:val="single" w:sz="4" w:space="0" w:color="auto"/>
              <w:left w:val="single" w:sz="4" w:space="0" w:color="auto"/>
              <w:bottom w:val="single" w:sz="4" w:space="0" w:color="auto"/>
              <w:right w:val="single" w:sz="4" w:space="0" w:color="auto"/>
            </w:tcBorders>
            <w:hideMark/>
          </w:tcPr>
          <w:p w:rsidR="00C93205" w:rsidRPr="007C59C3" w:rsidRDefault="00C93205" w:rsidP="007C59C3">
            <w:pPr>
              <w:rPr>
                <w:sz w:val="22"/>
                <w:szCs w:val="22"/>
              </w:rPr>
            </w:pPr>
            <w:r w:rsidRPr="007C59C3">
              <w:rPr>
                <w:sz w:val="22"/>
                <w:szCs w:val="22"/>
              </w:rPr>
              <w:t>4.4</w:t>
            </w:r>
          </w:p>
        </w:tc>
      </w:tr>
      <w:tr w:rsidR="00C93205" w:rsidRPr="007C59C3" w:rsidTr="00C93205">
        <w:tc>
          <w:tcPr>
            <w:tcW w:w="2405" w:type="dxa"/>
            <w:tcBorders>
              <w:top w:val="single" w:sz="4" w:space="0" w:color="auto"/>
              <w:left w:val="single" w:sz="4" w:space="0" w:color="auto"/>
              <w:bottom w:val="single" w:sz="4" w:space="0" w:color="auto"/>
              <w:right w:val="single" w:sz="4" w:space="0" w:color="auto"/>
            </w:tcBorders>
            <w:hideMark/>
          </w:tcPr>
          <w:p w:rsidR="00C93205" w:rsidRPr="007C59C3" w:rsidRDefault="00C93205" w:rsidP="007C59C3">
            <w:pPr>
              <w:rPr>
                <w:sz w:val="22"/>
                <w:szCs w:val="22"/>
              </w:rPr>
            </w:pPr>
            <w:r w:rsidRPr="007C59C3">
              <w:rPr>
                <w:sz w:val="22"/>
                <w:szCs w:val="22"/>
              </w:rPr>
              <w:t>Банковская и страховая деятельность</w:t>
            </w:r>
          </w:p>
        </w:tc>
        <w:tc>
          <w:tcPr>
            <w:tcW w:w="6095" w:type="dxa"/>
            <w:tcBorders>
              <w:top w:val="single" w:sz="4" w:space="0" w:color="auto"/>
              <w:left w:val="single" w:sz="4" w:space="0" w:color="auto"/>
              <w:bottom w:val="single" w:sz="4" w:space="0" w:color="auto"/>
              <w:right w:val="single" w:sz="4" w:space="0" w:color="auto"/>
            </w:tcBorders>
            <w:hideMark/>
          </w:tcPr>
          <w:p w:rsidR="00C93205" w:rsidRPr="007C59C3" w:rsidRDefault="00C93205" w:rsidP="007C59C3">
            <w:pPr>
              <w:rPr>
                <w:sz w:val="22"/>
                <w:szCs w:val="22"/>
              </w:rPr>
            </w:pPr>
            <w:r w:rsidRPr="007C59C3">
              <w:rPr>
                <w:sz w:val="22"/>
                <w:szCs w:val="22"/>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845" w:type="dxa"/>
            <w:tcBorders>
              <w:top w:val="single" w:sz="4" w:space="0" w:color="auto"/>
              <w:left w:val="single" w:sz="4" w:space="0" w:color="auto"/>
              <w:bottom w:val="single" w:sz="4" w:space="0" w:color="auto"/>
              <w:right w:val="single" w:sz="4" w:space="0" w:color="auto"/>
            </w:tcBorders>
            <w:hideMark/>
          </w:tcPr>
          <w:p w:rsidR="00C93205" w:rsidRPr="007C59C3" w:rsidRDefault="00C93205" w:rsidP="007C59C3">
            <w:pPr>
              <w:rPr>
                <w:sz w:val="22"/>
                <w:szCs w:val="22"/>
              </w:rPr>
            </w:pPr>
            <w:r w:rsidRPr="007C59C3">
              <w:rPr>
                <w:sz w:val="22"/>
                <w:szCs w:val="22"/>
              </w:rPr>
              <w:t>4.5</w:t>
            </w:r>
          </w:p>
        </w:tc>
      </w:tr>
      <w:tr w:rsidR="00C93205" w:rsidRPr="007C59C3" w:rsidTr="00C93205">
        <w:tc>
          <w:tcPr>
            <w:tcW w:w="2405" w:type="dxa"/>
            <w:tcBorders>
              <w:top w:val="single" w:sz="4" w:space="0" w:color="auto"/>
              <w:left w:val="single" w:sz="4" w:space="0" w:color="auto"/>
              <w:bottom w:val="single" w:sz="4" w:space="0" w:color="auto"/>
              <w:right w:val="single" w:sz="4" w:space="0" w:color="auto"/>
            </w:tcBorders>
            <w:hideMark/>
          </w:tcPr>
          <w:p w:rsidR="00C93205" w:rsidRPr="007C59C3" w:rsidRDefault="00C93205" w:rsidP="007C59C3">
            <w:pPr>
              <w:rPr>
                <w:sz w:val="22"/>
                <w:szCs w:val="22"/>
              </w:rPr>
            </w:pPr>
            <w:r w:rsidRPr="007C59C3">
              <w:rPr>
                <w:sz w:val="22"/>
                <w:szCs w:val="22"/>
              </w:rPr>
              <w:t>Общественное питание</w:t>
            </w:r>
          </w:p>
        </w:tc>
        <w:tc>
          <w:tcPr>
            <w:tcW w:w="6095" w:type="dxa"/>
            <w:tcBorders>
              <w:top w:val="single" w:sz="4" w:space="0" w:color="auto"/>
              <w:left w:val="single" w:sz="4" w:space="0" w:color="auto"/>
              <w:bottom w:val="single" w:sz="4" w:space="0" w:color="auto"/>
              <w:right w:val="single" w:sz="4" w:space="0" w:color="auto"/>
            </w:tcBorders>
            <w:hideMark/>
          </w:tcPr>
          <w:p w:rsidR="00C93205" w:rsidRPr="007C59C3" w:rsidRDefault="00C93205" w:rsidP="007C59C3">
            <w:pPr>
              <w:autoSpaceDE w:val="0"/>
              <w:autoSpaceDN w:val="0"/>
              <w:adjustRightInd w:val="0"/>
              <w:jc w:val="both"/>
              <w:rPr>
                <w:sz w:val="22"/>
                <w:szCs w:val="22"/>
              </w:rPr>
            </w:pPr>
            <w:r w:rsidRPr="007C59C3">
              <w:rPr>
                <w:sz w:val="22"/>
                <w:szCs w:val="2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45" w:type="dxa"/>
            <w:tcBorders>
              <w:top w:val="single" w:sz="4" w:space="0" w:color="auto"/>
              <w:left w:val="single" w:sz="4" w:space="0" w:color="auto"/>
              <w:bottom w:val="single" w:sz="4" w:space="0" w:color="auto"/>
              <w:right w:val="single" w:sz="4" w:space="0" w:color="auto"/>
            </w:tcBorders>
            <w:hideMark/>
          </w:tcPr>
          <w:p w:rsidR="00C93205" w:rsidRPr="007C59C3" w:rsidRDefault="00C93205" w:rsidP="007C59C3">
            <w:pPr>
              <w:rPr>
                <w:sz w:val="22"/>
                <w:szCs w:val="22"/>
              </w:rPr>
            </w:pPr>
            <w:r w:rsidRPr="007C59C3">
              <w:rPr>
                <w:sz w:val="22"/>
                <w:szCs w:val="22"/>
              </w:rPr>
              <w:t>4.6</w:t>
            </w:r>
          </w:p>
        </w:tc>
      </w:tr>
      <w:tr w:rsidR="00C93205" w:rsidRPr="007C59C3" w:rsidTr="00C93205">
        <w:tc>
          <w:tcPr>
            <w:tcW w:w="2405" w:type="dxa"/>
            <w:tcBorders>
              <w:top w:val="single" w:sz="4" w:space="0" w:color="auto"/>
              <w:left w:val="single" w:sz="4" w:space="0" w:color="auto"/>
              <w:bottom w:val="single" w:sz="4" w:space="0" w:color="auto"/>
              <w:right w:val="single" w:sz="4" w:space="0" w:color="auto"/>
            </w:tcBorders>
            <w:hideMark/>
          </w:tcPr>
          <w:p w:rsidR="00C93205" w:rsidRPr="007C59C3" w:rsidRDefault="00C93205" w:rsidP="007C59C3">
            <w:pPr>
              <w:rPr>
                <w:sz w:val="22"/>
                <w:szCs w:val="22"/>
              </w:rPr>
            </w:pPr>
            <w:r w:rsidRPr="007C59C3">
              <w:rPr>
                <w:sz w:val="22"/>
                <w:szCs w:val="22"/>
              </w:rPr>
              <w:t>Автомобильные мойки</w:t>
            </w:r>
          </w:p>
        </w:tc>
        <w:tc>
          <w:tcPr>
            <w:tcW w:w="6095" w:type="dxa"/>
            <w:tcBorders>
              <w:top w:val="single" w:sz="4" w:space="0" w:color="auto"/>
              <w:left w:val="single" w:sz="4" w:space="0" w:color="auto"/>
              <w:bottom w:val="single" w:sz="4" w:space="0" w:color="auto"/>
              <w:right w:val="single" w:sz="4" w:space="0" w:color="auto"/>
            </w:tcBorders>
            <w:hideMark/>
          </w:tcPr>
          <w:p w:rsidR="00C93205" w:rsidRPr="007C59C3" w:rsidRDefault="00C93205" w:rsidP="007C59C3">
            <w:pPr>
              <w:autoSpaceDE w:val="0"/>
              <w:autoSpaceDN w:val="0"/>
              <w:adjustRightInd w:val="0"/>
              <w:jc w:val="both"/>
              <w:rPr>
                <w:sz w:val="22"/>
                <w:szCs w:val="22"/>
              </w:rPr>
            </w:pPr>
            <w:r w:rsidRPr="007C59C3">
              <w:rPr>
                <w:sz w:val="22"/>
                <w:szCs w:val="22"/>
              </w:rPr>
              <w:t>Размещение автомобильных моек, а также размещение магазинов сопутствующей торговли</w:t>
            </w:r>
          </w:p>
        </w:tc>
        <w:tc>
          <w:tcPr>
            <w:tcW w:w="845" w:type="dxa"/>
            <w:tcBorders>
              <w:top w:val="single" w:sz="4" w:space="0" w:color="auto"/>
              <w:left w:val="single" w:sz="4" w:space="0" w:color="auto"/>
              <w:bottom w:val="single" w:sz="4" w:space="0" w:color="auto"/>
              <w:right w:val="single" w:sz="4" w:space="0" w:color="auto"/>
            </w:tcBorders>
            <w:hideMark/>
          </w:tcPr>
          <w:p w:rsidR="00C93205" w:rsidRPr="007C59C3" w:rsidRDefault="00C93205" w:rsidP="007C59C3">
            <w:pPr>
              <w:rPr>
                <w:sz w:val="22"/>
                <w:szCs w:val="22"/>
              </w:rPr>
            </w:pPr>
            <w:r w:rsidRPr="007C59C3">
              <w:rPr>
                <w:sz w:val="22"/>
                <w:szCs w:val="22"/>
              </w:rPr>
              <w:t>4.9.1.3</w:t>
            </w:r>
          </w:p>
        </w:tc>
      </w:tr>
      <w:tr w:rsidR="00C93205" w:rsidRPr="007C59C3" w:rsidTr="00C93205">
        <w:tc>
          <w:tcPr>
            <w:tcW w:w="2405" w:type="dxa"/>
            <w:tcBorders>
              <w:top w:val="single" w:sz="4" w:space="0" w:color="auto"/>
              <w:left w:val="single" w:sz="4" w:space="0" w:color="auto"/>
              <w:bottom w:val="single" w:sz="4" w:space="0" w:color="auto"/>
              <w:right w:val="single" w:sz="4" w:space="0" w:color="auto"/>
            </w:tcBorders>
            <w:hideMark/>
          </w:tcPr>
          <w:p w:rsidR="00C93205" w:rsidRPr="007C59C3" w:rsidRDefault="00C93205" w:rsidP="007C59C3">
            <w:pPr>
              <w:rPr>
                <w:sz w:val="22"/>
                <w:szCs w:val="22"/>
              </w:rPr>
            </w:pPr>
            <w:r w:rsidRPr="007C59C3">
              <w:rPr>
                <w:sz w:val="22"/>
                <w:szCs w:val="22"/>
              </w:rPr>
              <w:t>Ремонт автомобилей</w:t>
            </w:r>
          </w:p>
        </w:tc>
        <w:tc>
          <w:tcPr>
            <w:tcW w:w="6095" w:type="dxa"/>
            <w:tcBorders>
              <w:top w:val="single" w:sz="4" w:space="0" w:color="auto"/>
              <w:left w:val="single" w:sz="4" w:space="0" w:color="auto"/>
              <w:bottom w:val="single" w:sz="4" w:space="0" w:color="auto"/>
              <w:right w:val="single" w:sz="4" w:space="0" w:color="auto"/>
            </w:tcBorders>
            <w:hideMark/>
          </w:tcPr>
          <w:p w:rsidR="00C93205" w:rsidRPr="007C59C3" w:rsidRDefault="00C93205" w:rsidP="007C59C3">
            <w:pPr>
              <w:autoSpaceDE w:val="0"/>
              <w:autoSpaceDN w:val="0"/>
              <w:adjustRightInd w:val="0"/>
              <w:jc w:val="both"/>
              <w:rPr>
                <w:sz w:val="22"/>
                <w:szCs w:val="22"/>
              </w:rPr>
            </w:pPr>
            <w:r w:rsidRPr="007C59C3">
              <w:rPr>
                <w:sz w:val="22"/>
                <w:szCs w:val="22"/>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845" w:type="dxa"/>
            <w:tcBorders>
              <w:top w:val="single" w:sz="4" w:space="0" w:color="auto"/>
              <w:left w:val="single" w:sz="4" w:space="0" w:color="auto"/>
              <w:bottom w:val="single" w:sz="4" w:space="0" w:color="auto"/>
              <w:right w:val="single" w:sz="4" w:space="0" w:color="auto"/>
            </w:tcBorders>
            <w:hideMark/>
          </w:tcPr>
          <w:p w:rsidR="00C93205" w:rsidRPr="007C59C3" w:rsidRDefault="00C93205" w:rsidP="007C59C3">
            <w:pPr>
              <w:rPr>
                <w:sz w:val="22"/>
                <w:szCs w:val="22"/>
              </w:rPr>
            </w:pPr>
            <w:r w:rsidRPr="007C59C3">
              <w:rPr>
                <w:sz w:val="22"/>
                <w:szCs w:val="22"/>
              </w:rPr>
              <w:t>4.9.1.4</w:t>
            </w:r>
          </w:p>
        </w:tc>
      </w:tr>
      <w:tr w:rsidR="00C93205" w:rsidRPr="007C59C3" w:rsidTr="00C93205">
        <w:tc>
          <w:tcPr>
            <w:tcW w:w="2405" w:type="dxa"/>
            <w:tcBorders>
              <w:top w:val="single" w:sz="4" w:space="0" w:color="auto"/>
              <w:left w:val="single" w:sz="4" w:space="0" w:color="auto"/>
              <w:bottom w:val="single" w:sz="4" w:space="0" w:color="auto"/>
              <w:right w:val="single" w:sz="4" w:space="0" w:color="auto"/>
            </w:tcBorders>
            <w:hideMark/>
          </w:tcPr>
          <w:p w:rsidR="00C93205" w:rsidRPr="007C59C3" w:rsidRDefault="00C93205" w:rsidP="007C59C3">
            <w:pPr>
              <w:rPr>
                <w:sz w:val="22"/>
                <w:szCs w:val="22"/>
              </w:rPr>
            </w:pPr>
            <w:r w:rsidRPr="007C59C3">
              <w:rPr>
                <w:sz w:val="22"/>
                <w:szCs w:val="22"/>
              </w:rPr>
              <w:t>Отдых (рекреация)</w:t>
            </w:r>
          </w:p>
        </w:tc>
        <w:tc>
          <w:tcPr>
            <w:tcW w:w="6095" w:type="dxa"/>
            <w:tcBorders>
              <w:top w:val="single" w:sz="4" w:space="0" w:color="auto"/>
              <w:left w:val="single" w:sz="4" w:space="0" w:color="auto"/>
              <w:bottom w:val="single" w:sz="4" w:space="0" w:color="auto"/>
              <w:right w:val="single" w:sz="4" w:space="0" w:color="auto"/>
            </w:tcBorders>
            <w:hideMark/>
          </w:tcPr>
          <w:p w:rsidR="00C93205" w:rsidRPr="007C59C3" w:rsidRDefault="00C93205" w:rsidP="007C59C3">
            <w:pPr>
              <w:autoSpaceDE w:val="0"/>
              <w:autoSpaceDN w:val="0"/>
              <w:adjustRightInd w:val="0"/>
              <w:jc w:val="both"/>
              <w:rPr>
                <w:sz w:val="22"/>
                <w:szCs w:val="22"/>
              </w:rPr>
            </w:pPr>
            <w:r w:rsidRPr="007C59C3">
              <w:rPr>
                <w:sz w:val="22"/>
                <w:szCs w:val="22"/>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C93205" w:rsidRPr="007C59C3" w:rsidRDefault="00C93205" w:rsidP="007C59C3">
            <w:pPr>
              <w:autoSpaceDE w:val="0"/>
              <w:autoSpaceDN w:val="0"/>
              <w:adjustRightInd w:val="0"/>
              <w:jc w:val="both"/>
              <w:rPr>
                <w:sz w:val="22"/>
                <w:szCs w:val="22"/>
              </w:rPr>
            </w:pPr>
            <w:r w:rsidRPr="007C59C3">
              <w:rPr>
                <w:sz w:val="22"/>
                <w:szCs w:val="22"/>
              </w:rPr>
              <w:t>создание и уход за городскими лесами, скверами, прудами, озерами, водохранилищами, пляжами, а также обустройство мест отдыха в них.</w:t>
            </w:r>
          </w:p>
        </w:tc>
        <w:tc>
          <w:tcPr>
            <w:tcW w:w="845" w:type="dxa"/>
            <w:tcBorders>
              <w:top w:val="single" w:sz="4" w:space="0" w:color="auto"/>
              <w:left w:val="single" w:sz="4" w:space="0" w:color="auto"/>
              <w:bottom w:val="single" w:sz="4" w:space="0" w:color="auto"/>
              <w:right w:val="single" w:sz="4" w:space="0" w:color="auto"/>
            </w:tcBorders>
            <w:hideMark/>
          </w:tcPr>
          <w:p w:rsidR="00C93205" w:rsidRPr="007C59C3" w:rsidRDefault="00C93205" w:rsidP="007C59C3">
            <w:pPr>
              <w:rPr>
                <w:sz w:val="22"/>
                <w:szCs w:val="22"/>
              </w:rPr>
            </w:pPr>
            <w:r w:rsidRPr="007C59C3">
              <w:rPr>
                <w:sz w:val="22"/>
                <w:szCs w:val="22"/>
              </w:rPr>
              <w:t>5.0</w:t>
            </w:r>
          </w:p>
        </w:tc>
      </w:tr>
      <w:tr w:rsidR="00C93205" w:rsidRPr="007C59C3" w:rsidTr="00C93205">
        <w:tc>
          <w:tcPr>
            <w:tcW w:w="2405" w:type="dxa"/>
            <w:tcBorders>
              <w:top w:val="single" w:sz="4" w:space="0" w:color="auto"/>
              <w:left w:val="single" w:sz="4" w:space="0" w:color="auto"/>
              <w:bottom w:val="single" w:sz="4" w:space="0" w:color="auto"/>
              <w:right w:val="single" w:sz="4" w:space="0" w:color="auto"/>
            </w:tcBorders>
            <w:hideMark/>
          </w:tcPr>
          <w:p w:rsidR="00C93205" w:rsidRPr="007C59C3" w:rsidRDefault="00C93205" w:rsidP="007C59C3">
            <w:pPr>
              <w:rPr>
                <w:sz w:val="22"/>
                <w:szCs w:val="22"/>
              </w:rPr>
            </w:pPr>
            <w:r w:rsidRPr="007C59C3">
              <w:rPr>
                <w:sz w:val="22"/>
                <w:szCs w:val="22"/>
              </w:rPr>
              <w:t>Площадки для занятий спортом</w:t>
            </w:r>
          </w:p>
        </w:tc>
        <w:tc>
          <w:tcPr>
            <w:tcW w:w="6095" w:type="dxa"/>
            <w:tcBorders>
              <w:top w:val="single" w:sz="4" w:space="0" w:color="auto"/>
              <w:left w:val="single" w:sz="4" w:space="0" w:color="auto"/>
              <w:bottom w:val="single" w:sz="4" w:space="0" w:color="auto"/>
              <w:right w:val="single" w:sz="4" w:space="0" w:color="auto"/>
            </w:tcBorders>
            <w:hideMark/>
          </w:tcPr>
          <w:p w:rsidR="00C93205" w:rsidRPr="007C59C3" w:rsidRDefault="00C93205" w:rsidP="007C59C3">
            <w:pPr>
              <w:autoSpaceDE w:val="0"/>
              <w:autoSpaceDN w:val="0"/>
              <w:adjustRightInd w:val="0"/>
              <w:jc w:val="both"/>
              <w:rPr>
                <w:sz w:val="22"/>
                <w:szCs w:val="22"/>
              </w:rPr>
            </w:pPr>
            <w:r w:rsidRPr="007C59C3">
              <w:rPr>
                <w:sz w:val="22"/>
                <w:szCs w:val="22"/>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845" w:type="dxa"/>
            <w:tcBorders>
              <w:top w:val="single" w:sz="4" w:space="0" w:color="auto"/>
              <w:left w:val="single" w:sz="4" w:space="0" w:color="auto"/>
              <w:bottom w:val="single" w:sz="4" w:space="0" w:color="auto"/>
              <w:right w:val="single" w:sz="4" w:space="0" w:color="auto"/>
            </w:tcBorders>
            <w:hideMark/>
          </w:tcPr>
          <w:p w:rsidR="00C93205" w:rsidRPr="007C59C3" w:rsidRDefault="00C93205" w:rsidP="007C59C3">
            <w:pPr>
              <w:rPr>
                <w:sz w:val="22"/>
                <w:szCs w:val="22"/>
              </w:rPr>
            </w:pPr>
            <w:r w:rsidRPr="007C59C3">
              <w:rPr>
                <w:sz w:val="22"/>
                <w:szCs w:val="22"/>
              </w:rPr>
              <w:t>5.1.3</w:t>
            </w:r>
          </w:p>
        </w:tc>
      </w:tr>
      <w:tr w:rsidR="00C93205" w:rsidRPr="007C59C3" w:rsidTr="00C93205">
        <w:tc>
          <w:tcPr>
            <w:tcW w:w="2405" w:type="dxa"/>
            <w:tcBorders>
              <w:top w:val="single" w:sz="4" w:space="0" w:color="auto"/>
              <w:left w:val="single" w:sz="4" w:space="0" w:color="auto"/>
              <w:bottom w:val="single" w:sz="4" w:space="0" w:color="auto"/>
              <w:right w:val="single" w:sz="4" w:space="0" w:color="auto"/>
            </w:tcBorders>
            <w:hideMark/>
          </w:tcPr>
          <w:p w:rsidR="00C93205" w:rsidRPr="007C59C3" w:rsidRDefault="00C93205" w:rsidP="007C59C3">
            <w:pPr>
              <w:rPr>
                <w:sz w:val="22"/>
                <w:szCs w:val="22"/>
              </w:rPr>
            </w:pPr>
            <w:r w:rsidRPr="007C59C3">
              <w:rPr>
                <w:sz w:val="22"/>
                <w:szCs w:val="22"/>
              </w:rPr>
              <w:t>Оборудованные площадки для занятий спортом</w:t>
            </w:r>
          </w:p>
        </w:tc>
        <w:tc>
          <w:tcPr>
            <w:tcW w:w="6095" w:type="dxa"/>
            <w:tcBorders>
              <w:top w:val="single" w:sz="4" w:space="0" w:color="auto"/>
              <w:left w:val="single" w:sz="4" w:space="0" w:color="auto"/>
              <w:bottom w:val="single" w:sz="4" w:space="0" w:color="auto"/>
              <w:right w:val="single" w:sz="4" w:space="0" w:color="auto"/>
            </w:tcBorders>
            <w:hideMark/>
          </w:tcPr>
          <w:p w:rsidR="00C93205" w:rsidRPr="007C59C3" w:rsidRDefault="00C93205" w:rsidP="007C59C3">
            <w:pPr>
              <w:autoSpaceDE w:val="0"/>
              <w:autoSpaceDN w:val="0"/>
              <w:adjustRightInd w:val="0"/>
              <w:jc w:val="both"/>
              <w:rPr>
                <w:sz w:val="22"/>
                <w:szCs w:val="22"/>
              </w:rPr>
            </w:pPr>
            <w:r w:rsidRPr="007C59C3">
              <w:rPr>
                <w:sz w:val="22"/>
                <w:szCs w:val="22"/>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845" w:type="dxa"/>
            <w:tcBorders>
              <w:top w:val="single" w:sz="4" w:space="0" w:color="auto"/>
              <w:left w:val="single" w:sz="4" w:space="0" w:color="auto"/>
              <w:bottom w:val="single" w:sz="4" w:space="0" w:color="auto"/>
              <w:right w:val="single" w:sz="4" w:space="0" w:color="auto"/>
            </w:tcBorders>
            <w:hideMark/>
          </w:tcPr>
          <w:p w:rsidR="00C93205" w:rsidRPr="007C59C3" w:rsidRDefault="00C93205" w:rsidP="007C59C3">
            <w:pPr>
              <w:rPr>
                <w:sz w:val="22"/>
                <w:szCs w:val="22"/>
              </w:rPr>
            </w:pPr>
            <w:r w:rsidRPr="007C59C3">
              <w:rPr>
                <w:sz w:val="22"/>
                <w:szCs w:val="22"/>
              </w:rPr>
              <w:t>5.1.4</w:t>
            </w:r>
          </w:p>
        </w:tc>
      </w:tr>
      <w:tr w:rsidR="00C93205" w:rsidRPr="007C59C3" w:rsidTr="00C93205">
        <w:tc>
          <w:tcPr>
            <w:tcW w:w="2405" w:type="dxa"/>
            <w:tcBorders>
              <w:top w:val="single" w:sz="4" w:space="0" w:color="auto"/>
              <w:left w:val="single" w:sz="4" w:space="0" w:color="auto"/>
              <w:bottom w:val="single" w:sz="4" w:space="0" w:color="auto"/>
              <w:right w:val="single" w:sz="4" w:space="0" w:color="auto"/>
            </w:tcBorders>
            <w:hideMark/>
          </w:tcPr>
          <w:p w:rsidR="00C93205" w:rsidRPr="007C59C3" w:rsidRDefault="00C93205" w:rsidP="007C59C3">
            <w:pPr>
              <w:rPr>
                <w:sz w:val="22"/>
                <w:szCs w:val="22"/>
              </w:rPr>
            </w:pPr>
            <w:r w:rsidRPr="007C59C3">
              <w:rPr>
                <w:sz w:val="22"/>
                <w:szCs w:val="22"/>
              </w:rPr>
              <w:t>Туристическое обслуживание</w:t>
            </w:r>
          </w:p>
        </w:tc>
        <w:tc>
          <w:tcPr>
            <w:tcW w:w="6095" w:type="dxa"/>
            <w:tcBorders>
              <w:top w:val="single" w:sz="4" w:space="0" w:color="auto"/>
              <w:left w:val="single" w:sz="4" w:space="0" w:color="auto"/>
              <w:bottom w:val="single" w:sz="4" w:space="0" w:color="auto"/>
              <w:right w:val="single" w:sz="4" w:space="0" w:color="auto"/>
            </w:tcBorders>
            <w:hideMark/>
          </w:tcPr>
          <w:p w:rsidR="00C93205" w:rsidRPr="007C59C3" w:rsidRDefault="00C93205" w:rsidP="007C59C3">
            <w:pPr>
              <w:autoSpaceDE w:val="0"/>
              <w:autoSpaceDN w:val="0"/>
              <w:adjustRightInd w:val="0"/>
              <w:jc w:val="both"/>
              <w:rPr>
                <w:sz w:val="22"/>
                <w:szCs w:val="22"/>
              </w:rPr>
            </w:pPr>
            <w:r w:rsidRPr="007C59C3">
              <w:rPr>
                <w:sz w:val="22"/>
                <w:szCs w:val="22"/>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rsidR="00C93205" w:rsidRPr="007C59C3" w:rsidRDefault="00C93205" w:rsidP="007C59C3">
            <w:pPr>
              <w:autoSpaceDE w:val="0"/>
              <w:autoSpaceDN w:val="0"/>
              <w:adjustRightInd w:val="0"/>
              <w:jc w:val="both"/>
              <w:rPr>
                <w:sz w:val="22"/>
                <w:szCs w:val="22"/>
              </w:rPr>
            </w:pPr>
            <w:r w:rsidRPr="007C59C3">
              <w:rPr>
                <w:sz w:val="22"/>
                <w:szCs w:val="22"/>
              </w:rPr>
              <w:t>размещение детских лагерей</w:t>
            </w:r>
          </w:p>
        </w:tc>
        <w:tc>
          <w:tcPr>
            <w:tcW w:w="845" w:type="dxa"/>
            <w:tcBorders>
              <w:top w:val="single" w:sz="4" w:space="0" w:color="auto"/>
              <w:left w:val="single" w:sz="4" w:space="0" w:color="auto"/>
              <w:bottom w:val="single" w:sz="4" w:space="0" w:color="auto"/>
              <w:right w:val="single" w:sz="4" w:space="0" w:color="auto"/>
            </w:tcBorders>
            <w:hideMark/>
          </w:tcPr>
          <w:p w:rsidR="00C93205" w:rsidRPr="007C59C3" w:rsidRDefault="00C93205" w:rsidP="007C59C3">
            <w:pPr>
              <w:rPr>
                <w:sz w:val="22"/>
                <w:szCs w:val="22"/>
              </w:rPr>
            </w:pPr>
            <w:r w:rsidRPr="007C59C3">
              <w:rPr>
                <w:sz w:val="22"/>
                <w:szCs w:val="22"/>
              </w:rPr>
              <w:t>5.2.1</w:t>
            </w:r>
          </w:p>
        </w:tc>
      </w:tr>
      <w:tr w:rsidR="00C93205" w:rsidRPr="007C59C3" w:rsidTr="00C93205">
        <w:tc>
          <w:tcPr>
            <w:tcW w:w="2405" w:type="dxa"/>
            <w:tcBorders>
              <w:top w:val="single" w:sz="4" w:space="0" w:color="auto"/>
              <w:left w:val="single" w:sz="4" w:space="0" w:color="auto"/>
              <w:bottom w:val="single" w:sz="4" w:space="0" w:color="auto"/>
              <w:right w:val="single" w:sz="4" w:space="0" w:color="auto"/>
            </w:tcBorders>
            <w:hideMark/>
          </w:tcPr>
          <w:p w:rsidR="00C93205" w:rsidRPr="007C59C3" w:rsidRDefault="00C93205" w:rsidP="007C59C3">
            <w:pPr>
              <w:rPr>
                <w:sz w:val="22"/>
                <w:szCs w:val="22"/>
              </w:rPr>
            </w:pPr>
            <w:r w:rsidRPr="007C59C3">
              <w:rPr>
                <w:sz w:val="22"/>
                <w:szCs w:val="22"/>
              </w:rPr>
              <w:t>Обеспечение внутреннего правопорядка</w:t>
            </w:r>
          </w:p>
        </w:tc>
        <w:tc>
          <w:tcPr>
            <w:tcW w:w="6095" w:type="dxa"/>
            <w:tcBorders>
              <w:top w:val="single" w:sz="4" w:space="0" w:color="auto"/>
              <w:left w:val="single" w:sz="4" w:space="0" w:color="auto"/>
              <w:bottom w:val="single" w:sz="4" w:space="0" w:color="auto"/>
              <w:right w:val="single" w:sz="4" w:space="0" w:color="auto"/>
            </w:tcBorders>
            <w:hideMark/>
          </w:tcPr>
          <w:p w:rsidR="00C93205" w:rsidRPr="007C59C3" w:rsidRDefault="00C93205" w:rsidP="007C59C3">
            <w:pPr>
              <w:autoSpaceDE w:val="0"/>
              <w:autoSpaceDN w:val="0"/>
              <w:adjustRightInd w:val="0"/>
              <w:jc w:val="both"/>
              <w:rPr>
                <w:sz w:val="22"/>
                <w:szCs w:val="22"/>
              </w:rPr>
            </w:pPr>
            <w:r w:rsidRPr="007C59C3">
              <w:rPr>
                <w:sz w:val="22"/>
                <w:szCs w:val="22"/>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rsidR="00C93205" w:rsidRPr="007C59C3" w:rsidRDefault="00C93205" w:rsidP="007C59C3">
            <w:pPr>
              <w:autoSpaceDE w:val="0"/>
              <w:autoSpaceDN w:val="0"/>
              <w:adjustRightInd w:val="0"/>
              <w:jc w:val="both"/>
              <w:rPr>
                <w:sz w:val="22"/>
                <w:szCs w:val="22"/>
              </w:rPr>
            </w:pPr>
            <w:r w:rsidRPr="007C59C3">
              <w:rPr>
                <w:sz w:val="22"/>
                <w:szCs w:val="22"/>
              </w:rPr>
              <w:t>размещение объектов гражданской обороны, за исключением объектов гражданской обороны, являющихся частями производственных зданий</w:t>
            </w:r>
          </w:p>
        </w:tc>
        <w:tc>
          <w:tcPr>
            <w:tcW w:w="845" w:type="dxa"/>
            <w:tcBorders>
              <w:top w:val="single" w:sz="4" w:space="0" w:color="auto"/>
              <w:left w:val="single" w:sz="4" w:space="0" w:color="auto"/>
              <w:bottom w:val="single" w:sz="4" w:space="0" w:color="auto"/>
              <w:right w:val="single" w:sz="4" w:space="0" w:color="auto"/>
            </w:tcBorders>
            <w:hideMark/>
          </w:tcPr>
          <w:p w:rsidR="00C93205" w:rsidRPr="007C59C3" w:rsidRDefault="00C93205" w:rsidP="007C59C3">
            <w:pPr>
              <w:rPr>
                <w:sz w:val="22"/>
                <w:szCs w:val="22"/>
              </w:rPr>
            </w:pPr>
            <w:r w:rsidRPr="007C59C3">
              <w:rPr>
                <w:sz w:val="22"/>
                <w:szCs w:val="22"/>
              </w:rPr>
              <w:t>8.3</w:t>
            </w:r>
          </w:p>
        </w:tc>
      </w:tr>
      <w:tr w:rsidR="00C93205" w:rsidRPr="007C59C3" w:rsidTr="00C93205">
        <w:tc>
          <w:tcPr>
            <w:tcW w:w="2405" w:type="dxa"/>
            <w:tcBorders>
              <w:top w:val="single" w:sz="4" w:space="0" w:color="auto"/>
              <w:left w:val="single" w:sz="4" w:space="0" w:color="auto"/>
              <w:bottom w:val="single" w:sz="4" w:space="0" w:color="auto"/>
              <w:right w:val="single" w:sz="4" w:space="0" w:color="auto"/>
            </w:tcBorders>
            <w:hideMark/>
          </w:tcPr>
          <w:p w:rsidR="00C93205" w:rsidRPr="007C59C3" w:rsidRDefault="00C93205" w:rsidP="007C59C3">
            <w:pPr>
              <w:rPr>
                <w:sz w:val="22"/>
                <w:szCs w:val="22"/>
              </w:rPr>
            </w:pPr>
            <w:r w:rsidRPr="007C59C3">
              <w:rPr>
                <w:sz w:val="22"/>
                <w:szCs w:val="22"/>
              </w:rPr>
              <w:t>Историко-культурная деятельность</w:t>
            </w:r>
          </w:p>
        </w:tc>
        <w:tc>
          <w:tcPr>
            <w:tcW w:w="6095" w:type="dxa"/>
            <w:tcBorders>
              <w:top w:val="single" w:sz="4" w:space="0" w:color="auto"/>
              <w:left w:val="single" w:sz="4" w:space="0" w:color="auto"/>
              <w:bottom w:val="single" w:sz="4" w:space="0" w:color="auto"/>
              <w:right w:val="single" w:sz="4" w:space="0" w:color="auto"/>
            </w:tcBorders>
            <w:hideMark/>
          </w:tcPr>
          <w:p w:rsidR="00C93205" w:rsidRPr="007C59C3" w:rsidRDefault="00C93205" w:rsidP="007C59C3">
            <w:pPr>
              <w:autoSpaceDE w:val="0"/>
              <w:autoSpaceDN w:val="0"/>
              <w:adjustRightInd w:val="0"/>
              <w:jc w:val="both"/>
              <w:rPr>
                <w:sz w:val="22"/>
                <w:szCs w:val="22"/>
              </w:rPr>
            </w:pPr>
            <w:r w:rsidRPr="007C59C3">
              <w:rPr>
                <w:sz w:val="22"/>
                <w:szCs w:val="22"/>
              </w:rPr>
              <w:t xml:space="preserve">Сохранение и изучение объектов культурного наследия народов Российской Федерации (памятников истории и </w:t>
            </w:r>
            <w:r w:rsidRPr="007C59C3">
              <w:rPr>
                <w:sz w:val="22"/>
                <w:szCs w:val="22"/>
              </w:rPr>
              <w:lastRenderedPageBreak/>
              <w:t>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845" w:type="dxa"/>
            <w:tcBorders>
              <w:top w:val="single" w:sz="4" w:space="0" w:color="auto"/>
              <w:left w:val="single" w:sz="4" w:space="0" w:color="auto"/>
              <w:bottom w:val="single" w:sz="4" w:space="0" w:color="auto"/>
              <w:right w:val="single" w:sz="4" w:space="0" w:color="auto"/>
            </w:tcBorders>
            <w:hideMark/>
          </w:tcPr>
          <w:p w:rsidR="00C93205" w:rsidRPr="007C59C3" w:rsidRDefault="00C93205" w:rsidP="007C59C3">
            <w:pPr>
              <w:rPr>
                <w:sz w:val="22"/>
                <w:szCs w:val="22"/>
              </w:rPr>
            </w:pPr>
            <w:r w:rsidRPr="007C59C3">
              <w:rPr>
                <w:sz w:val="22"/>
                <w:szCs w:val="22"/>
              </w:rPr>
              <w:lastRenderedPageBreak/>
              <w:t>9.3</w:t>
            </w:r>
          </w:p>
        </w:tc>
      </w:tr>
      <w:tr w:rsidR="00C93205" w:rsidRPr="007C59C3" w:rsidTr="00C93205">
        <w:tc>
          <w:tcPr>
            <w:tcW w:w="2405" w:type="dxa"/>
            <w:tcBorders>
              <w:top w:val="single" w:sz="4" w:space="0" w:color="auto"/>
              <w:left w:val="single" w:sz="4" w:space="0" w:color="auto"/>
              <w:bottom w:val="single" w:sz="4" w:space="0" w:color="auto"/>
              <w:right w:val="single" w:sz="4" w:space="0" w:color="auto"/>
            </w:tcBorders>
            <w:hideMark/>
          </w:tcPr>
          <w:p w:rsidR="00C93205" w:rsidRPr="007C59C3" w:rsidRDefault="00C93205" w:rsidP="007C59C3">
            <w:pPr>
              <w:rPr>
                <w:sz w:val="22"/>
                <w:szCs w:val="22"/>
              </w:rPr>
            </w:pPr>
            <w:r w:rsidRPr="007C59C3">
              <w:rPr>
                <w:sz w:val="22"/>
                <w:szCs w:val="22"/>
              </w:rPr>
              <w:lastRenderedPageBreak/>
              <w:t>Земельные участки (территории) общего пользования</w:t>
            </w:r>
          </w:p>
        </w:tc>
        <w:tc>
          <w:tcPr>
            <w:tcW w:w="6095" w:type="dxa"/>
            <w:tcBorders>
              <w:top w:val="single" w:sz="4" w:space="0" w:color="auto"/>
              <w:left w:val="single" w:sz="4" w:space="0" w:color="auto"/>
              <w:bottom w:val="single" w:sz="4" w:space="0" w:color="auto"/>
              <w:right w:val="single" w:sz="4" w:space="0" w:color="auto"/>
            </w:tcBorders>
            <w:hideMark/>
          </w:tcPr>
          <w:p w:rsidR="00C93205" w:rsidRPr="007C59C3" w:rsidRDefault="00C93205" w:rsidP="007C59C3">
            <w:pPr>
              <w:autoSpaceDE w:val="0"/>
              <w:autoSpaceDN w:val="0"/>
              <w:adjustRightInd w:val="0"/>
              <w:jc w:val="both"/>
              <w:rPr>
                <w:sz w:val="22"/>
                <w:szCs w:val="22"/>
              </w:rPr>
            </w:pPr>
            <w:r w:rsidRPr="007C59C3">
              <w:rPr>
                <w:sz w:val="22"/>
                <w:szCs w:val="22"/>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80" w:anchor="Par638" w:history="1">
              <w:r w:rsidRPr="007C59C3">
                <w:rPr>
                  <w:color w:val="0000FF"/>
                  <w:sz w:val="22"/>
                  <w:szCs w:val="22"/>
                </w:rPr>
                <w:t>кодами 12.0.1</w:t>
              </w:r>
            </w:hyperlink>
            <w:r w:rsidRPr="007C59C3">
              <w:rPr>
                <w:sz w:val="22"/>
                <w:szCs w:val="22"/>
              </w:rPr>
              <w:t xml:space="preserve"> - </w:t>
            </w:r>
            <w:hyperlink r:id="rId81" w:anchor="Par642" w:history="1">
              <w:r w:rsidRPr="007C59C3">
                <w:rPr>
                  <w:color w:val="0000FF"/>
                  <w:sz w:val="22"/>
                  <w:szCs w:val="22"/>
                </w:rPr>
                <w:t>12.0.2</w:t>
              </w:r>
            </w:hyperlink>
          </w:p>
        </w:tc>
        <w:tc>
          <w:tcPr>
            <w:tcW w:w="845" w:type="dxa"/>
            <w:tcBorders>
              <w:top w:val="single" w:sz="4" w:space="0" w:color="auto"/>
              <w:left w:val="single" w:sz="4" w:space="0" w:color="auto"/>
              <w:bottom w:val="single" w:sz="4" w:space="0" w:color="auto"/>
              <w:right w:val="single" w:sz="4" w:space="0" w:color="auto"/>
            </w:tcBorders>
            <w:hideMark/>
          </w:tcPr>
          <w:p w:rsidR="00C93205" w:rsidRPr="007C59C3" w:rsidRDefault="00C93205" w:rsidP="007C59C3">
            <w:pPr>
              <w:rPr>
                <w:sz w:val="22"/>
                <w:szCs w:val="22"/>
              </w:rPr>
            </w:pPr>
            <w:r w:rsidRPr="007C59C3">
              <w:rPr>
                <w:sz w:val="22"/>
                <w:szCs w:val="22"/>
              </w:rPr>
              <w:t>12.0</w:t>
            </w:r>
          </w:p>
        </w:tc>
      </w:tr>
      <w:tr w:rsidR="00C93205" w:rsidRPr="007C59C3" w:rsidTr="00C93205">
        <w:tc>
          <w:tcPr>
            <w:tcW w:w="2405" w:type="dxa"/>
            <w:tcBorders>
              <w:top w:val="single" w:sz="4" w:space="0" w:color="auto"/>
              <w:left w:val="single" w:sz="4" w:space="0" w:color="auto"/>
              <w:bottom w:val="single" w:sz="4" w:space="0" w:color="auto"/>
              <w:right w:val="single" w:sz="4" w:space="0" w:color="auto"/>
            </w:tcBorders>
            <w:hideMark/>
          </w:tcPr>
          <w:p w:rsidR="00C93205" w:rsidRPr="007C59C3" w:rsidRDefault="00C93205" w:rsidP="007C59C3">
            <w:pPr>
              <w:rPr>
                <w:sz w:val="22"/>
                <w:szCs w:val="22"/>
              </w:rPr>
            </w:pPr>
            <w:r w:rsidRPr="007C59C3">
              <w:rPr>
                <w:sz w:val="22"/>
                <w:szCs w:val="22"/>
              </w:rPr>
              <w:t>Улично-дорожная сеть</w:t>
            </w:r>
          </w:p>
        </w:tc>
        <w:tc>
          <w:tcPr>
            <w:tcW w:w="6095" w:type="dxa"/>
            <w:tcBorders>
              <w:top w:val="single" w:sz="4" w:space="0" w:color="auto"/>
              <w:left w:val="single" w:sz="4" w:space="0" w:color="auto"/>
              <w:bottom w:val="single" w:sz="4" w:space="0" w:color="auto"/>
              <w:right w:val="single" w:sz="4" w:space="0" w:color="auto"/>
            </w:tcBorders>
            <w:hideMark/>
          </w:tcPr>
          <w:p w:rsidR="00C93205" w:rsidRPr="007C59C3" w:rsidRDefault="00C93205" w:rsidP="007C59C3">
            <w:pPr>
              <w:autoSpaceDE w:val="0"/>
              <w:autoSpaceDN w:val="0"/>
              <w:adjustRightInd w:val="0"/>
              <w:jc w:val="both"/>
              <w:rPr>
                <w:sz w:val="22"/>
                <w:szCs w:val="22"/>
              </w:rPr>
            </w:pPr>
            <w:r w:rsidRPr="007C59C3">
              <w:rPr>
                <w:sz w:val="22"/>
                <w:szCs w:val="22"/>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C93205" w:rsidRPr="007C59C3" w:rsidRDefault="00C93205" w:rsidP="007C59C3">
            <w:pPr>
              <w:autoSpaceDE w:val="0"/>
              <w:autoSpaceDN w:val="0"/>
              <w:adjustRightInd w:val="0"/>
              <w:jc w:val="both"/>
              <w:rPr>
                <w:sz w:val="22"/>
                <w:szCs w:val="22"/>
              </w:rPr>
            </w:pPr>
            <w:r w:rsidRPr="007C59C3">
              <w:rPr>
                <w:sz w:val="22"/>
                <w:szCs w:val="22"/>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82" w:anchor="Par160" w:history="1">
              <w:r w:rsidRPr="007C59C3">
                <w:rPr>
                  <w:color w:val="0000FF"/>
                  <w:sz w:val="22"/>
                  <w:szCs w:val="22"/>
                </w:rPr>
                <w:t>кодами 2.7.1</w:t>
              </w:r>
            </w:hyperlink>
            <w:r w:rsidRPr="007C59C3">
              <w:rPr>
                <w:sz w:val="22"/>
                <w:szCs w:val="22"/>
              </w:rPr>
              <w:t xml:space="preserve">, </w:t>
            </w:r>
            <w:hyperlink r:id="rId83" w:anchor="Par356" w:history="1">
              <w:r w:rsidRPr="007C59C3">
                <w:rPr>
                  <w:color w:val="0000FF"/>
                  <w:sz w:val="22"/>
                  <w:szCs w:val="22"/>
                </w:rPr>
                <w:t>4.9</w:t>
              </w:r>
            </w:hyperlink>
            <w:r w:rsidRPr="007C59C3">
              <w:rPr>
                <w:sz w:val="22"/>
                <w:szCs w:val="22"/>
              </w:rPr>
              <w:t xml:space="preserve">, </w:t>
            </w:r>
            <w:hyperlink r:id="rId84" w:anchor="Par541" w:history="1">
              <w:r w:rsidRPr="007C59C3">
                <w:rPr>
                  <w:color w:val="0000FF"/>
                  <w:sz w:val="22"/>
                  <w:szCs w:val="22"/>
                </w:rPr>
                <w:t>7.2.3</w:t>
              </w:r>
            </w:hyperlink>
            <w:r w:rsidRPr="007C59C3">
              <w:rPr>
                <w:sz w:val="22"/>
                <w:szCs w:val="22"/>
              </w:rPr>
              <w:t>, а также некапитальных сооружений, предназначенных для охраны транспортных средств</w:t>
            </w:r>
          </w:p>
        </w:tc>
        <w:tc>
          <w:tcPr>
            <w:tcW w:w="845" w:type="dxa"/>
            <w:tcBorders>
              <w:top w:val="single" w:sz="4" w:space="0" w:color="auto"/>
              <w:left w:val="single" w:sz="4" w:space="0" w:color="auto"/>
              <w:bottom w:val="single" w:sz="4" w:space="0" w:color="auto"/>
              <w:right w:val="single" w:sz="4" w:space="0" w:color="auto"/>
            </w:tcBorders>
            <w:hideMark/>
          </w:tcPr>
          <w:p w:rsidR="00C93205" w:rsidRPr="007C59C3" w:rsidRDefault="00C93205" w:rsidP="007C59C3">
            <w:pPr>
              <w:rPr>
                <w:sz w:val="22"/>
                <w:szCs w:val="22"/>
              </w:rPr>
            </w:pPr>
            <w:r w:rsidRPr="007C59C3">
              <w:rPr>
                <w:sz w:val="22"/>
                <w:szCs w:val="22"/>
              </w:rPr>
              <w:t>12.0.1</w:t>
            </w:r>
          </w:p>
        </w:tc>
      </w:tr>
      <w:tr w:rsidR="00C93205" w:rsidRPr="007C59C3" w:rsidTr="00C93205">
        <w:tc>
          <w:tcPr>
            <w:tcW w:w="2405" w:type="dxa"/>
            <w:tcBorders>
              <w:top w:val="single" w:sz="4" w:space="0" w:color="auto"/>
              <w:left w:val="single" w:sz="4" w:space="0" w:color="auto"/>
              <w:bottom w:val="single" w:sz="4" w:space="0" w:color="auto"/>
              <w:right w:val="single" w:sz="4" w:space="0" w:color="auto"/>
            </w:tcBorders>
            <w:hideMark/>
          </w:tcPr>
          <w:p w:rsidR="00C93205" w:rsidRPr="007C59C3" w:rsidRDefault="00C93205" w:rsidP="007C59C3">
            <w:pPr>
              <w:rPr>
                <w:sz w:val="22"/>
                <w:szCs w:val="22"/>
              </w:rPr>
            </w:pPr>
            <w:r w:rsidRPr="007C59C3">
              <w:rPr>
                <w:sz w:val="22"/>
                <w:szCs w:val="22"/>
              </w:rPr>
              <w:t>Благоустройство территории</w:t>
            </w:r>
          </w:p>
        </w:tc>
        <w:tc>
          <w:tcPr>
            <w:tcW w:w="6095" w:type="dxa"/>
            <w:tcBorders>
              <w:top w:val="single" w:sz="4" w:space="0" w:color="auto"/>
              <w:left w:val="single" w:sz="4" w:space="0" w:color="auto"/>
              <w:bottom w:val="single" w:sz="4" w:space="0" w:color="auto"/>
              <w:right w:val="single" w:sz="4" w:space="0" w:color="auto"/>
            </w:tcBorders>
            <w:hideMark/>
          </w:tcPr>
          <w:p w:rsidR="00C93205" w:rsidRPr="007C59C3" w:rsidRDefault="00C93205" w:rsidP="007C59C3">
            <w:pPr>
              <w:autoSpaceDE w:val="0"/>
              <w:autoSpaceDN w:val="0"/>
              <w:adjustRightInd w:val="0"/>
              <w:jc w:val="both"/>
              <w:rPr>
                <w:sz w:val="22"/>
                <w:szCs w:val="22"/>
              </w:rPr>
            </w:pPr>
            <w:r w:rsidRPr="007C59C3">
              <w:rPr>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45" w:type="dxa"/>
            <w:tcBorders>
              <w:top w:val="single" w:sz="4" w:space="0" w:color="auto"/>
              <w:left w:val="single" w:sz="4" w:space="0" w:color="auto"/>
              <w:bottom w:val="single" w:sz="4" w:space="0" w:color="auto"/>
              <w:right w:val="single" w:sz="4" w:space="0" w:color="auto"/>
            </w:tcBorders>
            <w:hideMark/>
          </w:tcPr>
          <w:p w:rsidR="00C93205" w:rsidRPr="007C59C3" w:rsidRDefault="00C93205" w:rsidP="007C59C3">
            <w:pPr>
              <w:rPr>
                <w:sz w:val="22"/>
                <w:szCs w:val="22"/>
              </w:rPr>
            </w:pPr>
            <w:r w:rsidRPr="007C59C3">
              <w:rPr>
                <w:sz w:val="22"/>
                <w:szCs w:val="22"/>
              </w:rPr>
              <w:t>12.0.2</w:t>
            </w:r>
          </w:p>
        </w:tc>
      </w:tr>
      <w:tr w:rsidR="00C93205" w:rsidRPr="007C59C3" w:rsidTr="00C93205">
        <w:tc>
          <w:tcPr>
            <w:tcW w:w="2405" w:type="dxa"/>
            <w:tcBorders>
              <w:top w:val="single" w:sz="4" w:space="0" w:color="auto"/>
              <w:left w:val="single" w:sz="4" w:space="0" w:color="auto"/>
              <w:bottom w:val="single" w:sz="4" w:space="0" w:color="auto"/>
              <w:right w:val="single" w:sz="4" w:space="0" w:color="auto"/>
            </w:tcBorders>
            <w:hideMark/>
          </w:tcPr>
          <w:p w:rsidR="00C93205" w:rsidRPr="007C59C3" w:rsidRDefault="00C93205" w:rsidP="007C59C3">
            <w:pPr>
              <w:rPr>
                <w:sz w:val="22"/>
                <w:szCs w:val="22"/>
              </w:rPr>
            </w:pPr>
            <w:r w:rsidRPr="007C59C3">
              <w:rPr>
                <w:sz w:val="22"/>
                <w:szCs w:val="22"/>
              </w:rPr>
              <w:t>Земельные участки общего назначения</w:t>
            </w:r>
          </w:p>
        </w:tc>
        <w:tc>
          <w:tcPr>
            <w:tcW w:w="6095" w:type="dxa"/>
            <w:tcBorders>
              <w:top w:val="single" w:sz="4" w:space="0" w:color="auto"/>
              <w:left w:val="single" w:sz="4" w:space="0" w:color="auto"/>
              <w:bottom w:val="single" w:sz="4" w:space="0" w:color="auto"/>
              <w:right w:val="single" w:sz="4" w:space="0" w:color="auto"/>
            </w:tcBorders>
            <w:hideMark/>
          </w:tcPr>
          <w:p w:rsidR="00C93205" w:rsidRPr="007C59C3" w:rsidRDefault="00C93205" w:rsidP="007C59C3">
            <w:pPr>
              <w:autoSpaceDE w:val="0"/>
              <w:autoSpaceDN w:val="0"/>
              <w:adjustRightInd w:val="0"/>
              <w:jc w:val="both"/>
              <w:rPr>
                <w:sz w:val="22"/>
                <w:szCs w:val="22"/>
              </w:rPr>
            </w:pPr>
            <w:r w:rsidRPr="007C59C3">
              <w:rPr>
                <w:sz w:val="22"/>
                <w:szCs w:val="22"/>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c>
          <w:tcPr>
            <w:tcW w:w="845" w:type="dxa"/>
            <w:tcBorders>
              <w:top w:val="single" w:sz="4" w:space="0" w:color="auto"/>
              <w:left w:val="single" w:sz="4" w:space="0" w:color="auto"/>
              <w:bottom w:val="single" w:sz="4" w:space="0" w:color="auto"/>
              <w:right w:val="single" w:sz="4" w:space="0" w:color="auto"/>
            </w:tcBorders>
            <w:hideMark/>
          </w:tcPr>
          <w:p w:rsidR="00C93205" w:rsidRPr="007C59C3" w:rsidRDefault="00C93205" w:rsidP="007C59C3">
            <w:pPr>
              <w:rPr>
                <w:sz w:val="22"/>
                <w:szCs w:val="22"/>
              </w:rPr>
            </w:pPr>
            <w:r w:rsidRPr="007C59C3">
              <w:rPr>
                <w:sz w:val="22"/>
                <w:szCs w:val="22"/>
              </w:rPr>
              <w:t>13.0</w:t>
            </w:r>
          </w:p>
        </w:tc>
      </w:tr>
      <w:tr w:rsidR="00C93205" w:rsidRPr="007C59C3" w:rsidTr="00C93205">
        <w:tc>
          <w:tcPr>
            <w:tcW w:w="2405" w:type="dxa"/>
            <w:tcBorders>
              <w:top w:val="single" w:sz="4" w:space="0" w:color="auto"/>
              <w:left w:val="single" w:sz="4" w:space="0" w:color="auto"/>
              <w:bottom w:val="single" w:sz="4" w:space="0" w:color="auto"/>
              <w:right w:val="single" w:sz="4" w:space="0" w:color="auto"/>
            </w:tcBorders>
            <w:hideMark/>
          </w:tcPr>
          <w:p w:rsidR="00C93205" w:rsidRPr="007C59C3" w:rsidRDefault="00C93205" w:rsidP="007C59C3">
            <w:pPr>
              <w:rPr>
                <w:sz w:val="22"/>
                <w:szCs w:val="22"/>
              </w:rPr>
            </w:pPr>
            <w:r w:rsidRPr="007C59C3">
              <w:rPr>
                <w:sz w:val="22"/>
                <w:szCs w:val="22"/>
              </w:rPr>
              <w:t>Ведение огородничества</w:t>
            </w:r>
          </w:p>
        </w:tc>
        <w:tc>
          <w:tcPr>
            <w:tcW w:w="6095" w:type="dxa"/>
            <w:tcBorders>
              <w:top w:val="single" w:sz="4" w:space="0" w:color="auto"/>
              <w:left w:val="single" w:sz="4" w:space="0" w:color="auto"/>
              <w:bottom w:val="single" w:sz="4" w:space="0" w:color="auto"/>
              <w:right w:val="single" w:sz="4" w:space="0" w:color="auto"/>
            </w:tcBorders>
            <w:hideMark/>
          </w:tcPr>
          <w:p w:rsidR="00C93205" w:rsidRPr="007C59C3" w:rsidRDefault="00C93205" w:rsidP="007C59C3">
            <w:pPr>
              <w:autoSpaceDE w:val="0"/>
              <w:autoSpaceDN w:val="0"/>
              <w:adjustRightInd w:val="0"/>
              <w:jc w:val="both"/>
              <w:rPr>
                <w:sz w:val="22"/>
                <w:szCs w:val="22"/>
              </w:rPr>
            </w:pPr>
            <w:r w:rsidRPr="007C59C3">
              <w:rPr>
                <w:sz w:val="22"/>
                <w:szCs w:val="22"/>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845" w:type="dxa"/>
            <w:tcBorders>
              <w:top w:val="single" w:sz="4" w:space="0" w:color="auto"/>
              <w:left w:val="single" w:sz="4" w:space="0" w:color="auto"/>
              <w:bottom w:val="single" w:sz="4" w:space="0" w:color="auto"/>
              <w:right w:val="single" w:sz="4" w:space="0" w:color="auto"/>
            </w:tcBorders>
            <w:hideMark/>
          </w:tcPr>
          <w:p w:rsidR="00C93205" w:rsidRPr="007C59C3" w:rsidRDefault="00C93205" w:rsidP="007C59C3">
            <w:pPr>
              <w:rPr>
                <w:sz w:val="22"/>
                <w:szCs w:val="22"/>
              </w:rPr>
            </w:pPr>
            <w:r w:rsidRPr="007C59C3">
              <w:rPr>
                <w:sz w:val="22"/>
                <w:szCs w:val="22"/>
              </w:rPr>
              <w:t>13.1</w:t>
            </w:r>
          </w:p>
        </w:tc>
      </w:tr>
      <w:tr w:rsidR="00C93205" w:rsidRPr="007C59C3" w:rsidTr="00C93205">
        <w:tc>
          <w:tcPr>
            <w:tcW w:w="2405" w:type="dxa"/>
            <w:tcBorders>
              <w:top w:val="single" w:sz="4" w:space="0" w:color="auto"/>
              <w:left w:val="single" w:sz="4" w:space="0" w:color="auto"/>
              <w:bottom w:val="single" w:sz="4" w:space="0" w:color="auto"/>
              <w:right w:val="single" w:sz="4" w:space="0" w:color="auto"/>
            </w:tcBorders>
            <w:hideMark/>
          </w:tcPr>
          <w:p w:rsidR="00C93205" w:rsidRPr="007C59C3" w:rsidRDefault="00C93205" w:rsidP="007C59C3">
            <w:pPr>
              <w:rPr>
                <w:sz w:val="22"/>
                <w:szCs w:val="22"/>
              </w:rPr>
            </w:pPr>
            <w:r w:rsidRPr="007C59C3">
              <w:rPr>
                <w:sz w:val="22"/>
                <w:szCs w:val="22"/>
              </w:rPr>
              <w:t>Ведение садоводства</w:t>
            </w:r>
          </w:p>
        </w:tc>
        <w:tc>
          <w:tcPr>
            <w:tcW w:w="6095" w:type="dxa"/>
            <w:tcBorders>
              <w:top w:val="single" w:sz="4" w:space="0" w:color="auto"/>
              <w:left w:val="single" w:sz="4" w:space="0" w:color="auto"/>
              <w:bottom w:val="single" w:sz="4" w:space="0" w:color="auto"/>
              <w:right w:val="single" w:sz="4" w:space="0" w:color="auto"/>
            </w:tcBorders>
            <w:hideMark/>
          </w:tcPr>
          <w:p w:rsidR="00C93205" w:rsidRPr="007C59C3" w:rsidRDefault="00C93205" w:rsidP="007C59C3">
            <w:pPr>
              <w:autoSpaceDE w:val="0"/>
              <w:autoSpaceDN w:val="0"/>
              <w:adjustRightInd w:val="0"/>
              <w:jc w:val="both"/>
              <w:rPr>
                <w:sz w:val="22"/>
                <w:szCs w:val="22"/>
              </w:rPr>
            </w:pPr>
            <w:r w:rsidRPr="007C59C3">
              <w:rPr>
                <w:sz w:val="22"/>
                <w:szCs w:val="22"/>
              </w:rPr>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r:id="rId85" w:anchor="Par114" w:history="1">
              <w:r w:rsidRPr="007C59C3">
                <w:rPr>
                  <w:color w:val="0000FF"/>
                  <w:sz w:val="22"/>
                  <w:szCs w:val="22"/>
                </w:rPr>
                <w:t>кодом 2.1</w:t>
              </w:r>
            </w:hyperlink>
            <w:r w:rsidRPr="007C59C3">
              <w:rPr>
                <w:sz w:val="22"/>
                <w:szCs w:val="22"/>
              </w:rPr>
              <w:t>, хозяйственных построек и гаражей</w:t>
            </w:r>
          </w:p>
        </w:tc>
        <w:tc>
          <w:tcPr>
            <w:tcW w:w="845" w:type="dxa"/>
            <w:tcBorders>
              <w:top w:val="single" w:sz="4" w:space="0" w:color="auto"/>
              <w:left w:val="single" w:sz="4" w:space="0" w:color="auto"/>
              <w:bottom w:val="single" w:sz="4" w:space="0" w:color="auto"/>
              <w:right w:val="single" w:sz="4" w:space="0" w:color="auto"/>
            </w:tcBorders>
            <w:hideMark/>
          </w:tcPr>
          <w:p w:rsidR="00C93205" w:rsidRPr="007C59C3" w:rsidRDefault="00C93205" w:rsidP="007C59C3">
            <w:pPr>
              <w:rPr>
                <w:sz w:val="22"/>
                <w:szCs w:val="22"/>
              </w:rPr>
            </w:pPr>
            <w:r w:rsidRPr="007C59C3">
              <w:rPr>
                <w:sz w:val="22"/>
                <w:szCs w:val="22"/>
              </w:rPr>
              <w:t>13.2</w:t>
            </w:r>
          </w:p>
        </w:tc>
      </w:tr>
      <w:tr w:rsidR="00C93205" w:rsidRPr="007C59C3" w:rsidTr="00C93205">
        <w:tc>
          <w:tcPr>
            <w:tcW w:w="2405" w:type="dxa"/>
            <w:tcBorders>
              <w:top w:val="single" w:sz="4" w:space="0" w:color="auto"/>
              <w:left w:val="single" w:sz="4" w:space="0" w:color="auto"/>
              <w:bottom w:val="single" w:sz="4" w:space="0" w:color="auto"/>
              <w:right w:val="single" w:sz="4" w:space="0" w:color="auto"/>
            </w:tcBorders>
          </w:tcPr>
          <w:p w:rsidR="00C93205" w:rsidRPr="007C59C3" w:rsidRDefault="00C93205" w:rsidP="007C59C3">
            <w:pPr>
              <w:rPr>
                <w:sz w:val="22"/>
                <w:szCs w:val="22"/>
              </w:rPr>
            </w:pPr>
          </w:p>
        </w:tc>
        <w:tc>
          <w:tcPr>
            <w:tcW w:w="6095" w:type="dxa"/>
            <w:tcBorders>
              <w:top w:val="single" w:sz="4" w:space="0" w:color="auto"/>
              <w:left w:val="single" w:sz="4" w:space="0" w:color="auto"/>
              <w:bottom w:val="single" w:sz="4" w:space="0" w:color="auto"/>
              <w:right w:val="single" w:sz="4" w:space="0" w:color="auto"/>
            </w:tcBorders>
          </w:tcPr>
          <w:p w:rsidR="00C93205" w:rsidRPr="007C59C3" w:rsidRDefault="00C93205" w:rsidP="007C59C3">
            <w:pPr>
              <w:autoSpaceDE w:val="0"/>
              <w:autoSpaceDN w:val="0"/>
              <w:adjustRightInd w:val="0"/>
              <w:jc w:val="both"/>
              <w:rPr>
                <w:sz w:val="22"/>
                <w:szCs w:val="22"/>
              </w:rPr>
            </w:pPr>
          </w:p>
        </w:tc>
        <w:tc>
          <w:tcPr>
            <w:tcW w:w="845" w:type="dxa"/>
            <w:tcBorders>
              <w:top w:val="single" w:sz="4" w:space="0" w:color="auto"/>
              <w:left w:val="single" w:sz="4" w:space="0" w:color="auto"/>
              <w:bottom w:val="single" w:sz="4" w:space="0" w:color="auto"/>
              <w:right w:val="single" w:sz="4" w:space="0" w:color="auto"/>
            </w:tcBorders>
          </w:tcPr>
          <w:p w:rsidR="00C93205" w:rsidRPr="007C59C3" w:rsidRDefault="00C93205" w:rsidP="007C59C3">
            <w:pPr>
              <w:rPr>
                <w:sz w:val="22"/>
                <w:szCs w:val="22"/>
              </w:rPr>
            </w:pPr>
          </w:p>
        </w:tc>
      </w:tr>
      <w:tr w:rsidR="00C93205" w:rsidRPr="007C59C3" w:rsidTr="00C93205">
        <w:tc>
          <w:tcPr>
            <w:tcW w:w="9345" w:type="dxa"/>
            <w:gridSpan w:val="3"/>
            <w:tcBorders>
              <w:top w:val="single" w:sz="4" w:space="0" w:color="auto"/>
              <w:left w:val="single" w:sz="4" w:space="0" w:color="auto"/>
              <w:bottom w:val="single" w:sz="4" w:space="0" w:color="auto"/>
              <w:right w:val="single" w:sz="4" w:space="0" w:color="auto"/>
            </w:tcBorders>
            <w:hideMark/>
          </w:tcPr>
          <w:p w:rsidR="00C93205" w:rsidRPr="007C59C3" w:rsidRDefault="00C93205" w:rsidP="007C59C3">
            <w:pPr>
              <w:jc w:val="center"/>
              <w:rPr>
                <w:sz w:val="22"/>
                <w:szCs w:val="22"/>
              </w:rPr>
            </w:pPr>
            <w:r w:rsidRPr="007C59C3">
              <w:rPr>
                <w:sz w:val="22"/>
                <w:szCs w:val="22"/>
              </w:rPr>
              <w:t>Вспомогательные виды разрешенного использования, установленные к основным:</w:t>
            </w:r>
          </w:p>
        </w:tc>
      </w:tr>
      <w:tr w:rsidR="00C93205" w:rsidRPr="007C59C3" w:rsidTr="00C93205">
        <w:tc>
          <w:tcPr>
            <w:tcW w:w="2405" w:type="dxa"/>
            <w:tcBorders>
              <w:top w:val="single" w:sz="4" w:space="0" w:color="auto"/>
              <w:left w:val="single" w:sz="4" w:space="0" w:color="auto"/>
              <w:bottom w:val="single" w:sz="4" w:space="0" w:color="auto"/>
              <w:right w:val="single" w:sz="4" w:space="0" w:color="auto"/>
            </w:tcBorders>
            <w:hideMark/>
          </w:tcPr>
          <w:p w:rsidR="00C93205" w:rsidRPr="007C59C3" w:rsidRDefault="00C93205" w:rsidP="007C59C3">
            <w:pPr>
              <w:rPr>
                <w:sz w:val="22"/>
                <w:szCs w:val="22"/>
              </w:rPr>
            </w:pPr>
            <w:r w:rsidRPr="007C59C3">
              <w:rPr>
                <w:sz w:val="22"/>
                <w:szCs w:val="22"/>
              </w:rPr>
              <w:t>Служебные гаражи</w:t>
            </w:r>
          </w:p>
        </w:tc>
        <w:tc>
          <w:tcPr>
            <w:tcW w:w="6095" w:type="dxa"/>
            <w:tcBorders>
              <w:top w:val="single" w:sz="4" w:space="0" w:color="auto"/>
              <w:left w:val="single" w:sz="4" w:space="0" w:color="auto"/>
              <w:bottom w:val="single" w:sz="4" w:space="0" w:color="auto"/>
              <w:right w:val="single" w:sz="4" w:space="0" w:color="auto"/>
            </w:tcBorders>
            <w:hideMark/>
          </w:tcPr>
          <w:p w:rsidR="00C93205" w:rsidRPr="007C59C3" w:rsidRDefault="00C93205" w:rsidP="007C59C3">
            <w:pPr>
              <w:rPr>
                <w:sz w:val="22"/>
                <w:szCs w:val="22"/>
              </w:rPr>
            </w:pPr>
            <w:r w:rsidRPr="007C59C3">
              <w:rPr>
                <w:sz w:val="22"/>
                <w:szCs w:val="22"/>
              </w:rPr>
              <w:t>Размещение постоянных или временных гаражей, стоянок для хранения служебного автотранспорта,  а также для стоянки и хранения транспортных средств общего пользования</w:t>
            </w:r>
          </w:p>
        </w:tc>
        <w:tc>
          <w:tcPr>
            <w:tcW w:w="845" w:type="dxa"/>
            <w:tcBorders>
              <w:top w:val="single" w:sz="4" w:space="0" w:color="auto"/>
              <w:left w:val="single" w:sz="4" w:space="0" w:color="auto"/>
              <w:bottom w:val="single" w:sz="4" w:space="0" w:color="auto"/>
              <w:right w:val="single" w:sz="4" w:space="0" w:color="auto"/>
            </w:tcBorders>
            <w:hideMark/>
          </w:tcPr>
          <w:p w:rsidR="00C93205" w:rsidRPr="007C59C3" w:rsidRDefault="00C93205" w:rsidP="007C59C3">
            <w:pPr>
              <w:rPr>
                <w:sz w:val="22"/>
                <w:szCs w:val="22"/>
              </w:rPr>
            </w:pPr>
            <w:r w:rsidRPr="007C59C3">
              <w:rPr>
                <w:sz w:val="22"/>
                <w:szCs w:val="22"/>
              </w:rPr>
              <w:t>4.9</w:t>
            </w:r>
          </w:p>
        </w:tc>
      </w:tr>
      <w:tr w:rsidR="00C93205" w:rsidRPr="007C59C3" w:rsidTr="00C93205">
        <w:tc>
          <w:tcPr>
            <w:tcW w:w="2405" w:type="dxa"/>
            <w:tcBorders>
              <w:top w:val="single" w:sz="4" w:space="0" w:color="auto"/>
              <w:left w:val="single" w:sz="4" w:space="0" w:color="auto"/>
              <w:bottom w:val="single" w:sz="4" w:space="0" w:color="auto"/>
              <w:right w:val="single" w:sz="4" w:space="0" w:color="auto"/>
            </w:tcBorders>
          </w:tcPr>
          <w:p w:rsidR="00C93205" w:rsidRPr="007C59C3" w:rsidRDefault="00C93205" w:rsidP="007C59C3">
            <w:pPr>
              <w:rPr>
                <w:sz w:val="22"/>
                <w:szCs w:val="22"/>
              </w:rPr>
            </w:pPr>
          </w:p>
        </w:tc>
        <w:tc>
          <w:tcPr>
            <w:tcW w:w="6095" w:type="dxa"/>
            <w:tcBorders>
              <w:top w:val="single" w:sz="4" w:space="0" w:color="auto"/>
              <w:left w:val="single" w:sz="4" w:space="0" w:color="auto"/>
              <w:bottom w:val="single" w:sz="4" w:space="0" w:color="auto"/>
              <w:right w:val="single" w:sz="4" w:space="0" w:color="auto"/>
            </w:tcBorders>
          </w:tcPr>
          <w:p w:rsidR="00C93205" w:rsidRPr="007C59C3" w:rsidRDefault="00C93205" w:rsidP="007C59C3">
            <w:pPr>
              <w:autoSpaceDE w:val="0"/>
              <w:autoSpaceDN w:val="0"/>
              <w:adjustRightInd w:val="0"/>
              <w:jc w:val="both"/>
              <w:rPr>
                <w:sz w:val="22"/>
                <w:szCs w:val="22"/>
              </w:rPr>
            </w:pPr>
          </w:p>
        </w:tc>
        <w:tc>
          <w:tcPr>
            <w:tcW w:w="845" w:type="dxa"/>
            <w:tcBorders>
              <w:top w:val="single" w:sz="4" w:space="0" w:color="auto"/>
              <w:left w:val="single" w:sz="4" w:space="0" w:color="auto"/>
              <w:bottom w:val="single" w:sz="4" w:space="0" w:color="auto"/>
              <w:right w:val="single" w:sz="4" w:space="0" w:color="auto"/>
            </w:tcBorders>
          </w:tcPr>
          <w:p w:rsidR="00C93205" w:rsidRPr="007C59C3" w:rsidRDefault="00C93205" w:rsidP="007C59C3">
            <w:pPr>
              <w:rPr>
                <w:sz w:val="22"/>
                <w:szCs w:val="22"/>
              </w:rPr>
            </w:pPr>
          </w:p>
        </w:tc>
      </w:tr>
      <w:tr w:rsidR="00C93205" w:rsidRPr="007C59C3" w:rsidTr="00C93205">
        <w:tc>
          <w:tcPr>
            <w:tcW w:w="9345" w:type="dxa"/>
            <w:gridSpan w:val="3"/>
            <w:tcBorders>
              <w:top w:val="single" w:sz="4" w:space="0" w:color="auto"/>
              <w:left w:val="single" w:sz="4" w:space="0" w:color="auto"/>
              <w:bottom w:val="single" w:sz="4" w:space="0" w:color="auto"/>
              <w:right w:val="single" w:sz="4" w:space="0" w:color="auto"/>
            </w:tcBorders>
            <w:hideMark/>
          </w:tcPr>
          <w:p w:rsidR="00C93205" w:rsidRPr="007C59C3" w:rsidRDefault="00C93205" w:rsidP="007C59C3">
            <w:pPr>
              <w:jc w:val="center"/>
              <w:rPr>
                <w:sz w:val="22"/>
                <w:szCs w:val="22"/>
              </w:rPr>
            </w:pPr>
            <w:r w:rsidRPr="007C59C3">
              <w:rPr>
                <w:sz w:val="22"/>
                <w:szCs w:val="22"/>
              </w:rPr>
              <w:t>Условно разрешенные виды использования:</w:t>
            </w:r>
          </w:p>
        </w:tc>
      </w:tr>
      <w:tr w:rsidR="00C93205" w:rsidRPr="007C59C3" w:rsidTr="00C93205">
        <w:tc>
          <w:tcPr>
            <w:tcW w:w="2405" w:type="dxa"/>
            <w:tcBorders>
              <w:top w:val="single" w:sz="4" w:space="0" w:color="auto"/>
              <w:left w:val="single" w:sz="4" w:space="0" w:color="auto"/>
              <w:bottom w:val="single" w:sz="4" w:space="0" w:color="auto"/>
              <w:right w:val="single" w:sz="4" w:space="0" w:color="auto"/>
            </w:tcBorders>
            <w:hideMark/>
          </w:tcPr>
          <w:p w:rsidR="00C93205" w:rsidRPr="007C59C3" w:rsidRDefault="00C93205" w:rsidP="007C59C3">
            <w:pPr>
              <w:rPr>
                <w:sz w:val="22"/>
                <w:szCs w:val="22"/>
              </w:rPr>
            </w:pPr>
            <w:r w:rsidRPr="007C59C3">
              <w:rPr>
                <w:sz w:val="22"/>
                <w:szCs w:val="22"/>
              </w:rPr>
              <w:t>Гостиничное обслуживание</w:t>
            </w:r>
          </w:p>
        </w:tc>
        <w:tc>
          <w:tcPr>
            <w:tcW w:w="6095" w:type="dxa"/>
            <w:tcBorders>
              <w:top w:val="single" w:sz="4" w:space="0" w:color="auto"/>
              <w:left w:val="single" w:sz="4" w:space="0" w:color="auto"/>
              <w:bottom w:val="single" w:sz="4" w:space="0" w:color="auto"/>
              <w:right w:val="single" w:sz="4" w:space="0" w:color="auto"/>
            </w:tcBorders>
            <w:hideMark/>
          </w:tcPr>
          <w:p w:rsidR="00C93205" w:rsidRPr="007C59C3" w:rsidRDefault="008A288C" w:rsidP="008A288C">
            <w:pPr>
              <w:rPr>
                <w:sz w:val="22"/>
                <w:szCs w:val="22"/>
              </w:rPr>
            </w:pPr>
            <w:r>
              <w:rPr>
                <w:sz w:val="22"/>
                <w:szCs w:val="22"/>
              </w:rPr>
              <w:t>Размещение гостиниц</w:t>
            </w:r>
          </w:p>
        </w:tc>
        <w:tc>
          <w:tcPr>
            <w:tcW w:w="845" w:type="dxa"/>
            <w:tcBorders>
              <w:top w:val="single" w:sz="4" w:space="0" w:color="auto"/>
              <w:left w:val="single" w:sz="4" w:space="0" w:color="auto"/>
              <w:bottom w:val="single" w:sz="4" w:space="0" w:color="auto"/>
              <w:right w:val="single" w:sz="4" w:space="0" w:color="auto"/>
            </w:tcBorders>
            <w:hideMark/>
          </w:tcPr>
          <w:p w:rsidR="00C93205" w:rsidRPr="007C59C3" w:rsidRDefault="00C93205" w:rsidP="007C59C3">
            <w:pPr>
              <w:rPr>
                <w:sz w:val="22"/>
                <w:szCs w:val="22"/>
              </w:rPr>
            </w:pPr>
            <w:r w:rsidRPr="007C59C3">
              <w:rPr>
                <w:sz w:val="22"/>
                <w:szCs w:val="22"/>
              </w:rPr>
              <w:t>4.7</w:t>
            </w:r>
          </w:p>
        </w:tc>
      </w:tr>
      <w:tr w:rsidR="00C93205" w:rsidRPr="007C59C3" w:rsidTr="00C93205">
        <w:tc>
          <w:tcPr>
            <w:tcW w:w="2405" w:type="dxa"/>
            <w:tcBorders>
              <w:top w:val="single" w:sz="4" w:space="0" w:color="auto"/>
              <w:left w:val="single" w:sz="4" w:space="0" w:color="auto"/>
              <w:bottom w:val="single" w:sz="4" w:space="0" w:color="auto"/>
              <w:right w:val="single" w:sz="4" w:space="0" w:color="auto"/>
            </w:tcBorders>
            <w:hideMark/>
          </w:tcPr>
          <w:p w:rsidR="00C93205" w:rsidRPr="007C59C3" w:rsidRDefault="00C93205" w:rsidP="007C59C3">
            <w:pPr>
              <w:rPr>
                <w:sz w:val="22"/>
                <w:szCs w:val="22"/>
              </w:rPr>
            </w:pPr>
            <w:r w:rsidRPr="007C59C3">
              <w:rPr>
                <w:sz w:val="22"/>
                <w:szCs w:val="22"/>
              </w:rPr>
              <w:lastRenderedPageBreak/>
              <w:t xml:space="preserve"> Осуществление религиозных обрядов </w:t>
            </w:r>
          </w:p>
        </w:tc>
        <w:tc>
          <w:tcPr>
            <w:tcW w:w="6095" w:type="dxa"/>
            <w:tcBorders>
              <w:top w:val="single" w:sz="4" w:space="0" w:color="auto"/>
              <w:left w:val="single" w:sz="4" w:space="0" w:color="auto"/>
              <w:bottom w:val="single" w:sz="4" w:space="0" w:color="auto"/>
              <w:right w:val="single" w:sz="4" w:space="0" w:color="auto"/>
            </w:tcBorders>
            <w:hideMark/>
          </w:tcPr>
          <w:p w:rsidR="00C93205" w:rsidRPr="007C59C3" w:rsidRDefault="00C93205" w:rsidP="007C59C3">
            <w:pPr>
              <w:rPr>
                <w:sz w:val="22"/>
                <w:szCs w:val="22"/>
              </w:rPr>
            </w:pPr>
            <w:r w:rsidRPr="007C59C3">
              <w:rPr>
                <w:sz w:val="22"/>
                <w:szCs w:val="22"/>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845" w:type="dxa"/>
            <w:tcBorders>
              <w:top w:val="single" w:sz="4" w:space="0" w:color="auto"/>
              <w:left w:val="single" w:sz="4" w:space="0" w:color="auto"/>
              <w:bottom w:val="single" w:sz="4" w:space="0" w:color="auto"/>
              <w:right w:val="single" w:sz="4" w:space="0" w:color="auto"/>
            </w:tcBorders>
            <w:hideMark/>
          </w:tcPr>
          <w:p w:rsidR="00C93205" w:rsidRPr="007C59C3" w:rsidRDefault="00C93205" w:rsidP="007C59C3">
            <w:pPr>
              <w:rPr>
                <w:sz w:val="22"/>
                <w:szCs w:val="22"/>
              </w:rPr>
            </w:pPr>
            <w:r w:rsidRPr="007C59C3">
              <w:rPr>
                <w:sz w:val="22"/>
                <w:szCs w:val="22"/>
              </w:rPr>
              <w:t>3.7.1</w:t>
            </w:r>
          </w:p>
        </w:tc>
      </w:tr>
      <w:tr w:rsidR="00C93205" w:rsidRPr="007C59C3" w:rsidTr="00C93205">
        <w:tc>
          <w:tcPr>
            <w:tcW w:w="2405" w:type="dxa"/>
            <w:tcBorders>
              <w:top w:val="single" w:sz="4" w:space="0" w:color="auto"/>
              <w:left w:val="single" w:sz="4" w:space="0" w:color="auto"/>
              <w:bottom w:val="single" w:sz="4" w:space="0" w:color="auto"/>
              <w:right w:val="single" w:sz="4" w:space="0" w:color="auto"/>
            </w:tcBorders>
          </w:tcPr>
          <w:p w:rsidR="00C93205" w:rsidRPr="007C59C3" w:rsidRDefault="00C93205" w:rsidP="007C59C3">
            <w:pPr>
              <w:rPr>
                <w:sz w:val="22"/>
                <w:szCs w:val="22"/>
              </w:rPr>
            </w:pPr>
            <w:r w:rsidRPr="007C59C3">
              <w:rPr>
                <w:sz w:val="22"/>
                <w:szCs w:val="22"/>
              </w:rPr>
              <w:t>Религиозное управление и образование</w:t>
            </w:r>
          </w:p>
        </w:tc>
        <w:tc>
          <w:tcPr>
            <w:tcW w:w="6095" w:type="dxa"/>
            <w:tcBorders>
              <w:top w:val="single" w:sz="4" w:space="0" w:color="auto"/>
              <w:left w:val="single" w:sz="4" w:space="0" w:color="auto"/>
              <w:bottom w:val="single" w:sz="4" w:space="0" w:color="auto"/>
              <w:right w:val="single" w:sz="4" w:space="0" w:color="auto"/>
            </w:tcBorders>
            <w:hideMark/>
          </w:tcPr>
          <w:p w:rsidR="00C93205" w:rsidRPr="007C59C3" w:rsidRDefault="00C93205" w:rsidP="007C59C3">
            <w:pPr>
              <w:rPr>
                <w:sz w:val="22"/>
                <w:szCs w:val="22"/>
              </w:rPr>
            </w:pPr>
            <w:r w:rsidRPr="007C59C3">
              <w:rPr>
                <w:sz w:val="22"/>
                <w:szCs w:val="22"/>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845" w:type="dxa"/>
            <w:tcBorders>
              <w:top w:val="single" w:sz="4" w:space="0" w:color="auto"/>
              <w:left w:val="single" w:sz="4" w:space="0" w:color="auto"/>
              <w:bottom w:val="single" w:sz="4" w:space="0" w:color="auto"/>
              <w:right w:val="single" w:sz="4" w:space="0" w:color="auto"/>
            </w:tcBorders>
          </w:tcPr>
          <w:p w:rsidR="00C93205" w:rsidRPr="007C59C3" w:rsidRDefault="00AD6300" w:rsidP="007C59C3">
            <w:pPr>
              <w:rPr>
                <w:sz w:val="22"/>
                <w:szCs w:val="22"/>
              </w:rPr>
            </w:pPr>
            <w:r w:rsidRPr="007C59C3">
              <w:rPr>
                <w:sz w:val="22"/>
                <w:szCs w:val="22"/>
              </w:rPr>
              <w:t>3.7.2</w:t>
            </w:r>
          </w:p>
        </w:tc>
      </w:tr>
      <w:tr w:rsidR="00C93205" w:rsidRPr="007C59C3" w:rsidTr="00C93205">
        <w:tc>
          <w:tcPr>
            <w:tcW w:w="2405" w:type="dxa"/>
            <w:tcBorders>
              <w:top w:val="single" w:sz="4" w:space="0" w:color="auto"/>
              <w:left w:val="single" w:sz="4" w:space="0" w:color="auto"/>
              <w:bottom w:val="single" w:sz="4" w:space="0" w:color="auto"/>
              <w:right w:val="single" w:sz="4" w:space="0" w:color="auto"/>
            </w:tcBorders>
            <w:hideMark/>
          </w:tcPr>
          <w:p w:rsidR="00C93205" w:rsidRPr="007C59C3" w:rsidRDefault="00C93205" w:rsidP="007C59C3">
            <w:pPr>
              <w:rPr>
                <w:sz w:val="22"/>
                <w:szCs w:val="22"/>
              </w:rPr>
            </w:pPr>
            <w:r w:rsidRPr="007C59C3">
              <w:rPr>
                <w:sz w:val="22"/>
                <w:szCs w:val="22"/>
              </w:rPr>
              <w:t>Заправка транспортных средств</w:t>
            </w:r>
          </w:p>
        </w:tc>
        <w:tc>
          <w:tcPr>
            <w:tcW w:w="6095" w:type="dxa"/>
            <w:tcBorders>
              <w:top w:val="single" w:sz="4" w:space="0" w:color="auto"/>
              <w:left w:val="single" w:sz="4" w:space="0" w:color="auto"/>
              <w:bottom w:val="single" w:sz="4" w:space="0" w:color="auto"/>
              <w:right w:val="single" w:sz="4" w:space="0" w:color="auto"/>
            </w:tcBorders>
            <w:hideMark/>
          </w:tcPr>
          <w:p w:rsidR="00C93205" w:rsidRPr="007C59C3" w:rsidRDefault="00C93205" w:rsidP="007C59C3">
            <w:pPr>
              <w:rPr>
                <w:sz w:val="22"/>
                <w:szCs w:val="22"/>
              </w:rPr>
            </w:pPr>
            <w:r w:rsidRPr="007C59C3">
              <w:rPr>
                <w:sz w:val="22"/>
                <w:szCs w:val="22"/>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845" w:type="dxa"/>
            <w:tcBorders>
              <w:top w:val="single" w:sz="4" w:space="0" w:color="auto"/>
              <w:left w:val="single" w:sz="4" w:space="0" w:color="auto"/>
              <w:bottom w:val="single" w:sz="4" w:space="0" w:color="auto"/>
              <w:right w:val="single" w:sz="4" w:space="0" w:color="auto"/>
            </w:tcBorders>
            <w:hideMark/>
          </w:tcPr>
          <w:p w:rsidR="00C93205" w:rsidRPr="007C59C3" w:rsidRDefault="00C93205" w:rsidP="007C59C3">
            <w:pPr>
              <w:rPr>
                <w:sz w:val="22"/>
                <w:szCs w:val="22"/>
              </w:rPr>
            </w:pPr>
            <w:r w:rsidRPr="007C59C3">
              <w:rPr>
                <w:sz w:val="22"/>
                <w:szCs w:val="22"/>
              </w:rPr>
              <w:t>4.9.1.1</w:t>
            </w:r>
          </w:p>
        </w:tc>
      </w:tr>
      <w:tr w:rsidR="00C93205" w:rsidRPr="007C59C3" w:rsidTr="00C93205">
        <w:tc>
          <w:tcPr>
            <w:tcW w:w="2405" w:type="dxa"/>
            <w:tcBorders>
              <w:top w:val="single" w:sz="4" w:space="0" w:color="auto"/>
              <w:left w:val="single" w:sz="4" w:space="0" w:color="auto"/>
              <w:bottom w:val="single" w:sz="4" w:space="0" w:color="auto"/>
              <w:right w:val="single" w:sz="4" w:space="0" w:color="auto"/>
            </w:tcBorders>
            <w:hideMark/>
          </w:tcPr>
          <w:p w:rsidR="00C93205" w:rsidRPr="007C59C3" w:rsidRDefault="00C93205" w:rsidP="007C59C3">
            <w:pPr>
              <w:rPr>
                <w:sz w:val="22"/>
                <w:szCs w:val="22"/>
              </w:rPr>
            </w:pPr>
            <w:r w:rsidRPr="007C59C3">
              <w:rPr>
                <w:sz w:val="22"/>
                <w:szCs w:val="22"/>
              </w:rPr>
              <w:t>Спортивные базы</w:t>
            </w:r>
          </w:p>
        </w:tc>
        <w:tc>
          <w:tcPr>
            <w:tcW w:w="6095" w:type="dxa"/>
            <w:tcBorders>
              <w:top w:val="single" w:sz="4" w:space="0" w:color="auto"/>
              <w:left w:val="single" w:sz="4" w:space="0" w:color="auto"/>
              <w:bottom w:val="single" w:sz="4" w:space="0" w:color="auto"/>
              <w:right w:val="single" w:sz="4" w:space="0" w:color="auto"/>
            </w:tcBorders>
            <w:hideMark/>
          </w:tcPr>
          <w:p w:rsidR="00C93205" w:rsidRPr="007C59C3" w:rsidRDefault="00C93205" w:rsidP="007C59C3">
            <w:pPr>
              <w:rPr>
                <w:sz w:val="22"/>
                <w:szCs w:val="22"/>
              </w:rPr>
            </w:pPr>
            <w:r w:rsidRPr="007C59C3">
              <w:rPr>
                <w:sz w:val="22"/>
                <w:szCs w:val="22"/>
              </w:rPr>
              <w:t>Размещение спортивных баз и лагерей, в которых осуществляется спортивная подготовка длительно проживающих в них лиц</w:t>
            </w:r>
          </w:p>
        </w:tc>
        <w:tc>
          <w:tcPr>
            <w:tcW w:w="845" w:type="dxa"/>
            <w:tcBorders>
              <w:top w:val="single" w:sz="4" w:space="0" w:color="auto"/>
              <w:left w:val="single" w:sz="4" w:space="0" w:color="auto"/>
              <w:bottom w:val="single" w:sz="4" w:space="0" w:color="auto"/>
              <w:right w:val="single" w:sz="4" w:space="0" w:color="auto"/>
            </w:tcBorders>
            <w:hideMark/>
          </w:tcPr>
          <w:p w:rsidR="00C93205" w:rsidRPr="007C59C3" w:rsidRDefault="00C93205" w:rsidP="007C59C3">
            <w:pPr>
              <w:rPr>
                <w:sz w:val="22"/>
                <w:szCs w:val="22"/>
              </w:rPr>
            </w:pPr>
            <w:r w:rsidRPr="007C59C3">
              <w:rPr>
                <w:sz w:val="22"/>
                <w:szCs w:val="22"/>
              </w:rPr>
              <w:t>5.1.7</w:t>
            </w:r>
          </w:p>
        </w:tc>
      </w:tr>
      <w:tr w:rsidR="00C93205" w:rsidRPr="007C59C3" w:rsidTr="00C93205">
        <w:tc>
          <w:tcPr>
            <w:tcW w:w="2405" w:type="dxa"/>
            <w:tcBorders>
              <w:top w:val="single" w:sz="4" w:space="0" w:color="auto"/>
              <w:left w:val="single" w:sz="4" w:space="0" w:color="auto"/>
              <w:bottom w:val="single" w:sz="4" w:space="0" w:color="auto"/>
              <w:right w:val="single" w:sz="4" w:space="0" w:color="auto"/>
            </w:tcBorders>
            <w:hideMark/>
          </w:tcPr>
          <w:p w:rsidR="00C93205" w:rsidRPr="007C59C3" w:rsidRDefault="00C93205" w:rsidP="007C59C3">
            <w:pPr>
              <w:rPr>
                <w:sz w:val="22"/>
                <w:szCs w:val="22"/>
              </w:rPr>
            </w:pPr>
            <w:r w:rsidRPr="007C59C3">
              <w:rPr>
                <w:sz w:val="22"/>
                <w:szCs w:val="22"/>
              </w:rPr>
              <w:t>Легкая промышленность</w:t>
            </w:r>
          </w:p>
        </w:tc>
        <w:tc>
          <w:tcPr>
            <w:tcW w:w="6095" w:type="dxa"/>
            <w:tcBorders>
              <w:top w:val="single" w:sz="4" w:space="0" w:color="auto"/>
              <w:left w:val="single" w:sz="4" w:space="0" w:color="auto"/>
              <w:bottom w:val="single" w:sz="4" w:space="0" w:color="auto"/>
              <w:right w:val="single" w:sz="4" w:space="0" w:color="auto"/>
            </w:tcBorders>
            <w:hideMark/>
          </w:tcPr>
          <w:p w:rsidR="00C93205" w:rsidRPr="007C59C3" w:rsidRDefault="00C93205" w:rsidP="007C59C3">
            <w:pPr>
              <w:rPr>
                <w:sz w:val="22"/>
                <w:szCs w:val="22"/>
              </w:rPr>
            </w:pPr>
            <w:r w:rsidRPr="007C59C3">
              <w:rPr>
                <w:sz w:val="22"/>
                <w:szCs w:val="22"/>
              </w:rPr>
              <w:t>Размещение объектов капитального строительства, предназначенных для текстильной, фарфоро-фаянсовой, электронной промышленности, если не причиняет вреда окружающей среде и санитарному благополучию, не нарушает права жителей, не требует установления санитарной зоны</w:t>
            </w:r>
          </w:p>
        </w:tc>
        <w:tc>
          <w:tcPr>
            <w:tcW w:w="845" w:type="dxa"/>
            <w:tcBorders>
              <w:top w:val="single" w:sz="4" w:space="0" w:color="auto"/>
              <w:left w:val="single" w:sz="4" w:space="0" w:color="auto"/>
              <w:bottom w:val="single" w:sz="4" w:space="0" w:color="auto"/>
              <w:right w:val="single" w:sz="4" w:space="0" w:color="auto"/>
            </w:tcBorders>
            <w:hideMark/>
          </w:tcPr>
          <w:p w:rsidR="00C93205" w:rsidRPr="007C59C3" w:rsidRDefault="00C93205" w:rsidP="007C59C3">
            <w:pPr>
              <w:rPr>
                <w:sz w:val="22"/>
                <w:szCs w:val="22"/>
              </w:rPr>
            </w:pPr>
            <w:r w:rsidRPr="007C59C3">
              <w:rPr>
                <w:sz w:val="22"/>
                <w:szCs w:val="22"/>
              </w:rPr>
              <w:t>6.3</w:t>
            </w:r>
          </w:p>
        </w:tc>
      </w:tr>
      <w:tr w:rsidR="00C93205" w:rsidRPr="007C59C3" w:rsidTr="00C93205">
        <w:tc>
          <w:tcPr>
            <w:tcW w:w="2405" w:type="dxa"/>
            <w:tcBorders>
              <w:top w:val="single" w:sz="4" w:space="0" w:color="auto"/>
              <w:left w:val="single" w:sz="4" w:space="0" w:color="auto"/>
              <w:bottom w:val="single" w:sz="4" w:space="0" w:color="auto"/>
              <w:right w:val="single" w:sz="4" w:space="0" w:color="auto"/>
            </w:tcBorders>
            <w:hideMark/>
          </w:tcPr>
          <w:p w:rsidR="00C93205" w:rsidRPr="007C59C3" w:rsidRDefault="00C93205" w:rsidP="007C59C3">
            <w:pPr>
              <w:rPr>
                <w:sz w:val="22"/>
                <w:szCs w:val="22"/>
              </w:rPr>
            </w:pPr>
            <w:r w:rsidRPr="007C59C3">
              <w:rPr>
                <w:sz w:val="22"/>
                <w:szCs w:val="22"/>
              </w:rPr>
              <w:t>Пищевая промышленность</w:t>
            </w:r>
          </w:p>
        </w:tc>
        <w:tc>
          <w:tcPr>
            <w:tcW w:w="6095" w:type="dxa"/>
            <w:tcBorders>
              <w:top w:val="single" w:sz="4" w:space="0" w:color="auto"/>
              <w:left w:val="single" w:sz="4" w:space="0" w:color="auto"/>
              <w:bottom w:val="single" w:sz="4" w:space="0" w:color="auto"/>
              <w:right w:val="single" w:sz="4" w:space="0" w:color="auto"/>
            </w:tcBorders>
            <w:hideMark/>
          </w:tcPr>
          <w:p w:rsidR="00C93205" w:rsidRPr="007C59C3" w:rsidRDefault="00C93205" w:rsidP="007C59C3">
            <w:pPr>
              <w:rPr>
                <w:sz w:val="22"/>
                <w:szCs w:val="22"/>
              </w:rPr>
            </w:pPr>
            <w:r w:rsidRPr="007C59C3">
              <w:rPr>
                <w:sz w:val="22"/>
                <w:szCs w:val="22"/>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 если не причиняет вреда окружающей среде и санитарному благополучию, не нарушает права жителей, не требует установления санитарной зоны</w:t>
            </w:r>
          </w:p>
        </w:tc>
        <w:tc>
          <w:tcPr>
            <w:tcW w:w="845" w:type="dxa"/>
            <w:tcBorders>
              <w:top w:val="single" w:sz="4" w:space="0" w:color="auto"/>
              <w:left w:val="single" w:sz="4" w:space="0" w:color="auto"/>
              <w:bottom w:val="single" w:sz="4" w:space="0" w:color="auto"/>
              <w:right w:val="single" w:sz="4" w:space="0" w:color="auto"/>
            </w:tcBorders>
            <w:hideMark/>
          </w:tcPr>
          <w:p w:rsidR="00C93205" w:rsidRPr="007C59C3" w:rsidRDefault="00C93205" w:rsidP="007C59C3">
            <w:pPr>
              <w:rPr>
                <w:sz w:val="22"/>
                <w:szCs w:val="22"/>
              </w:rPr>
            </w:pPr>
            <w:r w:rsidRPr="007C59C3">
              <w:rPr>
                <w:sz w:val="22"/>
                <w:szCs w:val="22"/>
              </w:rPr>
              <w:t>6.4</w:t>
            </w:r>
          </w:p>
        </w:tc>
      </w:tr>
      <w:tr w:rsidR="00C93205" w:rsidRPr="007C59C3" w:rsidTr="00C93205">
        <w:tc>
          <w:tcPr>
            <w:tcW w:w="2405" w:type="dxa"/>
            <w:tcBorders>
              <w:top w:val="single" w:sz="4" w:space="0" w:color="auto"/>
              <w:left w:val="single" w:sz="4" w:space="0" w:color="auto"/>
              <w:bottom w:val="single" w:sz="4" w:space="0" w:color="auto"/>
              <w:right w:val="single" w:sz="4" w:space="0" w:color="auto"/>
            </w:tcBorders>
            <w:hideMark/>
          </w:tcPr>
          <w:p w:rsidR="00C93205" w:rsidRPr="007C59C3" w:rsidRDefault="00C93205" w:rsidP="007C59C3">
            <w:pPr>
              <w:rPr>
                <w:sz w:val="22"/>
                <w:szCs w:val="22"/>
              </w:rPr>
            </w:pPr>
            <w:r w:rsidRPr="007C59C3">
              <w:rPr>
                <w:sz w:val="22"/>
                <w:szCs w:val="22"/>
              </w:rPr>
              <w:t>Строительная промышленность</w:t>
            </w:r>
          </w:p>
        </w:tc>
        <w:tc>
          <w:tcPr>
            <w:tcW w:w="6095" w:type="dxa"/>
            <w:tcBorders>
              <w:top w:val="single" w:sz="4" w:space="0" w:color="auto"/>
              <w:left w:val="single" w:sz="4" w:space="0" w:color="auto"/>
              <w:bottom w:val="single" w:sz="4" w:space="0" w:color="auto"/>
              <w:right w:val="single" w:sz="4" w:space="0" w:color="auto"/>
            </w:tcBorders>
            <w:hideMark/>
          </w:tcPr>
          <w:p w:rsidR="00C93205" w:rsidRPr="007C59C3" w:rsidRDefault="00C93205" w:rsidP="007C59C3">
            <w:pPr>
              <w:rPr>
                <w:sz w:val="22"/>
                <w:szCs w:val="22"/>
              </w:rPr>
            </w:pPr>
            <w:r w:rsidRPr="007C59C3">
              <w:rPr>
                <w:sz w:val="22"/>
                <w:szCs w:val="22"/>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 если не причиняет вреда окружающей среде и санитарному благополучию, не нарушает права жителей, не требует установления санитарной зоны</w:t>
            </w:r>
          </w:p>
        </w:tc>
        <w:tc>
          <w:tcPr>
            <w:tcW w:w="845" w:type="dxa"/>
            <w:tcBorders>
              <w:top w:val="single" w:sz="4" w:space="0" w:color="auto"/>
              <w:left w:val="single" w:sz="4" w:space="0" w:color="auto"/>
              <w:bottom w:val="single" w:sz="4" w:space="0" w:color="auto"/>
              <w:right w:val="single" w:sz="4" w:space="0" w:color="auto"/>
            </w:tcBorders>
            <w:hideMark/>
          </w:tcPr>
          <w:p w:rsidR="00C93205" w:rsidRPr="007C59C3" w:rsidRDefault="00C93205" w:rsidP="007C59C3">
            <w:pPr>
              <w:rPr>
                <w:sz w:val="22"/>
                <w:szCs w:val="22"/>
              </w:rPr>
            </w:pPr>
            <w:r w:rsidRPr="007C59C3">
              <w:rPr>
                <w:sz w:val="22"/>
                <w:szCs w:val="22"/>
              </w:rPr>
              <w:t>6.6</w:t>
            </w:r>
          </w:p>
        </w:tc>
      </w:tr>
      <w:tr w:rsidR="00C93205" w:rsidRPr="007C59C3" w:rsidTr="00C93205">
        <w:tc>
          <w:tcPr>
            <w:tcW w:w="2405" w:type="dxa"/>
            <w:tcBorders>
              <w:top w:val="single" w:sz="4" w:space="0" w:color="auto"/>
              <w:left w:val="single" w:sz="4" w:space="0" w:color="auto"/>
              <w:bottom w:val="single" w:sz="4" w:space="0" w:color="auto"/>
              <w:right w:val="single" w:sz="4" w:space="0" w:color="auto"/>
            </w:tcBorders>
            <w:hideMark/>
          </w:tcPr>
          <w:p w:rsidR="00C93205" w:rsidRPr="007C59C3" w:rsidRDefault="00C93205" w:rsidP="007C59C3">
            <w:pPr>
              <w:rPr>
                <w:sz w:val="22"/>
                <w:szCs w:val="22"/>
              </w:rPr>
            </w:pPr>
            <w:r w:rsidRPr="007C59C3">
              <w:rPr>
                <w:sz w:val="22"/>
                <w:szCs w:val="22"/>
              </w:rPr>
              <w:t>Энергетика</w:t>
            </w:r>
          </w:p>
        </w:tc>
        <w:tc>
          <w:tcPr>
            <w:tcW w:w="6095" w:type="dxa"/>
            <w:tcBorders>
              <w:top w:val="single" w:sz="4" w:space="0" w:color="auto"/>
              <w:left w:val="single" w:sz="4" w:space="0" w:color="auto"/>
              <w:bottom w:val="single" w:sz="4" w:space="0" w:color="auto"/>
              <w:right w:val="single" w:sz="4" w:space="0" w:color="auto"/>
            </w:tcBorders>
            <w:hideMark/>
          </w:tcPr>
          <w:p w:rsidR="00C93205" w:rsidRPr="007C59C3" w:rsidRDefault="00C93205" w:rsidP="007C59C3">
            <w:pPr>
              <w:rPr>
                <w:sz w:val="22"/>
                <w:szCs w:val="22"/>
              </w:rPr>
            </w:pPr>
            <w:r w:rsidRPr="007C59C3">
              <w:rPr>
                <w:sz w:val="22"/>
                <w:szCs w:val="22"/>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r:id="rId86" w:anchor="Par166" w:history="1">
              <w:r w:rsidRPr="007C59C3">
                <w:rPr>
                  <w:color w:val="0000FF"/>
                  <w:sz w:val="22"/>
                  <w:szCs w:val="22"/>
                </w:rPr>
                <w:t>кодом 3.1</w:t>
              </w:r>
            </w:hyperlink>
          </w:p>
        </w:tc>
        <w:tc>
          <w:tcPr>
            <w:tcW w:w="845" w:type="dxa"/>
            <w:tcBorders>
              <w:top w:val="single" w:sz="4" w:space="0" w:color="auto"/>
              <w:left w:val="single" w:sz="4" w:space="0" w:color="auto"/>
              <w:bottom w:val="single" w:sz="4" w:space="0" w:color="auto"/>
              <w:right w:val="single" w:sz="4" w:space="0" w:color="auto"/>
            </w:tcBorders>
            <w:hideMark/>
          </w:tcPr>
          <w:p w:rsidR="00C93205" w:rsidRPr="007C59C3" w:rsidRDefault="00C93205" w:rsidP="007C59C3">
            <w:pPr>
              <w:rPr>
                <w:sz w:val="22"/>
                <w:szCs w:val="22"/>
              </w:rPr>
            </w:pPr>
            <w:r w:rsidRPr="007C59C3">
              <w:rPr>
                <w:sz w:val="22"/>
                <w:szCs w:val="22"/>
              </w:rPr>
              <w:t>6.7</w:t>
            </w:r>
          </w:p>
        </w:tc>
      </w:tr>
      <w:tr w:rsidR="00C93205" w:rsidRPr="007C59C3" w:rsidTr="00C93205">
        <w:tc>
          <w:tcPr>
            <w:tcW w:w="2405" w:type="dxa"/>
            <w:tcBorders>
              <w:top w:val="single" w:sz="4" w:space="0" w:color="auto"/>
              <w:left w:val="single" w:sz="4" w:space="0" w:color="auto"/>
              <w:bottom w:val="single" w:sz="4" w:space="0" w:color="auto"/>
              <w:right w:val="single" w:sz="4" w:space="0" w:color="auto"/>
            </w:tcBorders>
            <w:hideMark/>
          </w:tcPr>
          <w:p w:rsidR="00C93205" w:rsidRPr="007C59C3" w:rsidRDefault="00C93205" w:rsidP="007C59C3">
            <w:pPr>
              <w:rPr>
                <w:sz w:val="22"/>
                <w:szCs w:val="22"/>
              </w:rPr>
            </w:pPr>
            <w:r w:rsidRPr="007C59C3">
              <w:rPr>
                <w:sz w:val="22"/>
                <w:szCs w:val="22"/>
              </w:rPr>
              <w:t>Складские площадки</w:t>
            </w:r>
          </w:p>
        </w:tc>
        <w:tc>
          <w:tcPr>
            <w:tcW w:w="6095" w:type="dxa"/>
            <w:tcBorders>
              <w:top w:val="single" w:sz="4" w:space="0" w:color="auto"/>
              <w:left w:val="single" w:sz="4" w:space="0" w:color="auto"/>
              <w:bottom w:val="single" w:sz="4" w:space="0" w:color="auto"/>
              <w:right w:val="single" w:sz="4" w:space="0" w:color="auto"/>
            </w:tcBorders>
            <w:hideMark/>
          </w:tcPr>
          <w:p w:rsidR="00C93205" w:rsidRPr="007C59C3" w:rsidRDefault="00C93205" w:rsidP="007C59C3">
            <w:pPr>
              <w:jc w:val="both"/>
              <w:rPr>
                <w:sz w:val="22"/>
                <w:szCs w:val="22"/>
              </w:rPr>
            </w:pPr>
            <w:r w:rsidRPr="007C59C3">
              <w:rPr>
                <w:sz w:val="22"/>
                <w:szCs w:val="22"/>
              </w:rPr>
              <w:t>Временное хранение, распределение и перевалка грузов (за исключением хранения стратегических запасов) на открытом воздухе, если не причиняет вреда окружающей среде и санитарному благополучию, не нарушает права жителей, не требует установления санитарной зоны</w:t>
            </w:r>
          </w:p>
        </w:tc>
        <w:tc>
          <w:tcPr>
            <w:tcW w:w="845" w:type="dxa"/>
            <w:tcBorders>
              <w:top w:val="single" w:sz="4" w:space="0" w:color="auto"/>
              <w:left w:val="single" w:sz="4" w:space="0" w:color="auto"/>
              <w:bottom w:val="single" w:sz="4" w:space="0" w:color="auto"/>
              <w:right w:val="single" w:sz="4" w:space="0" w:color="auto"/>
            </w:tcBorders>
            <w:hideMark/>
          </w:tcPr>
          <w:p w:rsidR="00C93205" w:rsidRPr="007C59C3" w:rsidRDefault="00C93205" w:rsidP="007C59C3">
            <w:pPr>
              <w:rPr>
                <w:sz w:val="22"/>
                <w:szCs w:val="22"/>
              </w:rPr>
            </w:pPr>
            <w:r w:rsidRPr="007C59C3">
              <w:rPr>
                <w:sz w:val="22"/>
                <w:szCs w:val="22"/>
              </w:rPr>
              <w:t>6.9.1</w:t>
            </w:r>
          </w:p>
        </w:tc>
      </w:tr>
      <w:tr w:rsidR="00C93205" w:rsidRPr="007C59C3" w:rsidTr="00C93205">
        <w:tc>
          <w:tcPr>
            <w:tcW w:w="2405" w:type="dxa"/>
            <w:tcBorders>
              <w:top w:val="single" w:sz="4" w:space="0" w:color="auto"/>
              <w:left w:val="single" w:sz="4" w:space="0" w:color="auto"/>
              <w:bottom w:val="single" w:sz="4" w:space="0" w:color="auto"/>
              <w:right w:val="single" w:sz="4" w:space="0" w:color="auto"/>
            </w:tcBorders>
          </w:tcPr>
          <w:p w:rsidR="00C93205" w:rsidRPr="007C59C3" w:rsidRDefault="00E83489" w:rsidP="007C59C3">
            <w:pPr>
              <w:rPr>
                <w:sz w:val="22"/>
                <w:szCs w:val="22"/>
              </w:rPr>
            </w:pPr>
            <w:r w:rsidRPr="007C59C3">
              <w:rPr>
                <w:sz w:val="22"/>
                <w:szCs w:val="22"/>
              </w:rPr>
              <w:t>Связь</w:t>
            </w:r>
          </w:p>
        </w:tc>
        <w:tc>
          <w:tcPr>
            <w:tcW w:w="6095" w:type="dxa"/>
            <w:tcBorders>
              <w:top w:val="single" w:sz="4" w:space="0" w:color="auto"/>
              <w:left w:val="single" w:sz="4" w:space="0" w:color="auto"/>
              <w:bottom w:val="single" w:sz="4" w:space="0" w:color="auto"/>
              <w:right w:val="single" w:sz="4" w:space="0" w:color="auto"/>
            </w:tcBorders>
          </w:tcPr>
          <w:p w:rsidR="00C93205" w:rsidRPr="007C59C3" w:rsidRDefault="00E83489" w:rsidP="007C59C3">
            <w:pPr>
              <w:jc w:val="both"/>
              <w:rPr>
                <w:sz w:val="22"/>
                <w:szCs w:val="22"/>
              </w:rPr>
            </w:pPr>
            <w:r w:rsidRPr="007C59C3">
              <w:rPr>
                <w:sz w:val="22"/>
                <w:szCs w:val="22"/>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w:t>
            </w:r>
            <w:r w:rsidRPr="007C59C3">
              <w:rPr>
                <w:sz w:val="22"/>
                <w:szCs w:val="22"/>
              </w:rPr>
              <w:lastRenderedPageBreak/>
              <w:t xml:space="preserve">предусмотрено содержанием видов разрешенного использования с </w:t>
            </w:r>
            <w:hyperlink w:anchor="Par172" w:history="1">
              <w:r w:rsidRPr="007C59C3">
                <w:rPr>
                  <w:color w:val="0000FF"/>
                  <w:sz w:val="22"/>
                  <w:szCs w:val="22"/>
                </w:rPr>
                <w:t>кодами 3.1.1</w:t>
              </w:r>
            </w:hyperlink>
            <w:r w:rsidRPr="007C59C3">
              <w:rPr>
                <w:sz w:val="22"/>
                <w:szCs w:val="22"/>
              </w:rPr>
              <w:t xml:space="preserve">, </w:t>
            </w:r>
            <w:hyperlink w:anchor="Par194" w:history="1">
              <w:r w:rsidRPr="007C59C3">
                <w:rPr>
                  <w:color w:val="0000FF"/>
                  <w:sz w:val="22"/>
                  <w:szCs w:val="22"/>
                </w:rPr>
                <w:t>3.2.3</w:t>
              </w:r>
            </w:hyperlink>
          </w:p>
        </w:tc>
        <w:tc>
          <w:tcPr>
            <w:tcW w:w="845" w:type="dxa"/>
            <w:tcBorders>
              <w:top w:val="single" w:sz="4" w:space="0" w:color="auto"/>
              <w:left w:val="single" w:sz="4" w:space="0" w:color="auto"/>
              <w:bottom w:val="single" w:sz="4" w:space="0" w:color="auto"/>
              <w:right w:val="single" w:sz="4" w:space="0" w:color="auto"/>
            </w:tcBorders>
          </w:tcPr>
          <w:p w:rsidR="00C93205" w:rsidRPr="007C59C3" w:rsidRDefault="00E83489" w:rsidP="007C59C3">
            <w:pPr>
              <w:rPr>
                <w:sz w:val="22"/>
                <w:szCs w:val="22"/>
              </w:rPr>
            </w:pPr>
            <w:r w:rsidRPr="007C59C3">
              <w:rPr>
                <w:sz w:val="22"/>
                <w:szCs w:val="22"/>
              </w:rPr>
              <w:lastRenderedPageBreak/>
              <w:t>6.8</w:t>
            </w:r>
          </w:p>
        </w:tc>
      </w:tr>
      <w:tr w:rsidR="00E83489" w:rsidRPr="007C59C3" w:rsidTr="00C93205">
        <w:tc>
          <w:tcPr>
            <w:tcW w:w="2405" w:type="dxa"/>
            <w:tcBorders>
              <w:top w:val="single" w:sz="4" w:space="0" w:color="auto"/>
              <w:left w:val="single" w:sz="4" w:space="0" w:color="auto"/>
              <w:bottom w:val="single" w:sz="4" w:space="0" w:color="auto"/>
              <w:right w:val="single" w:sz="4" w:space="0" w:color="auto"/>
            </w:tcBorders>
          </w:tcPr>
          <w:p w:rsidR="00E83489" w:rsidRPr="007C59C3" w:rsidRDefault="00E83489" w:rsidP="007C59C3">
            <w:pPr>
              <w:rPr>
                <w:sz w:val="22"/>
                <w:szCs w:val="22"/>
              </w:rPr>
            </w:pPr>
          </w:p>
        </w:tc>
        <w:tc>
          <w:tcPr>
            <w:tcW w:w="6095" w:type="dxa"/>
            <w:tcBorders>
              <w:top w:val="single" w:sz="4" w:space="0" w:color="auto"/>
              <w:left w:val="single" w:sz="4" w:space="0" w:color="auto"/>
              <w:bottom w:val="single" w:sz="4" w:space="0" w:color="auto"/>
              <w:right w:val="single" w:sz="4" w:space="0" w:color="auto"/>
            </w:tcBorders>
          </w:tcPr>
          <w:p w:rsidR="00E83489" w:rsidRPr="007C59C3" w:rsidRDefault="00E83489" w:rsidP="007C59C3">
            <w:pPr>
              <w:jc w:val="both"/>
              <w:rPr>
                <w:sz w:val="22"/>
                <w:szCs w:val="22"/>
              </w:rPr>
            </w:pPr>
          </w:p>
        </w:tc>
        <w:tc>
          <w:tcPr>
            <w:tcW w:w="845" w:type="dxa"/>
            <w:tcBorders>
              <w:top w:val="single" w:sz="4" w:space="0" w:color="auto"/>
              <w:left w:val="single" w:sz="4" w:space="0" w:color="auto"/>
              <w:bottom w:val="single" w:sz="4" w:space="0" w:color="auto"/>
              <w:right w:val="single" w:sz="4" w:space="0" w:color="auto"/>
            </w:tcBorders>
          </w:tcPr>
          <w:p w:rsidR="00E83489" w:rsidRPr="007C59C3" w:rsidRDefault="00E83489" w:rsidP="007C59C3">
            <w:pPr>
              <w:rPr>
                <w:sz w:val="22"/>
                <w:szCs w:val="22"/>
              </w:rPr>
            </w:pPr>
          </w:p>
        </w:tc>
      </w:tr>
      <w:tr w:rsidR="00C93205" w:rsidRPr="007C59C3" w:rsidTr="00C93205">
        <w:tc>
          <w:tcPr>
            <w:tcW w:w="9345" w:type="dxa"/>
            <w:gridSpan w:val="3"/>
            <w:tcBorders>
              <w:top w:val="single" w:sz="4" w:space="0" w:color="auto"/>
              <w:left w:val="single" w:sz="4" w:space="0" w:color="auto"/>
              <w:bottom w:val="single" w:sz="4" w:space="0" w:color="auto"/>
              <w:right w:val="single" w:sz="4" w:space="0" w:color="auto"/>
            </w:tcBorders>
            <w:hideMark/>
          </w:tcPr>
          <w:p w:rsidR="00C93205" w:rsidRPr="007C59C3" w:rsidRDefault="00C93205" w:rsidP="007C59C3">
            <w:pPr>
              <w:jc w:val="center"/>
              <w:rPr>
                <w:sz w:val="22"/>
                <w:szCs w:val="22"/>
              </w:rPr>
            </w:pPr>
            <w:r w:rsidRPr="007C59C3">
              <w:rPr>
                <w:sz w:val="22"/>
                <w:szCs w:val="22"/>
              </w:rPr>
              <w:t>Вспомогательные виды разрешенного использования, установленные к условно разрешенным:</w:t>
            </w:r>
          </w:p>
        </w:tc>
      </w:tr>
      <w:tr w:rsidR="00C93205" w:rsidRPr="007C59C3" w:rsidTr="00C93205">
        <w:tc>
          <w:tcPr>
            <w:tcW w:w="2405" w:type="dxa"/>
            <w:tcBorders>
              <w:top w:val="single" w:sz="4" w:space="0" w:color="auto"/>
              <w:left w:val="single" w:sz="4" w:space="0" w:color="auto"/>
              <w:bottom w:val="single" w:sz="4" w:space="0" w:color="auto"/>
              <w:right w:val="single" w:sz="4" w:space="0" w:color="auto"/>
            </w:tcBorders>
            <w:hideMark/>
          </w:tcPr>
          <w:p w:rsidR="00C93205" w:rsidRPr="007C59C3" w:rsidRDefault="00C93205" w:rsidP="007C59C3">
            <w:pPr>
              <w:rPr>
                <w:sz w:val="22"/>
                <w:szCs w:val="22"/>
              </w:rPr>
            </w:pPr>
            <w:r w:rsidRPr="007C59C3">
              <w:rPr>
                <w:sz w:val="22"/>
                <w:szCs w:val="22"/>
              </w:rPr>
              <w:t>Служебные гаражи</w:t>
            </w:r>
          </w:p>
        </w:tc>
        <w:tc>
          <w:tcPr>
            <w:tcW w:w="6095" w:type="dxa"/>
            <w:tcBorders>
              <w:top w:val="single" w:sz="4" w:space="0" w:color="auto"/>
              <w:left w:val="single" w:sz="4" w:space="0" w:color="auto"/>
              <w:bottom w:val="single" w:sz="4" w:space="0" w:color="auto"/>
              <w:right w:val="single" w:sz="4" w:space="0" w:color="auto"/>
            </w:tcBorders>
            <w:hideMark/>
          </w:tcPr>
          <w:p w:rsidR="00C93205" w:rsidRPr="007C59C3" w:rsidRDefault="00C93205" w:rsidP="007C59C3">
            <w:pPr>
              <w:rPr>
                <w:sz w:val="22"/>
                <w:szCs w:val="22"/>
              </w:rPr>
            </w:pPr>
            <w:r w:rsidRPr="007C59C3">
              <w:rPr>
                <w:sz w:val="22"/>
                <w:szCs w:val="22"/>
              </w:rPr>
              <w:t>Размещение постоянных или временных гаражей, стоянок для хранения служебного автотранспорта,  а также для стоянки и хранения транспортных средств общего пользования</w:t>
            </w:r>
          </w:p>
        </w:tc>
        <w:tc>
          <w:tcPr>
            <w:tcW w:w="845" w:type="dxa"/>
            <w:tcBorders>
              <w:top w:val="single" w:sz="4" w:space="0" w:color="auto"/>
              <w:left w:val="single" w:sz="4" w:space="0" w:color="auto"/>
              <w:bottom w:val="single" w:sz="4" w:space="0" w:color="auto"/>
              <w:right w:val="single" w:sz="4" w:space="0" w:color="auto"/>
            </w:tcBorders>
            <w:hideMark/>
          </w:tcPr>
          <w:p w:rsidR="00C93205" w:rsidRPr="007C59C3" w:rsidRDefault="00C93205" w:rsidP="007C59C3">
            <w:pPr>
              <w:rPr>
                <w:sz w:val="22"/>
                <w:szCs w:val="22"/>
              </w:rPr>
            </w:pPr>
            <w:r w:rsidRPr="007C59C3">
              <w:rPr>
                <w:sz w:val="22"/>
                <w:szCs w:val="22"/>
              </w:rPr>
              <w:t>4.9</w:t>
            </w:r>
          </w:p>
        </w:tc>
      </w:tr>
      <w:tr w:rsidR="00C93205" w:rsidRPr="007C59C3" w:rsidTr="00C93205">
        <w:tc>
          <w:tcPr>
            <w:tcW w:w="2405" w:type="dxa"/>
            <w:tcBorders>
              <w:top w:val="single" w:sz="4" w:space="0" w:color="auto"/>
              <w:left w:val="single" w:sz="4" w:space="0" w:color="auto"/>
              <w:bottom w:val="single" w:sz="4" w:space="0" w:color="auto"/>
              <w:right w:val="single" w:sz="4" w:space="0" w:color="auto"/>
            </w:tcBorders>
          </w:tcPr>
          <w:p w:rsidR="00C93205" w:rsidRPr="007C59C3" w:rsidRDefault="00C93205" w:rsidP="007C59C3">
            <w:pPr>
              <w:rPr>
                <w:sz w:val="22"/>
                <w:szCs w:val="22"/>
              </w:rPr>
            </w:pPr>
            <w:r w:rsidRPr="007C59C3">
              <w:rPr>
                <w:sz w:val="22"/>
                <w:szCs w:val="22"/>
              </w:rPr>
              <w:t>Предоставление коммунальных услуг</w:t>
            </w:r>
          </w:p>
        </w:tc>
        <w:tc>
          <w:tcPr>
            <w:tcW w:w="6095" w:type="dxa"/>
            <w:tcBorders>
              <w:top w:val="single" w:sz="4" w:space="0" w:color="auto"/>
              <w:left w:val="single" w:sz="4" w:space="0" w:color="auto"/>
              <w:bottom w:val="single" w:sz="4" w:space="0" w:color="auto"/>
              <w:right w:val="single" w:sz="4" w:space="0" w:color="auto"/>
            </w:tcBorders>
          </w:tcPr>
          <w:p w:rsidR="00C93205" w:rsidRPr="007C59C3" w:rsidRDefault="00C93205" w:rsidP="007C59C3">
            <w:pPr>
              <w:rPr>
                <w:sz w:val="22"/>
                <w:szCs w:val="22"/>
              </w:rPr>
            </w:pPr>
            <w:r w:rsidRPr="007C59C3">
              <w:rPr>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45" w:type="dxa"/>
            <w:tcBorders>
              <w:top w:val="single" w:sz="4" w:space="0" w:color="auto"/>
              <w:left w:val="single" w:sz="4" w:space="0" w:color="auto"/>
              <w:bottom w:val="single" w:sz="4" w:space="0" w:color="auto"/>
              <w:right w:val="single" w:sz="4" w:space="0" w:color="auto"/>
            </w:tcBorders>
          </w:tcPr>
          <w:p w:rsidR="00C93205" w:rsidRPr="007C59C3" w:rsidRDefault="00C93205" w:rsidP="007C59C3">
            <w:pPr>
              <w:rPr>
                <w:sz w:val="22"/>
                <w:szCs w:val="22"/>
              </w:rPr>
            </w:pPr>
            <w:r w:rsidRPr="007C59C3">
              <w:rPr>
                <w:sz w:val="22"/>
                <w:szCs w:val="22"/>
              </w:rPr>
              <w:t>3.1.1</w:t>
            </w:r>
          </w:p>
        </w:tc>
      </w:tr>
      <w:tr w:rsidR="00C93205" w:rsidRPr="007C59C3" w:rsidTr="00C93205">
        <w:tc>
          <w:tcPr>
            <w:tcW w:w="2405" w:type="dxa"/>
            <w:tcBorders>
              <w:top w:val="single" w:sz="4" w:space="0" w:color="auto"/>
              <w:left w:val="single" w:sz="4" w:space="0" w:color="auto"/>
              <w:bottom w:val="single" w:sz="4" w:space="0" w:color="auto"/>
              <w:right w:val="single" w:sz="4" w:space="0" w:color="auto"/>
            </w:tcBorders>
          </w:tcPr>
          <w:p w:rsidR="00C93205" w:rsidRPr="007C59C3" w:rsidRDefault="00C93205" w:rsidP="007C59C3">
            <w:pPr>
              <w:rPr>
                <w:sz w:val="22"/>
                <w:szCs w:val="22"/>
              </w:rPr>
            </w:pPr>
            <w:r w:rsidRPr="007C59C3">
              <w:rPr>
                <w:sz w:val="22"/>
                <w:szCs w:val="22"/>
              </w:rPr>
              <w:t>Благоустройство территории</w:t>
            </w:r>
          </w:p>
        </w:tc>
        <w:tc>
          <w:tcPr>
            <w:tcW w:w="6095" w:type="dxa"/>
            <w:tcBorders>
              <w:top w:val="single" w:sz="4" w:space="0" w:color="auto"/>
              <w:left w:val="single" w:sz="4" w:space="0" w:color="auto"/>
              <w:bottom w:val="single" w:sz="4" w:space="0" w:color="auto"/>
              <w:right w:val="single" w:sz="4" w:space="0" w:color="auto"/>
            </w:tcBorders>
          </w:tcPr>
          <w:p w:rsidR="00C93205" w:rsidRPr="007C59C3" w:rsidRDefault="00C93205" w:rsidP="007C59C3">
            <w:pPr>
              <w:rPr>
                <w:sz w:val="22"/>
                <w:szCs w:val="22"/>
              </w:rPr>
            </w:pPr>
            <w:r w:rsidRPr="007C59C3">
              <w:rPr>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45" w:type="dxa"/>
            <w:tcBorders>
              <w:top w:val="single" w:sz="4" w:space="0" w:color="auto"/>
              <w:left w:val="single" w:sz="4" w:space="0" w:color="auto"/>
              <w:bottom w:val="single" w:sz="4" w:space="0" w:color="auto"/>
              <w:right w:val="single" w:sz="4" w:space="0" w:color="auto"/>
            </w:tcBorders>
          </w:tcPr>
          <w:p w:rsidR="00C93205" w:rsidRPr="007C59C3" w:rsidRDefault="00C93205" w:rsidP="007C59C3">
            <w:pPr>
              <w:rPr>
                <w:sz w:val="22"/>
                <w:szCs w:val="22"/>
              </w:rPr>
            </w:pPr>
            <w:r w:rsidRPr="007C59C3">
              <w:rPr>
                <w:sz w:val="22"/>
                <w:szCs w:val="22"/>
              </w:rPr>
              <w:t>12.0.2</w:t>
            </w:r>
          </w:p>
        </w:tc>
      </w:tr>
    </w:tbl>
    <w:p w:rsidR="00C93205" w:rsidRPr="007C59C3" w:rsidRDefault="00C93205" w:rsidP="007C59C3">
      <w:pPr>
        <w:keepNext/>
        <w:ind w:firstLine="709"/>
        <w:jc w:val="both"/>
        <w:outlineLvl w:val="0"/>
        <w:rPr>
          <w:sz w:val="22"/>
          <w:szCs w:val="22"/>
        </w:rPr>
      </w:pPr>
    </w:p>
    <w:p w:rsidR="00C93205" w:rsidRPr="007C59C3" w:rsidRDefault="00EC63CA" w:rsidP="00D21C0D">
      <w:pPr>
        <w:pStyle w:val="af"/>
        <w:rPr>
          <w:rFonts w:eastAsia="Calibri"/>
          <w:lang w:eastAsia="en-US"/>
        </w:rPr>
      </w:pPr>
      <w:hyperlink w:anchor="_Toc452336987" w:history="1">
        <w:bookmarkStart w:id="169" w:name="_Toc42002301"/>
        <w:bookmarkStart w:id="170" w:name="_Toc42247240"/>
        <w:bookmarkStart w:id="171" w:name="_Toc42247355"/>
        <w:r w:rsidR="00C93205" w:rsidRPr="007C59C3">
          <w:rPr>
            <w:rFonts w:eastAsia="Calibri"/>
            <w:lang w:eastAsia="en-US"/>
          </w:rPr>
          <w:t>Статья 40. Предельные (минимальные и (или) максимальные) размеры земельных участков и предельные параметры  разрешенного строительства по территориальной зоне</w:t>
        </w:r>
      </w:hyperlink>
      <w:r w:rsidR="00C93205" w:rsidRPr="007C59C3">
        <w:rPr>
          <w:rFonts w:eastAsia="Calibri"/>
          <w:lang w:eastAsia="en-US"/>
        </w:rPr>
        <w:t xml:space="preserve"> Ж-2</w:t>
      </w:r>
      <w:bookmarkEnd w:id="169"/>
      <w:bookmarkEnd w:id="170"/>
      <w:bookmarkEnd w:id="171"/>
    </w:p>
    <w:p w:rsidR="006F4CC9" w:rsidRPr="007C59C3" w:rsidRDefault="006F4CC9" w:rsidP="007C59C3">
      <w:pPr>
        <w:rPr>
          <w:sz w:val="22"/>
          <w:szCs w:val="22"/>
        </w:rPr>
      </w:pPr>
    </w:p>
    <w:tbl>
      <w:tblPr>
        <w:tblW w:w="0" w:type="auto"/>
        <w:tblInd w:w="57" w:type="dxa"/>
        <w:tblLayout w:type="fixed"/>
        <w:tblCellMar>
          <w:top w:w="102" w:type="dxa"/>
          <w:left w:w="57" w:type="dxa"/>
          <w:bottom w:w="102" w:type="dxa"/>
          <w:right w:w="62" w:type="dxa"/>
        </w:tblCellMar>
        <w:tblLook w:val="0000" w:firstRow="0" w:lastRow="0" w:firstColumn="0" w:lastColumn="0" w:noHBand="0" w:noVBand="0"/>
      </w:tblPr>
      <w:tblGrid>
        <w:gridCol w:w="1781"/>
        <w:gridCol w:w="1579"/>
        <w:gridCol w:w="1602"/>
        <w:gridCol w:w="1660"/>
        <w:gridCol w:w="1680"/>
        <w:gridCol w:w="1064"/>
      </w:tblGrid>
      <w:tr w:rsidR="00C93205" w:rsidRPr="007C59C3" w:rsidTr="00C93205">
        <w:tc>
          <w:tcPr>
            <w:tcW w:w="1781" w:type="dxa"/>
            <w:tcBorders>
              <w:top w:val="single" w:sz="4" w:space="0" w:color="000001"/>
              <w:left w:val="single" w:sz="4" w:space="0" w:color="000001"/>
              <w:bottom w:val="single" w:sz="4" w:space="0" w:color="000001"/>
            </w:tcBorders>
            <w:shd w:val="clear" w:color="auto" w:fill="FFFFFF"/>
          </w:tcPr>
          <w:p w:rsidR="00C93205" w:rsidRPr="007C59C3" w:rsidRDefault="00C93205" w:rsidP="007C59C3">
            <w:pPr>
              <w:widowControl w:val="0"/>
              <w:suppressAutoHyphens/>
              <w:jc w:val="center"/>
              <w:rPr>
                <w:color w:val="00000A"/>
                <w:kern w:val="1"/>
                <w:sz w:val="22"/>
                <w:szCs w:val="22"/>
                <w:lang w:eastAsia="zh-CN"/>
              </w:rPr>
            </w:pPr>
            <w:r w:rsidRPr="007C59C3">
              <w:rPr>
                <w:color w:val="000000"/>
                <w:kern w:val="1"/>
                <w:sz w:val="22"/>
                <w:szCs w:val="22"/>
                <w:lang w:eastAsia="zh-CN"/>
              </w:rPr>
              <w:t>Наименование вида разрешенного использования</w:t>
            </w:r>
          </w:p>
        </w:tc>
        <w:tc>
          <w:tcPr>
            <w:tcW w:w="1579" w:type="dxa"/>
            <w:tcBorders>
              <w:top w:val="single" w:sz="4" w:space="0" w:color="000001"/>
              <w:left w:val="single" w:sz="4" w:space="0" w:color="000001"/>
              <w:bottom w:val="single" w:sz="4" w:space="0" w:color="000001"/>
            </w:tcBorders>
            <w:shd w:val="clear" w:color="auto" w:fill="FFFFFF"/>
          </w:tcPr>
          <w:p w:rsidR="00C93205" w:rsidRPr="007C59C3" w:rsidRDefault="00C93205" w:rsidP="007C59C3">
            <w:pPr>
              <w:widowControl w:val="0"/>
              <w:suppressAutoHyphens/>
              <w:jc w:val="center"/>
              <w:rPr>
                <w:color w:val="000000"/>
                <w:kern w:val="1"/>
                <w:sz w:val="22"/>
                <w:szCs w:val="22"/>
                <w:lang w:eastAsia="zh-CN"/>
              </w:rPr>
            </w:pPr>
            <w:r w:rsidRPr="007C59C3">
              <w:rPr>
                <w:color w:val="000000"/>
                <w:kern w:val="1"/>
                <w:sz w:val="22"/>
                <w:szCs w:val="22"/>
                <w:lang w:eastAsia="zh-CN"/>
              </w:rPr>
              <w:t xml:space="preserve">Минимальная площадь ЗУ </w:t>
            </w:r>
          </w:p>
          <w:p w:rsidR="00C93205" w:rsidRPr="007C59C3" w:rsidRDefault="00C93205" w:rsidP="007C59C3">
            <w:pPr>
              <w:widowControl w:val="0"/>
              <w:suppressAutoHyphens/>
              <w:jc w:val="center"/>
              <w:rPr>
                <w:color w:val="00000A"/>
                <w:kern w:val="1"/>
                <w:sz w:val="22"/>
                <w:szCs w:val="22"/>
                <w:lang w:eastAsia="zh-CN"/>
              </w:rPr>
            </w:pPr>
            <w:r w:rsidRPr="007C59C3">
              <w:rPr>
                <w:color w:val="000000"/>
                <w:kern w:val="1"/>
                <w:sz w:val="22"/>
                <w:szCs w:val="22"/>
                <w:lang w:eastAsia="zh-CN"/>
              </w:rPr>
              <w:t>(кв. м)</w:t>
            </w:r>
          </w:p>
        </w:tc>
        <w:tc>
          <w:tcPr>
            <w:tcW w:w="1602" w:type="dxa"/>
            <w:tcBorders>
              <w:top w:val="single" w:sz="4" w:space="0" w:color="000001"/>
              <w:left w:val="single" w:sz="4" w:space="0" w:color="000001"/>
              <w:bottom w:val="single" w:sz="4" w:space="0" w:color="000001"/>
            </w:tcBorders>
            <w:shd w:val="clear" w:color="auto" w:fill="FFFFFF"/>
          </w:tcPr>
          <w:p w:rsidR="00C93205" w:rsidRPr="007C59C3" w:rsidRDefault="00C93205" w:rsidP="007C59C3">
            <w:pPr>
              <w:widowControl w:val="0"/>
              <w:suppressAutoHyphens/>
              <w:jc w:val="center"/>
              <w:rPr>
                <w:color w:val="00000A"/>
                <w:kern w:val="1"/>
                <w:sz w:val="22"/>
                <w:szCs w:val="22"/>
                <w:lang w:eastAsia="zh-CN"/>
              </w:rPr>
            </w:pPr>
            <w:r w:rsidRPr="007C59C3">
              <w:rPr>
                <w:color w:val="000000"/>
                <w:kern w:val="1"/>
                <w:sz w:val="22"/>
                <w:szCs w:val="22"/>
                <w:lang w:eastAsia="zh-CN"/>
              </w:rPr>
              <w:t>Максимальная площадь ЗУ (кв. м.)</w:t>
            </w:r>
          </w:p>
        </w:tc>
        <w:tc>
          <w:tcPr>
            <w:tcW w:w="1660" w:type="dxa"/>
            <w:tcBorders>
              <w:top w:val="single" w:sz="4" w:space="0" w:color="000001"/>
              <w:left w:val="single" w:sz="4" w:space="0" w:color="000001"/>
              <w:bottom w:val="single" w:sz="4" w:space="0" w:color="000001"/>
            </w:tcBorders>
            <w:shd w:val="clear" w:color="auto" w:fill="FFFFFF"/>
          </w:tcPr>
          <w:p w:rsidR="00C93205" w:rsidRPr="007C59C3" w:rsidRDefault="00C93205" w:rsidP="007C59C3">
            <w:pPr>
              <w:widowControl w:val="0"/>
              <w:suppressAutoHyphens/>
              <w:jc w:val="center"/>
              <w:rPr>
                <w:color w:val="00000A"/>
                <w:kern w:val="1"/>
                <w:sz w:val="22"/>
                <w:szCs w:val="22"/>
                <w:lang w:eastAsia="zh-CN"/>
              </w:rPr>
            </w:pPr>
            <w:r w:rsidRPr="007C59C3">
              <w:rPr>
                <w:color w:val="000000"/>
                <w:kern w:val="1"/>
                <w:sz w:val="22"/>
                <w:szCs w:val="22"/>
                <w:lang w:eastAsia="zh-CN"/>
              </w:rPr>
              <w:t>Минимальный отступ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680" w:type="dxa"/>
            <w:tcBorders>
              <w:top w:val="single" w:sz="4" w:space="0" w:color="000001"/>
              <w:left w:val="single" w:sz="4" w:space="0" w:color="000001"/>
              <w:bottom w:val="single" w:sz="4" w:space="0" w:color="000001"/>
            </w:tcBorders>
            <w:shd w:val="clear" w:color="auto" w:fill="FFFFFF"/>
          </w:tcPr>
          <w:p w:rsidR="00C93205" w:rsidRPr="007C59C3" w:rsidRDefault="00C93205" w:rsidP="007C59C3">
            <w:pPr>
              <w:widowControl w:val="0"/>
              <w:suppressAutoHyphens/>
              <w:jc w:val="center"/>
              <w:rPr>
                <w:color w:val="00000A"/>
                <w:kern w:val="1"/>
                <w:sz w:val="22"/>
                <w:szCs w:val="22"/>
                <w:lang w:eastAsia="zh-CN"/>
              </w:rPr>
            </w:pPr>
            <w:r w:rsidRPr="007C59C3">
              <w:rPr>
                <w:color w:val="000000"/>
                <w:kern w:val="1"/>
                <w:sz w:val="22"/>
                <w:szCs w:val="22"/>
                <w:lang w:eastAsia="zh-CN"/>
              </w:rPr>
              <w:t>Максимальный процент застройки (%)</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C93205" w:rsidRPr="007C59C3" w:rsidRDefault="00C93205" w:rsidP="007C59C3">
            <w:pPr>
              <w:widowControl w:val="0"/>
              <w:suppressAutoHyphens/>
              <w:jc w:val="center"/>
              <w:rPr>
                <w:color w:val="00000A"/>
                <w:kern w:val="1"/>
                <w:sz w:val="22"/>
                <w:szCs w:val="22"/>
                <w:lang w:eastAsia="zh-CN"/>
              </w:rPr>
            </w:pPr>
            <w:r w:rsidRPr="007C59C3">
              <w:rPr>
                <w:color w:val="000000"/>
                <w:kern w:val="1"/>
                <w:sz w:val="22"/>
                <w:szCs w:val="22"/>
                <w:lang w:eastAsia="zh-CN"/>
              </w:rPr>
              <w:t>Предельное количество этажей</w:t>
            </w:r>
          </w:p>
        </w:tc>
      </w:tr>
      <w:tr w:rsidR="00C93205" w:rsidRPr="007C59C3" w:rsidTr="00C93205">
        <w:tc>
          <w:tcPr>
            <w:tcW w:w="9366" w:type="dxa"/>
            <w:gridSpan w:val="6"/>
            <w:tcBorders>
              <w:top w:val="single" w:sz="4" w:space="0" w:color="000001"/>
              <w:left w:val="single" w:sz="4" w:space="0" w:color="000001"/>
              <w:bottom w:val="single" w:sz="4" w:space="0" w:color="000001"/>
              <w:right w:val="single" w:sz="4" w:space="0" w:color="000001"/>
            </w:tcBorders>
            <w:shd w:val="clear" w:color="auto" w:fill="FFFFFF"/>
          </w:tcPr>
          <w:p w:rsidR="00C93205" w:rsidRPr="007C59C3" w:rsidRDefault="00C93205" w:rsidP="007C59C3">
            <w:pPr>
              <w:widowControl w:val="0"/>
              <w:suppressAutoHyphens/>
              <w:jc w:val="center"/>
              <w:rPr>
                <w:color w:val="00000A"/>
                <w:kern w:val="1"/>
                <w:sz w:val="22"/>
                <w:szCs w:val="22"/>
                <w:lang w:eastAsia="zh-CN"/>
              </w:rPr>
            </w:pPr>
            <w:r w:rsidRPr="007C59C3">
              <w:rPr>
                <w:color w:val="000000"/>
                <w:kern w:val="1"/>
                <w:sz w:val="22"/>
                <w:szCs w:val="22"/>
                <w:lang w:eastAsia="zh-CN"/>
              </w:rPr>
              <w:t>Основные виды разрешенного использования</w:t>
            </w:r>
          </w:p>
        </w:tc>
      </w:tr>
      <w:tr w:rsidR="00C93205" w:rsidRPr="007C59C3" w:rsidTr="00C93205">
        <w:trPr>
          <w:trHeight w:val="851"/>
        </w:trPr>
        <w:tc>
          <w:tcPr>
            <w:tcW w:w="1781" w:type="dxa"/>
            <w:tcBorders>
              <w:top w:val="single" w:sz="4" w:space="0" w:color="000001"/>
              <w:left w:val="single" w:sz="4" w:space="0" w:color="000001"/>
              <w:bottom w:val="single" w:sz="4" w:space="0" w:color="000001"/>
            </w:tcBorders>
            <w:shd w:val="clear" w:color="auto" w:fill="FFFFFF"/>
          </w:tcPr>
          <w:p w:rsidR="00C93205" w:rsidRPr="007C59C3" w:rsidRDefault="00C93205" w:rsidP="007C59C3">
            <w:pPr>
              <w:widowControl w:val="0"/>
              <w:suppressAutoHyphens/>
              <w:rPr>
                <w:color w:val="000000"/>
                <w:kern w:val="1"/>
                <w:sz w:val="22"/>
                <w:szCs w:val="22"/>
                <w:lang w:eastAsia="zh-CN"/>
              </w:rPr>
            </w:pPr>
            <w:r w:rsidRPr="007C59C3">
              <w:rPr>
                <w:color w:val="000000"/>
                <w:kern w:val="1"/>
                <w:sz w:val="22"/>
                <w:szCs w:val="22"/>
                <w:lang w:eastAsia="zh-CN"/>
              </w:rPr>
              <w:t>Для индивидуального жилищного строительства</w:t>
            </w:r>
          </w:p>
        </w:tc>
        <w:tc>
          <w:tcPr>
            <w:tcW w:w="1579" w:type="dxa"/>
            <w:tcBorders>
              <w:top w:val="single" w:sz="4" w:space="0" w:color="000001"/>
              <w:left w:val="single" w:sz="4" w:space="0" w:color="000001"/>
              <w:bottom w:val="single" w:sz="4" w:space="0" w:color="000001"/>
            </w:tcBorders>
            <w:shd w:val="clear" w:color="auto" w:fill="FFFFFF"/>
          </w:tcPr>
          <w:p w:rsidR="00C93205" w:rsidRPr="007C59C3" w:rsidRDefault="00C93205" w:rsidP="007C59C3">
            <w:pPr>
              <w:widowControl w:val="0"/>
              <w:suppressAutoHyphens/>
              <w:rPr>
                <w:color w:val="00000A"/>
                <w:kern w:val="1"/>
                <w:sz w:val="22"/>
                <w:szCs w:val="22"/>
                <w:lang w:eastAsia="zh-CN"/>
              </w:rPr>
            </w:pPr>
            <w:r w:rsidRPr="007C59C3">
              <w:rPr>
                <w:color w:val="000000"/>
                <w:kern w:val="1"/>
                <w:sz w:val="22"/>
                <w:szCs w:val="22"/>
                <w:lang w:eastAsia="zh-CN"/>
              </w:rPr>
              <w:t xml:space="preserve">300 </w:t>
            </w:r>
          </w:p>
        </w:tc>
        <w:tc>
          <w:tcPr>
            <w:tcW w:w="1602" w:type="dxa"/>
            <w:tcBorders>
              <w:top w:val="single" w:sz="4" w:space="0" w:color="000001"/>
              <w:left w:val="single" w:sz="4" w:space="0" w:color="000001"/>
              <w:bottom w:val="single" w:sz="4" w:space="0" w:color="000001"/>
            </w:tcBorders>
            <w:shd w:val="clear" w:color="auto" w:fill="FFFFFF"/>
          </w:tcPr>
          <w:p w:rsidR="00C93205" w:rsidRPr="007C59C3" w:rsidRDefault="00C93205" w:rsidP="007C59C3">
            <w:pPr>
              <w:widowControl w:val="0"/>
              <w:suppressAutoHyphens/>
              <w:rPr>
                <w:color w:val="00000A"/>
                <w:kern w:val="1"/>
                <w:sz w:val="22"/>
                <w:szCs w:val="22"/>
                <w:lang w:eastAsia="zh-CN"/>
              </w:rPr>
            </w:pPr>
            <w:r w:rsidRPr="007C59C3">
              <w:rPr>
                <w:color w:val="000000"/>
                <w:kern w:val="1"/>
                <w:sz w:val="22"/>
                <w:szCs w:val="22"/>
                <w:lang w:eastAsia="zh-CN"/>
              </w:rPr>
              <w:t>1000</w:t>
            </w:r>
          </w:p>
        </w:tc>
        <w:tc>
          <w:tcPr>
            <w:tcW w:w="1660" w:type="dxa"/>
            <w:tcBorders>
              <w:top w:val="single" w:sz="4" w:space="0" w:color="000001"/>
              <w:left w:val="single" w:sz="4" w:space="0" w:color="000001"/>
              <w:bottom w:val="single" w:sz="4" w:space="0" w:color="000001"/>
            </w:tcBorders>
            <w:shd w:val="clear" w:color="auto" w:fill="FFFFFF"/>
          </w:tcPr>
          <w:p w:rsidR="00C93205" w:rsidRPr="007C59C3" w:rsidRDefault="00C93205" w:rsidP="007C59C3">
            <w:pPr>
              <w:widowControl w:val="0"/>
              <w:suppressAutoHyphens/>
              <w:jc w:val="right"/>
              <w:rPr>
                <w:color w:val="00000A"/>
                <w:kern w:val="1"/>
                <w:sz w:val="22"/>
                <w:szCs w:val="22"/>
                <w:lang w:eastAsia="zh-CN"/>
              </w:rPr>
            </w:pPr>
            <w:r w:rsidRPr="007C59C3">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C93205" w:rsidRPr="007C59C3" w:rsidRDefault="00C93205" w:rsidP="007C59C3">
            <w:pPr>
              <w:suppressAutoHyphens/>
              <w:ind w:left="23"/>
              <w:jc w:val="right"/>
              <w:rPr>
                <w:rFonts w:eastAsia="Calibri"/>
                <w:color w:val="00000A"/>
                <w:kern w:val="1"/>
                <w:sz w:val="22"/>
                <w:szCs w:val="22"/>
                <w:lang w:eastAsia="zh-CN"/>
              </w:rPr>
            </w:pPr>
            <w:r w:rsidRPr="007C59C3">
              <w:rPr>
                <w:color w:val="000000"/>
                <w:kern w:val="1"/>
                <w:sz w:val="22"/>
                <w:szCs w:val="22"/>
                <w:lang w:eastAsia="zh-CN"/>
              </w:rPr>
              <w:t>70</w:t>
            </w:r>
            <w:r w:rsidRPr="007C59C3">
              <w:rPr>
                <w:rFonts w:eastAsia="Calibri"/>
                <w:color w:val="000000"/>
                <w:kern w:val="1"/>
                <w:sz w:val="22"/>
                <w:szCs w:val="22"/>
                <w:lang w:eastAsia="zh-CN"/>
              </w:rPr>
              <w:t xml:space="preserve"> </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C93205" w:rsidRPr="007C59C3" w:rsidRDefault="00C93205" w:rsidP="007C59C3">
            <w:pPr>
              <w:widowControl w:val="0"/>
              <w:suppressAutoHyphens/>
              <w:jc w:val="right"/>
              <w:rPr>
                <w:color w:val="00000A"/>
                <w:kern w:val="1"/>
                <w:sz w:val="22"/>
                <w:szCs w:val="22"/>
                <w:lang w:eastAsia="zh-CN"/>
              </w:rPr>
            </w:pPr>
            <w:r w:rsidRPr="007C59C3">
              <w:rPr>
                <w:color w:val="000000"/>
                <w:kern w:val="1"/>
                <w:sz w:val="22"/>
                <w:szCs w:val="22"/>
                <w:lang w:eastAsia="zh-CN"/>
              </w:rPr>
              <w:t>3</w:t>
            </w:r>
          </w:p>
        </w:tc>
      </w:tr>
      <w:tr w:rsidR="00C93205" w:rsidRPr="007C59C3" w:rsidTr="00C93205">
        <w:trPr>
          <w:trHeight w:val="1871"/>
        </w:trPr>
        <w:tc>
          <w:tcPr>
            <w:tcW w:w="1781" w:type="dxa"/>
            <w:tcBorders>
              <w:top w:val="single" w:sz="4" w:space="0" w:color="000001"/>
              <w:left w:val="single" w:sz="4" w:space="0" w:color="000001"/>
              <w:bottom w:val="single" w:sz="4" w:space="0" w:color="000001"/>
            </w:tcBorders>
            <w:shd w:val="clear" w:color="auto" w:fill="FFFFFF"/>
          </w:tcPr>
          <w:p w:rsidR="00C93205" w:rsidRPr="007C59C3" w:rsidRDefault="00C93205" w:rsidP="007C59C3">
            <w:pPr>
              <w:widowControl w:val="0"/>
              <w:suppressAutoHyphens/>
              <w:rPr>
                <w:color w:val="000000"/>
                <w:kern w:val="1"/>
                <w:sz w:val="22"/>
                <w:szCs w:val="22"/>
                <w:lang w:eastAsia="zh-CN"/>
              </w:rPr>
            </w:pPr>
            <w:r w:rsidRPr="007C59C3">
              <w:rPr>
                <w:sz w:val="22"/>
                <w:szCs w:val="22"/>
              </w:rPr>
              <w:lastRenderedPageBreak/>
              <w:t>Малоэтажная многоквартирная жилая застройка</w:t>
            </w:r>
          </w:p>
        </w:tc>
        <w:tc>
          <w:tcPr>
            <w:tcW w:w="1579" w:type="dxa"/>
            <w:tcBorders>
              <w:top w:val="single" w:sz="4" w:space="0" w:color="000001"/>
              <w:left w:val="single" w:sz="4" w:space="0" w:color="000001"/>
              <w:bottom w:val="single" w:sz="4" w:space="0" w:color="000001"/>
            </w:tcBorders>
            <w:shd w:val="clear" w:color="auto" w:fill="FFFFFF"/>
          </w:tcPr>
          <w:p w:rsidR="00C93205" w:rsidRPr="007C59C3" w:rsidRDefault="00C93205" w:rsidP="007C59C3">
            <w:pPr>
              <w:widowControl w:val="0"/>
              <w:suppressAutoHyphens/>
              <w:rPr>
                <w:color w:val="000000"/>
                <w:kern w:val="1"/>
                <w:sz w:val="22"/>
                <w:szCs w:val="22"/>
                <w:lang w:eastAsia="zh-CN"/>
              </w:rPr>
            </w:pPr>
            <w:r w:rsidRPr="007C59C3">
              <w:rPr>
                <w:color w:val="000000"/>
                <w:kern w:val="1"/>
                <w:sz w:val="22"/>
                <w:szCs w:val="22"/>
                <w:lang w:eastAsia="zh-CN"/>
              </w:rPr>
              <w:t>600</w:t>
            </w:r>
          </w:p>
        </w:tc>
        <w:tc>
          <w:tcPr>
            <w:tcW w:w="1602" w:type="dxa"/>
            <w:tcBorders>
              <w:top w:val="single" w:sz="4" w:space="0" w:color="000001"/>
              <w:left w:val="single" w:sz="4" w:space="0" w:color="000001"/>
              <w:bottom w:val="single" w:sz="4" w:space="0" w:color="000001"/>
            </w:tcBorders>
            <w:shd w:val="clear" w:color="auto" w:fill="FFFFFF"/>
          </w:tcPr>
          <w:p w:rsidR="00C93205" w:rsidRPr="007C59C3" w:rsidRDefault="00C93205" w:rsidP="007C59C3">
            <w:pPr>
              <w:widowControl w:val="0"/>
              <w:suppressAutoHyphens/>
              <w:rPr>
                <w:color w:val="000000"/>
                <w:kern w:val="1"/>
                <w:sz w:val="22"/>
                <w:szCs w:val="22"/>
                <w:lang w:eastAsia="zh-CN"/>
              </w:rPr>
            </w:pPr>
            <w:r w:rsidRPr="007C59C3">
              <w:rPr>
                <w:color w:val="000000"/>
                <w:kern w:val="1"/>
                <w:sz w:val="22"/>
                <w:szCs w:val="22"/>
                <w:lang w:eastAsia="zh-CN"/>
              </w:rPr>
              <w:t>5000</w:t>
            </w:r>
          </w:p>
        </w:tc>
        <w:tc>
          <w:tcPr>
            <w:tcW w:w="1660" w:type="dxa"/>
            <w:tcBorders>
              <w:top w:val="single" w:sz="4" w:space="0" w:color="000001"/>
              <w:left w:val="single" w:sz="4" w:space="0" w:color="000001"/>
              <w:bottom w:val="single" w:sz="4" w:space="0" w:color="000001"/>
            </w:tcBorders>
            <w:shd w:val="clear" w:color="auto" w:fill="FFFFFF"/>
          </w:tcPr>
          <w:p w:rsidR="00C93205" w:rsidRPr="007C59C3" w:rsidRDefault="00C93205"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p w:rsidR="00C93205" w:rsidRPr="007C59C3" w:rsidRDefault="00C93205" w:rsidP="007C59C3">
            <w:pPr>
              <w:widowControl w:val="0"/>
              <w:suppressAutoHyphens/>
              <w:jc w:val="right"/>
              <w:rPr>
                <w:color w:val="000000"/>
                <w:kern w:val="1"/>
                <w:sz w:val="22"/>
                <w:szCs w:val="22"/>
                <w:lang w:eastAsia="zh-CN"/>
              </w:rPr>
            </w:pPr>
            <w:r w:rsidRPr="007C59C3">
              <w:rPr>
                <w:color w:val="000000"/>
                <w:kern w:val="1"/>
                <w:sz w:val="22"/>
                <w:szCs w:val="22"/>
                <w:lang w:eastAsia="zh-CN"/>
              </w:rPr>
              <w:t>0 со стороны глухой наружной противопо-жарной стены 1-го типа-брандмауэра при условии примыкания жилых домов друг к другу брандмауэр-ными стенами вплотную, без зазоров</w:t>
            </w:r>
          </w:p>
        </w:tc>
        <w:tc>
          <w:tcPr>
            <w:tcW w:w="1680" w:type="dxa"/>
            <w:tcBorders>
              <w:top w:val="single" w:sz="4" w:space="0" w:color="000001"/>
              <w:left w:val="single" w:sz="4" w:space="0" w:color="000001"/>
              <w:bottom w:val="single" w:sz="4" w:space="0" w:color="000001"/>
            </w:tcBorders>
            <w:shd w:val="clear" w:color="auto" w:fill="FFFFFF"/>
          </w:tcPr>
          <w:p w:rsidR="00C93205" w:rsidRPr="007C59C3" w:rsidRDefault="00C93205" w:rsidP="007C59C3">
            <w:pPr>
              <w:suppressAutoHyphens/>
              <w:ind w:left="23"/>
              <w:jc w:val="right"/>
              <w:rPr>
                <w:color w:val="000000"/>
                <w:kern w:val="1"/>
                <w:sz w:val="22"/>
                <w:szCs w:val="22"/>
                <w:lang w:eastAsia="zh-CN"/>
              </w:rPr>
            </w:pPr>
            <w:r w:rsidRPr="007C59C3">
              <w:rPr>
                <w:color w:val="000000"/>
                <w:kern w:val="1"/>
                <w:sz w:val="22"/>
                <w:szCs w:val="22"/>
                <w:lang w:eastAsia="zh-CN"/>
              </w:rPr>
              <w:t xml:space="preserve">                 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C93205" w:rsidRPr="007C59C3" w:rsidRDefault="00C93205"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r>
      <w:tr w:rsidR="00C93205" w:rsidRPr="007C59C3" w:rsidTr="00C93205">
        <w:trPr>
          <w:trHeight w:val="1871"/>
        </w:trPr>
        <w:tc>
          <w:tcPr>
            <w:tcW w:w="1781" w:type="dxa"/>
            <w:tcBorders>
              <w:top w:val="single" w:sz="4" w:space="0" w:color="000001"/>
              <w:left w:val="single" w:sz="4" w:space="0" w:color="000001"/>
              <w:bottom w:val="single" w:sz="4" w:space="0" w:color="000001"/>
            </w:tcBorders>
            <w:shd w:val="clear" w:color="auto" w:fill="FFFFFF"/>
          </w:tcPr>
          <w:p w:rsidR="00C93205" w:rsidRPr="007C59C3" w:rsidRDefault="00C93205" w:rsidP="007C59C3">
            <w:pPr>
              <w:widowControl w:val="0"/>
              <w:suppressAutoHyphens/>
              <w:rPr>
                <w:sz w:val="22"/>
                <w:szCs w:val="22"/>
              </w:rPr>
            </w:pPr>
            <w:r w:rsidRPr="007C59C3">
              <w:rPr>
                <w:color w:val="000000"/>
                <w:kern w:val="1"/>
                <w:sz w:val="22"/>
                <w:szCs w:val="22"/>
                <w:lang w:eastAsia="zh-CN"/>
              </w:rPr>
              <w:t>Для ведения личного подсобного хозяйства (приусадебный земельный участок)</w:t>
            </w:r>
          </w:p>
        </w:tc>
        <w:tc>
          <w:tcPr>
            <w:tcW w:w="1579" w:type="dxa"/>
            <w:tcBorders>
              <w:top w:val="single" w:sz="4" w:space="0" w:color="000001"/>
              <w:left w:val="single" w:sz="4" w:space="0" w:color="000001"/>
              <w:bottom w:val="single" w:sz="4" w:space="0" w:color="000001"/>
            </w:tcBorders>
            <w:shd w:val="clear" w:color="auto" w:fill="FFFFFF"/>
          </w:tcPr>
          <w:p w:rsidR="00C93205" w:rsidRPr="007C59C3" w:rsidRDefault="00C93205" w:rsidP="007C59C3">
            <w:pPr>
              <w:widowControl w:val="0"/>
              <w:suppressAutoHyphens/>
              <w:rPr>
                <w:color w:val="000000"/>
                <w:kern w:val="1"/>
                <w:sz w:val="22"/>
                <w:szCs w:val="22"/>
                <w:lang w:eastAsia="zh-CN"/>
              </w:rPr>
            </w:pPr>
            <w:r w:rsidRPr="007C59C3">
              <w:rPr>
                <w:color w:val="000000"/>
                <w:kern w:val="1"/>
                <w:sz w:val="22"/>
                <w:szCs w:val="22"/>
                <w:lang w:eastAsia="zh-CN"/>
              </w:rPr>
              <w:t>300</w:t>
            </w:r>
          </w:p>
        </w:tc>
        <w:tc>
          <w:tcPr>
            <w:tcW w:w="1602" w:type="dxa"/>
            <w:tcBorders>
              <w:top w:val="single" w:sz="4" w:space="0" w:color="000001"/>
              <w:left w:val="single" w:sz="4" w:space="0" w:color="000001"/>
              <w:bottom w:val="single" w:sz="4" w:space="0" w:color="000001"/>
            </w:tcBorders>
            <w:shd w:val="clear" w:color="auto" w:fill="FFFFFF"/>
          </w:tcPr>
          <w:p w:rsidR="00C93205" w:rsidRPr="007C59C3" w:rsidRDefault="00C93205" w:rsidP="007C59C3">
            <w:pPr>
              <w:widowControl w:val="0"/>
              <w:suppressAutoHyphens/>
              <w:rPr>
                <w:color w:val="000000"/>
                <w:kern w:val="1"/>
                <w:sz w:val="22"/>
                <w:szCs w:val="22"/>
                <w:lang w:eastAsia="zh-CN"/>
              </w:rPr>
            </w:pPr>
            <w:r w:rsidRPr="007C59C3">
              <w:rPr>
                <w:color w:val="000000"/>
                <w:kern w:val="1"/>
                <w:sz w:val="22"/>
                <w:szCs w:val="22"/>
                <w:lang w:eastAsia="zh-CN"/>
              </w:rPr>
              <w:t>1000</w:t>
            </w:r>
          </w:p>
        </w:tc>
        <w:tc>
          <w:tcPr>
            <w:tcW w:w="1660" w:type="dxa"/>
            <w:tcBorders>
              <w:top w:val="single" w:sz="4" w:space="0" w:color="000001"/>
              <w:left w:val="single" w:sz="4" w:space="0" w:color="000001"/>
              <w:bottom w:val="single" w:sz="4" w:space="0" w:color="000001"/>
            </w:tcBorders>
            <w:shd w:val="clear" w:color="auto" w:fill="FFFFFF"/>
          </w:tcPr>
          <w:p w:rsidR="00C93205" w:rsidRPr="007C59C3" w:rsidRDefault="00C93205"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C93205" w:rsidRPr="007C59C3" w:rsidRDefault="00C93205" w:rsidP="007C59C3">
            <w:pPr>
              <w:suppressAutoHyphens/>
              <w:ind w:left="23"/>
              <w:jc w:val="right"/>
              <w:rPr>
                <w:color w:val="000000"/>
                <w:kern w:val="1"/>
                <w:sz w:val="22"/>
                <w:szCs w:val="22"/>
                <w:lang w:eastAsia="zh-CN"/>
              </w:rPr>
            </w:pPr>
            <w:r w:rsidRPr="007C59C3">
              <w:rPr>
                <w:color w:val="000000"/>
                <w:kern w:val="1"/>
                <w:sz w:val="22"/>
                <w:szCs w:val="22"/>
                <w:lang w:eastAsia="zh-CN"/>
              </w:rPr>
              <w:t>70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C93205" w:rsidRPr="007C59C3" w:rsidRDefault="00C93205"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r>
      <w:tr w:rsidR="00C93205" w:rsidRPr="007C59C3" w:rsidTr="00C93205">
        <w:trPr>
          <w:trHeight w:val="1134"/>
        </w:trPr>
        <w:tc>
          <w:tcPr>
            <w:tcW w:w="1781" w:type="dxa"/>
            <w:tcBorders>
              <w:top w:val="single" w:sz="4" w:space="0" w:color="000001"/>
              <w:left w:val="single" w:sz="4" w:space="0" w:color="000001"/>
              <w:bottom w:val="single" w:sz="4" w:space="0" w:color="000001"/>
            </w:tcBorders>
            <w:shd w:val="clear" w:color="auto" w:fill="FFFFFF"/>
          </w:tcPr>
          <w:p w:rsidR="00C93205" w:rsidRPr="007C59C3" w:rsidRDefault="00C93205" w:rsidP="007C59C3">
            <w:pPr>
              <w:widowControl w:val="0"/>
              <w:suppressAutoHyphens/>
              <w:rPr>
                <w:color w:val="000000"/>
                <w:kern w:val="1"/>
                <w:sz w:val="22"/>
                <w:szCs w:val="22"/>
                <w:lang w:eastAsia="zh-CN"/>
              </w:rPr>
            </w:pPr>
            <w:r w:rsidRPr="007C59C3">
              <w:rPr>
                <w:sz w:val="22"/>
                <w:szCs w:val="22"/>
              </w:rPr>
              <w:t>Блокированная жилая застройка</w:t>
            </w:r>
          </w:p>
        </w:tc>
        <w:tc>
          <w:tcPr>
            <w:tcW w:w="1579" w:type="dxa"/>
            <w:tcBorders>
              <w:top w:val="single" w:sz="4" w:space="0" w:color="000001"/>
              <w:left w:val="single" w:sz="4" w:space="0" w:color="000001"/>
              <w:bottom w:val="single" w:sz="4" w:space="0" w:color="000001"/>
            </w:tcBorders>
            <w:shd w:val="clear" w:color="auto" w:fill="FFFFFF"/>
          </w:tcPr>
          <w:p w:rsidR="00C93205" w:rsidRPr="007C59C3" w:rsidRDefault="00C93205" w:rsidP="007C59C3">
            <w:pPr>
              <w:widowControl w:val="0"/>
              <w:suppressAutoHyphens/>
              <w:rPr>
                <w:color w:val="000000"/>
                <w:kern w:val="1"/>
                <w:sz w:val="22"/>
                <w:szCs w:val="22"/>
                <w:lang w:eastAsia="zh-CN"/>
              </w:rPr>
            </w:pPr>
            <w:r w:rsidRPr="007C59C3">
              <w:rPr>
                <w:color w:val="000000"/>
                <w:kern w:val="1"/>
                <w:sz w:val="22"/>
                <w:szCs w:val="22"/>
                <w:lang w:eastAsia="zh-CN"/>
              </w:rPr>
              <w:t>250 (одна блок- секция)</w:t>
            </w:r>
          </w:p>
        </w:tc>
        <w:tc>
          <w:tcPr>
            <w:tcW w:w="1602" w:type="dxa"/>
            <w:tcBorders>
              <w:top w:val="single" w:sz="4" w:space="0" w:color="000001"/>
              <w:left w:val="single" w:sz="4" w:space="0" w:color="000001"/>
              <w:bottom w:val="single" w:sz="4" w:space="0" w:color="000001"/>
            </w:tcBorders>
            <w:shd w:val="clear" w:color="auto" w:fill="FFFFFF"/>
          </w:tcPr>
          <w:p w:rsidR="00C93205" w:rsidRPr="007C59C3" w:rsidRDefault="00C93205" w:rsidP="007C59C3">
            <w:pPr>
              <w:widowControl w:val="0"/>
              <w:suppressAutoHyphens/>
              <w:rPr>
                <w:color w:val="000000"/>
                <w:kern w:val="1"/>
                <w:sz w:val="22"/>
                <w:szCs w:val="22"/>
                <w:lang w:eastAsia="zh-CN"/>
              </w:rPr>
            </w:pPr>
            <w:r w:rsidRPr="007C59C3">
              <w:rPr>
                <w:color w:val="000000"/>
                <w:kern w:val="1"/>
                <w:sz w:val="22"/>
                <w:szCs w:val="22"/>
                <w:lang w:eastAsia="zh-CN"/>
              </w:rPr>
              <w:t>1000 (одна блок- секция)</w:t>
            </w:r>
          </w:p>
        </w:tc>
        <w:tc>
          <w:tcPr>
            <w:tcW w:w="1660" w:type="dxa"/>
            <w:tcBorders>
              <w:top w:val="single" w:sz="4" w:space="0" w:color="000001"/>
              <w:left w:val="single" w:sz="4" w:space="0" w:color="000001"/>
              <w:bottom w:val="single" w:sz="4" w:space="0" w:color="000001"/>
            </w:tcBorders>
            <w:shd w:val="clear" w:color="auto" w:fill="FFFFFF"/>
          </w:tcPr>
          <w:p w:rsidR="00C93205" w:rsidRPr="007C59C3" w:rsidRDefault="00C93205"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p w:rsidR="00C93205" w:rsidRPr="007C59C3" w:rsidRDefault="00C93205" w:rsidP="007C59C3">
            <w:pPr>
              <w:widowControl w:val="0"/>
              <w:suppressAutoHyphens/>
              <w:jc w:val="right"/>
              <w:rPr>
                <w:color w:val="000000"/>
                <w:kern w:val="1"/>
                <w:sz w:val="22"/>
                <w:szCs w:val="22"/>
                <w:lang w:eastAsia="zh-CN"/>
              </w:rPr>
            </w:pPr>
            <w:r w:rsidRPr="007C59C3">
              <w:rPr>
                <w:color w:val="000000"/>
                <w:kern w:val="1"/>
                <w:sz w:val="22"/>
                <w:szCs w:val="22"/>
                <w:lang w:eastAsia="zh-CN"/>
              </w:rPr>
              <w:t>0 со стороны смежных блок-секций</w:t>
            </w:r>
          </w:p>
        </w:tc>
        <w:tc>
          <w:tcPr>
            <w:tcW w:w="1680" w:type="dxa"/>
            <w:tcBorders>
              <w:top w:val="single" w:sz="4" w:space="0" w:color="000001"/>
              <w:left w:val="single" w:sz="4" w:space="0" w:color="000001"/>
              <w:bottom w:val="single" w:sz="4" w:space="0" w:color="000001"/>
            </w:tcBorders>
            <w:shd w:val="clear" w:color="auto" w:fill="FFFFFF"/>
          </w:tcPr>
          <w:p w:rsidR="00C93205" w:rsidRPr="007C59C3" w:rsidRDefault="00C93205" w:rsidP="007C59C3">
            <w:pPr>
              <w:suppressAutoHyphens/>
              <w:ind w:left="23"/>
              <w:jc w:val="right"/>
              <w:rPr>
                <w:color w:val="000000"/>
                <w:kern w:val="1"/>
                <w:sz w:val="22"/>
                <w:szCs w:val="22"/>
                <w:lang w:eastAsia="zh-CN"/>
              </w:rPr>
            </w:pPr>
            <w:r w:rsidRPr="007C59C3">
              <w:rPr>
                <w:color w:val="000000"/>
                <w:kern w:val="1"/>
                <w:sz w:val="22"/>
                <w:szCs w:val="22"/>
                <w:lang w:eastAsia="zh-CN"/>
              </w:rPr>
              <w:t>70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C93205" w:rsidRPr="007C59C3" w:rsidRDefault="00C93205"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r>
      <w:tr w:rsidR="00C93205" w:rsidRPr="007C59C3" w:rsidTr="00C93205">
        <w:trPr>
          <w:trHeight w:val="1871"/>
        </w:trPr>
        <w:tc>
          <w:tcPr>
            <w:tcW w:w="1781" w:type="dxa"/>
            <w:tcBorders>
              <w:top w:val="single" w:sz="4" w:space="0" w:color="000001"/>
              <w:left w:val="single" w:sz="4" w:space="0" w:color="000001"/>
              <w:bottom w:val="single" w:sz="4" w:space="0" w:color="000001"/>
            </w:tcBorders>
            <w:shd w:val="clear" w:color="auto" w:fill="FFFFFF"/>
          </w:tcPr>
          <w:p w:rsidR="00C93205" w:rsidRDefault="00C93205" w:rsidP="007C59C3">
            <w:pPr>
              <w:widowControl w:val="0"/>
              <w:suppressAutoHyphens/>
              <w:rPr>
                <w:color w:val="000000"/>
                <w:kern w:val="1"/>
                <w:sz w:val="22"/>
                <w:szCs w:val="22"/>
                <w:lang w:eastAsia="zh-CN"/>
              </w:rPr>
            </w:pPr>
            <w:r w:rsidRPr="007C59C3">
              <w:rPr>
                <w:color w:val="000000"/>
                <w:kern w:val="1"/>
                <w:sz w:val="22"/>
                <w:szCs w:val="22"/>
                <w:lang w:eastAsia="zh-CN"/>
              </w:rPr>
              <w:t>Хранение автотранспорта</w:t>
            </w:r>
            <w:r w:rsidR="00522988">
              <w:rPr>
                <w:color w:val="000000"/>
                <w:kern w:val="1"/>
                <w:sz w:val="22"/>
                <w:szCs w:val="22"/>
                <w:lang w:eastAsia="zh-CN"/>
              </w:rPr>
              <w:t>,</w:t>
            </w:r>
          </w:p>
          <w:p w:rsidR="00522988" w:rsidRPr="007C59C3" w:rsidRDefault="00522988" w:rsidP="007C59C3">
            <w:pPr>
              <w:widowControl w:val="0"/>
              <w:suppressAutoHyphens/>
              <w:rPr>
                <w:sz w:val="22"/>
                <w:szCs w:val="22"/>
              </w:rPr>
            </w:pPr>
            <w:r>
              <w:t>Размещение гаражей для собственных нужд</w:t>
            </w:r>
          </w:p>
        </w:tc>
        <w:tc>
          <w:tcPr>
            <w:tcW w:w="1579" w:type="dxa"/>
            <w:tcBorders>
              <w:top w:val="single" w:sz="4" w:space="0" w:color="000001"/>
              <w:left w:val="single" w:sz="4" w:space="0" w:color="000001"/>
              <w:bottom w:val="single" w:sz="4" w:space="0" w:color="000001"/>
            </w:tcBorders>
            <w:shd w:val="clear" w:color="auto" w:fill="FFFFFF"/>
          </w:tcPr>
          <w:p w:rsidR="00C93205" w:rsidRPr="007C59C3" w:rsidRDefault="00C93205" w:rsidP="007C59C3">
            <w:pPr>
              <w:widowControl w:val="0"/>
              <w:suppressAutoHyphens/>
              <w:rPr>
                <w:color w:val="000000"/>
                <w:kern w:val="1"/>
                <w:sz w:val="22"/>
                <w:szCs w:val="22"/>
                <w:lang w:eastAsia="zh-CN"/>
              </w:rPr>
            </w:pPr>
            <w:r w:rsidRPr="007C59C3">
              <w:rPr>
                <w:color w:val="000000"/>
                <w:kern w:val="1"/>
                <w:sz w:val="22"/>
                <w:szCs w:val="22"/>
                <w:lang w:eastAsia="zh-CN"/>
              </w:rPr>
              <w:t>15 (для гаража боксового типа на 1 машину);</w:t>
            </w:r>
          </w:p>
          <w:p w:rsidR="00C93205" w:rsidRPr="007C59C3" w:rsidRDefault="00C93205" w:rsidP="007C59C3">
            <w:pPr>
              <w:widowControl w:val="0"/>
              <w:suppressAutoHyphens/>
              <w:rPr>
                <w:color w:val="000000"/>
                <w:kern w:val="1"/>
                <w:sz w:val="22"/>
                <w:szCs w:val="22"/>
                <w:lang w:eastAsia="zh-CN"/>
              </w:rPr>
            </w:pPr>
            <w:r w:rsidRPr="007C59C3">
              <w:rPr>
                <w:color w:val="000000"/>
                <w:kern w:val="1"/>
                <w:sz w:val="22"/>
                <w:szCs w:val="22"/>
                <w:lang w:eastAsia="zh-CN"/>
              </w:rPr>
              <w:t>60 (для иного гаража);</w:t>
            </w:r>
          </w:p>
          <w:p w:rsidR="00C93205" w:rsidRPr="007C59C3" w:rsidRDefault="00C93205" w:rsidP="007C59C3">
            <w:pPr>
              <w:widowControl w:val="0"/>
              <w:suppressAutoHyphens/>
              <w:rPr>
                <w:color w:val="000000"/>
                <w:kern w:val="1"/>
                <w:sz w:val="22"/>
                <w:szCs w:val="22"/>
                <w:lang w:eastAsia="zh-CN"/>
              </w:rPr>
            </w:pPr>
            <w:r w:rsidRPr="007C59C3">
              <w:rPr>
                <w:color w:val="000000"/>
                <w:kern w:val="1"/>
                <w:sz w:val="22"/>
                <w:szCs w:val="22"/>
                <w:lang w:eastAsia="zh-CN"/>
              </w:rPr>
              <w:t>15 (для открытой стоянки)</w:t>
            </w:r>
          </w:p>
        </w:tc>
        <w:tc>
          <w:tcPr>
            <w:tcW w:w="1602" w:type="dxa"/>
            <w:tcBorders>
              <w:top w:val="single" w:sz="4" w:space="0" w:color="000001"/>
              <w:left w:val="single" w:sz="4" w:space="0" w:color="000001"/>
              <w:bottom w:val="single" w:sz="4" w:space="0" w:color="000001"/>
            </w:tcBorders>
            <w:shd w:val="clear" w:color="auto" w:fill="FFFFFF"/>
          </w:tcPr>
          <w:p w:rsidR="00C93205" w:rsidRPr="007C59C3" w:rsidRDefault="00C93205" w:rsidP="007C59C3">
            <w:pPr>
              <w:suppressAutoHyphens/>
              <w:ind w:firstLine="33"/>
              <w:textAlignment w:val="baseline"/>
              <w:rPr>
                <w:color w:val="000000"/>
                <w:kern w:val="1"/>
                <w:sz w:val="22"/>
                <w:szCs w:val="22"/>
                <w:lang w:eastAsia="zh-CN"/>
              </w:rPr>
            </w:pPr>
            <w:r w:rsidRPr="007C59C3">
              <w:rPr>
                <w:color w:val="000000"/>
                <w:kern w:val="1"/>
                <w:sz w:val="22"/>
                <w:szCs w:val="22"/>
                <w:lang w:eastAsia="zh-CN"/>
              </w:rPr>
              <w:t>1000 (для гаража, за исключением гаража боксового типа);</w:t>
            </w:r>
          </w:p>
          <w:p w:rsidR="00C93205" w:rsidRPr="007C59C3" w:rsidRDefault="00C93205" w:rsidP="007C59C3">
            <w:pPr>
              <w:widowControl w:val="0"/>
              <w:suppressAutoHyphens/>
              <w:rPr>
                <w:color w:val="000000"/>
                <w:kern w:val="1"/>
                <w:sz w:val="22"/>
                <w:szCs w:val="22"/>
                <w:lang w:eastAsia="zh-CN"/>
              </w:rPr>
            </w:pPr>
            <w:r w:rsidRPr="007C59C3">
              <w:rPr>
                <w:color w:val="000000"/>
                <w:kern w:val="1"/>
                <w:sz w:val="22"/>
                <w:szCs w:val="22"/>
                <w:lang w:eastAsia="zh-CN"/>
              </w:rPr>
              <w:t>1000 (для открытой стоянки)</w:t>
            </w:r>
          </w:p>
        </w:tc>
        <w:tc>
          <w:tcPr>
            <w:tcW w:w="1660" w:type="dxa"/>
            <w:tcBorders>
              <w:top w:val="single" w:sz="4" w:space="0" w:color="000001"/>
              <w:left w:val="single" w:sz="4" w:space="0" w:color="000001"/>
              <w:bottom w:val="single" w:sz="4" w:space="0" w:color="000001"/>
            </w:tcBorders>
            <w:shd w:val="clear" w:color="auto" w:fill="FFFFFF"/>
          </w:tcPr>
          <w:p w:rsidR="00C93205" w:rsidRPr="007C59C3" w:rsidRDefault="00C93205" w:rsidP="007C59C3">
            <w:pPr>
              <w:widowControl w:val="0"/>
              <w:suppressAutoHyphens/>
              <w:rPr>
                <w:color w:val="000000"/>
                <w:kern w:val="1"/>
                <w:sz w:val="22"/>
                <w:szCs w:val="22"/>
                <w:lang w:eastAsia="zh-CN"/>
              </w:rPr>
            </w:pPr>
            <w:r w:rsidRPr="007C59C3">
              <w:rPr>
                <w:color w:val="000000"/>
                <w:kern w:val="1"/>
                <w:sz w:val="22"/>
                <w:szCs w:val="22"/>
                <w:lang w:eastAsia="zh-CN"/>
              </w:rPr>
              <w:t>0 (для гаража боксового типа на 1 машину);</w:t>
            </w:r>
          </w:p>
          <w:p w:rsidR="00C93205" w:rsidRPr="007C59C3" w:rsidRDefault="00C93205" w:rsidP="007C59C3">
            <w:pPr>
              <w:widowControl w:val="0"/>
              <w:suppressAutoHyphens/>
              <w:jc w:val="right"/>
              <w:rPr>
                <w:color w:val="000000"/>
                <w:kern w:val="1"/>
                <w:sz w:val="22"/>
                <w:szCs w:val="22"/>
                <w:lang w:eastAsia="zh-CN"/>
              </w:rPr>
            </w:pPr>
            <w:r w:rsidRPr="007C59C3">
              <w:rPr>
                <w:color w:val="000000"/>
                <w:kern w:val="1"/>
                <w:sz w:val="22"/>
                <w:szCs w:val="22"/>
                <w:lang w:eastAsia="zh-CN"/>
              </w:rPr>
              <w:t>3 (для иного гаража)</w:t>
            </w:r>
          </w:p>
        </w:tc>
        <w:tc>
          <w:tcPr>
            <w:tcW w:w="1680" w:type="dxa"/>
            <w:tcBorders>
              <w:top w:val="single" w:sz="4" w:space="0" w:color="000001"/>
              <w:left w:val="single" w:sz="4" w:space="0" w:color="000001"/>
              <w:bottom w:val="single" w:sz="4" w:space="0" w:color="000001"/>
            </w:tcBorders>
            <w:shd w:val="clear" w:color="auto" w:fill="FFFFFF"/>
          </w:tcPr>
          <w:p w:rsidR="00C93205" w:rsidRPr="007C59C3" w:rsidRDefault="00C93205" w:rsidP="007C59C3">
            <w:pPr>
              <w:suppressAutoHyphens/>
              <w:ind w:left="23"/>
              <w:jc w:val="right"/>
              <w:rPr>
                <w:color w:val="000000"/>
                <w:kern w:val="1"/>
                <w:sz w:val="22"/>
                <w:szCs w:val="22"/>
                <w:lang w:eastAsia="zh-CN"/>
              </w:rPr>
            </w:pPr>
            <w:r w:rsidRPr="007C59C3">
              <w:rPr>
                <w:color w:val="000000"/>
                <w:kern w:val="1"/>
                <w:sz w:val="22"/>
                <w:szCs w:val="22"/>
                <w:lang w:eastAsia="zh-CN"/>
              </w:rPr>
              <w:t>100 (для гаража боксового типа)</w:t>
            </w:r>
          </w:p>
          <w:p w:rsidR="00C93205" w:rsidRPr="007C59C3" w:rsidRDefault="00C93205" w:rsidP="007C59C3">
            <w:pPr>
              <w:suppressAutoHyphens/>
              <w:ind w:left="23"/>
              <w:jc w:val="right"/>
              <w:rPr>
                <w:color w:val="000000"/>
                <w:kern w:val="1"/>
                <w:sz w:val="22"/>
                <w:szCs w:val="22"/>
                <w:lang w:eastAsia="zh-CN"/>
              </w:rPr>
            </w:pPr>
            <w:r w:rsidRPr="007C59C3">
              <w:rPr>
                <w:color w:val="000000"/>
                <w:kern w:val="1"/>
                <w:sz w:val="22"/>
                <w:szCs w:val="22"/>
                <w:lang w:eastAsia="zh-CN"/>
              </w:rPr>
              <w:t>80 (для иного гаража)</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C93205" w:rsidRPr="007C59C3" w:rsidRDefault="00C93205" w:rsidP="007C59C3">
            <w:pPr>
              <w:widowControl w:val="0"/>
              <w:suppressAutoHyphens/>
              <w:jc w:val="right"/>
              <w:rPr>
                <w:color w:val="000000"/>
                <w:kern w:val="1"/>
                <w:sz w:val="22"/>
                <w:szCs w:val="22"/>
                <w:lang w:eastAsia="zh-CN"/>
              </w:rPr>
            </w:pPr>
            <w:r w:rsidRPr="007C59C3">
              <w:rPr>
                <w:color w:val="000000"/>
                <w:kern w:val="1"/>
                <w:sz w:val="22"/>
                <w:szCs w:val="22"/>
                <w:lang w:eastAsia="zh-CN"/>
              </w:rPr>
              <w:t>1</w:t>
            </w:r>
          </w:p>
        </w:tc>
      </w:tr>
      <w:tr w:rsidR="00C93205" w:rsidRPr="007C59C3" w:rsidTr="00C93205">
        <w:trPr>
          <w:trHeight w:val="1871"/>
        </w:trPr>
        <w:tc>
          <w:tcPr>
            <w:tcW w:w="1781" w:type="dxa"/>
            <w:tcBorders>
              <w:top w:val="single" w:sz="4" w:space="0" w:color="000001"/>
              <w:left w:val="single" w:sz="4" w:space="0" w:color="000001"/>
              <w:bottom w:val="single" w:sz="4" w:space="0" w:color="000001"/>
            </w:tcBorders>
            <w:shd w:val="clear" w:color="auto" w:fill="FFFFFF"/>
          </w:tcPr>
          <w:p w:rsidR="00C93205" w:rsidRPr="007C59C3" w:rsidRDefault="00C93205" w:rsidP="007C59C3">
            <w:pPr>
              <w:widowControl w:val="0"/>
              <w:suppressAutoHyphens/>
              <w:rPr>
                <w:color w:val="000000"/>
                <w:kern w:val="1"/>
                <w:sz w:val="22"/>
                <w:szCs w:val="22"/>
                <w:lang w:eastAsia="zh-CN"/>
              </w:rPr>
            </w:pPr>
            <w:r w:rsidRPr="007C59C3">
              <w:rPr>
                <w:sz w:val="22"/>
                <w:szCs w:val="22"/>
              </w:rPr>
              <w:t>Административные здания организаций, обеспечивающих предоставление коммунальных услуг</w:t>
            </w:r>
          </w:p>
        </w:tc>
        <w:tc>
          <w:tcPr>
            <w:tcW w:w="1579" w:type="dxa"/>
            <w:tcBorders>
              <w:top w:val="single" w:sz="4" w:space="0" w:color="000001"/>
              <w:left w:val="single" w:sz="4" w:space="0" w:color="000001"/>
              <w:bottom w:val="single" w:sz="4" w:space="0" w:color="000001"/>
            </w:tcBorders>
            <w:shd w:val="clear" w:color="auto" w:fill="FFFFFF"/>
          </w:tcPr>
          <w:p w:rsidR="00C93205" w:rsidRPr="007C59C3" w:rsidRDefault="00C93205" w:rsidP="007C59C3">
            <w:pPr>
              <w:widowControl w:val="0"/>
              <w:suppressAutoHyphens/>
              <w:rPr>
                <w:color w:val="000000"/>
                <w:kern w:val="1"/>
                <w:sz w:val="22"/>
                <w:szCs w:val="22"/>
                <w:lang w:eastAsia="zh-CN"/>
              </w:rPr>
            </w:pPr>
            <w:r w:rsidRPr="007C59C3">
              <w:rPr>
                <w:color w:val="000000"/>
                <w:kern w:val="1"/>
                <w:sz w:val="22"/>
                <w:szCs w:val="22"/>
                <w:lang w:eastAsia="zh-CN"/>
              </w:rPr>
              <w:t>50</w:t>
            </w:r>
          </w:p>
        </w:tc>
        <w:tc>
          <w:tcPr>
            <w:tcW w:w="1602" w:type="dxa"/>
            <w:tcBorders>
              <w:top w:val="single" w:sz="4" w:space="0" w:color="000001"/>
              <w:left w:val="single" w:sz="4" w:space="0" w:color="000001"/>
              <w:bottom w:val="single" w:sz="4" w:space="0" w:color="000001"/>
            </w:tcBorders>
            <w:shd w:val="clear" w:color="auto" w:fill="FFFFFF"/>
          </w:tcPr>
          <w:p w:rsidR="00C93205" w:rsidRPr="007C59C3" w:rsidRDefault="00C93205" w:rsidP="007C59C3">
            <w:pPr>
              <w:suppressAutoHyphens/>
              <w:ind w:firstLine="33"/>
              <w:textAlignment w:val="baseline"/>
              <w:rPr>
                <w:color w:val="000000"/>
                <w:kern w:val="1"/>
                <w:sz w:val="22"/>
                <w:szCs w:val="22"/>
                <w:lang w:eastAsia="zh-CN"/>
              </w:rPr>
            </w:pPr>
            <w:r w:rsidRPr="007C59C3">
              <w:rPr>
                <w:color w:val="000000"/>
                <w:kern w:val="1"/>
                <w:sz w:val="22"/>
                <w:szCs w:val="22"/>
                <w:lang w:eastAsia="zh-CN"/>
              </w:rPr>
              <w:t>1000</w:t>
            </w:r>
          </w:p>
        </w:tc>
        <w:tc>
          <w:tcPr>
            <w:tcW w:w="1660" w:type="dxa"/>
            <w:tcBorders>
              <w:top w:val="single" w:sz="4" w:space="0" w:color="000001"/>
              <w:left w:val="single" w:sz="4" w:space="0" w:color="000001"/>
              <w:bottom w:val="single" w:sz="4" w:space="0" w:color="000001"/>
            </w:tcBorders>
            <w:shd w:val="clear" w:color="auto" w:fill="FFFFFF"/>
          </w:tcPr>
          <w:p w:rsidR="00C93205" w:rsidRPr="007C59C3" w:rsidRDefault="00C93205" w:rsidP="007C59C3">
            <w:pPr>
              <w:widowControl w:val="0"/>
              <w:suppressAutoHyphens/>
              <w:rPr>
                <w:color w:val="000000"/>
                <w:kern w:val="1"/>
                <w:sz w:val="22"/>
                <w:szCs w:val="22"/>
                <w:lang w:eastAsia="zh-CN"/>
              </w:rPr>
            </w:pPr>
            <w:r w:rsidRPr="007C59C3">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C93205" w:rsidRPr="007C59C3" w:rsidRDefault="00C93205" w:rsidP="007C59C3">
            <w:pPr>
              <w:suppressAutoHyphens/>
              <w:ind w:left="23"/>
              <w:jc w:val="right"/>
              <w:rPr>
                <w:color w:val="000000"/>
                <w:kern w:val="1"/>
                <w:sz w:val="22"/>
                <w:szCs w:val="22"/>
                <w:lang w:eastAsia="zh-CN"/>
              </w:rPr>
            </w:pPr>
            <w:r w:rsidRPr="007C59C3">
              <w:rPr>
                <w:color w:val="000000"/>
                <w:kern w:val="1"/>
                <w:sz w:val="22"/>
                <w:szCs w:val="22"/>
                <w:lang w:eastAsia="zh-CN"/>
              </w:rPr>
              <w:t>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C93205" w:rsidRPr="007C59C3" w:rsidRDefault="00C93205"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r>
      <w:tr w:rsidR="00C93205" w:rsidRPr="007C59C3" w:rsidTr="00C93205">
        <w:trPr>
          <w:trHeight w:val="1871"/>
        </w:trPr>
        <w:tc>
          <w:tcPr>
            <w:tcW w:w="1781" w:type="dxa"/>
            <w:tcBorders>
              <w:top w:val="single" w:sz="4" w:space="0" w:color="000001"/>
              <w:left w:val="single" w:sz="4" w:space="0" w:color="000001"/>
              <w:bottom w:val="single" w:sz="4" w:space="0" w:color="000001"/>
            </w:tcBorders>
            <w:shd w:val="clear" w:color="auto" w:fill="FFFFFF"/>
          </w:tcPr>
          <w:p w:rsidR="00C93205" w:rsidRPr="007C59C3" w:rsidRDefault="00027D63" w:rsidP="007C59C3">
            <w:pPr>
              <w:widowControl w:val="0"/>
              <w:suppressAutoHyphens/>
              <w:rPr>
                <w:sz w:val="22"/>
                <w:szCs w:val="22"/>
              </w:rPr>
            </w:pPr>
            <w:r w:rsidRPr="007C59C3">
              <w:rPr>
                <w:sz w:val="22"/>
                <w:szCs w:val="22"/>
              </w:rPr>
              <w:t>Дома социального обслуживания</w:t>
            </w:r>
          </w:p>
        </w:tc>
        <w:tc>
          <w:tcPr>
            <w:tcW w:w="1579" w:type="dxa"/>
            <w:tcBorders>
              <w:top w:val="single" w:sz="4" w:space="0" w:color="000001"/>
              <w:left w:val="single" w:sz="4" w:space="0" w:color="000001"/>
              <w:bottom w:val="single" w:sz="4" w:space="0" w:color="000001"/>
            </w:tcBorders>
            <w:shd w:val="clear" w:color="auto" w:fill="FFFFFF"/>
          </w:tcPr>
          <w:p w:rsidR="00C93205" w:rsidRPr="007C59C3" w:rsidRDefault="00027D63" w:rsidP="007C59C3">
            <w:pPr>
              <w:widowControl w:val="0"/>
              <w:suppressAutoHyphens/>
              <w:rPr>
                <w:color w:val="000000"/>
                <w:kern w:val="1"/>
                <w:sz w:val="22"/>
                <w:szCs w:val="22"/>
                <w:lang w:eastAsia="zh-CN"/>
              </w:rPr>
            </w:pPr>
            <w:r w:rsidRPr="007C59C3">
              <w:rPr>
                <w:color w:val="000000"/>
                <w:kern w:val="1"/>
                <w:sz w:val="22"/>
                <w:szCs w:val="22"/>
                <w:lang w:eastAsia="zh-CN"/>
              </w:rPr>
              <w:t>300</w:t>
            </w:r>
          </w:p>
        </w:tc>
        <w:tc>
          <w:tcPr>
            <w:tcW w:w="1602" w:type="dxa"/>
            <w:tcBorders>
              <w:top w:val="single" w:sz="4" w:space="0" w:color="000001"/>
              <w:left w:val="single" w:sz="4" w:space="0" w:color="000001"/>
              <w:bottom w:val="single" w:sz="4" w:space="0" w:color="000001"/>
            </w:tcBorders>
            <w:shd w:val="clear" w:color="auto" w:fill="FFFFFF"/>
          </w:tcPr>
          <w:p w:rsidR="00C93205" w:rsidRPr="007C59C3" w:rsidRDefault="00027D63" w:rsidP="007C59C3">
            <w:pPr>
              <w:suppressAutoHyphens/>
              <w:ind w:firstLine="33"/>
              <w:textAlignment w:val="baseline"/>
              <w:rPr>
                <w:color w:val="000000"/>
                <w:kern w:val="1"/>
                <w:sz w:val="22"/>
                <w:szCs w:val="22"/>
                <w:lang w:eastAsia="zh-CN"/>
              </w:rPr>
            </w:pPr>
            <w:r w:rsidRPr="007C59C3">
              <w:rPr>
                <w:color w:val="000000"/>
                <w:kern w:val="1"/>
                <w:sz w:val="22"/>
                <w:szCs w:val="22"/>
                <w:lang w:eastAsia="zh-CN"/>
              </w:rPr>
              <w:t>5000</w:t>
            </w:r>
          </w:p>
        </w:tc>
        <w:tc>
          <w:tcPr>
            <w:tcW w:w="1660" w:type="dxa"/>
            <w:tcBorders>
              <w:top w:val="single" w:sz="4" w:space="0" w:color="000001"/>
              <w:left w:val="single" w:sz="4" w:space="0" w:color="000001"/>
              <w:bottom w:val="single" w:sz="4" w:space="0" w:color="000001"/>
            </w:tcBorders>
            <w:shd w:val="clear" w:color="auto" w:fill="FFFFFF"/>
          </w:tcPr>
          <w:p w:rsidR="00027D63" w:rsidRPr="007C59C3" w:rsidRDefault="00027D63"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p w:rsidR="00C93205" w:rsidRPr="007C59C3" w:rsidRDefault="00027D63" w:rsidP="007C59C3">
            <w:pPr>
              <w:widowControl w:val="0"/>
              <w:suppressAutoHyphens/>
              <w:rPr>
                <w:color w:val="000000"/>
                <w:kern w:val="1"/>
                <w:sz w:val="22"/>
                <w:szCs w:val="22"/>
                <w:lang w:eastAsia="zh-CN"/>
              </w:rPr>
            </w:pPr>
            <w:r w:rsidRPr="007C59C3">
              <w:rPr>
                <w:color w:val="000000"/>
                <w:kern w:val="1"/>
                <w:sz w:val="22"/>
                <w:szCs w:val="22"/>
                <w:lang w:eastAsia="zh-CN"/>
              </w:rPr>
              <w:t>0 со стороны глухой наружной противопо-жарной стены 1-го типа-</w:t>
            </w:r>
            <w:r w:rsidRPr="007C59C3">
              <w:rPr>
                <w:color w:val="000000"/>
                <w:kern w:val="1"/>
                <w:sz w:val="22"/>
                <w:szCs w:val="22"/>
                <w:lang w:eastAsia="zh-CN"/>
              </w:rPr>
              <w:lastRenderedPageBreak/>
              <w:t>брандмауэра при условии примыкания жилых домов друг к другу брандмауэр-ными стенами вплотную, без зазоров</w:t>
            </w:r>
          </w:p>
        </w:tc>
        <w:tc>
          <w:tcPr>
            <w:tcW w:w="1680" w:type="dxa"/>
            <w:tcBorders>
              <w:top w:val="single" w:sz="4" w:space="0" w:color="000001"/>
              <w:left w:val="single" w:sz="4" w:space="0" w:color="000001"/>
              <w:bottom w:val="single" w:sz="4" w:space="0" w:color="000001"/>
            </w:tcBorders>
            <w:shd w:val="clear" w:color="auto" w:fill="FFFFFF"/>
          </w:tcPr>
          <w:p w:rsidR="00C93205" w:rsidRPr="007C59C3" w:rsidRDefault="00027D63" w:rsidP="007C59C3">
            <w:pPr>
              <w:suppressAutoHyphens/>
              <w:ind w:left="23"/>
              <w:jc w:val="right"/>
              <w:rPr>
                <w:color w:val="000000"/>
                <w:kern w:val="1"/>
                <w:sz w:val="22"/>
                <w:szCs w:val="22"/>
                <w:lang w:eastAsia="zh-CN"/>
              </w:rPr>
            </w:pPr>
            <w:r w:rsidRPr="007C59C3">
              <w:rPr>
                <w:color w:val="000000"/>
                <w:kern w:val="1"/>
                <w:sz w:val="22"/>
                <w:szCs w:val="22"/>
                <w:lang w:eastAsia="zh-CN"/>
              </w:rPr>
              <w:lastRenderedPageBreak/>
              <w:t>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C93205" w:rsidRPr="007C59C3" w:rsidRDefault="00027D63"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r>
      <w:tr w:rsidR="00C93205" w:rsidRPr="007C59C3" w:rsidTr="00C93205">
        <w:trPr>
          <w:trHeight w:val="1871"/>
        </w:trPr>
        <w:tc>
          <w:tcPr>
            <w:tcW w:w="1781" w:type="dxa"/>
            <w:tcBorders>
              <w:top w:val="single" w:sz="4" w:space="0" w:color="000001"/>
              <w:left w:val="single" w:sz="4" w:space="0" w:color="000001"/>
              <w:bottom w:val="single" w:sz="4" w:space="0" w:color="000001"/>
            </w:tcBorders>
            <w:shd w:val="clear" w:color="auto" w:fill="FFFFFF"/>
          </w:tcPr>
          <w:p w:rsidR="00C93205" w:rsidRPr="007C59C3" w:rsidRDefault="00C93205" w:rsidP="007C59C3">
            <w:pPr>
              <w:widowControl w:val="0"/>
              <w:suppressAutoHyphens/>
              <w:rPr>
                <w:color w:val="000000"/>
                <w:kern w:val="1"/>
                <w:sz w:val="22"/>
                <w:szCs w:val="22"/>
                <w:lang w:eastAsia="zh-CN"/>
              </w:rPr>
            </w:pPr>
            <w:r w:rsidRPr="007C59C3">
              <w:rPr>
                <w:color w:val="000000"/>
                <w:kern w:val="1"/>
                <w:sz w:val="22"/>
                <w:szCs w:val="22"/>
                <w:lang w:eastAsia="zh-CN"/>
              </w:rPr>
              <w:lastRenderedPageBreak/>
              <w:t>Общежития</w:t>
            </w:r>
          </w:p>
        </w:tc>
        <w:tc>
          <w:tcPr>
            <w:tcW w:w="1579" w:type="dxa"/>
            <w:tcBorders>
              <w:top w:val="single" w:sz="4" w:space="0" w:color="000001"/>
              <w:left w:val="single" w:sz="4" w:space="0" w:color="000001"/>
              <w:bottom w:val="single" w:sz="4" w:space="0" w:color="000001"/>
            </w:tcBorders>
            <w:shd w:val="clear" w:color="auto" w:fill="FFFFFF"/>
          </w:tcPr>
          <w:p w:rsidR="00C93205" w:rsidRPr="007C59C3" w:rsidRDefault="00C93205" w:rsidP="007C59C3">
            <w:pPr>
              <w:widowControl w:val="0"/>
              <w:suppressAutoHyphens/>
              <w:rPr>
                <w:color w:val="000000"/>
                <w:kern w:val="1"/>
                <w:sz w:val="22"/>
                <w:szCs w:val="22"/>
                <w:lang w:eastAsia="zh-CN"/>
              </w:rPr>
            </w:pPr>
            <w:r w:rsidRPr="007C59C3">
              <w:rPr>
                <w:color w:val="000000"/>
                <w:kern w:val="1"/>
                <w:sz w:val="22"/>
                <w:szCs w:val="22"/>
                <w:lang w:eastAsia="zh-CN"/>
              </w:rPr>
              <w:t>300</w:t>
            </w:r>
          </w:p>
        </w:tc>
        <w:tc>
          <w:tcPr>
            <w:tcW w:w="1602" w:type="dxa"/>
            <w:tcBorders>
              <w:top w:val="single" w:sz="4" w:space="0" w:color="000001"/>
              <w:left w:val="single" w:sz="4" w:space="0" w:color="000001"/>
              <w:bottom w:val="single" w:sz="4" w:space="0" w:color="000001"/>
            </w:tcBorders>
            <w:shd w:val="clear" w:color="auto" w:fill="FFFFFF"/>
          </w:tcPr>
          <w:p w:rsidR="00C93205" w:rsidRPr="007C59C3" w:rsidRDefault="00C93205" w:rsidP="007C59C3">
            <w:pPr>
              <w:suppressAutoHyphens/>
              <w:ind w:firstLine="33"/>
              <w:textAlignment w:val="baseline"/>
              <w:rPr>
                <w:color w:val="000000"/>
                <w:kern w:val="1"/>
                <w:sz w:val="22"/>
                <w:szCs w:val="22"/>
                <w:lang w:eastAsia="zh-CN"/>
              </w:rPr>
            </w:pPr>
            <w:r w:rsidRPr="007C59C3">
              <w:rPr>
                <w:color w:val="000000"/>
                <w:kern w:val="1"/>
                <w:sz w:val="22"/>
                <w:szCs w:val="22"/>
                <w:lang w:eastAsia="zh-CN"/>
              </w:rPr>
              <w:t>5000</w:t>
            </w:r>
          </w:p>
        </w:tc>
        <w:tc>
          <w:tcPr>
            <w:tcW w:w="1660" w:type="dxa"/>
            <w:tcBorders>
              <w:top w:val="single" w:sz="4" w:space="0" w:color="000001"/>
              <w:left w:val="single" w:sz="4" w:space="0" w:color="000001"/>
              <w:bottom w:val="single" w:sz="4" w:space="0" w:color="000001"/>
            </w:tcBorders>
            <w:shd w:val="clear" w:color="auto" w:fill="FFFFFF"/>
          </w:tcPr>
          <w:p w:rsidR="00C93205" w:rsidRPr="007C59C3" w:rsidRDefault="00C93205"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p w:rsidR="00C93205" w:rsidRPr="007C59C3" w:rsidRDefault="00C93205" w:rsidP="007C59C3">
            <w:pPr>
              <w:widowControl w:val="0"/>
              <w:suppressAutoHyphens/>
              <w:jc w:val="right"/>
              <w:rPr>
                <w:color w:val="000000"/>
                <w:kern w:val="1"/>
                <w:sz w:val="22"/>
                <w:szCs w:val="22"/>
                <w:lang w:eastAsia="zh-CN"/>
              </w:rPr>
            </w:pPr>
            <w:r w:rsidRPr="007C59C3">
              <w:rPr>
                <w:color w:val="000000"/>
                <w:kern w:val="1"/>
                <w:sz w:val="22"/>
                <w:szCs w:val="22"/>
                <w:lang w:eastAsia="zh-CN"/>
              </w:rPr>
              <w:t>0 со стороны глухой наружной противопо-жарной стены 1-го типа-брандмауэра при условии примыкания жилых домов друг к другу брандмауэр-ными стенами вплотную, без зазоров</w:t>
            </w:r>
          </w:p>
        </w:tc>
        <w:tc>
          <w:tcPr>
            <w:tcW w:w="1680" w:type="dxa"/>
            <w:tcBorders>
              <w:top w:val="single" w:sz="4" w:space="0" w:color="000001"/>
              <w:left w:val="single" w:sz="4" w:space="0" w:color="000001"/>
              <w:bottom w:val="single" w:sz="4" w:space="0" w:color="000001"/>
            </w:tcBorders>
            <w:shd w:val="clear" w:color="auto" w:fill="FFFFFF"/>
          </w:tcPr>
          <w:p w:rsidR="00C93205" w:rsidRPr="007C59C3" w:rsidRDefault="00C93205" w:rsidP="007C59C3">
            <w:pPr>
              <w:suppressAutoHyphens/>
              <w:ind w:left="23"/>
              <w:jc w:val="right"/>
              <w:rPr>
                <w:color w:val="000000"/>
                <w:kern w:val="1"/>
                <w:sz w:val="22"/>
                <w:szCs w:val="22"/>
                <w:lang w:eastAsia="zh-CN"/>
              </w:rPr>
            </w:pPr>
            <w:r w:rsidRPr="007C59C3">
              <w:rPr>
                <w:color w:val="000000"/>
                <w:kern w:val="1"/>
                <w:sz w:val="22"/>
                <w:szCs w:val="22"/>
                <w:lang w:eastAsia="zh-CN"/>
              </w:rPr>
              <w:t>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C93205" w:rsidRPr="007C59C3" w:rsidRDefault="00C93205"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r>
      <w:tr w:rsidR="00027D63" w:rsidRPr="007C59C3" w:rsidTr="00C93205">
        <w:trPr>
          <w:trHeight w:val="1871"/>
        </w:trPr>
        <w:tc>
          <w:tcPr>
            <w:tcW w:w="1781" w:type="dxa"/>
            <w:tcBorders>
              <w:top w:val="single" w:sz="4" w:space="0" w:color="000001"/>
              <w:left w:val="single" w:sz="4" w:space="0" w:color="000001"/>
              <w:bottom w:val="single" w:sz="4" w:space="0" w:color="000001"/>
            </w:tcBorders>
            <w:shd w:val="clear" w:color="auto" w:fill="FFFFFF"/>
          </w:tcPr>
          <w:p w:rsidR="00027D63" w:rsidRPr="007C59C3" w:rsidRDefault="00027D63" w:rsidP="007C59C3">
            <w:pPr>
              <w:widowControl w:val="0"/>
              <w:suppressAutoHyphens/>
              <w:rPr>
                <w:color w:val="000000"/>
                <w:kern w:val="1"/>
                <w:sz w:val="22"/>
                <w:szCs w:val="22"/>
                <w:lang w:eastAsia="zh-CN"/>
              </w:rPr>
            </w:pPr>
            <w:r w:rsidRPr="007C59C3">
              <w:rPr>
                <w:color w:val="000000"/>
                <w:kern w:val="1"/>
                <w:sz w:val="22"/>
                <w:szCs w:val="22"/>
                <w:lang w:eastAsia="zh-CN"/>
              </w:rPr>
              <w:t xml:space="preserve">Оказание социальной помощи населению </w:t>
            </w:r>
          </w:p>
        </w:tc>
        <w:tc>
          <w:tcPr>
            <w:tcW w:w="1579" w:type="dxa"/>
            <w:tcBorders>
              <w:top w:val="single" w:sz="4" w:space="0" w:color="000001"/>
              <w:left w:val="single" w:sz="4" w:space="0" w:color="000001"/>
              <w:bottom w:val="single" w:sz="4" w:space="0" w:color="000001"/>
            </w:tcBorders>
            <w:shd w:val="clear" w:color="auto" w:fill="FFFFFF"/>
          </w:tcPr>
          <w:p w:rsidR="00027D63" w:rsidRPr="007C59C3" w:rsidRDefault="00027D63" w:rsidP="007C59C3">
            <w:pPr>
              <w:widowControl w:val="0"/>
              <w:suppressAutoHyphens/>
              <w:rPr>
                <w:color w:val="000000"/>
                <w:kern w:val="1"/>
                <w:sz w:val="22"/>
                <w:szCs w:val="22"/>
                <w:lang w:eastAsia="zh-CN"/>
              </w:rPr>
            </w:pPr>
            <w:r w:rsidRPr="007C59C3">
              <w:rPr>
                <w:color w:val="000000"/>
                <w:kern w:val="1"/>
                <w:sz w:val="22"/>
                <w:szCs w:val="22"/>
                <w:lang w:eastAsia="zh-CN"/>
              </w:rPr>
              <w:t>50</w:t>
            </w:r>
          </w:p>
        </w:tc>
        <w:tc>
          <w:tcPr>
            <w:tcW w:w="1602" w:type="dxa"/>
            <w:tcBorders>
              <w:top w:val="single" w:sz="4" w:space="0" w:color="000001"/>
              <w:left w:val="single" w:sz="4" w:space="0" w:color="000001"/>
              <w:bottom w:val="single" w:sz="4" w:space="0" w:color="000001"/>
            </w:tcBorders>
            <w:shd w:val="clear" w:color="auto" w:fill="FFFFFF"/>
          </w:tcPr>
          <w:p w:rsidR="00027D63" w:rsidRPr="007C59C3" w:rsidRDefault="00027D63" w:rsidP="007C59C3">
            <w:pPr>
              <w:suppressAutoHyphens/>
              <w:ind w:firstLine="33"/>
              <w:textAlignment w:val="baseline"/>
              <w:rPr>
                <w:color w:val="000000"/>
                <w:kern w:val="1"/>
                <w:sz w:val="22"/>
                <w:szCs w:val="22"/>
                <w:lang w:eastAsia="zh-CN"/>
              </w:rPr>
            </w:pPr>
            <w:r w:rsidRPr="007C59C3">
              <w:rPr>
                <w:color w:val="000000"/>
                <w:kern w:val="1"/>
                <w:sz w:val="22"/>
                <w:szCs w:val="22"/>
                <w:lang w:eastAsia="zh-CN"/>
              </w:rPr>
              <w:t>1500</w:t>
            </w:r>
          </w:p>
        </w:tc>
        <w:tc>
          <w:tcPr>
            <w:tcW w:w="1660" w:type="dxa"/>
            <w:tcBorders>
              <w:top w:val="single" w:sz="4" w:space="0" w:color="000001"/>
              <w:left w:val="single" w:sz="4" w:space="0" w:color="000001"/>
              <w:bottom w:val="single" w:sz="4" w:space="0" w:color="000001"/>
            </w:tcBorders>
            <w:shd w:val="clear" w:color="auto" w:fill="FFFFFF"/>
          </w:tcPr>
          <w:p w:rsidR="00027D63" w:rsidRPr="007C59C3" w:rsidRDefault="00027D63"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p w:rsidR="00027D63" w:rsidRPr="007C59C3" w:rsidRDefault="00027D63" w:rsidP="007C59C3">
            <w:pPr>
              <w:widowControl w:val="0"/>
              <w:suppressAutoHyphens/>
              <w:jc w:val="right"/>
              <w:rPr>
                <w:color w:val="000000"/>
                <w:kern w:val="1"/>
                <w:sz w:val="22"/>
                <w:szCs w:val="22"/>
                <w:lang w:eastAsia="zh-CN"/>
              </w:rPr>
            </w:pPr>
            <w:r w:rsidRPr="007C59C3">
              <w:rPr>
                <w:color w:val="000000"/>
                <w:kern w:val="1"/>
                <w:sz w:val="22"/>
                <w:szCs w:val="22"/>
                <w:lang w:eastAsia="zh-CN"/>
              </w:rPr>
              <w:t>0 со стороны глухой наружной противопо-жарной стены 1-го типа-брандмауэра при условии примыкания жилых домов друг к другу брандмауэр-ными стенами вплотную, без зазоров</w:t>
            </w:r>
          </w:p>
        </w:tc>
        <w:tc>
          <w:tcPr>
            <w:tcW w:w="1680" w:type="dxa"/>
            <w:tcBorders>
              <w:top w:val="single" w:sz="4" w:space="0" w:color="000001"/>
              <w:left w:val="single" w:sz="4" w:space="0" w:color="000001"/>
              <w:bottom w:val="single" w:sz="4" w:space="0" w:color="000001"/>
            </w:tcBorders>
            <w:shd w:val="clear" w:color="auto" w:fill="FFFFFF"/>
          </w:tcPr>
          <w:p w:rsidR="00027D63" w:rsidRPr="007C59C3" w:rsidRDefault="00027D63" w:rsidP="007C59C3">
            <w:pPr>
              <w:suppressAutoHyphens/>
              <w:ind w:left="23"/>
              <w:jc w:val="right"/>
              <w:rPr>
                <w:color w:val="000000"/>
                <w:kern w:val="1"/>
                <w:sz w:val="22"/>
                <w:szCs w:val="22"/>
                <w:lang w:eastAsia="zh-CN"/>
              </w:rPr>
            </w:pPr>
            <w:r w:rsidRPr="007C59C3">
              <w:rPr>
                <w:color w:val="000000"/>
                <w:kern w:val="1"/>
                <w:sz w:val="22"/>
                <w:szCs w:val="22"/>
                <w:lang w:eastAsia="zh-CN"/>
              </w:rPr>
              <w:t>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027D63" w:rsidRPr="007C59C3" w:rsidRDefault="00027D63"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r>
      <w:tr w:rsidR="00C93205" w:rsidRPr="007C59C3" w:rsidTr="00C93205">
        <w:trPr>
          <w:trHeight w:val="567"/>
        </w:trPr>
        <w:tc>
          <w:tcPr>
            <w:tcW w:w="1781" w:type="dxa"/>
            <w:tcBorders>
              <w:top w:val="single" w:sz="4" w:space="0" w:color="000001"/>
              <w:left w:val="single" w:sz="4" w:space="0" w:color="000001"/>
              <w:bottom w:val="single" w:sz="4" w:space="0" w:color="000001"/>
            </w:tcBorders>
            <w:shd w:val="clear" w:color="auto" w:fill="FFFFFF"/>
          </w:tcPr>
          <w:p w:rsidR="00C93205" w:rsidRPr="007C59C3" w:rsidRDefault="00C93205" w:rsidP="007C59C3">
            <w:pPr>
              <w:widowControl w:val="0"/>
              <w:suppressAutoHyphens/>
              <w:rPr>
                <w:color w:val="000000"/>
                <w:kern w:val="1"/>
                <w:sz w:val="22"/>
                <w:szCs w:val="22"/>
                <w:lang w:eastAsia="zh-CN"/>
              </w:rPr>
            </w:pPr>
            <w:r w:rsidRPr="007C59C3">
              <w:rPr>
                <w:color w:val="000000"/>
                <w:kern w:val="1"/>
                <w:sz w:val="22"/>
                <w:szCs w:val="22"/>
                <w:lang w:eastAsia="zh-CN"/>
              </w:rPr>
              <w:t>Бытовое обслуживание</w:t>
            </w:r>
          </w:p>
        </w:tc>
        <w:tc>
          <w:tcPr>
            <w:tcW w:w="1579" w:type="dxa"/>
            <w:tcBorders>
              <w:top w:val="single" w:sz="4" w:space="0" w:color="000001"/>
              <w:left w:val="single" w:sz="4" w:space="0" w:color="000001"/>
              <w:bottom w:val="single" w:sz="4" w:space="0" w:color="000001"/>
            </w:tcBorders>
            <w:shd w:val="clear" w:color="auto" w:fill="FFFFFF"/>
          </w:tcPr>
          <w:p w:rsidR="00C93205" w:rsidRPr="007C59C3" w:rsidRDefault="00027D63" w:rsidP="007C59C3">
            <w:pPr>
              <w:widowControl w:val="0"/>
              <w:suppressAutoHyphens/>
              <w:rPr>
                <w:color w:val="000000"/>
                <w:kern w:val="1"/>
                <w:sz w:val="22"/>
                <w:szCs w:val="22"/>
                <w:lang w:eastAsia="zh-CN"/>
              </w:rPr>
            </w:pPr>
            <w:r w:rsidRPr="007C59C3">
              <w:rPr>
                <w:color w:val="000000"/>
                <w:kern w:val="1"/>
                <w:sz w:val="22"/>
                <w:szCs w:val="22"/>
                <w:lang w:eastAsia="zh-CN"/>
              </w:rPr>
              <w:t>100</w:t>
            </w:r>
          </w:p>
        </w:tc>
        <w:tc>
          <w:tcPr>
            <w:tcW w:w="1602" w:type="dxa"/>
            <w:tcBorders>
              <w:top w:val="single" w:sz="4" w:space="0" w:color="000001"/>
              <w:left w:val="single" w:sz="4" w:space="0" w:color="000001"/>
              <w:bottom w:val="single" w:sz="4" w:space="0" w:color="000001"/>
            </w:tcBorders>
            <w:shd w:val="clear" w:color="auto" w:fill="FFFFFF"/>
          </w:tcPr>
          <w:p w:rsidR="00C93205" w:rsidRPr="007C59C3" w:rsidRDefault="00C93205" w:rsidP="007C59C3">
            <w:pPr>
              <w:suppressAutoHyphens/>
              <w:ind w:firstLine="33"/>
              <w:textAlignment w:val="baseline"/>
              <w:rPr>
                <w:color w:val="000000"/>
                <w:kern w:val="1"/>
                <w:sz w:val="22"/>
                <w:szCs w:val="22"/>
                <w:lang w:eastAsia="zh-CN"/>
              </w:rPr>
            </w:pPr>
            <w:r w:rsidRPr="007C59C3">
              <w:rPr>
                <w:color w:val="000000"/>
                <w:kern w:val="1"/>
                <w:sz w:val="22"/>
                <w:szCs w:val="22"/>
                <w:lang w:eastAsia="zh-CN"/>
              </w:rPr>
              <w:t>500</w:t>
            </w:r>
            <w:r w:rsidR="00027D63" w:rsidRPr="007C59C3">
              <w:rPr>
                <w:color w:val="000000"/>
                <w:kern w:val="1"/>
                <w:sz w:val="22"/>
                <w:szCs w:val="22"/>
                <w:lang w:eastAsia="zh-CN"/>
              </w:rPr>
              <w:t>0</w:t>
            </w:r>
          </w:p>
        </w:tc>
        <w:tc>
          <w:tcPr>
            <w:tcW w:w="1660" w:type="dxa"/>
            <w:tcBorders>
              <w:top w:val="single" w:sz="4" w:space="0" w:color="000001"/>
              <w:left w:val="single" w:sz="4" w:space="0" w:color="000001"/>
              <w:bottom w:val="single" w:sz="4" w:space="0" w:color="000001"/>
            </w:tcBorders>
            <w:shd w:val="clear" w:color="auto" w:fill="FFFFFF"/>
          </w:tcPr>
          <w:p w:rsidR="00027D63" w:rsidRPr="007C59C3" w:rsidRDefault="00027D63"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p w:rsidR="00C93205" w:rsidRPr="007C59C3" w:rsidRDefault="00027D63" w:rsidP="007C59C3">
            <w:pPr>
              <w:widowControl w:val="0"/>
              <w:suppressAutoHyphens/>
              <w:jc w:val="right"/>
              <w:rPr>
                <w:color w:val="000000"/>
                <w:kern w:val="1"/>
                <w:sz w:val="22"/>
                <w:szCs w:val="22"/>
                <w:lang w:eastAsia="zh-CN"/>
              </w:rPr>
            </w:pPr>
            <w:r w:rsidRPr="007C59C3">
              <w:rPr>
                <w:color w:val="000000"/>
                <w:kern w:val="1"/>
                <w:sz w:val="22"/>
                <w:szCs w:val="22"/>
                <w:lang w:eastAsia="zh-CN"/>
              </w:rPr>
              <w:t xml:space="preserve">0 со стороны глухой наружной противопо-жарной стены 1-го типа-брандмауэра при условии примыкания жилых домов друг к другу </w:t>
            </w:r>
            <w:r w:rsidRPr="007C59C3">
              <w:rPr>
                <w:color w:val="000000"/>
                <w:kern w:val="1"/>
                <w:sz w:val="22"/>
                <w:szCs w:val="22"/>
                <w:lang w:eastAsia="zh-CN"/>
              </w:rPr>
              <w:lastRenderedPageBreak/>
              <w:t>брандмауэр-ными стенами вплотную, без зазоров</w:t>
            </w:r>
          </w:p>
        </w:tc>
        <w:tc>
          <w:tcPr>
            <w:tcW w:w="1680" w:type="dxa"/>
            <w:tcBorders>
              <w:top w:val="single" w:sz="4" w:space="0" w:color="000001"/>
              <w:left w:val="single" w:sz="4" w:space="0" w:color="000001"/>
              <w:bottom w:val="single" w:sz="4" w:space="0" w:color="000001"/>
            </w:tcBorders>
            <w:shd w:val="clear" w:color="auto" w:fill="FFFFFF"/>
          </w:tcPr>
          <w:p w:rsidR="00C93205" w:rsidRPr="007C59C3" w:rsidRDefault="00C93205" w:rsidP="007C59C3">
            <w:pPr>
              <w:suppressAutoHyphens/>
              <w:ind w:left="23"/>
              <w:jc w:val="right"/>
              <w:rPr>
                <w:color w:val="000000"/>
                <w:kern w:val="1"/>
                <w:sz w:val="22"/>
                <w:szCs w:val="22"/>
                <w:lang w:eastAsia="zh-CN"/>
              </w:rPr>
            </w:pPr>
            <w:r w:rsidRPr="007C59C3">
              <w:rPr>
                <w:color w:val="000000"/>
                <w:kern w:val="1"/>
                <w:sz w:val="22"/>
                <w:szCs w:val="22"/>
                <w:lang w:eastAsia="zh-CN"/>
              </w:rPr>
              <w:lastRenderedPageBreak/>
              <w:t>80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C93205" w:rsidRPr="007C59C3" w:rsidRDefault="00C93205"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r>
      <w:tr w:rsidR="00C93205" w:rsidRPr="007C59C3" w:rsidTr="00C93205">
        <w:trPr>
          <w:trHeight w:val="567"/>
        </w:trPr>
        <w:tc>
          <w:tcPr>
            <w:tcW w:w="1781" w:type="dxa"/>
            <w:tcBorders>
              <w:top w:val="single" w:sz="4" w:space="0" w:color="000001"/>
              <w:left w:val="single" w:sz="4" w:space="0" w:color="000001"/>
              <w:bottom w:val="single" w:sz="4" w:space="0" w:color="000001"/>
            </w:tcBorders>
            <w:shd w:val="clear" w:color="auto" w:fill="FFFFFF"/>
          </w:tcPr>
          <w:p w:rsidR="00C93205" w:rsidRPr="007C59C3" w:rsidRDefault="00C93205" w:rsidP="007C59C3">
            <w:pPr>
              <w:widowControl w:val="0"/>
              <w:suppressAutoHyphens/>
              <w:rPr>
                <w:color w:val="000000"/>
                <w:kern w:val="1"/>
                <w:sz w:val="22"/>
                <w:szCs w:val="22"/>
                <w:lang w:eastAsia="zh-CN"/>
              </w:rPr>
            </w:pPr>
            <w:r w:rsidRPr="007C59C3">
              <w:rPr>
                <w:sz w:val="22"/>
                <w:szCs w:val="22"/>
              </w:rPr>
              <w:lastRenderedPageBreak/>
              <w:t>Амбулаторно-поликлиническое обслуживание</w:t>
            </w:r>
          </w:p>
        </w:tc>
        <w:tc>
          <w:tcPr>
            <w:tcW w:w="1579" w:type="dxa"/>
            <w:tcBorders>
              <w:top w:val="single" w:sz="4" w:space="0" w:color="000001"/>
              <w:left w:val="single" w:sz="4" w:space="0" w:color="000001"/>
              <w:bottom w:val="single" w:sz="4" w:space="0" w:color="000001"/>
            </w:tcBorders>
            <w:shd w:val="clear" w:color="auto" w:fill="FFFFFF"/>
          </w:tcPr>
          <w:p w:rsidR="00C93205" w:rsidRPr="007C59C3" w:rsidRDefault="00C93205" w:rsidP="007C59C3">
            <w:pPr>
              <w:widowControl w:val="0"/>
              <w:suppressAutoHyphens/>
              <w:rPr>
                <w:color w:val="000000"/>
                <w:kern w:val="1"/>
                <w:sz w:val="22"/>
                <w:szCs w:val="22"/>
                <w:lang w:eastAsia="zh-CN"/>
              </w:rPr>
            </w:pPr>
            <w:r w:rsidRPr="007C59C3">
              <w:rPr>
                <w:color w:val="000000"/>
                <w:kern w:val="1"/>
                <w:sz w:val="22"/>
                <w:szCs w:val="22"/>
                <w:lang w:eastAsia="zh-CN"/>
              </w:rPr>
              <w:t>100</w:t>
            </w:r>
          </w:p>
        </w:tc>
        <w:tc>
          <w:tcPr>
            <w:tcW w:w="1602" w:type="dxa"/>
            <w:tcBorders>
              <w:top w:val="single" w:sz="4" w:space="0" w:color="000001"/>
              <w:left w:val="single" w:sz="4" w:space="0" w:color="000001"/>
              <w:bottom w:val="single" w:sz="4" w:space="0" w:color="000001"/>
            </w:tcBorders>
            <w:shd w:val="clear" w:color="auto" w:fill="FFFFFF"/>
          </w:tcPr>
          <w:p w:rsidR="00C93205" w:rsidRPr="007C59C3" w:rsidRDefault="00C93205" w:rsidP="007C59C3">
            <w:pPr>
              <w:suppressAutoHyphens/>
              <w:ind w:firstLine="33"/>
              <w:textAlignment w:val="baseline"/>
              <w:rPr>
                <w:color w:val="000000"/>
                <w:kern w:val="1"/>
                <w:sz w:val="22"/>
                <w:szCs w:val="22"/>
                <w:lang w:eastAsia="zh-CN"/>
              </w:rPr>
            </w:pPr>
            <w:r w:rsidRPr="007C59C3">
              <w:rPr>
                <w:color w:val="000000"/>
                <w:kern w:val="1"/>
                <w:sz w:val="22"/>
                <w:szCs w:val="22"/>
                <w:lang w:eastAsia="zh-CN"/>
              </w:rPr>
              <w:t>500</w:t>
            </w:r>
            <w:r w:rsidR="00027D63" w:rsidRPr="007C59C3">
              <w:rPr>
                <w:color w:val="000000"/>
                <w:kern w:val="1"/>
                <w:sz w:val="22"/>
                <w:szCs w:val="22"/>
                <w:lang w:eastAsia="zh-CN"/>
              </w:rPr>
              <w:t>0</w:t>
            </w:r>
          </w:p>
        </w:tc>
        <w:tc>
          <w:tcPr>
            <w:tcW w:w="1660" w:type="dxa"/>
            <w:tcBorders>
              <w:top w:val="single" w:sz="4" w:space="0" w:color="000001"/>
              <w:left w:val="single" w:sz="4" w:space="0" w:color="000001"/>
              <w:bottom w:val="single" w:sz="4" w:space="0" w:color="000001"/>
            </w:tcBorders>
            <w:shd w:val="clear" w:color="auto" w:fill="FFFFFF"/>
          </w:tcPr>
          <w:p w:rsidR="009E153F" w:rsidRPr="007C59C3" w:rsidRDefault="009E153F" w:rsidP="007C59C3">
            <w:pPr>
              <w:widowControl w:val="0"/>
              <w:suppressAutoHyphens/>
              <w:rPr>
                <w:color w:val="000000"/>
                <w:kern w:val="1"/>
                <w:sz w:val="22"/>
                <w:szCs w:val="22"/>
                <w:lang w:eastAsia="zh-CN"/>
              </w:rPr>
            </w:pPr>
            <w:r w:rsidRPr="007C59C3">
              <w:rPr>
                <w:color w:val="000000"/>
                <w:kern w:val="1"/>
                <w:sz w:val="22"/>
                <w:szCs w:val="22"/>
                <w:lang w:eastAsia="zh-CN"/>
              </w:rPr>
              <w:t>3 (от границ не смежных с красными линиями улиц и проездов);</w:t>
            </w:r>
          </w:p>
          <w:p w:rsidR="009E153F" w:rsidRPr="007C59C3" w:rsidRDefault="009E153F" w:rsidP="007C59C3">
            <w:pPr>
              <w:widowControl w:val="0"/>
              <w:suppressAutoHyphens/>
              <w:jc w:val="right"/>
              <w:rPr>
                <w:color w:val="000000"/>
                <w:kern w:val="1"/>
                <w:sz w:val="22"/>
                <w:szCs w:val="22"/>
                <w:lang w:eastAsia="zh-CN"/>
              </w:rPr>
            </w:pPr>
            <w:r w:rsidRPr="007C59C3">
              <w:rPr>
                <w:color w:val="000000"/>
                <w:kern w:val="1"/>
                <w:sz w:val="22"/>
                <w:szCs w:val="22"/>
                <w:lang w:eastAsia="zh-CN"/>
              </w:rPr>
              <w:t>15 (от границ смежных с красными линиями магистральных улиц до объектов</w:t>
            </w:r>
          </w:p>
          <w:p w:rsidR="009E153F" w:rsidRPr="007C59C3" w:rsidRDefault="009E153F" w:rsidP="007C59C3">
            <w:pPr>
              <w:widowControl w:val="0"/>
              <w:suppressAutoHyphens/>
              <w:jc w:val="right"/>
              <w:rPr>
                <w:color w:val="000000"/>
                <w:kern w:val="1"/>
                <w:sz w:val="22"/>
                <w:szCs w:val="22"/>
                <w:lang w:eastAsia="zh-CN"/>
              </w:rPr>
            </w:pPr>
            <w:r w:rsidRPr="007C59C3">
              <w:rPr>
                <w:color w:val="000000"/>
                <w:kern w:val="1"/>
                <w:sz w:val="22"/>
                <w:szCs w:val="22"/>
                <w:lang w:eastAsia="zh-CN"/>
              </w:rPr>
              <w:t>Амбулаторно- поликлинического</w:t>
            </w:r>
          </w:p>
          <w:p w:rsidR="00C93205" w:rsidRPr="007C59C3" w:rsidRDefault="009E153F" w:rsidP="007C59C3">
            <w:pPr>
              <w:widowControl w:val="0"/>
              <w:suppressAutoHyphens/>
              <w:jc w:val="right"/>
              <w:rPr>
                <w:color w:val="000000"/>
                <w:kern w:val="1"/>
                <w:sz w:val="22"/>
                <w:szCs w:val="22"/>
                <w:lang w:eastAsia="zh-CN"/>
              </w:rPr>
            </w:pPr>
            <w:r w:rsidRPr="007C59C3">
              <w:rPr>
                <w:color w:val="000000"/>
                <w:kern w:val="1"/>
                <w:sz w:val="22"/>
                <w:szCs w:val="22"/>
                <w:lang w:eastAsia="zh-CN"/>
              </w:rPr>
              <w:t xml:space="preserve">обслуживания  </w:t>
            </w:r>
          </w:p>
        </w:tc>
        <w:tc>
          <w:tcPr>
            <w:tcW w:w="1680" w:type="dxa"/>
            <w:tcBorders>
              <w:top w:val="single" w:sz="4" w:space="0" w:color="000001"/>
              <w:left w:val="single" w:sz="4" w:space="0" w:color="000001"/>
              <w:bottom w:val="single" w:sz="4" w:space="0" w:color="000001"/>
            </w:tcBorders>
            <w:shd w:val="clear" w:color="auto" w:fill="FFFFFF"/>
          </w:tcPr>
          <w:p w:rsidR="00C93205" w:rsidRPr="007C59C3" w:rsidRDefault="00C93205" w:rsidP="007C59C3">
            <w:pPr>
              <w:suppressAutoHyphens/>
              <w:ind w:left="23"/>
              <w:jc w:val="right"/>
              <w:rPr>
                <w:color w:val="000000"/>
                <w:kern w:val="1"/>
                <w:sz w:val="22"/>
                <w:szCs w:val="22"/>
                <w:lang w:eastAsia="zh-CN"/>
              </w:rPr>
            </w:pPr>
            <w:r w:rsidRPr="007C59C3">
              <w:rPr>
                <w:color w:val="000000"/>
                <w:kern w:val="1"/>
                <w:sz w:val="22"/>
                <w:szCs w:val="22"/>
                <w:lang w:eastAsia="zh-CN"/>
              </w:rPr>
              <w:t>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C93205" w:rsidRPr="007C59C3" w:rsidRDefault="00AE40DC"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r>
      <w:tr w:rsidR="00027D63" w:rsidRPr="007C59C3" w:rsidTr="00C93205">
        <w:trPr>
          <w:trHeight w:val="567"/>
        </w:trPr>
        <w:tc>
          <w:tcPr>
            <w:tcW w:w="1781" w:type="dxa"/>
            <w:tcBorders>
              <w:top w:val="single" w:sz="4" w:space="0" w:color="000001"/>
              <w:left w:val="single" w:sz="4" w:space="0" w:color="000001"/>
              <w:bottom w:val="single" w:sz="4" w:space="0" w:color="000001"/>
            </w:tcBorders>
            <w:shd w:val="clear" w:color="auto" w:fill="FFFFFF"/>
          </w:tcPr>
          <w:p w:rsidR="00027D63" w:rsidRPr="007C59C3" w:rsidRDefault="00027D63" w:rsidP="007C59C3">
            <w:pPr>
              <w:widowControl w:val="0"/>
              <w:suppressAutoHyphens/>
              <w:rPr>
                <w:sz w:val="22"/>
                <w:szCs w:val="22"/>
              </w:rPr>
            </w:pPr>
            <w:r w:rsidRPr="007C59C3">
              <w:rPr>
                <w:sz w:val="22"/>
                <w:szCs w:val="22"/>
              </w:rPr>
              <w:t>Стационарное медицинское обслуживание</w:t>
            </w:r>
          </w:p>
        </w:tc>
        <w:tc>
          <w:tcPr>
            <w:tcW w:w="1579" w:type="dxa"/>
            <w:tcBorders>
              <w:top w:val="single" w:sz="4" w:space="0" w:color="000001"/>
              <w:left w:val="single" w:sz="4" w:space="0" w:color="000001"/>
              <w:bottom w:val="single" w:sz="4" w:space="0" w:color="000001"/>
            </w:tcBorders>
            <w:shd w:val="clear" w:color="auto" w:fill="FFFFFF"/>
          </w:tcPr>
          <w:p w:rsidR="00027D63" w:rsidRPr="007C59C3" w:rsidRDefault="00027D63" w:rsidP="007C59C3">
            <w:pPr>
              <w:widowControl w:val="0"/>
              <w:suppressAutoHyphens/>
              <w:rPr>
                <w:color w:val="000000"/>
                <w:kern w:val="1"/>
                <w:sz w:val="22"/>
                <w:szCs w:val="22"/>
                <w:lang w:eastAsia="zh-CN"/>
              </w:rPr>
            </w:pPr>
            <w:r w:rsidRPr="007C59C3">
              <w:rPr>
                <w:color w:val="000000"/>
                <w:kern w:val="1"/>
                <w:sz w:val="22"/>
                <w:szCs w:val="22"/>
                <w:lang w:eastAsia="zh-CN"/>
              </w:rPr>
              <w:t>5000</w:t>
            </w:r>
          </w:p>
        </w:tc>
        <w:tc>
          <w:tcPr>
            <w:tcW w:w="1602" w:type="dxa"/>
            <w:tcBorders>
              <w:top w:val="single" w:sz="4" w:space="0" w:color="000001"/>
              <w:left w:val="single" w:sz="4" w:space="0" w:color="000001"/>
              <w:bottom w:val="single" w:sz="4" w:space="0" w:color="000001"/>
            </w:tcBorders>
            <w:shd w:val="clear" w:color="auto" w:fill="FFFFFF"/>
          </w:tcPr>
          <w:p w:rsidR="00027D63" w:rsidRPr="007C59C3" w:rsidRDefault="00027D63" w:rsidP="007C59C3">
            <w:pPr>
              <w:suppressAutoHyphens/>
              <w:ind w:firstLine="33"/>
              <w:textAlignment w:val="baseline"/>
              <w:rPr>
                <w:color w:val="000000"/>
                <w:kern w:val="1"/>
                <w:sz w:val="22"/>
                <w:szCs w:val="22"/>
                <w:lang w:eastAsia="zh-CN"/>
              </w:rPr>
            </w:pPr>
            <w:r w:rsidRPr="007C59C3">
              <w:rPr>
                <w:color w:val="000000"/>
                <w:kern w:val="1"/>
                <w:sz w:val="22"/>
                <w:szCs w:val="22"/>
                <w:lang w:eastAsia="zh-CN"/>
              </w:rPr>
              <w:t>50 000</w:t>
            </w:r>
          </w:p>
        </w:tc>
        <w:tc>
          <w:tcPr>
            <w:tcW w:w="1660" w:type="dxa"/>
            <w:tcBorders>
              <w:top w:val="single" w:sz="4" w:space="0" w:color="000001"/>
              <w:left w:val="single" w:sz="4" w:space="0" w:color="000001"/>
              <w:bottom w:val="single" w:sz="4" w:space="0" w:color="000001"/>
            </w:tcBorders>
            <w:shd w:val="clear" w:color="auto" w:fill="FFFFFF"/>
          </w:tcPr>
          <w:p w:rsidR="009E153F" w:rsidRPr="007C59C3" w:rsidRDefault="009E153F" w:rsidP="007C59C3">
            <w:pPr>
              <w:widowControl w:val="0"/>
              <w:suppressAutoHyphens/>
              <w:rPr>
                <w:color w:val="000000"/>
                <w:kern w:val="1"/>
                <w:sz w:val="22"/>
                <w:szCs w:val="22"/>
                <w:lang w:eastAsia="zh-CN"/>
              </w:rPr>
            </w:pPr>
            <w:r w:rsidRPr="007C59C3">
              <w:rPr>
                <w:color w:val="000000"/>
                <w:kern w:val="1"/>
                <w:sz w:val="22"/>
                <w:szCs w:val="22"/>
                <w:lang w:eastAsia="zh-CN"/>
              </w:rPr>
              <w:t>3(от границ не смежных с красными линиями улиц и проездов);</w:t>
            </w:r>
          </w:p>
          <w:p w:rsidR="009E153F" w:rsidRPr="007C59C3" w:rsidRDefault="009E153F" w:rsidP="007C59C3">
            <w:pPr>
              <w:widowControl w:val="0"/>
              <w:suppressAutoHyphens/>
              <w:jc w:val="right"/>
              <w:rPr>
                <w:color w:val="000000"/>
                <w:kern w:val="1"/>
                <w:sz w:val="22"/>
                <w:szCs w:val="22"/>
                <w:lang w:eastAsia="zh-CN"/>
              </w:rPr>
            </w:pPr>
            <w:r w:rsidRPr="007C59C3">
              <w:rPr>
                <w:color w:val="000000"/>
                <w:kern w:val="1"/>
                <w:sz w:val="22"/>
                <w:szCs w:val="22"/>
                <w:lang w:eastAsia="zh-CN"/>
              </w:rPr>
              <w:t>30 (от границ смежных с красными линиями магистральных улиц до объектов</w:t>
            </w:r>
          </w:p>
          <w:p w:rsidR="009E153F" w:rsidRPr="007C59C3" w:rsidRDefault="009E153F" w:rsidP="007C59C3">
            <w:pPr>
              <w:widowControl w:val="0"/>
              <w:suppressAutoHyphens/>
              <w:jc w:val="right"/>
              <w:rPr>
                <w:color w:val="000000"/>
                <w:kern w:val="1"/>
                <w:sz w:val="22"/>
                <w:szCs w:val="22"/>
                <w:lang w:eastAsia="zh-CN"/>
              </w:rPr>
            </w:pPr>
            <w:r w:rsidRPr="007C59C3">
              <w:rPr>
                <w:color w:val="000000"/>
                <w:kern w:val="1"/>
                <w:sz w:val="22"/>
                <w:szCs w:val="22"/>
                <w:lang w:eastAsia="zh-CN"/>
              </w:rPr>
              <w:t>стационарного</w:t>
            </w:r>
          </w:p>
          <w:p w:rsidR="009E153F" w:rsidRPr="007C59C3" w:rsidRDefault="009E153F" w:rsidP="007C59C3">
            <w:pPr>
              <w:widowControl w:val="0"/>
              <w:suppressAutoHyphens/>
              <w:jc w:val="right"/>
              <w:rPr>
                <w:color w:val="000000"/>
                <w:kern w:val="1"/>
                <w:sz w:val="22"/>
                <w:szCs w:val="22"/>
                <w:lang w:eastAsia="zh-CN"/>
              </w:rPr>
            </w:pPr>
            <w:r w:rsidRPr="007C59C3">
              <w:rPr>
                <w:color w:val="000000"/>
                <w:kern w:val="1"/>
                <w:sz w:val="22"/>
                <w:szCs w:val="22"/>
                <w:lang w:eastAsia="zh-CN"/>
              </w:rPr>
              <w:t>медицинского</w:t>
            </w:r>
          </w:p>
          <w:p w:rsidR="00027D63" w:rsidRPr="007C59C3" w:rsidRDefault="009E153F" w:rsidP="007C59C3">
            <w:pPr>
              <w:widowControl w:val="0"/>
              <w:suppressAutoHyphens/>
              <w:jc w:val="right"/>
              <w:rPr>
                <w:color w:val="000000"/>
                <w:kern w:val="1"/>
                <w:sz w:val="22"/>
                <w:szCs w:val="22"/>
                <w:lang w:eastAsia="zh-CN"/>
              </w:rPr>
            </w:pPr>
            <w:r w:rsidRPr="007C59C3">
              <w:rPr>
                <w:color w:val="000000"/>
                <w:kern w:val="1"/>
                <w:sz w:val="22"/>
                <w:szCs w:val="22"/>
                <w:lang w:eastAsia="zh-CN"/>
              </w:rPr>
              <w:t xml:space="preserve">обслуживания  </w:t>
            </w:r>
          </w:p>
        </w:tc>
        <w:tc>
          <w:tcPr>
            <w:tcW w:w="1680" w:type="dxa"/>
            <w:tcBorders>
              <w:top w:val="single" w:sz="4" w:space="0" w:color="000001"/>
              <w:left w:val="single" w:sz="4" w:space="0" w:color="000001"/>
              <w:bottom w:val="single" w:sz="4" w:space="0" w:color="000001"/>
            </w:tcBorders>
            <w:shd w:val="clear" w:color="auto" w:fill="FFFFFF"/>
          </w:tcPr>
          <w:p w:rsidR="00027D63" w:rsidRPr="007C59C3" w:rsidRDefault="00AE40DC" w:rsidP="007C59C3">
            <w:pPr>
              <w:suppressAutoHyphens/>
              <w:ind w:left="23"/>
              <w:jc w:val="right"/>
              <w:rPr>
                <w:color w:val="000000"/>
                <w:kern w:val="1"/>
                <w:sz w:val="22"/>
                <w:szCs w:val="22"/>
                <w:lang w:eastAsia="zh-CN"/>
              </w:rPr>
            </w:pPr>
            <w:r w:rsidRPr="007C59C3">
              <w:rPr>
                <w:color w:val="000000"/>
                <w:kern w:val="1"/>
                <w:sz w:val="22"/>
                <w:szCs w:val="22"/>
                <w:lang w:eastAsia="zh-CN"/>
              </w:rPr>
              <w:t>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027D63" w:rsidRPr="007C59C3" w:rsidRDefault="00AE40DC"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r>
      <w:tr w:rsidR="00C93205" w:rsidRPr="007C59C3" w:rsidTr="00C93205">
        <w:tc>
          <w:tcPr>
            <w:tcW w:w="1781" w:type="dxa"/>
            <w:tcBorders>
              <w:top w:val="single" w:sz="4" w:space="0" w:color="000001"/>
              <w:left w:val="single" w:sz="4" w:space="0" w:color="000001"/>
              <w:bottom w:val="single" w:sz="4" w:space="0" w:color="000001"/>
            </w:tcBorders>
            <w:shd w:val="clear" w:color="auto" w:fill="FFFFFF"/>
          </w:tcPr>
          <w:p w:rsidR="00C93205" w:rsidRPr="007C59C3" w:rsidRDefault="00C93205" w:rsidP="007C59C3">
            <w:pPr>
              <w:widowControl w:val="0"/>
              <w:suppressAutoHyphens/>
              <w:rPr>
                <w:color w:val="00000A"/>
                <w:kern w:val="1"/>
                <w:sz w:val="22"/>
                <w:szCs w:val="22"/>
                <w:lang w:eastAsia="zh-CN"/>
              </w:rPr>
            </w:pPr>
            <w:r w:rsidRPr="007C59C3">
              <w:rPr>
                <w:color w:val="000000"/>
                <w:kern w:val="1"/>
                <w:sz w:val="22"/>
                <w:szCs w:val="22"/>
                <w:lang w:eastAsia="zh-CN"/>
              </w:rPr>
              <w:t>Дошкольное, начальное и среднее общее образование</w:t>
            </w:r>
          </w:p>
        </w:tc>
        <w:tc>
          <w:tcPr>
            <w:tcW w:w="1579" w:type="dxa"/>
            <w:tcBorders>
              <w:top w:val="single" w:sz="4" w:space="0" w:color="000001"/>
              <w:left w:val="single" w:sz="4" w:space="0" w:color="000001"/>
              <w:bottom w:val="single" w:sz="4" w:space="0" w:color="000001"/>
            </w:tcBorders>
            <w:shd w:val="clear" w:color="auto" w:fill="FFFFFF"/>
          </w:tcPr>
          <w:p w:rsidR="00C93205" w:rsidRPr="007C59C3" w:rsidRDefault="00C93205" w:rsidP="007C59C3">
            <w:pPr>
              <w:widowControl w:val="0"/>
              <w:suppressAutoHyphens/>
              <w:rPr>
                <w:color w:val="00000A"/>
                <w:kern w:val="1"/>
                <w:sz w:val="22"/>
                <w:szCs w:val="22"/>
                <w:lang w:eastAsia="zh-CN"/>
              </w:rPr>
            </w:pPr>
            <w:r w:rsidRPr="007C59C3">
              <w:rPr>
                <w:color w:val="000000"/>
                <w:kern w:val="1"/>
                <w:sz w:val="22"/>
                <w:szCs w:val="22"/>
                <w:lang w:eastAsia="zh-CN"/>
              </w:rPr>
              <w:t>2000</w:t>
            </w:r>
          </w:p>
          <w:p w:rsidR="00C93205" w:rsidRPr="007C59C3" w:rsidRDefault="00C93205" w:rsidP="007C59C3">
            <w:pPr>
              <w:widowControl w:val="0"/>
              <w:suppressAutoHyphens/>
              <w:jc w:val="right"/>
              <w:rPr>
                <w:color w:val="00000A"/>
                <w:kern w:val="1"/>
                <w:sz w:val="22"/>
                <w:szCs w:val="22"/>
                <w:lang w:eastAsia="zh-CN"/>
              </w:rPr>
            </w:pPr>
          </w:p>
        </w:tc>
        <w:tc>
          <w:tcPr>
            <w:tcW w:w="1602" w:type="dxa"/>
            <w:tcBorders>
              <w:top w:val="single" w:sz="4" w:space="0" w:color="000001"/>
              <w:left w:val="single" w:sz="4" w:space="0" w:color="000001"/>
              <w:bottom w:val="single" w:sz="4" w:space="0" w:color="000001"/>
            </w:tcBorders>
            <w:shd w:val="clear" w:color="auto" w:fill="FFFFFF"/>
          </w:tcPr>
          <w:p w:rsidR="00C93205" w:rsidRPr="007C59C3" w:rsidRDefault="009B1977" w:rsidP="007C59C3">
            <w:pPr>
              <w:widowControl w:val="0"/>
              <w:suppressAutoHyphens/>
              <w:rPr>
                <w:color w:val="00000A"/>
                <w:kern w:val="1"/>
                <w:sz w:val="22"/>
                <w:szCs w:val="22"/>
                <w:lang w:eastAsia="zh-CN"/>
              </w:rPr>
            </w:pPr>
            <w:r w:rsidRPr="007C59C3">
              <w:rPr>
                <w:color w:val="000000"/>
                <w:kern w:val="1"/>
                <w:sz w:val="22"/>
                <w:szCs w:val="22"/>
                <w:lang w:eastAsia="zh-CN"/>
              </w:rPr>
              <w:t>20000 для дошкольного образования, 36000 для среднего общего образования</w:t>
            </w:r>
          </w:p>
        </w:tc>
        <w:tc>
          <w:tcPr>
            <w:tcW w:w="1660" w:type="dxa"/>
            <w:tcBorders>
              <w:top w:val="single" w:sz="4" w:space="0" w:color="000001"/>
              <w:left w:val="single" w:sz="4" w:space="0" w:color="000001"/>
              <w:bottom w:val="single" w:sz="4" w:space="0" w:color="000001"/>
            </w:tcBorders>
            <w:shd w:val="clear" w:color="auto" w:fill="FFFFFF"/>
          </w:tcPr>
          <w:p w:rsidR="00C93205" w:rsidRPr="007C59C3" w:rsidRDefault="009B1977" w:rsidP="007C59C3">
            <w:pPr>
              <w:widowControl w:val="0"/>
              <w:suppressAutoHyphens/>
              <w:rPr>
                <w:color w:val="000000"/>
                <w:kern w:val="1"/>
                <w:sz w:val="22"/>
                <w:szCs w:val="22"/>
                <w:lang w:eastAsia="zh-CN"/>
              </w:rPr>
            </w:pPr>
            <w:r w:rsidRPr="007C59C3">
              <w:rPr>
                <w:color w:val="000000"/>
                <w:kern w:val="1"/>
                <w:sz w:val="22"/>
                <w:szCs w:val="22"/>
                <w:lang w:eastAsia="zh-CN"/>
              </w:rPr>
              <w:t>6</w:t>
            </w:r>
            <w:r w:rsidR="00C93205" w:rsidRPr="007C59C3">
              <w:rPr>
                <w:color w:val="000000"/>
                <w:kern w:val="1"/>
                <w:sz w:val="22"/>
                <w:szCs w:val="22"/>
                <w:lang w:eastAsia="zh-CN"/>
              </w:rPr>
              <w:t>(от границ не смежных с красными линиями улиц и проездов);</w:t>
            </w:r>
          </w:p>
          <w:p w:rsidR="00C93205" w:rsidRPr="007C59C3" w:rsidRDefault="009E153F" w:rsidP="007C59C3">
            <w:pPr>
              <w:widowControl w:val="0"/>
              <w:suppressAutoHyphens/>
              <w:rPr>
                <w:color w:val="00000A"/>
                <w:kern w:val="1"/>
                <w:sz w:val="22"/>
                <w:szCs w:val="22"/>
                <w:lang w:eastAsia="zh-CN"/>
              </w:rPr>
            </w:pPr>
            <w:r w:rsidRPr="007C59C3">
              <w:rPr>
                <w:color w:val="000000"/>
                <w:kern w:val="1"/>
                <w:sz w:val="22"/>
                <w:szCs w:val="22"/>
                <w:lang w:eastAsia="zh-CN"/>
              </w:rPr>
              <w:t>25</w:t>
            </w:r>
            <w:r w:rsidR="00C93205" w:rsidRPr="007C59C3">
              <w:rPr>
                <w:color w:val="000000"/>
                <w:kern w:val="1"/>
                <w:sz w:val="22"/>
                <w:szCs w:val="22"/>
                <w:lang w:eastAsia="zh-CN"/>
              </w:rPr>
              <w:t xml:space="preserve"> (от границ смежных с красными линиями магистральных улиц до объектов начального и среднего общего образования)</w:t>
            </w:r>
          </w:p>
        </w:tc>
        <w:tc>
          <w:tcPr>
            <w:tcW w:w="1680" w:type="dxa"/>
            <w:tcBorders>
              <w:top w:val="single" w:sz="4" w:space="0" w:color="000001"/>
              <w:left w:val="single" w:sz="4" w:space="0" w:color="000001"/>
              <w:bottom w:val="single" w:sz="4" w:space="0" w:color="000001"/>
            </w:tcBorders>
            <w:shd w:val="clear" w:color="auto" w:fill="FFFFFF"/>
          </w:tcPr>
          <w:p w:rsidR="00C93205" w:rsidRPr="007C59C3" w:rsidRDefault="00C93205" w:rsidP="007C59C3">
            <w:pPr>
              <w:widowControl w:val="0"/>
              <w:suppressAutoHyphens/>
              <w:jc w:val="right"/>
              <w:rPr>
                <w:color w:val="00000A"/>
                <w:kern w:val="1"/>
                <w:sz w:val="22"/>
                <w:szCs w:val="22"/>
                <w:lang w:eastAsia="zh-CN"/>
              </w:rPr>
            </w:pPr>
            <w:r w:rsidRPr="007C59C3">
              <w:rPr>
                <w:color w:val="000000"/>
                <w:kern w:val="1"/>
                <w:sz w:val="22"/>
                <w:szCs w:val="22"/>
                <w:lang w:eastAsia="zh-CN"/>
              </w:rPr>
              <w:t>50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C93205" w:rsidRPr="007C59C3" w:rsidRDefault="00C93205" w:rsidP="007C59C3">
            <w:pPr>
              <w:widowControl w:val="0"/>
              <w:suppressAutoHyphens/>
              <w:jc w:val="right"/>
              <w:rPr>
                <w:color w:val="00000A"/>
                <w:kern w:val="1"/>
                <w:sz w:val="22"/>
                <w:szCs w:val="22"/>
                <w:lang w:eastAsia="zh-CN"/>
              </w:rPr>
            </w:pPr>
            <w:r w:rsidRPr="007C59C3">
              <w:rPr>
                <w:color w:val="000000"/>
                <w:kern w:val="1"/>
                <w:sz w:val="22"/>
                <w:szCs w:val="22"/>
                <w:lang w:eastAsia="zh-CN"/>
              </w:rPr>
              <w:t>3</w:t>
            </w:r>
          </w:p>
        </w:tc>
      </w:tr>
      <w:tr w:rsidR="00C93205" w:rsidRPr="007C59C3" w:rsidTr="00C93205">
        <w:tc>
          <w:tcPr>
            <w:tcW w:w="1781" w:type="dxa"/>
            <w:tcBorders>
              <w:top w:val="single" w:sz="4" w:space="0" w:color="000001"/>
              <w:left w:val="single" w:sz="4" w:space="0" w:color="000001"/>
              <w:bottom w:val="single" w:sz="4" w:space="0" w:color="000001"/>
            </w:tcBorders>
            <w:shd w:val="clear" w:color="auto" w:fill="FFFFFF"/>
          </w:tcPr>
          <w:p w:rsidR="00C93205" w:rsidRPr="007C59C3" w:rsidRDefault="00C93205" w:rsidP="007C59C3">
            <w:pPr>
              <w:widowControl w:val="0"/>
              <w:suppressAutoHyphens/>
              <w:rPr>
                <w:color w:val="00000A"/>
                <w:kern w:val="1"/>
                <w:sz w:val="22"/>
                <w:szCs w:val="22"/>
                <w:lang w:eastAsia="zh-CN"/>
              </w:rPr>
            </w:pPr>
            <w:r w:rsidRPr="007C59C3">
              <w:rPr>
                <w:color w:val="000000"/>
                <w:kern w:val="1"/>
                <w:sz w:val="22"/>
                <w:szCs w:val="22"/>
                <w:lang w:eastAsia="zh-CN"/>
              </w:rPr>
              <w:t xml:space="preserve">Объекты </w:t>
            </w:r>
            <w:r w:rsidRPr="007C59C3">
              <w:rPr>
                <w:color w:val="000000"/>
                <w:kern w:val="1"/>
                <w:sz w:val="22"/>
                <w:szCs w:val="22"/>
                <w:lang w:eastAsia="zh-CN"/>
              </w:rPr>
              <w:lastRenderedPageBreak/>
              <w:t>культурно-досуговой деятельности</w:t>
            </w:r>
          </w:p>
        </w:tc>
        <w:tc>
          <w:tcPr>
            <w:tcW w:w="1579" w:type="dxa"/>
            <w:tcBorders>
              <w:top w:val="single" w:sz="4" w:space="0" w:color="000001"/>
              <w:left w:val="single" w:sz="4" w:space="0" w:color="000001"/>
              <w:bottom w:val="single" w:sz="4" w:space="0" w:color="000001"/>
            </w:tcBorders>
            <w:shd w:val="clear" w:color="auto" w:fill="FFFFFF"/>
          </w:tcPr>
          <w:p w:rsidR="00C93205" w:rsidRPr="007C59C3" w:rsidRDefault="00C93205" w:rsidP="007C59C3">
            <w:pPr>
              <w:widowControl w:val="0"/>
              <w:suppressAutoHyphens/>
              <w:jc w:val="right"/>
              <w:rPr>
                <w:color w:val="00000A"/>
                <w:kern w:val="1"/>
                <w:sz w:val="22"/>
                <w:szCs w:val="22"/>
                <w:lang w:eastAsia="zh-CN"/>
              </w:rPr>
            </w:pPr>
            <w:r w:rsidRPr="007C59C3">
              <w:rPr>
                <w:color w:val="000000"/>
                <w:kern w:val="1"/>
                <w:sz w:val="22"/>
                <w:szCs w:val="22"/>
                <w:lang w:eastAsia="zh-CN"/>
              </w:rPr>
              <w:lastRenderedPageBreak/>
              <w:t>1000</w:t>
            </w:r>
          </w:p>
        </w:tc>
        <w:tc>
          <w:tcPr>
            <w:tcW w:w="1602" w:type="dxa"/>
            <w:tcBorders>
              <w:top w:val="single" w:sz="4" w:space="0" w:color="000001"/>
              <w:left w:val="single" w:sz="4" w:space="0" w:color="000001"/>
              <w:bottom w:val="single" w:sz="4" w:space="0" w:color="000001"/>
            </w:tcBorders>
            <w:shd w:val="clear" w:color="auto" w:fill="FFFFFF"/>
          </w:tcPr>
          <w:p w:rsidR="00C93205" w:rsidRPr="007C59C3" w:rsidRDefault="00C93205" w:rsidP="007C59C3">
            <w:pPr>
              <w:widowControl w:val="0"/>
              <w:suppressAutoHyphens/>
              <w:jc w:val="right"/>
              <w:rPr>
                <w:color w:val="00000A"/>
                <w:kern w:val="1"/>
                <w:sz w:val="22"/>
                <w:szCs w:val="22"/>
                <w:lang w:eastAsia="zh-CN"/>
              </w:rPr>
            </w:pPr>
            <w:r w:rsidRPr="007C59C3">
              <w:rPr>
                <w:color w:val="000000"/>
                <w:kern w:val="1"/>
                <w:sz w:val="22"/>
                <w:szCs w:val="22"/>
                <w:lang w:eastAsia="zh-CN"/>
              </w:rPr>
              <w:t>500</w:t>
            </w:r>
            <w:r w:rsidR="0060189B" w:rsidRPr="007C59C3">
              <w:rPr>
                <w:color w:val="000000"/>
                <w:kern w:val="1"/>
                <w:sz w:val="22"/>
                <w:szCs w:val="22"/>
                <w:lang w:eastAsia="zh-CN"/>
              </w:rPr>
              <w:t>0</w:t>
            </w:r>
          </w:p>
        </w:tc>
        <w:tc>
          <w:tcPr>
            <w:tcW w:w="1660" w:type="dxa"/>
            <w:tcBorders>
              <w:top w:val="single" w:sz="4" w:space="0" w:color="000001"/>
              <w:left w:val="single" w:sz="4" w:space="0" w:color="000001"/>
              <w:bottom w:val="single" w:sz="4" w:space="0" w:color="000001"/>
            </w:tcBorders>
            <w:shd w:val="clear" w:color="auto" w:fill="FFFFFF"/>
          </w:tcPr>
          <w:p w:rsidR="00C93205" w:rsidRPr="007C59C3" w:rsidRDefault="00C93205" w:rsidP="007C59C3">
            <w:pPr>
              <w:widowControl w:val="0"/>
              <w:suppressAutoHyphens/>
              <w:jc w:val="right"/>
              <w:rPr>
                <w:color w:val="00000A"/>
                <w:kern w:val="1"/>
                <w:sz w:val="22"/>
                <w:szCs w:val="22"/>
                <w:lang w:eastAsia="zh-CN"/>
              </w:rPr>
            </w:pPr>
            <w:r w:rsidRPr="007C59C3">
              <w:rPr>
                <w:color w:val="000000"/>
                <w:kern w:val="1"/>
                <w:sz w:val="22"/>
                <w:szCs w:val="22"/>
                <w:lang w:eastAsia="zh-CN"/>
              </w:rPr>
              <w:t xml:space="preserve">3 </w:t>
            </w:r>
          </w:p>
        </w:tc>
        <w:tc>
          <w:tcPr>
            <w:tcW w:w="1680" w:type="dxa"/>
            <w:tcBorders>
              <w:top w:val="single" w:sz="4" w:space="0" w:color="000001"/>
              <w:left w:val="single" w:sz="4" w:space="0" w:color="000001"/>
              <w:bottom w:val="single" w:sz="4" w:space="0" w:color="000001"/>
            </w:tcBorders>
            <w:shd w:val="clear" w:color="auto" w:fill="FFFFFF"/>
          </w:tcPr>
          <w:p w:rsidR="00C93205" w:rsidRPr="007C59C3" w:rsidRDefault="00C93205" w:rsidP="007C59C3">
            <w:pPr>
              <w:widowControl w:val="0"/>
              <w:suppressAutoHyphens/>
              <w:jc w:val="right"/>
              <w:rPr>
                <w:color w:val="00000A"/>
                <w:kern w:val="1"/>
                <w:sz w:val="22"/>
                <w:szCs w:val="22"/>
                <w:lang w:eastAsia="zh-CN"/>
              </w:rPr>
            </w:pPr>
            <w:r w:rsidRPr="007C59C3">
              <w:rPr>
                <w:color w:val="000000"/>
                <w:kern w:val="1"/>
                <w:sz w:val="22"/>
                <w:szCs w:val="22"/>
                <w:lang w:eastAsia="zh-CN"/>
              </w:rPr>
              <w:t>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C93205" w:rsidRPr="007C59C3" w:rsidRDefault="00C93205" w:rsidP="007C59C3">
            <w:pPr>
              <w:widowControl w:val="0"/>
              <w:suppressAutoHyphens/>
              <w:jc w:val="right"/>
              <w:rPr>
                <w:color w:val="00000A"/>
                <w:kern w:val="1"/>
                <w:sz w:val="22"/>
                <w:szCs w:val="22"/>
                <w:lang w:eastAsia="zh-CN"/>
              </w:rPr>
            </w:pPr>
            <w:r w:rsidRPr="007C59C3">
              <w:rPr>
                <w:color w:val="000000"/>
                <w:kern w:val="1"/>
                <w:sz w:val="22"/>
                <w:szCs w:val="22"/>
                <w:lang w:eastAsia="zh-CN"/>
              </w:rPr>
              <w:t>3</w:t>
            </w:r>
          </w:p>
        </w:tc>
      </w:tr>
      <w:tr w:rsidR="00C93205" w:rsidRPr="007C59C3" w:rsidTr="00C93205">
        <w:tc>
          <w:tcPr>
            <w:tcW w:w="1781" w:type="dxa"/>
            <w:tcBorders>
              <w:top w:val="single" w:sz="4" w:space="0" w:color="000001"/>
              <w:left w:val="single" w:sz="4" w:space="0" w:color="000001"/>
              <w:bottom w:val="single" w:sz="4" w:space="0" w:color="000001"/>
            </w:tcBorders>
            <w:shd w:val="clear" w:color="auto" w:fill="FFFFFF"/>
          </w:tcPr>
          <w:p w:rsidR="00C93205" w:rsidRPr="007C59C3" w:rsidRDefault="00C93205" w:rsidP="007C59C3">
            <w:pPr>
              <w:widowControl w:val="0"/>
              <w:suppressAutoHyphens/>
              <w:rPr>
                <w:color w:val="000000"/>
                <w:kern w:val="1"/>
                <w:sz w:val="22"/>
                <w:szCs w:val="22"/>
                <w:lang w:eastAsia="zh-CN"/>
              </w:rPr>
            </w:pPr>
            <w:r w:rsidRPr="007C59C3">
              <w:rPr>
                <w:sz w:val="22"/>
                <w:szCs w:val="22"/>
              </w:rPr>
              <w:lastRenderedPageBreak/>
              <w:t>Государственное управление</w:t>
            </w:r>
          </w:p>
        </w:tc>
        <w:tc>
          <w:tcPr>
            <w:tcW w:w="1579" w:type="dxa"/>
            <w:tcBorders>
              <w:top w:val="single" w:sz="4" w:space="0" w:color="000001"/>
              <w:left w:val="single" w:sz="4" w:space="0" w:color="000001"/>
              <w:bottom w:val="single" w:sz="4" w:space="0" w:color="000001"/>
            </w:tcBorders>
            <w:shd w:val="clear" w:color="auto" w:fill="FFFFFF"/>
          </w:tcPr>
          <w:p w:rsidR="00C93205" w:rsidRPr="007C59C3" w:rsidRDefault="00C93205" w:rsidP="007C59C3">
            <w:pPr>
              <w:widowControl w:val="0"/>
              <w:suppressAutoHyphens/>
              <w:jc w:val="right"/>
              <w:rPr>
                <w:color w:val="000000"/>
                <w:kern w:val="1"/>
                <w:sz w:val="22"/>
                <w:szCs w:val="22"/>
                <w:lang w:eastAsia="zh-CN"/>
              </w:rPr>
            </w:pPr>
            <w:r w:rsidRPr="007C59C3">
              <w:rPr>
                <w:color w:val="000000"/>
                <w:kern w:val="1"/>
                <w:sz w:val="22"/>
                <w:szCs w:val="22"/>
                <w:lang w:eastAsia="zh-CN"/>
              </w:rPr>
              <w:t>50</w:t>
            </w:r>
          </w:p>
        </w:tc>
        <w:tc>
          <w:tcPr>
            <w:tcW w:w="1602" w:type="dxa"/>
            <w:tcBorders>
              <w:top w:val="single" w:sz="4" w:space="0" w:color="000001"/>
              <w:left w:val="single" w:sz="4" w:space="0" w:color="000001"/>
              <w:bottom w:val="single" w:sz="4" w:space="0" w:color="000001"/>
            </w:tcBorders>
            <w:shd w:val="clear" w:color="auto" w:fill="FFFFFF"/>
          </w:tcPr>
          <w:p w:rsidR="00C93205" w:rsidRPr="007C59C3" w:rsidRDefault="0060189B" w:rsidP="007C59C3">
            <w:pPr>
              <w:widowControl w:val="0"/>
              <w:suppressAutoHyphens/>
              <w:jc w:val="right"/>
              <w:rPr>
                <w:color w:val="000000"/>
                <w:kern w:val="1"/>
                <w:sz w:val="22"/>
                <w:szCs w:val="22"/>
                <w:lang w:eastAsia="zh-CN"/>
              </w:rPr>
            </w:pPr>
            <w:r w:rsidRPr="007C59C3">
              <w:rPr>
                <w:color w:val="000000"/>
                <w:kern w:val="1"/>
                <w:sz w:val="22"/>
                <w:szCs w:val="22"/>
                <w:lang w:eastAsia="zh-CN"/>
              </w:rPr>
              <w:t>5</w:t>
            </w:r>
            <w:r w:rsidR="00C93205" w:rsidRPr="007C59C3">
              <w:rPr>
                <w:color w:val="000000"/>
                <w:kern w:val="1"/>
                <w:sz w:val="22"/>
                <w:szCs w:val="22"/>
                <w:lang w:eastAsia="zh-CN"/>
              </w:rPr>
              <w:t>000</w:t>
            </w:r>
          </w:p>
        </w:tc>
        <w:tc>
          <w:tcPr>
            <w:tcW w:w="1660" w:type="dxa"/>
            <w:tcBorders>
              <w:top w:val="single" w:sz="4" w:space="0" w:color="000001"/>
              <w:left w:val="single" w:sz="4" w:space="0" w:color="000001"/>
              <w:bottom w:val="single" w:sz="4" w:space="0" w:color="000001"/>
            </w:tcBorders>
            <w:shd w:val="clear" w:color="auto" w:fill="FFFFFF"/>
          </w:tcPr>
          <w:p w:rsidR="00C93205" w:rsidRPr="007C59C3" w:rsidRDefault="00C93205"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C93205" w:rsidRPr="007C59C3" w:rsidRDefault="00C93205" w:rsidP="007C59C3">
            <w:pPr>
              <w:widowControl w:val="0"/>
              <w:suppressAutoHyphens/>
              <w:jc w:val="right"/>
              <w:rPr>
                <w:color w:val="000000"/>
                <w:kern w:val="1"/>
                <w:sz w:val="22"/>
                <w:szCs w:val="22"/>
                <w:lang w:eastAsia="zh-CN"/>
              </w:rPr>
            </w:pPr>
            <w:r w:rsidRPr="007C59C3">
              <w:rPr>
                <w:color w:val="000000"/>
                <w:kern w:val="1"/>
                <w:sz w:val="22"/>
                <w:szCs w:val="22"/>
                <w:lang w:eastAsia="zh-CN"/>
              </w:rPr>
              <w:t>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C93205" w:rsidRPr="007C59C3" w:rsidRDefault="00C93205"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r>
      <w:tr w:rsidR="00C93205" w:rsidRPr="007C59C3" w:rsidTr="00C93205">
        <w:tc>
          <w:tcPr>
            <w:tcW w:w="1781" w:type="dxa"/>
            <w:tcBorders>
              <w:top w:val="single" w:sz="4" w:space="0" w:color="000001"/>
              <w:left w:val="single" w:sz="4" w:space="0" w:color="000001"/>
              <w:bottom w:val="single" w:sz="4" w:space="0" w:color="000001"/>
            </w:tcBorders>
            <w:shd w:val="clear" w:color="auto" w:fill="FFFFFF"/>
          </w:tcPr>
          <w:p w:rsidR="00C93205" w:rsidRPr="007C59C3" w:rsidRDefault="00C93205" w:rsidP="007C59C3">
            <w:pPr>
              <w:widowControl w:val="0"/>
              <w:suppressAutoHyphens/>
              <w:rPr>
                <w:sz w:val="22"/>
                <w:szCs w:val="22"/>
              </w:rPr>
            </w:pPr>
            <w:r w:rsidRPr="007C59C3">
              <w:rPr>
                <w:sz w:val="22"/>
                <w:szCs w:val="22"/>
              </w:rPr>
              <w:t>Деловое управление</w:t>
            </w:r>
          </w:p>
        </w:tc>
        <w:tc>
          <w:tcPr>
            <w:tcW w:w="1579" w:type="dxa"/>
            <w:tcBorders>
              <w:top w:val="single" w:sz="4" w:space="0" w:color="000001"/>
              <w:left w:val="single" w:sz="4" w:space="0" w:color="000001"/>
              <w:bottom w:val="single" w:sz="4" w:space="0" w:color="000001"/>
            </w:tcBorders>
            <w:shd w:val="clear" w:color="auto" w:fill="FFFFFF"/>
          </w:tcPr>
          <w:p w:rsidR="00C93205" w:rsidRPr="007C59C3" w:rsidRDefault="00C93205" w:rsidP="007C59C3">
            <w:pPr>
              <w:widowControl w:val="0"/>
              <w:suppressAutoHyphens/>
              <w:jc w:val="right"/>
              <w:rPr>
                <w:color w:val="000000"/>
                <w:kern w:val="1"/>
                <w:sz w:val="22"/>
                <w:szCs w:val="22"/>
                <w:lang w:eastAsia="zh-CN"/>
              </w:rPr>
            </w:pPr>
            <w:r w:rsidRPr="007C59C3">
              <w:rPr>
                <w:color w:val="000000"/>
                <w:kern w:val="1"/>
                <w:sz w:val="22"/>
                <w:szCs w:val="22"/>
                <w:lang w:eastAsia="zh-CN"/>
              </w:rPr>
              <w:t>50</w:t>
            </w:r>
          </w:p>
        </w:tc>
        <w:tc>
          <w:tcPr>
            <w:tcW w:w="1602" w:type="dxa"/>
            <w:tcBorders>
              <w:top w:val="single" w:sz="4" w:space="0" w:color="000001"/>
              <w:left w:val="single" w:sz="4" w:space="0" w:color="000001"/>
              <w:bottom w:val="single" w:sz="4" w:space="0" w:color="000001"/>
            </w:tcBorders>
            <w:shd w:val="clear" w:color="auto" w:fill="FFFFFF"/>
          </w:tcPr>
          <w:p w:rsidR="00C93205" w:rsidRPr="007C59C3" w:rsidRDefault="0060189B" w:rsidP="007C59C3">
            <w:pPr>
              <w:widowControl w:val="0"/>
              <w:suppressAutoHyphens/>
              <w:jc w:val="right"/>
              <w:rPr>
                <w:color w:val="000000"/>
                <w:kern w:val="1"/>
                <w:sz w:val="22"/>
                <w:szCs w:val="22"/>
                <w:lang w:eastAsia="zh-CN"/>
              </w:rPr>
            </w:pPr>
            <w:r w:rsidRPr="007C59C3">
              <w:rPr>
                <w:color w:val="000000"/>
                <w:kern w:val="1"/>
                <w:sz w:val="22"/>
                <w:szCs w:val="22"/>
                <w:lang w:eastAsia="zh-CN"/>
              </w:rPr>
              <w:t>5</w:t>
            </w:r>
            <w:r w:rsidR="00C93205" w:rsidRPr="007C59C3">
              <w:rPr>
                <w:color w:val="000000"/>
                <w:kern w:val="1"/>
                <w:sz w:val="22"/>
                <w:szCs w:val="22"/>
                <w:lang w:eastAsia="zh-CN"/>
              </w:rPr>
              <w:t>000</w:t>
            </w:r>
          </w:p>
        </w:tc>
        <w:tc>
          <w:tcPr>
            <w:tcW w:w="1660" w:type="dxa"/>
            <w:tcBorders>
              <w:top w:val="single" w:sz="4" w:space="0" w:color="000001"/>
              <w:left w:val="single" w:sz="4" w:space="0" w:color="000001"/>
              <w:bottom w:val="single" w:sz="4" w:space="0" w:color="000001"/>
            </w:tcBorders>
            <w:shd w:val="clear" w:color="auto" w:fill="FFFFFF"/>
          </w:tcPr>
          <w:p w:rsidR="00C93205" w:rsidRPr="007C59C3" w:rsidRDefault="00C93205"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C93205" w:rsidRPr="007C59C3" w:rsidRDefault="00C93205" w:rsidP="007C59C3">
            <w:pPr>
              <w:widowControl w:val="0"/>
              <w:suppressAutoHyphens/>
              <w:jc w:val="right"/>
              <w:rPr>
                <w:color w:val="000000"/>
                <w:kern w:val="1"/>
                <w:sz w:val="22"/>
                <w:szCs w:val="22"/>
                <w:lang w:eastAsia="zh-CN"/>
              </w:rPr>
            </w:pPr>
            <w:r w:rsidRPr="007C59C3">
              <w:rPr>
                <w:color w:val="000000"/>
                <w:kern w:val="1"/>
                <w:sz w:val="22"/>
                <w:szCs w:val="22"/>
                <w:lang w:eastAsia="zh-CN"/>
              </w:rPr>
              <w:t>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C93205" w:rsidRPr="007C59C3" w:rsidRDefault="00C93205"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r>
      <w:tr w:rsidR="00C93205" w:rsidRPr="007C59C3" w:rsidTr="00C93205">
        <w:tc>
          <w:tcPr>
            <w:tcW w:w="1781" w:type="dxa"/>
            <w:tcBorders>
              <w:top w:val="single" w:sz="4" w:space="0" w:color="000001"/>
              <w:left w:val="single" w:sz="4" w:space="0" w:color="000001"/>
              <w:bottom w:val="single" w:sz="4" w:space="0" w:color="000001"/>
            </w:tcBorders>
            <w:shd w:val="clear" w:color="auto" w:fill="FFFFFF"/>
          </w:tcPr>
          <w:p w:rsidR="00C93205" w:rsidRPr="007C59C3" w:rsidRDefault="00C93205" w:rsidP="007C59C3">
            <w:pPr>
              <w:widowControl w:val="0"/>
              <w:suppressAutoHyphens/>
              <w:rPr>
                <w:color w:val="00000A"/>
                <w:kern w:val="1"/>
                <w:sz w:val="22"/>
                <w:szCs w:val="22"/>
                <w:lang w:eastAsia="zh-CN"/>
              </w:rPr>
            </w:pPr>
            <w:r w:rsidRPr="007C59C3">
              <w:rPr>
                <w:color w:val="000000"/>
                <w:kern w:val="1"/>
                <w:sz w:val="22"/>
                <w:szCs w:val="22"/>
                <w:lang w:eastAsia="zh-CN"/>
              </w:rPr>
              <w:t>Магазины</w:t>
            </w:r>
          </w:p>
        </w:tc>
        <w:tc>
          <w:tcPr>
            <w:tcW w:w="1579" w:type="dxa"/>
            <w:tcBorders>
              <w:top w:val="single" w:sz="4" w:space="0" w:color="000001"/>
              <w:left w:val="single" w:sz="4" w:space="0" w:color="000001"/>
              <w:bottom w:val="single" w:sz="4" w:space="0" w:color="000001"/>
            </w:tcBorders>
            <w:shd w:val="clear" w:color="auto" w:fill="FFFFFF"/>
          </w:tcPr>
          <w:p w:rsidR="00C93205" w:rsidRPr="007C59C3" w:rsidRDefault="008A288C" w:rsidP="007C59C3">
            <w:pPr>
              <w:widowControl w:val="0"/>
              <w:suppressAutoHyphens/>
              <w:jc w:val="right"/>
              <w:rPr>
                <w:color w:val="00000A"/>
                <w:kern w:val="1"/>
                <w:sz w:val="22"/>
                <w:szCs w:val="22"/>
                <w:lang w:eastAsia="zh-CN"/>
              </w:rPr>
            </w:pPr>
            <w:r>
              <w:rPr>
                <w:color w:val="000000"/>
                <w:kern w:val="1"/>
                <w:sz w:val="22"/>
                <w:szCs w:val="22"/>
                <w:lang w:eastAsia="zh-CN"/>
              </w:rPr>
              <w:t>5</w:t>
            </w:r>
            <w:r w:rsidR="0060189B" w:rsidRPr="007C59C3">
              <w:rPr>
                <w:color w:val="000000"/>
                <w:kern w:val="1"/>
                <w:sz w:val="22"/>
                <w:szCs w:val="22"/>
                <w:lang w:eastAsia="zh-CN"/>
              </w:rPr>
              <w:t>0</w:t>
            </w:r>
          </w:p>
        </w:tc>
        <w:tc>
          <w:tcPr>
            <w:tcW w:w="1602" w:type="dxa"/>
            <w:tcBorders>
              <w:top w:val="single" w:sz="4" w:space="0" w:color="000001"/>
              <w:left w:val="single" w:sz="4" w:space="0" w:color="000001"/>
              <w:bottom w:val="single" w:sz="4" w:space="0" w:color="000001"/>
            </w:tcBorders>
            <w:shd w:val="clear" w:color="auto" w:fill="FFFFFF"/>
          </w:tcPr>
          <w:p w:rsidR="00C93205" w:rsidRPr="007C59C3" w:rsidRDefault="0060189B" w:rsidP="007C59C3">
            <w:pPr>
              <w:widowControl w:val="0"/>
              <w:suppressAutoHyphens/>
              <w:jc w:val="right"/>
              <w:rPr>
                <w:color w:val="00000A"/>
                <w:kern w:val="1"/>
                <w:sz w:val="22"/>
                <w:szCs w:val="22"/>
                <w:lang w:eastAsia="zh-CN"/>
              </w:rPr>
            </w:pPr>
            <w:r w:rsidRPr="007C59C3">
              <w:rPr>
                <w:color w:val="000000"/>
                <w:kern w:val="1"/>
                <w:sz w:val="22"/>
                <w:szCs w:val="22"/>
                <w:lang w:eastAsia="zh-CN"/>
              </w:rPr>
              <w:t>2</w:t>
            </w:r>
            <w:r w:rsidR="00C93205" w:rsidRPr="007C59C3">
              <w:rPr>
                <w:color w:val="000000"/>
                <w:kern w:val="1"/>
                <w:sz w:val="22"/>
                <w:szCs w:val="22"/>
                <w:lang w:eastAsia="zh-CN"/>
              </w:rPr>
              <w:t>000</w:t>
            </w:r>
          </w:p>
        </w:tc>
        <w:tc>
          <w:tcPr>
            <w:tcW w:w="1660" w:type="dxa"/>
            <w:tcBorders>
              <w:top w:val="single" w:sz="4" w:space="0" w:color="000001"/>
              <w:left w:val="single" w:sz="4" w:space="0" w:color="000001"/>
              <w:bottom w:val="single" w:sz="4" w:space="0" w:color="000001"/>
            </w:tcBorders>
            <w:shd w:val="clear" w:color="auto" w:fill="FFFFFF"/>
          </w:tcPr>
          <w:p w:rsidR="00C93205" w:rsidRPr="007C59C3" w:rsidRDefault="00C93205" w:rsidP="007C59C3">
            <w:pPr>
              <w:widowControl w:val="0"/>
              <w:suppressAutoHyphens/>
              <w:jc w:val="right"/>
              <w:rPr>
                <w:color w:val="00000A"/>
                <w:kern w:val="1"/>
                <w:sz w:val="22"/>
                <w:szCs w:val="22"/>
                <w:lang w:eastAsia="zh-CN"/>
              </w:rPr>
            </w:pPr>
            <w:r w:rsidRPr="007C59C3">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C93205" w:rsidRPr="007C59C3" w:rsidRDefault="00C93205" w:rsidP="007C59C3">
            <w:pPr>
              <w:widowControl w:val="0"/>
              <w:suppressAutoHyphens/>
              <w:jc w:val="right"/>
              <w:rPr>
                <w:color w:val="00000A"/>
                <w:kern w:val="1"/>
                <w:sz w:val="22"/>
                <w:szCs w:val="22"/>
                <w:lang w:eastAsia="zh-CN"/>
              </w:rPr>
            </w:pPr>
            <w:r w:rsidRPr="007C59C3">
              <w:rPr>
                <w:color w:val="000000"/>
                <w:kern w:val="1"/>
                <w:sz w:val="22"/>
                <w:szCs w:val="22"/>
                <w:lang w:eastAsia="zh-CN"/>
              </w:rPr>
              <w:t>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C93205" w:rsidRPr="007C59C3" w:rsidRDefault="00C93205" w:rsidP="007C59C3">
            <w:pPr>
              <w:widowControl w:val="0"/>
              <w:suppressAutoHyphens/>
              <w:jc w:val="right"/>
              <w:rPr>
                <w:color w:val="00000A"/>
                <w:kern w:val="1"/>
                <w:sz w:val="22"/>
                <w:szCs w:val="22"/>
                <w:lang w:eastAsia="zh-CN"/>
              </w:rPr>
            </w:pPr>
            <w:r w:rsidRPr="007C59C3">
              <w:rPr>
                <w:color w:val="000000"/>
                <w:kern w:val="1"/>
                <w:sz w:val="22"/>
                <w:szCs w:val="22"/>
                <w:lang w:eastAsia="zh-CN"/>
              </w:rPr>
              <w:t>3</w:t>
            </w:r>
          </w:p>
        </w:tc>
      </w:tr>
      <w:tr w:rsidR="00C93205" w:rsidRPr="007C59C3" w:rsidTr="00C93205">
        <w:tc>
          <w:tcPr>
            <w:tcW w:w="1781" w:type="dxa"/>
            <w:tcBorders>
              <w:top w:val="single" w:sz="4" w:space="0" w:color="000001"/>
              <w:left w:val="single" w:sz="4" w:space="0" w:color="000001"/>
              <w:bottom w:val="single" w:sz="4" w:space="0" w:color="000001"/>
            </w:tcBorders>
            <w:shd w:val="clear" w:color="auto" w:fill="FFFFFF"/>
          </w:tcPr>
          <w:p w:rsidR="00C93205" w:rsidRPr="007C59C3" w:rsidRDefault="00C93205" w:rsidP="007C59C3">
            <w:pPr>
              <w:widowControl w:val="0"/>
              <w:suppressAutoHyphens/>
              <w:rPr>
                <w:color w:val="000000"/>
                <w:kern w:val="1"/>
                <w:sz w:val="22"/>
                <w:szCs w:val="22"/>
                <w:lang w:eastAsia="zh-CN"/>
              </w:rPr>
            </w:pPr>
            <w:r w:rsidRPr="007C59C3">
              <w:rPr>
                <w:sz w:val="22"/>
                <w:szCs w:val="22"/>
              </w:rPr>
              <w:t>Банковская и страховая деятельность</w:t>
            </w:r>
          </w:p>
        </w:tc>
        <w:tc>
          <w:tcPr>
            <w:tcW w:w="1579" w:type="dxa"/>
            <w:tcBorders>
              <w:top w:val="single" w:sz="4" w:space="0" w:color="000001"/>
              <w:left w:val="single" w:sz="4" w:space="0" w:color="000001"/>
              <w:bottom w:val="single" w:sz="4" w:space="0" w:color="000001"/>
            </w:tcBorders>
            <w:shd w:val="clear" w:color="auto" w:fill="FFFFFF"/>
          </w:tcPr>
          <w:p w:rsidR="00C93205" w:rsidRPr="007C59C3" w:rsidRDefault="0060189B" w:rsidP="007C59C3">
            <w:pPr>
              <w:widowControl w:val="0"/>
              <w:suppressAutoHyphens/>
              <w:jc w:val="right"/>
              <w:rPr>
                <w:color w:val="000000"/>
                <w:kern w:val="1"/>
                <w:sz w:val="22"/>
                <w:szCs w:val="22"/>
                <w:lang w:eastAsia="zh-CN"/>
              </w:rPr>
            </w:pPr>
            <w:r w:rsidRPr="007C59C3">
              <w:rPr>
                <w:color w:val="000000"/>
                <w:kern w:val="1"/>
                <w:sz w:val="22"/>
                <w:szCs w:val="22"/>
                <w:lang w:eastAsia="zh-CN"/>
              </w:rPr>
              <w:t>5</w:t>
            </w:r>
            <w:r w:rsidR="00C93205" w:rsidRPr="007C59C3">
              <w:rPr>
                <w:color w:val="000000"/>
                <w:kern w:val="1"/>
                <w:sz w:val="22"/>
                <w:szCs w:val="22"/>
                <w:lang w:eastAsia="zh-CN"/>
              </w:rPr>
              <w:t>0</w:t>
            </w:r>
          </w:p>
        </w:tc>
        <w:tc>
          <w:tcPr>
            <w:tcW w:w="1602" w:type="dxa"/>
            <w:tcBorders>
              <w:top w:val="single" w:sz="4" w:space="0" w:color="000001"/>
              <w:left w:val="single" w:sz="4" w:space="0" w:color="000001"/>
              <w:bottom w:val="single" w:sz="4" w:space="0" w:color="000001"/>
            </w:tcBorders>
            <w:shd w:val="clear" w:color="auto" w:fill="FFFFFF"/>
          </w:tcPr>
          <w:p w:rsidR="00C93205" w:rsidRPr="007C59C3" w:rsidRDefault="00C93205" w:rsidP="007C59C3">
            <w:pPr>
              <w:widowControl w:val="0"/>
              <w:suppressAutoHyphens/>
              <w:jc w:val="right"/>
              <w:rPr>
                <w:color w:val="000000"/>
                <w:kern w:val="1"/>
                <w:sz w:val="22"/>
                <w:szCs w:val="22"/>
                <w:lang w:eastAsia="zh-CN"/>
              </w:rPr>
            </w:pPr>
            <w:r w:rsidRPr="007C59C3">
              <w:rPr>
                <w:color w:val="000000"/>
                <w:kern w:val="1"/>
                <w:sz w:val="22"/>
                <w:szCs w:val="22"/>
                <w:lang w:eastAsia="zh-CN"/>
              </w:rPr>
              <w:t>1000</w:t>
            </w:r>
          </w:p>
        </w:tc>
        <w:tc>
          <w:tcPr>
            <w:tcW w:w="1660" w:type="dxa"/>
            <w:tcBorders>
              <w:top w:val="single" w:sz="4" w:space="0" w:color="000001"/>
              <w:left w:val="single" w:sz="4" w:space="0" w:color="000001"/>
              <w:bottom w:val="single" w:sz="4" w:space="0" w:color="000001"/>
            </w:tcBorders>
            <w:shd w:val="clear" w:color="auto" w:fill="FFFFFF"/>
          </w:tcPr>
          <w:p w:rsidR="00C93205" w:rsidRPr="007C59C3" w:rsidRDefault="00C93205"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C93205" w:rsidRPr="007C59C3" w:rsidRDefault="00C93205" w:rsidP="007C59C3">
            <w:pPr>
              <w:widowControl w:val="0"/>
              <w:suppressAutoHyphens/>
              <w:jc w:val="right"/>
              <w:rPr>
                <w:color w:val="000000"/>
                <w:kern w:val="1"/>
                <w:sz w:val="22"/>
                <w:szCs w:val="22"/>
                <w:lang w:eastAsia="zh-CN"/>
              </w:rPr>
            </w:pPr>
            <w:r w:rsidRPr="007C59C3">
              <w:rPr>
                <w:color w:val="000000"/>
                <w:kern w:val="1"/>
                <w:sz w:val="22"/>
                <w:szCs w:val="22"/>
                <w:lang w:eastAsia="zh-CN"/>
              </w:rPr>
              <w:t>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C93205" w:rsidRPr="007C59C3" w:rsidRDefault="00C93205"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r>
      <w:tr w:rsidR="00C93205" w:rsidRPr="007C59C3" w:rsidTr="00C93205">
        <w:tc>
          <w:tcPr>
            <w:tcW w:w="1781" w:type="dxa"/>
            <w:tcBorders>
              <w:top w:val="single" w:sz="4" w:space="0" w:color="000001"/>
              <w:left w:val="single" w:sz="4" w:space="0" w:color="000001"/>
              <w:bottom w:val="single" w:sz="4" w:space="0" w:color="000001"/>
            </w:tcBorders>
            <w:shd w:val="clear" w:color="auto" w:fill="FFFFFF"/>
          </w:tcPr>
          <w:p w:rsidR="00C93205" w:rsidRPr="007C59C3" w:rsidRDefault="00C93205" w:rsidP="007C59C3">
            <w:pPr>
              <w:widowControl w:val="0"/>
              <w:suppressAutoHyphens/>
              <w:rPr>
                <w:sz w:val="22"/>
                <w:szCs w:val="22"/>
              </w:rPr>
            </w:pPr>
            <w:r w:rsidRPr="007C59C3">
              <w:rPr>
                <w:sz w:val="22"/>
                <w:szCs w:val="22"/>
              </w:rPr>
              <w:t>Общественное питание</w:t>
            </w:r>
          </w:p>
        </w:tc>
        <w:tc>
          <w:tcPr>
            <w:tcW w:w="1579" w:type="dxa"/>
            <w:tcBorders>
              <w:top w:val="single" w:sz="4" w:space="0" w:color="000001"/>
              <w:left w:val="single" w:sz="4" w:space="0" w:color="000001"/>
              <w:bottom w:val="single" w:sz="4" w:space="0" w:color="000001"/>
            </w:tcBorders>
            <w:shd w:val="clear" w:color="auto" w:fill="FFFFFF"/>
          </w:tcPr>
          <w:p w:rsidR="00C93205" w:rsidRPr="007C59C3" w:rsidRDefault="00710782" w:rsidP="007C59C3">
            <w:pPr>
              <w:widowControl w:val="0"/>
              <w:suppressAutoHyphens/>
              <w:jc w:val="right"/>
              <w:rPr>
                <w:color w:val="000000"/>
                <w:kern w:val="1"/>
                <w:sz w:val="22"/>
                <w:szCs w:val="22"/>
                <w:lang w:eastAsia="zh-CN"/>
              </w:rPr>
            </w:pPr>
            <w:r>
              <w:rPr>
                <w:color w:val="000000"/>
                <w:kern w:val="1"/>
                <w:sz w:val="22"/>
                <w:szCs w:val="22"/>
                <w:lang w:eastAsia="zh-CN"/>
              </w:rPr>
              <w:t>50</w:t>
            </w:r>
          </w:p>
        </w:tc>
        <w:tc>
          <w:tcPr>
            <w:tcW w:w="1602" w:type="dxa"/>
            <w:tcBorders>
              <w:top w:val="single" w:sz="4" w:space="0" w:color="000001"/>
              <w:left w:val="single" w:sz="4" w:space="0" w:color="000001"/>
              <w:bottom w:val="single" w:sz="4" w:space="0" w:color="000001"/>
            </w:tcBorders>
            <w:shd w:val="clear" w:color="auto" w:fill="FFFFFF"/>
          </w:tcPr>
          <w:p w:rsidR="00C93205" w:rsidRPr="007C59C3" w:rsidRDefault="0060189B" w:rsidP="007C59C3">
            <w:pPr>
              <w:widowControl w:val="0"/>
              <w:suppressAutoHyphens/>
              <w:jc w:val="right"/>
              <w:rPr>
                <w:color w:val="000000"/>
                <w:kern w:val="1"/>
                <w:sz w:val="22"/>
                <w:szCs w:val="22"/>
                <w:lang w:eastAsia="zh-CN"/>
              </w:rPr>
            </w:pPr>
            <w:r w:rsidRPr="007C59C3">
              <w:rPr>
                <w:color w:val="000000"/>
                <w:kern w:val="1"/>
                <w:sz w:val="22"/>
                <w:szCs w:val="22"/>
                <w:lang w:eastAsia="zh-CN"/>
              </w:rPr>
              <w:t>2</w:t>
            </w:r>
            <w:r w:rsidR="00C93205" w:rsidRPr="007C59C3">
              <w:rPr>
                <w:color w:val="000000"/>
                <w:kern w:val="1"/>
                <w:sz w:val="22"/>
                <w:szCs w:val="22"/>
                <w:lang w:eastAsia="zh-CN"/>
              </w:rPr>
              <w:t>000</w:t>
            </w:r>
          </w:p>
        </w:tc>
        <w:tc>
          <w:tcPr>
            <w:tcW w:w="1660" w:type="dxa"/>
            <w:tcBorders>
              <w:top w:val="single" w:sz="4" w:space="0" w:color="000001"/>
              <w:left w:val="single" w:sz="4" w:space="0" w:color="000001"/>
              <w:bottom w:val="single" w:sz="4" w:space="0" w:color="000001"/>
            </w:tcBorders>
            <w:shd w:val="clear" w:color="auto" w:fill="FFFFFF"/>
          </w:tcPr>
          <w:p w:rsidR="00C93205" w:rsidRPr="007C59C3" w:rsidRDefault="00C93205"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C93205" w:rsidRPr="007C59C3" w:rsidRDefault="00C93205" w:rsidP="007C59C3">
            <w:pPr>
              <w:widowControl w:val="0"/>
              <w:suppressAutoHyphens/>
              <w:jc w:val="right"/>
              <w:rPr>
                <w:color w:val="000000"/>
                <w:kern w:val="1"/>
                <w:sz w:val="22"/>
                <w:szCs w:val="22"/>
                <w:lang w:eastAsia="zh-CN"/>
              </w:rPr>
            </w:pPr>
            <w:r w:rsidRPr="007C59C3">
              <w:rPr>
                <w:color w:val="000000"/>
                <w:kern w:val="1"/>
                <w:sz w:val="22"/>
                <w:szCs w:val="22"/>
                <w:lang w:eastAsia="zh-CN"/>
              </w:rPr>
              <w:t>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C93205" w:rsidRPr="007C59C3" w:rsidRDefault="00C93205"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r>
      <w:tr w:rsidR="00C93205" w:rsidRPr="007C59C3" w:rsidTr="00C93205">
        <w:tc>
          <w:tcPr>
            <w:tcW w:w="1781" w:type="dxa"/>
            <w:tcBorders>
              <w:top w:val="single" w:sz="4" w:space="0" w:color="000001"/>
              <w:left w:val="single" w:sz="4" w:space="0" w:color="000001"/>
              <w:bottom w:val="single" w:sz="4" w:space="0" w:color="000001"/>
            </w:tcBorders>
            <w:shd w:val="clear" w:color="auto" w:fill="FFFFFF"/>
          </w:tcPr>
          <w:p w:rsidR="00C93205" w:rsidRPr="007C59C3" w:rsidRDefault="00C93205" w:rsidP="007C59C3">
            <w:pPr>
              <w:widowControl w:val="0"/>
              <w:suppressAutoHyphens/>
              <w:rPr>
                <w:sz w:val="22"/>
                <w:szCs w:val="22"/>
              </w:rPr>
            </w:pPr>
            <w:r w:rsidRPr="007C59C3">
              <w:rPr>
                <w:sz w:val="22"/>
                <w:szCs w:val="22"/>
              </w:rPr>
              <w:t>Автомобильные мойки</w:t>
            </w:r>
          </w:p>
        </w:tc>
        <w:tc>
          <w:tcPr>
            <w:tcW w:w="1579" w:type="dxa"/>
            <w:tcBorders>
              <w:top w:val="single" w:sz="4" w:space="0" w:color="000001"/>
              <w:left w:val="single" w:sz="4" w:space="0" w:color="000001"/>
              <w:bottom w:val="single" w:sz="4" w:space="0" w:color="000001"/>
            </w:tcBorders>
            <w:shd w:val="clear" w:color="auto" w:fill="FFFFFF"/>
          </w:tcPr>
          <w:p w:rsidR="00C93205" w:rsidRPr="007C59C3" w:rsidRDefault="00307090" w:rsidP="007C59C3">
            <w:pPr>
              <w:widowControl w:val="0"/>
              <w:suppressAutoHyphens/>
              <w:jc w:val="right"/>
              <w:rPr>
                <w:color w:val="000000"/>
                <w:kern w:val="1"/>
                <w:sz w:val="22"/>
                <w:szCs w:val="22"/>
                <w:lang w:eastAsia="zh-CN"/>
              </w:rPr>
            </w:pPr>
            <w:r w:rsidRPr="007C59C3">
              <w:rPr>
                <w:color w:val="000000"/>
                <w:kern w:val="1"/>
                <w:sz w:val="22"/>
                <w:szCs w:val="22"/>
                <w:lang w:eastAsia="zh-CN"/>
              </w:rPr>
              <w:t>40</w:t>
            </w:r>
          </w:p>
        </w:tc>
        <w:tc>
          <w:tcPr>
            <w:tcW w:w="1602" w:type="dxa"/>
            <w:tcBorders>
              <w:top w:val="single" w:sz="4" w:space="0" w:color="000001"/>
              <w:left w:val="single" w:sz="4" w:space="0" w:color="000001"/>
              <w:bottom w:val="single" w:sz="4" w:space="0" w:color="000001"/>
            </w:tcBorders>
            <w:shd w:val="clear" w:color="auto" w:fill="FFFFFF"/>
          </w:tcPr>
          <w:p w:rsidR="00C93205" w:rsidRPr="007C59C3" w:rsidRDefault="00C93205" w:rsidP="007C59C3">
            <w:pPr>
              <w:widowControl w:val="0"/>
              <w:suppressAutoHyphens/>
              <w:jc w:val="right"/>
              <w:rPr>
                <w:color w:val="000000"/>
                <w:kern w:val="1"/>
                <w:sz w:val="22"/>
                <w:szCs w:val="22"/>
                <w:lang w:eastAsia="zh-CN"/>
              </w:rPr>
            </w:pPr>
            <w:r w:rsidRPr="007C59C3">
              <w:rPr>
                <w:color w:val="000000"/>
                <w:kern w:val="1"/>
                <w:sz w:val="22"/>
                <w:szCs w:val="22"/>
                <w:lang w:eastAsia="zh-CN"/>
              </w:rPr>
              <w:t>200</w:t>
            </w:r>
            <w:r w:rsidR="00394B10" w:rsidRPr="007C59C3">
              <w:rPr>
                <w:color w:val="000000"/>
                <w:kern w:val="1"/>
                <w:sz w:val="22"/>
                <w:szCs w:val="22"/>
                <w:lang w:eastAsia="zh-CN"/>
              </w:rPr>
              <w:t>0</w:t>
            </w:r>
          </w:p>
        </w:tc>
        <w:tc>
          <w:tcPr>
            <w:tcW w:w="1660" w:type="dxa"/>
            <w:tcBorders>
              <w:top w:val="single" w:sz="4" w:space="0" w:color="000001"/>
              <w:left w:val="single" w:sz="4" w:space="0" w:color="000001"/>
              <w:bottom w:val="single" w:sz="4" w:space="0" w:color="000001"/>
            </w:tcBorders>
            <w:shd w:val="clear" w:color="auto" w:fill="FFFFFF"/>
          </w:tcPr>
          <w:p w:rsidR="00307090" w:rsidRPr="007C59C3" w:rsidRDefault="00307090" w:rsidP="007C59C3">
            <w:pPr>
              <w:widowControl w:val="0"/>
              <w:suppressAutoHyphens/>
              <w:rPr>
                <w:color w:val="000000"/>
                <w:kern w:val="1"/>
                <w:sz w:val="22"/>
                <w:szCs w:val="22"/>
                <w:lang w:eastAsia="zh-CN"/>
              </w:rPr>
            </w:pPr>
            <w:r w:rsidRPr="007C59C3">
              <w:rPr>
                <w:color w:val="000000"/>
                <w:kern w:val="1"/>
                <w:sz w:val="22"/>
                <w:szCs w:val="22"/>
                <w:lang w:eastAsia="zh-CN"/>
              </w:rPr>
              <w:t>0 (для мойки боксового типа на 1-2 а/ м);</w:t>
            </w:r>
          </w:p>
          <w:p w:rsidR="00C93205" w:rsidRPr="007C59C3" w:rsidRDefault="00307090" w:rsidP="007C59C3">
            <w:pPr>
              <w:widowControl w:val="0"/>
              <w:suppressAutoHyphens/>
              <w:jc w:val="right"/>
              <w:rPr>
                <w:color w:val="000000"/>
                <w:kern w:val="1"/>
                <w:sz w:val="22"/>
                <w:szCs w:val="22"/>
                <w:lang w:eastAsia="zh-CN"/>
              </w:rPr>
            </w:pPr>
            <w:r w:rsidRPr="007C59C3">
              <w:rPr>
                <w:color w:val="000000"/>
                <w:kern w:val="1"/>
                <w:sz w:val="22"/>
                <w:szCs w:val="22"/>
                <w:lang w:eastAsia="zh-CN"/>
              </w:rPr>
              <w:t>3 (для иного здания)</w:t>
            </w:r>
          </w:p>
        </w:tc>
        <w:tc>
          <w:tcPr>
            <w:tcW w:w="1680" w:type="dxa"/>
            <w:tcBorders>
              <w:top w:val="single" w:sz="4" w:space="0" w:color="000001"/>
              <w:left w:val="single" w:sz="4" w:space="0" w:color="000001"/>
              <w:bottom w:val="single" w:sz="4" w:space="0" w:color="000001"/>
            </w:tcBorders>
            <w:shd w:val="clear" w:color="auto" w:fill="FFFFFF"/>
          </w:tcPr>
          <w:p w:rsidR="00307090" w:rsidRPr="007C59C3" w:rsidRDefault="00307090" w:rsidP="007C59C3">
            <w:pPr>
              <w:suppressAutoHyphens/>
              <w:ind w:left="23"/>
              <w:jc w:val="right"/>
              <w:rPr>
                <w:color w:val="000000"/>
                <w:kern w:val="1"/>
                <w:sz w:val="22"/>
                <w:szCs w:val="22"/>
                <w:lang w:eastAsia="zh-CN"/>
              </w:rPr>
            </w:pPr>
            <w:r w:rsidRPr="007C59C3">
              <w:rPr>
                <w:color w:val="000000"/>
                <w:kern w:val="1"/>
                <w:sz w:val="22"/>
                <w:szCs w:val="22"/>
                <w:lang w:eastAsia="zh-CN"/>
              </w:rPr>
              <w:t>100 (для мойки боксового типа)</w:t>
            </w:r>
          </w:p>
          <w:p w:rsidR="00C93205" w:rsidRPr="007C59C3" w:rsidRDefault="00307090" w:rsidP="007C59C3">
            <w:pPr>
              <w:widowControl w:val="0"/>
              <w:suppressAutoHyphens/>
              <w:jc w:val="right"/>
              <w:rPr>
                <w:color w:val="000000"/>
                <w:kern w:val="1"/>
                <w:sz w:val="22"/>
                <w:szCs w:val="22"/>
                <w:lang w:eastAsia="zh-CN"/>
              </w:rPr>
            </w:pPr>
            <w:r w:rsidRPr="007C59C3">
              <w:rPr>
                <w:color w:val="000000"/>
                <w:kern w:val="1"/>
                <w:sz w:val="22"/>
                <w:szCs w:val="22"/>
                <w:lang w:eastAsia="zh-CN"/>
              </w:rPr>
              <w:t>80 (для иного здания)</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C93205" w:rsidRPr="007C59C3" w:rsidRDefault="00C93205" w:rsidP="007C59C3">
            <w:pPr>
              <w:widowControl w:val="0"/>
              <w:suppressAutoHyphens/>
              <w:jc w:val="right"/>
              <w:rPr>
                <w:color w:val="000000"/>
                <w:kern w:val="1"/>
                <w:sz w:val="22"/>
                <w:szCs w:val="22"/>
                <w:lang w:eastAsia="zh-CN"/>
              </w:rPr>
            </w:pPr>
            <w:r w:rsidRPr="007C59C3">
              <w:rPr>
                <w:color w:val="000000"/>
                <w:kern w:val="1"/>
                <w:sz w:val="22"/>
                <w:szCs w:val="22"/>
                <w:lang w:eastAsia="zh-CN"/>
              </w:rPr>
              <w:t>1</w:t>
            </w:r>
          </w:p>
        </w:tc>
      </w:tr>
      <w:tr w:rsidR="00C93205" w:rsidRPr="007C59C3" w:rsidTr="00C93205">
        <w:tc>
          <w:tcPr>
            <w:tcW w:w="1781" w:type="dxa"/>
            <w:tcBorders>
              <w:top w:val="single" w:sz="4" w:space="0" w:color="000001"/>
              <w:left w:val="single" w:sz="4" w:space="0" w:color="000001"/>
              <w:bottom w:val="single" w:sz="4" w:space="0" w:color="000001"/>
            </w:tcBorders>
            <w:shd w:val="clear" w:color="auto" w:fill="FFFFFF"/>
          </w:tcPr>
          <w:p w:rsidR="00C93205" w:rsidRPr="007C59C3" w:rsidRDefault="00C93205" w:rsidP="007C59C3">
            <w:pPr>
              <w:widowControl w:val="0"/>
              <w:suppressAutoHyphens/>
              <w:rPr>
                <w:sz w:val="22"/>
                <w:szCs w:val="22"/>
              </w:rPr>
            </w:pPr>
            <w:r w:rsidRPr="007C59C3">
              <w:rPr>
                <w:sz w:val="22"/>
                <w:szCs w:val="22"/>
              </w:rPr>
              <w:t>Ремонт автомобилей</w:t>
            </w:r>
          </w:p>
        </w:tc>
        <w:tc>
          <w:tcPr>
            <w:tcW w:w="1579" w:type="dxa"/>
            <w:tcBorders>
              <w:top w:val="single" w:sz="4" w:space="0" w:color="000001"/>
              <w:left w:val="single" w:sz="4" w:space="0" w:color="000001"/>
              <w:bottom w:val="single" w:sz="4" w:space="0" w:color="000001"/>
            </w:tcBorders>
            <w:shd w:val="clear" w:color="auto" w:fill="FFFFFF"/>
          </w:tcPr>
          <w:p w:rsidR="00C93205" w:rsidRPr="007C59C3" w:rsidRDefault="00307090" w:rsidP="007C59C3">
            <w:pPr>
              <w:widowControl w:val="0"/>
              <w:suppressAutoHyphens/>
              <w:jc w:val="right"/>
              <w:rPr>
                <w:color w:val="000000"/>
                <w:kern w:val="1"/>
                <w:sz w:val="22"/>
                <w:szCs w:val="22"/>
                <w:lang w:eastAsia="zh-CN"/>
              </w:rPr>
            </w:pPr>
            <w:r w:rsidRPr="007C59C3">
              <w:rPr>
                <w:color w:val="000000"/>
                <w:kern w:val="1"/>
                <w:sz w:val="22"/>
                <w:szCs w:val="22"/>
                <w:lang w:eastAsia="zh-CN"/>
              </w:rPr>
              <w:t>40</w:t>
            </w:r>
          </w:p>
        </w:tc>
        <w:tc>
          <w:tcPr>
            <w:tcW w:w="1602" w:type="dxa"/>
            <w:tcBorders>
              <w:top w:val="single" w:sz="4" w:space="0" w:color="000001"/>
              <w:left w:val="single" w:sz="4" w:space="0" w:color="000001"/>
              <w:bottom w:val="single" w:sz="4" w:space="0" w:color="000001"/>
            </w:tcBorders>
            <w:shd w:val="clear" w:color="auto" w:fill="FFFFFF"/>
          </w:tcPr>
          <w:p w:rsidR="00C93205" w:rsidRPr="007C59C3" w:rsidRDefault="00C93205" w:rsidP="007C59C3">
            <w:pPr>
              <w:widowControl w:val="0"/>
              <w:suppressAutoHyphens/>
              <w:jc w:val="right"/>
              <w:rPr>
                <w:color w:val="000000"/>
                <w:kern w:val="1"/>
                <w:sz w:val="22"/>
                <w:szCs w:val="22"/>
                <w:lang w:eastAsia="zh-CN"/>
              </w:rPr>
            </w:pPr>
            <w:r w:rsidRPr="007C59C3">
              <w:rPr>
                <w:color w:val="000000"/>
                <w:kern w:val="1"/>
                <w:sz w:val="22"/>
                <w:szCs w:val="22"/>
                <w:lang w:eastAsia="zh-CN"/>
              </w:rPr>
              <w:t>200</w:t>
            </w:r>
            <w:r w:rsidR="00394B10" w:rsidRPr="007C59C3">
              <w:rPr>
                <w:color w:val="000000"/>
                <w:kern w:val="1"/>
                <w:sz w:val="22"/>
                <w:szCs w:val="22"/>
                <w:lang w:eastAsia="zh-CN"/>
              </w:rPr>
              <w:t>0</w:t>
            </w:r>
          </w:p>
        </w:tc>
        <w:tc>
          <w:tcPr>
            <w:tcW w:w="1660" w:type="dxa"/>
            <w:tcBorders>
              <w:top w:val="single" w:sz="4" w:space="0" w:color="000001"/>
              <w:left w:val="single" w:sz="4" w:space="0" w:color="000001"/>
              <w:bottom w:val="single" w:sz="4" w:space="0" w:color="000001"/>
            </w:tcBorders>
            <w:shd w:val="clear" w:color="auto" w:fill="FFFFFF"/>
          </w:tcPr>
          <w:p w:rsidR="00EE3B29" w:rsidRPr="007C59C3" w:rsidRDefault="00EE3B29" w:rsidP="007C59C3">
            <w:pPr>
              <w:widowControl w:val="0"/>
              <w:suppressAutoHyphens/>
              <w:rPr>
                <w:color w:val="000000"/>
                <w:kern w:val="1"/>
                <w:sz w:val="22"/>
                <w:szCs w:val="22"/>
                <w:lang w:eastAsia="zh-CN"/>
              </w:rPr>
            </w:pPr>
            <w:r w:rsidRPr="007C59C3">
              <w:rPr>
                <w:color w:val="000000"/>
                <w:kern w:val="1"/>
                <w:sz w:val="22"/>
                <w:szCs w:val="22"/>
                <w:lang w:eastAsia="zh-CN"/>
              </w:rPr>
              <w:t>0 (для СТО боксового типа на 1-2 а/ м);</w:t>
            </w:r>
          </w:p>
          <w:p w:rsidR="00C93205" w:rsidRPr="007C59C3" w:rsidRDefault="00EE3B29" w:rsidP="007C59C3">
            <w:pPr>
              <w:widowControl w:val="0"/>
              <w:suppressAutoHyphens/>
              <w:jc w:val="right"/>
              <w:rPr>
                <w:color w:val="000000"/>
                <w:kern w:val="1"/>
                <w:sz w:val="22"/>
                <w:szCs w:val="22"/>
                <w:lang w:eastAsia="zh-CN"/>
              </w:rPr>
            </w:pPr>
            <w:r w:rsidRPr="007C59C3">
              <w:rPr>
                <w:color w:val="000000"/>
                <w:kern w:val="1"/>
                <w:sz w:val="22"/>
                <w:szCs w:val="22"/>
                <w:lang w:eastAsia="zh-CN"/>
              </w:rPr>
              <w:t>3 (для иного СТО)</w:t>
            </w:r>
          </w:p>
        </w:tc>
        <w:tc>
          <w:tcPr>
            <w:tcW w:w="1680" w:type="dxa"/>
            <w:tcBorders>
              <w:top w:val="single" w:sz="4" w:space="0" w:color="000001"/>
              <w:left w:val="single" w:sz="4" w:space="0" w:color="000001"/>
              <w:bottom w:val="single" w:sz="4" w:space="0" w:color="000001"/>
            </w:tcBorders>
            <w:shd w:val="clear" w:color="auto" w:fill="FFFFFF"/>
          </w:tcPr>
          <w:p w:rsidR="00307090" w:rsidRPr="007C59C3" w:rsidRDefault="00307090" w:rsidP="007C59C3">
            <w:pPr>
              <w:suppressAutoHyphens/>
              <w:ind w:left="23"/>
              <w:jc w:val="right"/>
              <w:rPr>
                <w:color w:val="000000"/>
                <w:kern w:val="1"/>
                <w:sz w:val="22"/>
                <w:szCs w:val="22"/>
                <w:lang w:eastAsia="zh-CN"/>
              </w:rPr>
            </w:pPr>
            <w:r w:rsidRPr="007C59C3">
              <w:rPr>
                <w:color w:val="000000"/>
                <w:kern w:val="1"/>
                <w:sz w:val="22"/>
                <w:szCs w:val="22"/>
                <w:lang w:eastAsia="zh-CN"/>
              </w:rPr>
              <w:t xml:space="preserve">100 (для </w:t>
            </w:r>
            <w:r w:rsidR="00EE3B29" w:rsidRPr="007C59C3">
              <w:rPr>
                <w:color w:val="000000"/>
                <w:kern w:val="1"/>
                <w:sz w:val="22"/>
                <w:szCs w:val="22"/>
                <w:lang w:eastAsia="zh-CN"/>
              </w:rPr>
              <w:t>СТО</w:t>
            </w:r>
            <w:r w:rsidRPr="007C59C3">
              <w:rPr>
                <w:color w:val="000000"/>
                <w:kern w:val="1"/>
                <w:sz w:val="22"/>
                <w:szCs w:val="22"/>
                <w:lang w:eastAsia="zh-CN"/>
              </w:rPr>
              <w:t xml:space="preserve"> боксового типа)</w:t>
            </w:r>
          </w:p>
          <w:p w:rsidR="00C93205" w:rsidRPr="007C59C3" w:rsidRDefault="00307090" w:rsidP="007C59C3">
            <w:pPr>
              <w:widowControl w:val="0"/>
              <w:suppressAutoHyphens/>
              <w:jc w:val="right"/>
              <w:rPr>
                <w:color w:val="000000"/>
                <w:kern w:val="1"/>
                <w:sz w:val="22"/>
                <w:szCs w:val="22"/>
                <w:lang w:eastAsia="zh-CN"/>
              </w:rPr>
            </w:pPr>
            <w:r w:rsidRPr="007C59C3">
              <w:rPr>
                <w:color w:val="000000"/>
                <w:kern w:val="1"/>
                <w:sz w:val="22"/>
                <w:szCs w:val="22"/>
                <w:lang w:eastAsia="zh-CN"/>
              </w:rPr>
              <w:t xml:space="preserve">80 (для иного </w:t>
            </w:r>
            <w:r w:rsidR="00EE3B29" w:rsidRPr="007C59C3">
              <w:rPr>
                <w:color w:val="000000"/>
                <w:kern w:val="1"/>
                <w:sz w:val="22"/>
                <w:szCs w:val="22"/>
                <w:lang w:eastAsia="zh-CN"/>
              </w:rPr>
              <w:t>СТО</w:t>
            </w:r>
            <w:r w:rsidRPr="007C59C3">
              <w:rPr>
                <w:color w:val="000000"/>
                <w:kern w:val="1"/>
                <w:sz w:val="22"/>
                <w:szCs w:val="22"/>
                <w:lang w:eastAsia="zh-CN"/>
              </w:rPr>
              <w:t>)</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C93205" w:rsidRPr="007C59C3" w:rsidRDefault="00C93205" w:rsidP="007C59C3">
            <w:pPr>
              <w:widowControl w:val="0"/>
              <w:suppressAutoHyphens/>
              <w:jc w:val="right"/>
              <w:rPr>
                <w:color w:val="000000"/>
                <w:kern w:val="1"/>
                <w:sz w:val="22"/>
                <w:szCs w:val="22"/>
                <w:lang w:eastAsia="zh-CN"/>
              </w:rPr>
            </w:pPr>
            <w:r w:rsidRPr="007C59C3">
              <w:rPr>
                <w:color w:val="000000"/>
                <w:kern w:val="1"/>
                <w:sz w:val="22"/>
                <w:szCs w:val="22"/>
                <w:lang w:eastAsia="zh-CN"/>
              </w:rPr>
              <w:t>1</w:t>
            </w:r>
          </w:p>
        </w:tc>
      </w:tr>
      <w:tr w:rsidR="00C93205" w:rsidRPr="007C59C3" w:rsidTr="00C93205">
        <w:tc>
          <w:tcPr>
            <w:tcW w:w="1781" w:type="dxa"/>
            <w:tcBorders>
              <w:top w:val="single" w:sz="4" w:space="0" w:color="000001"/>
              <w:left w:val="single" w:sz="4" w:space="0" w:color="000001"/>
              <w:bottom w:val="single" w:sz="4" w:space="0" w:color="000001"/>
            </w:tcBorders>
            <w:shd w:val="clear" w:color="auto" w:fill="FFFFFF"/>
          </w:tcPr>
          <w:p w:rsidR="00C93205" w:rsidRPr="007C59C3" w:rsidRDefault="00C93205" w:rsidP="007C59C3">
            <w:pPr>
              <w:widowControl w:val="0"/>
              <w:suppressAutoHyphens/>
              <w:rPr>
                <w:color w:val="000000"/>
                <w:kern w:val="1"/>
                <w:sz w:val="22"/>
                <w:szCs w:val="22"/>
                <w:lang w:eastAsia="zh-CN"/>
              </w:rPr>
            </w:pPr>
            <w:r w:rsidRPr="007C59C3">
              <w:rPr>
                <w:color w:val="000000"/>
                <w:kern w:val="1"/>
                <w:sz w:val="22"/>
                <w:szCs w:val="22"/>
                <w:lang w:eastAsia="zh-CN"/>
              </w:rPr>
              <w:t>Площадки для занятий спортом</w:t>
            </w:r>
          </w:p>
          <w:p w:rsidR="00C93205" w:rsidRPr="007C59C3" w:rsidRDefault="00C93205" w:rsidP="007C59C3">
            <w:pPr>
              <w:widowControl w:val="0"/>
              <w:suppressAutoHyphens/>
              <w:rPr>
                <w:color w:val="00000A"/>
                <w:kern w:val="1"/>
                <w:sz w:val="22"/>
                <w:szCs w:val="22"/>
                <w:lang w:eastAsia="zh-CN"/>
              </w:rPr>
            </w:pPr>
          </w:p>
        </w:tc>
        <w:tc>
          <w:tcPr>
            <w:tcW w:w="1579" w:type="dxa"/>
            <w:tcBorders>
              <w:top w:val="single" w:sz="4" w:space="0" w:color="000001"/>
              <w:left w:val="single" w:sz="4" w:space="0" w:color="000001"/>
              <w:bottom w:val="single" w:sz="4" w:space="0" w:color="000001"/>
            </w:tcBorders>
            <w:shd w:val="clear" w:color="auto" w:fill="FFFFFF"/>
          </w:tcPr>
          <w:p w:rsidR="00C93205" w:rsidRPr="007C59C3" w:rsidRDefault="00C93205" w:rsidP="007C59C3">
            <w:pPr>
              <w:widowControl w:val="0"/>
              <w:suppressAutoHyphens/>
              <w:jc w:val="right"/>
              <w:rPr>
                <w:color w:val="00000A"/>
                <w:kern w:val="1"/>
                <w:sz w:val="22"/>
                <w:szCs w:val="22"/>
                <w:lang w:eastAsia="zh-CN"/>
              </w:rPr>
            </w:pPr>
            <w:r w:rsidRPr="007C59C3">
              <w:rPr>
                <w:color w:val="000000"/>
                <w:kern w:val="1"/>
                <w:sz w:val="22"/>
                <w:szCs w:val="22"/>
                <w:lang w:eastAsia="zh-CN"/>
              </w:rPr>
              <w:t>50</w:t>
            </w:r>
          </w:p>
        </w:tc>
        <w:tc>
          <w:tcPr>
            <w:tcW w:w="1602" w:type="dxa"/>
            <w:tcBorders>
              <w:top w:val="single" w:sz="4" w:space="0" w:color="000001"/>
              <w:left w:val="single" w:sz="4" w:space="0" w:color="000001"/>
              <w:bottom w:val="single" w:sz="4" w:space="0" w:color="000001"/>
            </w:tcBorders>
            <w:shd w:val="clear" w:color="auto" w:fill="FFFFFF"/>
          </w:tcPr>
          <w:p w:rsidR="00C93205" w:rsidRPr="007C59C3" w:rsidRDefault="00C93205" w:rsidP="007C59C3">
            <w:pPr>
              <w:widowControl w:val="0"/>
              <w:suppressAutoHyphens/>
              <w:jc w:val="right"/>
              <w:rPr>
                <w:color w:val="00000A"/>
                <w:kern w:val="1"/>
                <w:sz w:val="22"/>
                <w:szCs w:val="22"/>
                <w:lang w:eastAsia="zh-CN"/>
              </w:rPr>
            </w:pPr>
            <w:r w:rsidRPr="007C59C3">
              <w:rPr>
                <w:color w:val="000000"/>
                <w:kern w:val="1"/>
                <w:sz w:val="22"/>
                <w:szCs w:val="22"/>
                <w:lang w:eastAsia="zh-CN"/>
              </w:rPr>
              <w:t>2000</w:t>
            </w:r>
          </w:p>
        </w:tc>
        <w:tc>
          <w:tcPr>
            <w:tcW w:w="4404" w:type="dxa"/>
            <w:gridSpan w:val="3"/>
            <w:tcBorders>
              <w:top w:val="single" w:sz="4" w:space="0" w:color="000001"/>
              <w:left w:val="single" w:sz="4" w:space="0" w:color="000001"/>
              <w:bottom w:val="single" w:sz="4" w:space="0" w:color="000001"/>
              <w:right w:val="single" w:sz="4" w:space="0" w:color="000001"/>
            </w:tcBorders>
            <w:shd w:val="clear" w:color="auto" w:fill="FFFFFF"/>
          </w:tcPr>
          <w:p w:rsidR="00C93205" w:rsidRPr="007C59C3" w:rsidRDefault="00C93205" w:rsidP="007C59C3">
            <w:pPr>
              <w:widowControl w:val="0"/>
              <w:suppressAutoHyphens/>
              <w:jc w:val="right"/>
              <w:rPr>
                <w:color w:val="00000A"/>
                <w:kern w:val="1"/>
                <w:sz w:val="22"/>
                <w:szCs w:val="22"/>
                <w:lang w:eastAsia="zh-CN"/>
              </w:rPr>
            </w:pPr>
            <w:r w:rsidRPr="007C59C3">
              <w:rPr>
                <w:color w:val="000000"/>
                <w:kern w:val="1"/>
                <w:sz w:val="22"/>
                <w:szCs w:val="22"/>
                <w:lang w:eastAsia="zh-CN"/>
              </w:rPr>
              <w:t>Отсутствуют ОКС, не подлежат установлению</w:t>
            </w:r>
          </w:p>
        </w:tc>
      </w:tr>
      <w:tr w:rsidR="00C93205" w:rsidRPr="007C59C3" w:rsidTr="00C93205">
        <w:tc>
          <w:tcPr>
            <w:tcW w:w="1781" w:type="dxa"/>
            <w:tcBorders>
              <w:top w:val="single" w:sz="4" w:space="0" w:color="000001"/>
              <w:left w:val="single" w:sz="4" w:space="0" w:color="000001"/>
              <w:bottom w:val="single" w:sz="4" w:space="0" w:color="000001"/>
            </w:tcBorders>
            <w:shd w:val="clear" w:color="auto" w:fill="FFFFFF"/>
          </w:tcPr>
          <w:p w:rsidR="00C93205" w:rsidRPr="007C59C3" w:rsidRDefault="00C93205" w:rsidP="007C59C3">
            <w:pPr>
              <w:widowControl w:val="0"/>
              <w:suppressAutoHyphens/>
              <w:rPr>
                <w:color w:val="000000"/>
                <w:kern w:val="1"/>
                <w:sz w:val="22"/>
                <w:szCs w:val="22"/>
                <w:lang w:eastAsia="zh-CN"/>
              </w:rPr>
            </w:pPr>
            <w:r w:rsidRPr="007C59C3">
              <w:rPr>
                <w:sz w:val="22"/>
                <w:szCs w:val="22"/>
              </w:rPr>
              <w:t>Оборудованные площадки для занятий спортом</w:t>
            </w:r>
          </w:p>
        </w:tc>
        <w:tc>
          <w:tcPr>
            <w:tcW w:w="1579" w:type="dxa"/>
            <w:tcBorders>
              <w:top w:val="single" w:sz="4" w:space="0" w:color="000001"/>
              <w:left w:val="single" w:sz="4" w:space="0" w:color="000001"/>
              <w:bottom w:val="single" w:sz="4" w:space="0" w:color="000001"/>
            </w:tcBorders>
            <w:shd w:val="clear" w:color="auto" w:fill="FFFFFF"/>
          </w:tcPr>
          <w:p w:rsidR="00C93205" w:rsidRPr="007C59C3" w:rsidRDefault="00710782" w:rsidP="007C59C3">
            <w:pPr>
              <w:widowControl w:val="0"/>
              <w:suppressAutoHyphens/>
              <w:jc w:val="right"/>
              <w:rPr>
                <w:color w:val="000000"/>
                <w:kern w:val="1"/>
                <w:sz w:val="22"/>
                <w:szCs w:val="22"/>
                <w:lang w:eastAsia="zh-CN"/>
              </w:rPr>
            </w:pPr>
            <w:r>
              <w:rPr>
                <w:color w:val="000000"/>
                <w:kern w:val="1"/>
                <w:sz w:val="22"/>
                <w:szCs w:val="22"/>
                <w:lang w:eastAsia="zh-CN"/>
              </w:rPr>
              <w:t>50</w:t>
            </w:r>
          </w:p>
        </w:tc>
        <w:tc>
          <w:tcPr>
            <w:tcW w:w="1602" w:type="dxa"/>
            <w:tcBorders>
              <w:top w:val="single" w:sz="4" w:space="0" w:color="000001"/>
              <w:left w:val="single" w:sz="4" w:space="0" w:color="000001"/>
              <w:bottom w:val="single" w:sz="4" w:space="0" w:color="000001"/>
            </w:tcBorders>
            <w:shd w:val="clear" w:color="auto" w:fill="FFFFFF"/>
          </w:tcPr>
          <w:p w:rsidR="00C93205" w:rsidRPr="007C59C3" w:rsidRDefault="00C93205" w:rsidP="007C59C3">
            <w:pPr>
              <w:widowControl w:val="0"/>
              <w:suppressAutoHyphens/>
              <w:jc w:val="right"/>
              <w:rPr>
                <w:color w:val="000000"/>
                <w:kern w:val="1"/>
                <w:sz w:val="22"/>
                <w:szCs w:val="22"/>
                <w:lang w:eastAsia="zh-CN"/>
              </w:rPr>
            </w:pPr>
            <w:r w:rsidRPr="007C59C3">
              <w:rPr>
                <w:color w:val="000000"/>
                <w:kern w:val="1"/>
                <w:sz w:val="22"/>
                <w:szCs w:val="22"/>
                <w:lang w:eastAsia="zh-CN"/>
              </w:rPr>
              <w:t>10000</w:t>
            </w:r>
          </w:p>
        </w:tc>
        <w:tc>
          <w:tcPr>
            <w:tcW w:w="1660" w:type="dxa"/>
            <w:tcBorders>
              <w:top w:val="single" w:sz="4" w:space="0" w:color="000001"/>
              <w:left w:val="single" w:sz="4" w:space="0" w:color="000001"/>
              <w:bottom w:val="single" w:sz="4" w:space="0" w:color="000001"/>
            </w:tcBorders>
            <w:shd w:val="clear" w:color="auto" w:fill="FFFFFF"/>
          </w:tcPr>
          <w:p w:rsidR="00C93205" w:rsidRPr="007C59C3" w:rsidRDefault="00C93205"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C93205" w:rsidRPr="007C59C3" w:rsidRDefault="00C93205" w:rsidP="007C59C3">
            <w:pPr>
              <w:widowControl w:val="0"/>
              <w:suppressAutoHyphens/>
              <w:jc w:val="right"/>
              <w:rPr>
                <w:color w:val="000000"/>
                <w:kern w:val="1"/>
                <w:sz w:val="22"/>
                <w:szCs w:val="22"/>
                <w:lang w:eastAsia="zh-CN"/>
              </w:rPr>
            </w:pPr>
            <w:r w:rsidRPr="007C59C3">
              <w:rPr>
                <w:color w:val="000000"/>
                <w:kern w:val="1"/>
                <w:sz w:val="22"/>
                <w:szCs w:val="22"/>
                <w:lang w:eastAsia="zh-CN"/>
              </w:rPr>
              <w:t>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C93205" w:rsidRPr="007C59C3" w:rsidRDefault="00C93205"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r>
      <w:tr w:rsidR="00C93205" w:rsidRPr="007C59C3" w:rsidTr="00C93205">
        <w:tc>
          <w:tcPr>
            <w:tcW w:w="1781" w:type="dxa"/>
            <w:tcBorders>
              <w:top w:val="single" w:sz="4" w:space="0" w:color="000001"/>
              <w:left w:val="single" w:sz="4" w:space="0" w:color="000001"/>
              <w:bottom w:val="single" w:sz="4" w:space="0" w:color="000001"/>
            </w:tcBorders>
            <w:shd w:val="clear" w:color="auto" w:fill="FFFFFF"/>
          </w:tcPr>
          <w:p w:rsidR="00C93205" w:rsidRPr="007C59C3" w:rsidRDefault="00C93205" w:rsidP="007C59C3">
            <w:pPr>
              <w:widowControl w:val="0"/>
              <w:suppressAutoHyphens/>
              <w:rPr>
                <w:color w:val="000000"/>
                <w:kern w:val="1"/>
                <w:sz w:val="22"/>
                <w:szCs w:val="22"/>
                <w:lang w:eastAsia="zh-CN"/>
              </w:rPr>
            </w:pPr>
            <w:r w:rsidRPr="007C59C3">
              <w:rPr>
                <w:color w:val="000000"/>
                <w:kern w:val="1"/>
                <w:sz w:val="22"/>
                <w:szCs w:val="22"/>
                <w:lang w:eastAsia="zh-CN"/>
              </w:rPr>
              <w:t>Туристическое обслуживание</w:t>
            </w:r>
          </w:p>
        </w:tc>
        <w:tc>
          <w:tcPr>
            <w:tcW w:w="1579" w:type="dxa"/>
            <w:tcBorders>
              <w:top w:val="single" w:sz="4" w:space="0" w:color="000001"/>
              <w:left w:val="single" w:sz="4" w:space="0" w:color="000001"/>
              <w:bottom w:val="single" w:sz="4" w:space="0" w:color="000001"/>
            </w:tcBorders>
            <w:shd w:val="clear" w:color="auto" w:fill="FFFFFF"/>
          </w:tcPr>
          <w:p w:rsidR="00C93205" w:rsidRPr="007C59C3" w:rsidRDefault="00C93205" w:rsidP="007C59C3">
            <w:pPr>
              <w:widowControl w:val="0"/>
              <w:suppressAutoHyphens/>
              <w:jc w:val="right"/>
              <w:rPr>
                <w:color w:val="000000"/>
                <w:kern w:val="1"/>
                <w:sz w:val="22"/>
                <w:szCs w:val="22"/>
                <w:lang w:eastAsia="zh-CN"/>
              </w:rPr>
            </w:pPr>
            <w:r w:rsidRPr="007C59C3">
              <w:rPr>
                <w:color w:val="000000"/>
                <w:kern w:val="1"/>
                <w:sz w:val="22"/>
                <w:szCs w:val="22"/>
                <w:lang w:eastAsia="zh-CN"/>
              </w:rPr>
              <w:t>1500</w:t>
            </w:r>
          </w:p>
        </w:tc>
        <w:tc>
          <w:tcPr>
            <w:tcW w:w="1602" w:type="dxa"/>
            <w:tcBorders>
              <w:top w:val="single" w:sz="4" w:space="0" w:color="000001"/>
              <w:left w:val="single" w:sz="4" w:space="0" w:color="000001"/>
              <w:bottom w:val="single" w:sz="4" w:space="0" w:color="000001"/>
            </w:tcBorders>
            <w:shd w:val="clear" w:color="auto" w:fill="FFFFFF"/>
          </w:tcPr>
          <w:p w:rsidR="00C93205" w:rsidRPr="007C59C3" w:rsidRDefault="00C93205" w:rsidP="007C59C3">
            <w:pPr>
              <w:widowControl w:val="0"/>
              <w:suppressAutoHyphens/>
              <w:jc w:val="right"/>
              <w:rPr>
                <w:color w:val="000000"/>
                <w:kern w:val="1"/>
                <w:sz w:val="22"/>
                <w:szCs w:val="22"/>
                <w:lang w:eastAsia="zh-CN"/>
              </w:rPr>
            </w:pPr>
            <w:r w:rsidRPr="007C59C3">
              <w:rPr>
                <w:color w:val="000000"/>
                <w:kern w:val="1"/>
                <w:sz w:val="22"/>
                <w:szCs w:val="22"/>
                <w:lang w:eastAsia="zh-CN"/>
              </w:rPr>
              <w:t>50000</w:t>
            </w:r>
          </w:p>
        </w:tc>
        <w:tc>
          <w:tcPr>
            <w:tcW w:w="1660" w:type="dxa"/>
            <w:tcBorders>
              <w:top w:val="single" w:sz="4" w:space="0" w:color="000001"/>
              <w:left w:val="single" w:sz="4" w:space="0" w:color="000001"/>
              <w:bottom w:val="single" w:sz="4" w:space="0" w:color="000001"/>
            </w:tcBorders>
            <w:shd w:val="clear" w:color="auto" w:fill="FFFFFF"/>
          </w:tcPr>
          <w:p w:rsidR="00C93205" w:rsidRPr="007C59C3" w:rsidRDefault="00C93205" w:rsidP="007C59C3">
            <w:pPr>
              <w:widowControl w:val="0"/>
              <w:suppressAutoHyphens/>
              <w:jc w:val="right"/>
              <w:rPr>
                <w:color w:val="000000"/>
                <w:kern w:val="1"/>
                <w:sz w:val="22"/>
                <w:szCs w:val="22"/>
                <w:lang w:eastAsia="zh-CN"/>
              </w:rPr>
            </w:pPr>
            <w:r w:rsidRPr="007C59C3">
              <w:rPr>
                <w:color w:val="000000"/>
                <w:kern w:val="1"/>
                <w:sz w:val="22"/>
                <w:szCs w:val="22"/>
                <w:lang w:eastAsia="zh-CN"/>
              </w:rPr>
              <w:t>6</w:t>
            </w:r>
          </w:p>
        </w:tc>
        <w:tc>
          <w:tcPr>
            <w:tcW w:w="1680" w:type="dxa"/>
            <w:tcBorders>
              <w:top w:val="single" w:sz="4" w:space="0" w:color="000001"/>
              <w:left w:val="single" w:sz="4" w:space="0" w:color="000001"/>
              <w:bottom w:val="single" w:sz="4" w:space="0" w:color="000001"/>
            </w:tcBorders>
            <w:shd w:val="clear" w:color="auto" w:fill="FFFFFF"/>
          </w:tcPr>
          <w:p w:rsidR="00C93205" w:rsidRPr="007C59C3" w:rsidRDefault="00C93205" w:rsidP="007C59C3">
            <w:pPr>
              <w:widowControl w:val="0"/>
              <w:suppressAutoHyphens/>
              <w:jc w:val="right"/>
              <w:rPr>
                <w:color w:val="000000"/>
                <w:kern w:val="1"/>
                <w:sz w:val="22"/>
                <w:szCs w:val="22"/>
                <w:lang w:eastAsia="zh-CN"/>
              </w:rPr>
            </w:pPr>
            <w:r w:rsidRPr="007C59C3">
              <w:rPr>
                <w:color w:val="000000"/>
                <w:kern w:val="1"/>
                <w:sz w:val="22"/>
                <w:szCs w:val="22"/>
                <w:lang w:eastAsia="zh-CN"/>
              </w:rPr>
              <w:t>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C93205" w:rsidRPr="007C59C3" w:rsidRDefault="00C93205"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r>
      <w:tr w:rsidR="00C93205" w:rsidRPr="007C59C3" w:rsidTr="00C93205">
        <w:tc>
          <w:tcPr>
            <w:tcW w:w="1781" w:type="dxa"/>
            <w:tcBorders>
              <w:top w:val="single" w:sz="4" w:space="0" w:color="000001"/>
              <w:left w:val="single" w:sz="4" w:space="0" w:color="000001"/>
              <w:bottom w:val="single" w:sz="4" w:space="0" w:color="000001"/>
            </w:tcBorders>
            <w:shd w:val="clear" w:color="auto" w:fill="FFFFFF"/>
          </w:tcPr>
          <w:p w:rsidR="00C93205" w:rsidRPr="007C59C3" w:rsidRDefault="00C93205" w:rsidP="007C59C3">
            <w:pPr>
              <w:widowControl w:val="0"/>
              <w:suppressAutoHyphens/>
              <w:rPr>
                <w:color w:val="00000A"/>
                <w:kern w:val="1"/>
                <w:sz w:val="22"/>
                <w:szCs w:val="22"/>
                <w:lang w:eastAsia="zh-CN"/>
              </w:rPr>
            </w:pPr>
            <w:r w:rsidRPr="007C59C3">
              <w:rPr>
                <w:color w:val="000000"/>
                <w:kern w:val="1"/>
                <w:sz w:val="22"/>
                <w:szCs w:val="22"/>
                <w:lang w:eastAsia="zh-CN"/>
              </w:rPr>
              <w:t>Обеспечение внутреннего правопо-рядка</w:t>
            </w:r>
          </w:p>
        </w:tc>
        <w:tc>
          <w:tcPr>
            <w:tcW w:w="1579" w:type="dxa"/>
            <w:tcBorders>
              <w:top w:val="single" w:sz="4" w:space="0" w:color="000001"/>
              <w:left w:val="single" w:sz="4" w:space="0" w:color="000001"/>
              <w:bottom w:val="single" w:sz="4" w:space="0" w:color="000001"/>
            </w:tcBorders>
            <w:shd w:val="clear" w:color="auto" w:fill="FFFFFF"/>
          </w:tcPr>
          <w:p w:rsidR="00C93205" w:rsidRPr="007C59C3" w:rsidRDefault="00C93205" w:rsidP="007C59C3">
            <w:pPr>
              <w:widowControl w:val="0"/>
              <w:suppressAutoHyphens/>
              <w:jc w:val="right"/>
              <w:rPr>
                <w:color w:val="00000A"/>
                <w:kern w:val="1"/>
                <w:sz w:val="22"/>
                <w:szCs w:val="22"/>
                <w:lang w:eastAsia="zh-CN"/>
              </w:rPr>
            </w:pPr>
            <w:r w:rsidRPr="007C59C3">
              <w:rPr>
                <w:color w:val="000000"/>
                <w:kern w:val="1"/>
                <w:sz w:val="22"/>
                <w:szCs w:val="22"/>
                <w:lang w:eastAsia="zh-CN"/>
              </w:rPr>
              <w:t>300</w:t>
            </w:r>
          </w:p>
        </w:tc>
        <w:tc>
          <w:tcPr>
            <w:tcW w:w="1602" w:type="dxa"/>
            <w:tcBorders>
              <w:top w:val="single" w:sz="4" w:space="0" w:color="000001"/>
              <w:left w:val="single" w:sz="4" w:space="0" w:color="000001"/>
              <w:bottom w:val="single" w:sz="4" w:space="0" w:color="000001"/>
            </w:tcBorders>
            <w:shd w:val="clear" w:color="auto" w:fill="FFFFFF"/>
          </w:tcPr>
          <w:p w:rsidR="00C93205" w:rsidRPr="007C59C3" w:rsidRDefault="00C93205" w:rsidP="007C59C3">
            <w:pPr>
              <w:widowControl w:val="0"/>
              <w:suppressAutoHyphens/>
              <w:jc w:val="right"/>
              <w:rPr>
                <w:color w:val="00000A"/>
                <w:kern w:val="1"/>
                <w:sz w:val="22"/>
                <w:szCs w:val="22"/>
                <w:lang w:eastAsia="zh-CN"/>
              </w:rPr>
            </w:pPr>
            <w:r w:rsidRPr="007C59C3">
              <w:rPr>
                <w:color w:val="000000"/>
                <w:kern w:val="1"/>
                <w:sz w:val="22"/>
                <w:szCs w:val="22"/>
                <w:lang w:eastAsia="zh-CN"/>
              </w:rPr>
              <w:t>1500</w:t>
            </w:r>
          </w:p>
        </w:tc>
        <w:tc>
          <w:tcPr>
            <w:tcW w:w="1660" w:type="dxa"/>
            <w:tcBorders>
              <w:top w:val="single" w:sz="4" w:space="0" w:color="000001"/>
              <w:left w:val="single" w:sz="4" w:space="0" w:color="000001"/>
              <w:bottom w:val="single" w:sz="4" w:space="0" w:color="000001"/>
            </w:tcBorders>
            <w:shd w:val="clear" w:color="auto" w:fill="FFFFFF"/>
          </w:tcPr>
          <w:p w:rsidR="00C93205" w:rsidRPr="007C59C3" w:rsidRDefault="00C93205" w:rsidP="007C59C3">
            <w:pPr>
              <w:widowControl w:val="0"/>
              <w:suppressAutoHyphens/>
              <w:jc w:val="right"/>
              <w:rPr>
                <w:color w:val="00000A"/>
                <w:kern w:val="1"/>
                <w:sz w:val="22"/>
                <w:szCs w:val="22"/>
                <w:lang w:eastAsia="zh-CN"/>
              </w:rPr>
            </w:pPr>
            <w:r w:rsidRPr="007C59C3">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C93205" w:rsidRPr="007C59C3" w:rsidRDefault="00C93205" w:rsidP="007C59C3">
            <w:pPr>
              <w:widowControl w:val="0"/>
              <w:suppressAutoHyphens/>
              <w:jc w:val="right"/>
              <w:rPr>
                <w:color w:val="00000A"/>
                <w:kern w:val="1"/>
                <w:sz w:val="22"/>
                <w:szCs w:val="22"/>
                <w:lang w:eastAsia="zh-CN"/>
              </w:rPr>
            </w:pPr>
            <w:r w:rsidRPr="007C59C3">
              <w:rPr>
                <w:color w:val="000000"/>
                <w:kern w:val="1"/>
                <w:sz w:val="22"/>
                <w:szCs w:val="22"/>
                <w:lang w:eastAsia="zh-CN"/>
              </w:rPr>
              <w:t>80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C93205" w:rsidRPr="007C59C3" w:rsidRDefault="00C93205" w:rsidP="007C59C3">
            <w:pPr>
              <w:widowControl w:val="0"/>
              <w:suppressAutoHyphens/>
              <w:jc w:val="right"/>
              <w:rPr>
                <w:color w:val="00000A"/>
                <w:kern w:val="1"/>
                <w:sz w:val="22"/>
                <w:szCs w:val="22"/>
                <w:lang w:eastAsia="zh-CN"/>
              </w:rPr>
            </w:pPr>
            <w:r w:rsidRPr="007C59C3">
              <w:rPr>
                <w:color w:val="000000"/>
                <w:kern w:val="1"/>
                <w:sz w:val="22"/>
                <w:szCs w:val="22"/>
                <w:lang w:eastAsia="zh-CN"/>
              </w:rPr>
              <w:t>3</w:t>
            </w:r>
          </w:p>
        </w:tc>
      </w:tr>
      <w:tr w:rsidR="00C93205" w:rsidRPr="007C59C3" w:rsidTr="00C93205">
        <w:tc>
          <w:tcPr>
            <w:tcW w:w="1781" w:type="dxa"/>
            <w:tcBorders>
              <w:top w:val="single" w:sz="4" w:space="0" w:color="000001"/>
              <w:left w:val="single" w:sz="4" w:space="0" w:color="000001"/>
              <w:bottom w:val="single" w:sz="4" w:space="0" w:color="000001"/>
            </w:tcBorders>
            <w:shd w:val="clear" w:color="auto" w:fill="FFFFFF"/>
          </w:tcPr>
          <w:p w:rsidR="00C93205" w:rsidRPr="007C59C3" w:rsidRDefault="00C93205" w:rsidP="007C59C3">
            <w:pPr>
              <w:widowControl w:val="0"/>
              <w:suppressAutoHyphens/>
              <w:rPr>
                <w:color w:val="00000A"/>
                <w:kern w:val="1"/>
                <w:sz w:val="22"/>
                <w:szCs w:val="22"/>
                <w:lang w:eastAsia="zh-CN"/>
              </w:rPr>
            </w:pPr>
            <w:r w:rsidRPr="007C59C3">
              <w:rPr>
                <w:color w:val="000000"/>
                <w:kern w:val="1"/>
                <w:sz w:val="22"/>
                <w:szCs w:val="22"/>
                <w:lang w:eastAsia="zh-CN"/>
              </w:rPr>
              <w:t>Ведение огородничества</w:t>
            </w:r>
          </w:p>
        </w:tc>
        <w:tc>
          <w:tcPr>
            <w:tcW w:w="1579" w:type="dxa"/>
            <w:tcBorders>
              <w:top w:val="single" w:sz="4" w:space="0" w:color="000001"/>
              <w:left w:val="single" w:sz="4" w:space="0" w:color="000001"/>
              <w:bottom w:val="single" w:sz="4" w:space="0" w:color="000001"/>
            </w:tcBorders>
            <w:shd w:val="clear" w:color="auto" w:fill="FFFFFF"/>
          </w:tcPr>
          <w:p w:rsidR="00C93205" w:rsidRPr="007C59C3" w:rsidRDefault="00C93205" w:rsidP="007C59C3">
            <w:pPr>
              <w:widowControl w:val="0"/>
              <w:suppressAutoHyphens/>
              <w:jc w:val="right"/>
              <w:rPr>
                <w:color w:val="00000A"/>
                <w:kern w:val="1"/>
                <w:sz w:val="22"/>
                <w:szCs w:val="22"/>
                <w:lang w:eastAsia="zh-CN"/>
              </w:rPr>
            </w:pPr>
            <w:r w:rsidRPr="007C59C3">
              <w:rPr>
                <w:color w:val="000000"/>
                <w:kern w:val="1"/>
                <w:sz w:val="22"/>
                <w:szCs w:val="22"/>
                <w:lang w:eastAsia="zh-CN"/>
              </w:rPr>
              <w:t>20(для одного огородного участка)</w:t>
            </w:r>
          </w:p>
          <w:p w:rsidR="00C93205" w:rsidRPr="007C59C3" w:rsidRDefault="00C93205" w:rsidP="007C59C3">
            <w:pPr>
              <w:widowControl w:val="0"/>
              <w:suppressAutoHyphens/>
              <w:jc w:val="right"/>
              <w:rPr>
                <w:color w:val="00000A"/>
                <w:kern w:val="1"/>
                <w:sz w:val="22"/>
                <w:szCs w:val="22"/>
                <w:lang w:eastAsia="zh-CN"/>
              </w:rPr>
            </w:pPr>
          </w:p>
        </w:tc>
        <w:tc>
          <w:tcPr>
            <w:tcW w:w="1602" w:type="dxa"/>
            <w:tcBorders>
              <w:top w:val="single" w:sz="4" w:space="0" w:color="000001"/>
              <w:left w:val="single" w:sz="4" w:space="0" w:color="000001"/>
              <w:bottom w:val="single" w:sz="4" w:space="0" w:color="000001"/>
            </w:tcBorders>
            <w:shd w:val="clear" w:color="auto" w:fill="FFFFFF"/>
          </w:tcPr>
          <w:p w:rsidR="00C93205" w:rsidRPr="007C59C3" w:rsidRDefault="00C93205" w:rsidP="007C59C3">
            <w:pPr>
              <w:widowControl w:val="0"/>
              <w:suppressAutoHyphens/>
              <w:jc w:val="right"/>
              <w:rPr>
                <w:color w:val="000000"/>
                <w:kern w:val="1"/>
                <w:sz w:val="22"/>
                <w:szCs w:val="22"/>
                <w:lang w:eastAsia="zh-CN"/>
              </w:rPr>
            </w:pPr>
            <w:r w:rsidRPr="007C59C3">
              <w:rPr>
                <w:color w:val="000000"/>
                <w:kern w:val="1"/>
                <w:sz w:val="22"/>
                <w:szCs w:val="22"/>
                <w:lang w:eastAsia="zh-CN"/>
              </w:rPr>
              <w:t>1000(для одного огородного участка)</w:t>
            </w:r>
          </w:p>
          <w:p w:rsidR="00C93205" w:rsidRPr="007C59C3" w:rsidRDefault="00C93205" w:rsidP="007C59C3">
            <w:pPr>
              <w:widowControl w:val="0"/>
              <w:suppressAutoHyphens/>
              <w:jc w:val="right"/>
              <w:rPr>
                <w:color w:val="00000A"/>
                <w:kern w:val="1"/>
                <w:sz w:val="22"/>
                <w:szCs w:val="22"/>
                <w:lang w:eastAsia="zh-CN"/>
              </w:rPr>
            </w:pPr>
            <w:r w:rsidRPr="007C59C3">
              <w:rPr>
                <w:color w:val="000000"/>
                <w:kern w:val="1"/>
                <w:sz w:val="22"/>
                <w:szCs w:val="22"/>
                <w:lang w:eastAsia="zh-CN"/>
              </w:rPr>
              <w:t xml:space="preserve"> </w:t>
            </w:r>
          </w:p>
        </w:tc>
        <w:tc>
          <w:tcPr>
            <w:tcW w:w="4404" w:type="dxa"/>
            <w:gridSpan w:val="3"/>
            <w:tcBorders>
              <w:top w:val="single" w:sz="4" w:space="0" w:color="000001"/>
              <w:left w:val="single" w:sz="4" w:space="0" w:color="000001"/>
              <w:bottom w:val="single" w:sz="4" w:space="0" w:color="000001"/>
              <w:right w:val="single" w:sz="4" w:space="0" w:color="000001"/>
            </w:tcBorders>
            <w:shd w:val="clear" w:color="auto" w:fill="FFFFFF"/>
          </w:tcPr>
          <w:p w:rsidR="00C93205" w:rsidRPr="007C59C3" w:rsidRDefault="00C93205" w:rsidP="007C59C3">
            <w:pPr>
              <w:widowControl w:val="0"/>
              <w:suppressAutoHyphens/>
              <w:jc w:val="right"/>
              <w:rPr>
                <w:color w:val="00000A"/>
                <w:kern w:val="1"/>
                <w:sz w:val="22"/>
                <w:szCs w:val="22"/>
                <w:lang w:eastAsia="zh-CN"/>
              </w:rPr>
            </w:pPr>
            <w:r w:rsidRPr="007C59C3">
              <w:rPr>
                <w:color w:val="000000"/>
                <w:kern w:val="1"/>
                <w:sz w:val="22"/>
                <w:szCs w:val="22"/>
                <w:lang w:eastAsia="zh-CN"/>
              </w:rPr>
              <w:t>Отсутствуют ОКС, не подлежит установлению</w:t>
            </w:r>
          </w:p>
        </w:tc>
      </w:tr>
      <w:tr w:rsidR="00C93205" w:rsidRPr="007C59C3" w:rsidTr="00C93205">
        <w:tc>
          <w:tcPr>
            <w:tcW w:w="1781" w:type="dxa"/>
            <w:tcBorders>
              <w:top w:val="single" w:sz="4" w:space="0" w:color="000001"/>
              <w:left w:val="single" w:sz="4" w:space="0" w:color="000001"/>
              <w:bottom w:val="single" w:sz="4" w:space="0" w:color="000001"/>
            </w:tcBorders>
            <w:shd w:val="clear" w:color="auto" w:fill="FFFFFF"/>
          </w:tcPr>
          <w:p w:rsidR="00C93205" w:rsidRPr="007C59C3" w:rsidRDefault="00C93205" w:rsidP="007C59C3">
            <w:pPr>
              <w:widowControl w:val="0"/>
              <w:suppressAutoHyphens/>
              <w:rPr>
                <w:color w:val="00000A"/>
                <w:kern w:val="1"/>
                <w:sz w:val="22"/>
                <w:szCs w:val="22"/>
                <w:lang w:eastAsia="zh-CN"/>
              </w:rPr>
            </w:pPr>
            <w:r w:rsidRPr="007C59C3">
              <w:rPr>
                <w:color w:val="000000"/>
                <w:kern w:val="1"/>
                <w:sz w:val="22"/>
                <w:szCs w:val="22"/>
                <w:lang w:eastAsia="zh-CN"/>
              </w:rPr>
              <w:t>Ведение садоводства</w:t>
            </w:r>
          </w:p>
        </w:tc>
        <w:tc>
          <w:tcPr>
            <w:tcW w:w="1579" w:type="dxa"/>
            <w:tcBorders>
              <w:top w:val="single" w:sz="4" w:space="0" w:color="000001"/>
              <w:left w:val="single" w:sz="4" w:space="0" w:color="000001"/>
              <w:bottom w:val="single" w:sz="4" w:space="0" w:color="000001"/>
            </w:tcBorders>
            <w:shd w:val="clear" w:color="auto" w:fill="FFFFFF"/>
          </w:tcPr>
          <w:p w:rsidR="00C93205" w:rsidRPr="007C59C3" w:rsidRDefault="00C93205" w:rsidP="007C59C3">
            <w:pPr>
              <w:widowControl w:val="0"/>
              <w:suppressAutoHyphens/>
              <w:jc w:val="right"/>
              <w:rPr>
                <w:color w:val="000000"/>
                <w:kern w:val="1"/>
                <w:sz w:val="22"/>
                <w:szCs w:val="22"/>
                <w:lang w:eastAsia="zh-CN"/>
              </w:rPr>
            </w:pPr>
            <w:r w:rsidRPr="007C59C3">
              <w:rPr>
                <w:color w:val="000000"/>
                <w:kern w:val="1"/>
                <w:sz w:val="22"/>
                <w:szCs w:val="22"/>
                <w:lang w:eastAsia="zh-CN"/>
              </w:rPr>
              <w:t>300 (для одного садового участка)</w:t>
            </w:r>
          </w:p>
          <w:p w:rsidR="00C93205" w:rsidRPr="007C59C3" w:rsidRDefault="00C93205" w:rsidP="007C59C3">
            <w:pPr>
              <w:widowControl w:val="0"/>
              <w:suppressAutoHyphens/>
              <w:jc w:val="right"/>
              <w:rPr>
                <w:color w:val="00000A"/>
                <w:kern w:val="1"/>
                <w:sz w:val="22"/>
                <w:szCs w:val="22"/>
                <w:lang w:eastAsia="zh-CN"/>
              </w:rPr>
            </w:pPr>
            <w:r w:rsidRPr="007C59C3">
              <w:rPr>
                <w:color w:val="000000"/>
                <w:kern w:val="1"/>
                <w:sz w:val="22"/>
                <w:szCs w:val="22"/>
                <w:lang w:eastAsia="zh-CN"/>
              </w:rPr>
              <w:t xml:space="preserve"> </w:t>
            </w:r>
          </w:p>
        </w:tc>
        <w:tc>
          <w:tcPr>
            <w:tcW w:w="1602" w:type="dxa"/>
            <w:tcBorders>
              <w:top w:val="single" w:sz="4" w:space="0" w:color="000001"/>
              <w:left w:val="single" w:sz="4" w:space="0" w:color="000001"/>
              <w:bottom w:val="single" w:sz="4" w:space="0" w:color="000001"/>
            </w:tcBorders>
            <w:shd w:val="clear" w:color="auto" w:fill="FFFFFF"/>
          </w:tcPr>
          <w:p w:rsidR="00C93205" w:rsidRPr="007C59C3" w:rsidRDefault="00C93205" w:rsidP="007C59C3">
            <w:pPr>
              <w:widowControl w:val="0"/>
              <w:suppressAutoHyphens/>
              <w:jc w:val="right"/>
              <w:rPr>
                <w:color w:val="000000"/>
                <w:kern w:val="1"/>
                <w:sz w:val="22"/>
                <w:szCs w:val="22"/>
                <w:lang w:eastAsia="zh-CN"/>
              </w:rPr>
            </w:pPr>
            <w:r w:rsidRPr="007C59C3">
              <w:rPr>
                <w:color w:val="000000"/>
                <w:kern w:val="1"/>
                <w:sz w:val="22"/>
                <w:szCs w:val="22"/>
                <w:lang w:eastAsia="zh-CN"/>
              </w:rPr>
              <w:t>1000(для одного садового участка)</w:t>
            </w:r>
          </w:p>
          <w:p w:rsidR="00C93205" w:rsidRPr="007C59C3" w:rsidRDefault="00C93205" w:rsidP="007C59C3">
            <w:pPr>
              <w:widowControl w:val="0"/>
              <w:suppressAutoHyphens/>
              <w:jc w:val="right"/>
              <w:rPr>
                <w:color w:val="00000A"/>
                <w:kern w:val="1"/>
                <w:sz w:val="22"/>
                <w:szCs w:val="22"/>
                <w:lang w:eastAsia="zh-CN"/>
              </w:rPr>
            </w:pPr>
            <w:r w:rsidRPr="007C59C3">
              <w:rPr>
                <w:color w:val="000000"/>
                <w:kern w:val="1"/>
                <w:sz w:val="22"/>
                <w:szCs w:val="22"/>
                <w:lang w:eastAsia="zh-CN"/>
              </w:rPr>
              <w:t xml:space="preserve"> </w:t>
            </w:r>
          </w:p>
        </w:tc>
        <w:tc>
          <w:tcPr>
            <w:tcW w:w="1660" w:type="dxa"/>
            <w:tcBorders>
              <w:top w:val="single" w:sz="4" w:space="0" w:color="000001"/>
              <w:left w:val="single" w:sz="4" w:space="0" w:color="000001"/>
              <w:bottom w:val="single" w:sz="4" w:space="0" w:color="000001"/>
            </w:tcBorders>
            <w:shd w:val="clear" w:color="auto" w:fill="FFFFFF"/>
          </w:tcPr>
          <w:p w:rsidR="00C93205" w:rsidRPr="007C59C3" w:rsidRDefault="00C93205" w:rsidP="007C59C3">
            <w:pPr>
              <w:widowControl w:val="0"/>
              <w:suppressAutoHyphens/>
              <w:jc w:val="right"/>
              <w:rPr>
                <w:color w:val="00000A"/>
                <w:kern w:val="1"/>
                <w:sz w:val="22"/>
                <w:szCs w:val="22"/>
                <w:lang w:eastAsia="zh-CN"/>
              </w:rPr>
            </w:pPr>
            <w:r w:rsidRPr="007C59C3">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C93205" w:rsidRPr="007C59C3" w:rsidRDefault="00C93205" w:rsidP="007C59C3">
            <w:pPr>
              <w:widowControl w:val="0"/>
              <w:suppressAutoHyphens/>
              <w:jc w:val="right"/>
              <w:rPr>
                <w:color w:val="00000A"/>
                <w:kern w:val="1"/>
                <w:sz w:val="22"/>
                <w:szCs w:val="22"/>
                <w:lang w:eastAsia="zh-CN"/>
              </w:rPr>
            </w:pPr>
            <w:r w:rsidRPr="007C59C3">
              <w:rPr>
                <w:color w:val="000000"/>
                <w:kern w:val="1"/>
                <w:sz w:val="22"/>
                <w:szCs w:val="22"/>
                <w:lang w:eastAsia="zh-CN"/>
              </w:rPr>
              <w:t>20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C93205" w:rsidRPr="007C59C3" w:rsidRDefault="00C93205" w:rsidP="007C59C3">
            <w:pPr>
              <w:widowControl w:val="0"/>
              <w:suppressAutoHyphens/>
              <w:jc w:val="right"/>
              <w:rPr>
                <w:color w:val="00000A"/>
                <w:kern w:val="1"/>
                <w:sz w:val="22"/>
                <w:szCs w:val="22"/>
                <w:lang w:eastAsia="zh-CN"/>
              </w:rPr>
            </w:pPr>
            <w:r w:rsidRPr="007C59C3">
              <w:rPr>
                <w:color w:val="000000"/>
                <w:kern w:val="1"/>
                <w:sz w:val="22"/>
                <w:szCs w:val="22"/>
                <w:lang w:eastAsia="zh-CN"/>
              </w:rPr>
              <w:t>3</w:t>
            </w:r>
          </w:p>
        </w:tc>
      </w:tr>
      <w:tr w:rsidR="00C93205" w:rsidRPr="007C59C3" w:rsidTr="00C93205">
        <w:tc>
          <w:tcPr>
            <w:tcW w:w="9366" w:type="dxa"/>
            <w:gridSpan w:val="6"/>
            <w:tcBorders>
              <w:top w:val="single" w:sz="4" w:space="0" w:color="000001"/>
              <w:left w:val="single" w:sz="4" w:space="0" w:color="000001"/>
              <w:bottom w:val="single" w:sz="4" w:space="0" w:color="000001"/>
              <w:right w:val="single" w:sz="4" w:space="0" w:color="000001"/>
            </w:tcBorders>
            <w:shd w:val="clear" w:color="auto" w:fill="FFFFFF"/>
          </w:tcPr>
          <w:p w:rsidR="00C93205" w:rsidRPr="007C59C3" w:rsidRDefault="00C93205" w:rsidP="007C59C3">
            <w:pPr>
              <w:jc w:val="center"/>
              <w:rPr>
                <w:sz w:val="22"/>
                <w:szCs w:val="22"/>
              </w:rPr>
            </w:pPr>
            <w:r w:rsidRPr="007C59C3">
              <w:rPr>
                <w:sz w:val="22"/>
                <w:szCs w:val="22"/>
              </w:rPr>
              <w:lastRenderedPageBreak/>
              <w:t>Вспомогательные виды разрешенного использования, установленные к основным:</w:t>
            </w:r>
          </w:p>
        </w:tc>
      </w:tr>
      <w:tr w:rsidR="00C93205" w:rsidRPr="007C59C3" w:rsidTr="00C93205">
        <w:tc>
          <w:tcPr>
            <w:tcW w:w="1781" w:type="dxa"/>
            <w:tcBorders>
              <w:top w:val="single" w:sz="4" w:space="0" w:color="000001"/>
              <w:left w:val="single" w:sz="4" w:space="0" w:color="000001"/>
              <w:bottom w:val="single" w:sz="4" w:space="0" w:color="000001"/>
            </w:tcBorders>
            <w:shd w:val="clear" w:color="auto" w:fill="FFFFFF"/>
          </w:tcPr>
          <w:p w:rsidR="00C93205" w:rsidRPr="007C59C3" w:rsidRDefault="00C93205" w:rsidP="007C59C3">
            <w:pPr>
              <w:widowControl w:val="0"/>
              <w:suppressAutoHyphens/>
              <w:rPr>
                <w:color w:val="000000"/>
                <w:kern w:val="1"/>
                <w:sz w:val="22"/>
                <w:szCs w:val="22"/>
                <w:lang w:eastAsia="zh-CN"/>
              </w:rPr>
            </w:pPr>
            <w:r w:rsidRPr="007C59C3">
              <w:rPr>
                <w:sz w:val="22"/>
                <w:szCs w:val="22"/>
              </w:rPr>
              <w:t>Служебные гаражи</w:t>
            </w:r>
          </w:p>
        </w:tc>
        <w:tc>
          <w:tcPr>
            <w:tcW w:w="1579" w:type="dxa"/>
            <w:tcBorders>
              <w:top w:val="single" w:sz="4" w:space="0" w:color="000001"/>
              <w:left w:val="single" w:sz="4" w:space="0" w:color="000001"/>
              <w:bottom w:val="single" w:sz="4" w:space="0" w:color="000001"/>
            </w:tcBorders>
            <w:shd w:val="clear" w:color="auto" w:fill="FFFFFF"/>
          </w:tcPr>
          <w:p w:rsidR="00C93205" w:rsidRPr="007C59C3" w:rsidRDefault="00C93205" w:rsidP="007C59C3">
            <w:pPr>
              <w:suppressAutoHyphens/>
              <w:ind w:firstLine="33"/>
              <w:textAlignment w:val="baseline"/>
              <w:rPr>
                <w:color w:val="000000"/>
                <w:kern w:val="1"/>
                <w:sz w:val="22"/>
                <w:szCs w:val="22"/>
                <w:lang w:eastAsia="zh-CN"/>
              </w:rPr>
            </w:pPr>
            <w:r w:rsidRPr="007C59C3">
              <w:rPr>
                <w:color w:val="000000"/>
                <w:kern w:val="1"/>
                <w:sz w:val="22"/>
                <w:szCs w:val="22"/>
                <w:lang w:eastAsia="zh-CN"/>
              </w:rPr>
              <w:t>24 (для гаража);</w:t>
            </w:r>
          </w:p>
          <w:p w:rsidR="00C93205" w:rsidRPr="007C59C3" w:rsidRDefault="00524B09" w:rsidP="007C59C3">
            <w:pPr>
              <w:widowControl w:val="0"/>
              <w:suppressAutoHyphens/>
              <w:rPr>
                <w:color w:val="000000"/>
                <w:kern w:val="1"/>
                <w:sz w:val="22"/>
                <w:szCs w:val="22"/>
                <w:lang w:eastAsia="zh-CN"/>
              </w:rPr>
            </w:pPr>
            <w:r w:rsidRPr="007C59C3">
              <w:rPr>
                <w:rFonts w:eastAsia="Calibri"/>
                <w:color w:val="000000"/>
                <w:kern w:val="1"/>
                <w:sz w:val="22"/>
                <w:szCs w:val="22"/>
                <w:lang w:eastAsia="zh-CN"/>
              </w:rPr>
              <w:t>15</w:t>
            </w:r>
            <w:r w:rsidR="00C93205" w:rsidRPr="007C59C3">
              <w:rPr>
                <w:rFonts w:eastAsia="Calibri"/>
                <w:color w:val="000000"/>
                <w:kern w:val="1"/>
                <w:sz w:val="22"/>
                <w:szCs w:val="22"/>
                <w:lang w:eastAsia="zh-CN"/>
              </w:rPr>
              <w:t xml:space="preserve"> (для открытых стоянок)</w:t>
            </w:r>
          </w:p>
        </w:tc>
        <w:tc>
          <w:tcPr>
            <w:tcW w:w="1602" w:type="dxa"/>
            <w:tcBorders>
              <w:top w:val="single" w:sz="4" w:space="0" w:color="000001"/>
              <w:left w:val="single" w:sz="4" w:space="0" w:color="000001"/>
              <w:bottom w:val="single" w:sz="4" w:space="0" w:color="000001"/>
            </w:tcBorders>
            <w:shd w:val="clear" w:color="auto" w:fill="FFFFFF"/>
          </w:tcPr>
          <w:p w:rsidR="00C93205" w:rsidRPr="007C59C3" w:rsidRDefault="00C93205" w:rsidP="007C59C3">
            <w:pPr>
              <w:suppressAutoHyphens/>
              <w:ind w:firstLine="33"/>
              <w:textAlignment w:val="baseline"/>
              <w:rPr>
                <w:color w:val="000000"/>
                <w:kern w:val="1"/>
                <w:sz w:val="22"/>
                <w:szCs w:val="22"/>
                <w:lang w:eastAsia="zh-CN"/>
              </w:rPr>
            </w:pPr>
            <w:r w:rsidRPr="007C59C3">
              <w:rPr>
                <w:color w:val="000000"/>
                <w:kern w:val="1"/>
                <w:sz w:val="22"/>
                <w:szCs w:val="22"/>
                <w:lang w:eastAsia="zh-CN"/>
              </w:rPr>
              <w:t>1000 (для гаража);</w:t>
            </w:r>
          </w:p>
          <w:p w:rsidR="00C93205" w:rsidRPr="007C59C3" w:rsidRDefault="00C93205" w:rsidP="007C59C3">
            <w:pPr>
              <w:widowControl w:val="0"/>
              <w:suppressAutoHyphens/>
              <w:rPr>
                <w:color w:val="000000"/>
                <w:kern w:val="1"/>
                <w:sz w:val="22"/>
                <w:szCs w:val="22"/>
                <w:lang w:eastAsia="zh-CN"/>
              </w:rPr>
            </w:pPr>
            <w:r w:rsidRPr="007C59C3">
              <w:rPr>
                <w:rFonts w:eastAsia="Calibri"/>
                <w:color w:val="000000"/>
                <w:kern w:val="1"/>
                <w:sz w:val="22"/>
                <w:szCs w:val="22"/>
                <w:lang w:eastAsia="zh-CN"/>
              </w:rPr>
              <w:t>500</w:t>
            </w:r>
            <w:r w:rsidR="00524B09" w:rsidRPr="007C59C3">
              <w:rPr>
                <w:rFonts w:eastAsia="Calibri"/>
                <w:color w:val="000000"/>
                <w:kern w:val="1"/>
                <w:sz w:val="22"/>
                <w:szCs w:val="22"/>
                <w:lang w:eastAsia="zh-CN"/>
              </w:rPr>
              <w:t>0</w:t>
            </w:r>
            <w:r w:rsidRPr="007C59C3">
              <w:rPr>
                <w:rFonts w:eastAsia="Calibri"/>
                <w:color w:val="000000"/>
                <w:kern w:val="1"/>
                <w:sz w:val="22"/>
                <w:szCs w:val="22"/>
                <w:lang w:eastAsia="zh-CN"/>
              </w:rPr>
              <w:t xml:space="preserve"> (для открытых стоянок)</w:t>
            </w:r>
          </w:p>
        </w:tc>
        <w:tc>
          <w:tcPr>
            <w:tcW w:w="1660" w:type="dxa"/>
            <w:tcBorders>
              <w:top w:val="single" w:sz="4" w:space="0" w:color="000001"/>
              <w:left w:val="single" w:sz="4" w:space="0" w:color="000001"/>
              <w:bottom w:val="single" w:sz="4" w:space="0" w:color="000001"/>
            </w:tcBorders>
            <w:shd w:val="clear" w:color="auto" w:fill="FFFFFF"/>
          </w:tcPr>
          <w:p w:rsidR="00C93205" w:rsidRPr="007C59C3" w:rsidRDefault="00C93205"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p w:rsidR="00C93205" w:rsidRPr="007C59C3" w:rsidRDefault="00C93205" w:rsidP="007C59C3">
            <w:pPr>
              <w:widowControl w:val="0"/>
              <w:suppressAutoHyphens/>
              <w:jc w:val="right"/>
              <w:rPr>
                <w:color w:val="000000"/>
                <w:kern w:val="1"/>
                <w:sz w:val="22"/>
                <w:szCs w:val="22"/>
                <w:lang w:eastAsia="zh-CN"/>
              </w:rPr>
            </w:pPr>
            <w:r w:rsidRPr="007C59C3">
              <w:rPr>
                <w:color w:val="000000"/>
                <w:kern w:val="1"/>
                <w:sz w:val="22"/>
                <w:szCs w:val="22"/>
                <w:lang w:eastAsia="zh-CN"/>
              </w:rPr>
              <w:t>(для гаража)</w:t>
            </w:r>
          </w:p>
        </w:tc>
        <w:tc>
          <w:tcPr>
            <w:tcW w:w="1680" w:type="dxa"/>
            <w:tcBorders>
              <w:top w:val="single" w:sz="4" w:space="0" w:color="000001"/>
              <w:left w:val="single" w:sz="4" w:space="0" w:color="000001"/>
              <w:bottom w:val="single" w:sz="4" w:space="0" w:color="000001"/>
            </w:tcBorders>
            <w:shd w:val="clear" w:color="auto" w:fill="FFFFFF"/>
          </w:tcPr>
          <w:p w:rsidR="00C93205" w:rsidRPr="007C59C3" w:rsidRDefault="00C93205" w:rsidP="007C59C3">
            <w:pPr>
              <w:widowControl w:val="0"/>
              <w:suppressAutoHyphens/>
              <w:jc w:val="right"/>
              <w:rPr>
                <w:color w:val="000000"/>
                <w:kern w:val="1"/>
                <w:sz w:val="22"/>
                <w:szCs w:val="22"/>
                <w:lang w:eastAsia="zh-CN"/>
              </w:rPr>
            </w:pPr>
            <w:r w:rsidRPr="007C59C3">
              <w:rPr>
                <w:color w:val="000000"/>
                <w:kern w:val="1"/>
                <w:sz w:val="22"/>
                <w:szCs w:val="22"/>
                <w:lang w:eastAsia="zh-CN"/>
              </w:rPr>
              <w:t>70</w:t>
            </w:r>
          </w:p>
          <w:p w:rsidR="00C93205" w:rsidRPr="007C59C3" w:rsidRDefault="00C93205" w:rsidP="007C59C3">
            <w:pPr>
              <w:widowControl w:val="0"/>
              <w:suppressAutoHyphens/>
              <w:jc w:val="right"/>
              <w:rPr>
                <w:color w:val="000000"/>
                <w:kern w:val="1"/>
                <w:sz w:val="22"/>
                <w:szCs w:val="22"/>
                <w:lang w:eastAsia="zh-CN"/>
              </w:rPr>
            </w:pPr>
            <w:r w:rsidRPr="007C59C3">
              <w:rPr>
                <w:color w:val="000000"/>
                <w:kern w:val="1"/>
                <w:sz w:val="22"/>
                <w:szCs w:val="22"/>
                <w:lang w:eastAsia="zh-CN"/>
              </w:rPr>
              <w:t>(для гаража)</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C93205" w:rsidRPr="007C59C3" w:rsidRDefault="00C93205" w:rsidP="007C59C3">
            <w:pPr>
              <w:widowControl w:val="0"/>
              <w:suppressAutoHyphens/>
              <w:jc w:val="right"/>
              <w:rPr>
                <w:color w:val="000000"/>
                <w:kern w:val="1"/>
                <w:sz w:val="22"/>
                <w:szCs w:val="22"/>
                <w:lang w:eastAsia="zh-CN"/>
              </w:rPr>
            </w:pPr>
            <w:r w:rsidRPr="007C59C3">
              <w:rPr>
                <w:color w:val="000000"/>
                <w:kern w:val="1"/>
                <w:sz w:val="22"/>
                <w:szCs w:val="22"/>
                <w:lang w:eastAsia="zh-CN"/>
              </w:rPr>
              <w:t>1</w:t>
            </w:r>
          </w:p>
          <w:p w:rsidR="00C93205" w:rsidRPr="007C59C3" w:rsidRDefault="00C93205" w:rsidP="007C59C3">
            <w:pPr>
              <w:widowControl w:val="0"/>
              <w:suppressAutoHyphens/>
              <w:jc w:val="right"/>
              <w:rPr>
                <w:color w:val="000000"/>
                <w:kern w:val="1"/>
                <w:sz w:val="22"/>
                <w:szCs w:val="22"/>
                <w:lang w:eastAsia="zh-CN"/>
              </w:rPr>
            </w:pPr>
            <w:r w:rsidRPr="007C59C3">
              <w:rPr>
                <w:color w:val="000000"/>
                <w:kern w:val="1"/>
                <w:sz w:val="22"/>
                <w:szCs w:val="22"/>
                <w:lang w:eastAsia="zh-CN"/>
              </w:rPr>
              <w:t>(для гаража)</w:t>
            </w:r>
          </w:p>
        </w:tc>
      </w:tr>
      <w:tr w:rsidR="00C93205" w:rsidRPr="007C59C3" w:rsidTr="00C93205">
        <w:tc>
          <w:tcPr>
            <w:tcW w:w="9366" w:type="dxa"/>
            <w:gridSpan w:val="6"/>
            <w:tcBorders>
              <w:top w:val="single" w:sz="4" w:space="0" w:color="000001"/>
              <w:left w:val="single" w:sz="4" w:space="0" w:color="000001"/>
              <w:bottom w:val="single" w:sz="4" w:space="0" w:color="000001"/>
              <w:right w:val="single" w:sz="4" w:space="0" w:color="000001"/>
            </w:tcBorders>
            <w:shd w:val="clear" w:color="auto" w:fill="FFFFFF"/>
          </w:tcPr>
          <w:p w:rsidR="00C93205" w:rsidRPr="007C59C3" w:rsidRDefault="00C93205" w:rsidP="007C59C3">
            <w:pPr>
              <w:widowControl w:val="0"/>
              <w:suppressAutoHyphens/>
              <w:jc w:val="center"/>
              <w:rPr>
                <w:color w:val="00000A"/>
                <w:kern w:val="1"/>
                <w:sz w:val="22"/>
                <w:szCs w:val="22"/>
                <w:lang w:eastAsia="zh-CN"/>
              </w:rPr>
            </w:pPr>
            <w:r w:rsidRPr="007C59C3">
              <w:rPr>
                <w:color w:val="000000"/>
                <w:kern w:val="1"/>
                <w:sz w:val="22"/>
                <w:szCs w:val="22"/>
                <w:lang w:eastAsia="zh-CN"/>
              </w:rPr>
              <w:t>Условно разрешенные виды использования</w:t>
            </w:r>
          </w:p>
        </w:tc>
      </w:tr>
      <w:tr w:rsidR="00C93205" w:rsidRPr="007C59C3" w:rsidTr="00C93205">
        <w:tc>
          <w:tcPr>
            <w:tcW w:w="1781" w:type="dxa"/>
            <w:tcBorders>
              <w:top w:val="single" w:sz="4" w:space="0" w:color="000001"/>
              <w:left w:val="single" w:sz="4" w:space="0" w:color="000001"/>
              <w:bottom w:val="single" w:sz="4" w:space="0" w:color="000001"/>
            </w:tcBorders>
            <w:shd w:val="clear" w:color="auto" w:fill="FFFFFF"/>
          </w:tcPr>
          <w:p w:rsidR="00C93205" w:rsidRPr="007C59C3" w:rsidRDefault="00C93205" w:rsidP="007C59C3">
            <w:pPr>
              <w:widowControl w:val="0"/>
              <w:suppressAutoHyphens/>
              <w:rPr>
                <w:color w:val="00000A"/>
                <w:kern w:val="1"/>
                <w:sz w:val="22"/>
                <w:szCs w:val="22"/>
                <w:lang w:eastAsia="zh-CN"/>
              </w:rPr>
            </w:pPr>
            <w:r w:rsidRPr="007C59C3">
              <w:rPr>
                <w:sz w:val="22"/>
                <w:szCs w:val="22"/>
              </w:rPr>
              <w:t>Гостиничное обслуживание</w:t>
            </w:r>
          </w:p>
        </w:tc>
        <w:tc>
          <w:tcPr>
            <w:tcW w:w="1579" w:type="dxa"/>
            <w:tcBorders>
              <w:top w:val="single" w:sz="4" w:space="0" w:color="000001"/>
              <w:left w:val="single" w:sz="4" w:space="0" w:color="000001"/>
              <w:bottom w:val="single" w:sz="4" w:space="0" w:color="000001"/>
            </w:tcBorders>
            <w:shd w:val="clear" w:color="auto" w:fill="FFFFFF"/>
          </w:tcPr>
          <w:p w:rsidR="00C93205" w:rsidRPr="007C59C3" w:rsidRDefault="00C93205" w:rsidP="007C59C3">
            <w:pPr>
              <w:widowControl w:val="0"/>
              <w:suppressAutoHyphens/>
              <w:jc w:val="right"/>
              <w:rPr>
                <w:color w:val="00000A"/>
                <w:kern w:val="1"/>
                <w:sz w:val="22"/>
                <w:szCs w:val="22"/>
                <w:lang w:eastAsia="zh-CN"/>
              </w:rPr>
            </w:pPr>
            <w:r w:rsidRPr="007C59C3">
              <w:rPr>
                <w:color w:val="000000"/>
                <w:kern w:val="1"/>
                <w:sz w:val="22"/>
                <w:szCs w:val="22"/>
                <w:lang w:eastAsia="zh-CN"/>
              </w:rPr>
              <w:t>1500</w:t>
            </w:r>
          </w:p>
        </w:tc>
        <w:tc>
          <w:tcPr>
            <w:tcW w:w="1602" w:type="dxa"/>
            <w:tcBorders>
              <w:top w:val="single" w:sz="4" w:space="0" w:color="000001"/>
              <w:left w:val="single" w:sz="4" w:space="0" w:color="000001"/>
              <w:bottom w:val="single" w:sz="4" w:space="0" w:color="000001"/>
            </w:tcBorders>
            <w:shd w:val="clear" w:color="auto" w:fill="FFFFFF"/>
          </w:tcPr>
          <w:p w:rsidR="00C93205" w:rsidRPr="007C59C3" w:rsidRDefault="00C93205" w:rsidP="007C59C3">
            <w:pPr>
              <w:widowControl w:val="0"/>
              <w:suppressAutoHyphens/>
              <w:jc w:val="right"/>
              <w:rPr>
                <w:color w:val="00000A"/>
                <w:kern w:val="1"/>
                <w:sz w:val="22"/>
                <w:szCs w:val="22"/>
                <w:lang w:eastAsia="zh-CN"/>
              </w:rPr>
            </w:pPr>
            <w:r w:rsidRPr="007C59C3">
              <w:rPr>
                <w:color w:val="000000"/>
                <w:kern w:val="1"/>
                <w:sz w:val="22"/>
                <w:szCs w:val="22"/>
                <w:lang w:eastAsia="zh-CN"/>
              </w:rPr>
              <w:t>5000</w:t>
            </w:r>
          </w:p>
        </w:tc>
        <w:tc>
          <w:tcPr>
            <w:tcW w:w="1660" w:type="dxa"/>
            <w:tcBorders>
              <w:top w:val="single" w:sz="4" w:space="0" w:color="000001"/>
              <w:left w:val="single" w:sz="4" w:space="0" w:color="000001"/>
              <w:bottom w:val="single" w:sz="4" w:space="0" w:color="000001"/>
            </w:tcBorders>
            <w:shd w:val="clear" w:color="auto" w:fill="FFFFFF"/>
          </w:tcPr>
          <w:p w:rsidR="00C93205" w:rsidRPr="007C59C3" w:rsidRDefault="00C93205" w:rsidP="007C59C3">
            <w:pPr>
              <w:widowControl w:val="0"/>
              <w:suppressAutoHyphens/>
              <w:jc w:val="right"/>
              <w:rPr>
                <w:color w:val="00000A"/>
                <w:kern w:val="1"/>
                <w:sz w:val="22"/>
                <w:szCs w:val="22"/>
                <w:lang w:eastAsia="zh-CN"/>
              </w:rPr>
            </w:pPr>
            <w:r w:rsidRPr="007C59C3">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C93205" w:rsidRPr="007C59C3" w:rsidRDefault="00C93205" w:rsidP="007C59C3">
            <w:pPr>
              <w:widowControl w:val="0"/>
              <w:suppressAutoHyphens/>
              <w:jc w:val="right"/>
              <w:rPr>
                <w:color w:val="00000A"/>
                <w:kern w:val="1"/>
                <w:sz w:val="22"/>
                <w:szCs w:val="22"/>
                <w:lang w:eastAsia="zh-CN"/>
              </w:rPr>
            </w:pPr>
            <w:r w:rsidRPr="007C59C3">
              <w:rPr>
                <w:color w:val="000000"/>
                <w:kern w:val="1"/>
                <w:sz w:val="22"/>
                <w:szCs w:val="22"/>
                <w:lang w:eastAsia="zh-CN"/>
              </w:rPr>
              <w:t>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C93205" w:rsidRPr="007C59C3" w:rsidRDefault="00C93205" w:rsidP="007C59C3">
            <w:pPr>
              <w:widowControl w:val="0"/>
              <w:suppressAutoHyphens/>
              <w:jc w:val="right"/>
              <w:rPr>
                <w:color w:val="00000A"/>
                <w:kern w:val="1"/>
                <w:sz w:val="22"/>
                <w:szCs w:val="22"/>
                <w:lang w:eastAsia="zh-CN"/>
              </w:rPr>
            </w:pPr>
            <w:r w:rsidRPr="007C59C3">
              <w:rPr>
                <w:color w:val="000000"/>
                <w:kern w:val="1"/>
                <w:sz w:val="22"/>
                <w:szCs w:val="22"/>
                <w:lang w:eastAsia="zh-CN"/>
              </w:rPr>
              <w:t>3</w:t>
            </w:r>
          </w:p>
        </w:tc>
      </w:tr>
      <w:tr w:rsidR="00C93205" w:rsidRPr="007C59C3" w:rsidTr="00C93205">
        <w:tc>
          <w:tcPr>
            <w:tcW w:w="1781" w:type="dxa"/>
            <w:tcBorders>
              <w:top w:val="single" w:sz="4" w:space="0" w:color="000001"/>
              <w:left w:val="single" w:sz="4" w:space="0" w:color="000001"/>
              <w:bottom w:val="single" w:sz="4" w:space="0" w:color="000001"/>
            </w:tcBorders>
            <w:shd w:val="clear" w:color="auto" w:fill="FFFFFF"/>
          </w:tcPr>
          <w:p w:rsidR="00C93205" w:rsidRPr="007C59C3" w:rsidRDefault="00C93205" w:rsidP="007C59C3">
            <w:pPr>
              <w:widowControl w:val="0"/>
              <w:suppressAutoHyphens/>
              <w:rPr>
                <w:sz w:val="22"/>
                <w:szCs w:val="22"/>
              </w:rPr>
            </w:pPr>
            <w:r w:rsidRPr="007C59C3">
              <w:rPr>
                <w:sz w:val="22"/>
                <w:szCs w:val="22"/>
              </w:rPr>
              <w:t>Заправка транспортных средств</w:t>
            </w:r>
          </w:p>
        </w:tc>
        <w:tc>
          <w:tcPr>
            <w:tcW w:w="1579" w:type="dxa"/>
            <w:tcBorders>
              <w:top w:val="single" w:sz="4" w:space="0" w:color="000001"/>
              <w:left w:val="single" w:sz="4" w:space="0" w:color="000001"/>
              <w:bottom w:val="single" w:sz="4" w:space="0" w:color="000001"/>
            </w:tcBorders>
            <w:shd w:val="clear" w:color="auto" w:fill="FFFFFF"/>
          </w:tcPr>
          <w:p w:rsidR="00C93205" w:rsidRPr="007C59C3" w:rsidRDefault="00C93205" w:rsidP="007C59C3">
            <w:pPr>
              <w:widowControl w:val="0"/>
              <w:suppressAutoHyphens/>
              <w:jc w:val="right"/>
              <w:rPr>
                <w:color w:val="000000"/>
                <w:kern w:val="1"/>
                <w:sz w:val="22"/>
                <w:szCs w:val="22"/>
                <w:lang w:eastAsia="zh-CN"/>
              </w:rPr>
            </w:pPr>
            <w:r w:rsidRPr="007C59C3">
              <w:rPr>
                <w:color w:val="000000"/>
                <w:kern w:val="1"/>
                <w:sz w:val="22"/>
                <w:szCs w:val="22"/>
                <w:lang w:eastAsia="zh-CN"/>
              </w:rPr>
              <w:t>1500</w:t>
            </w:r>
          </w:p>
        </w:tc>
        <w:tc>
          <w:tcPr>
            <w:tcW w:w="1602" w:type="dxa"/>
            <w:tcBorders>
              <w:top w:val="single" w:sz="4" w:space="0" w:color="000001"/>
              <w:left w:val="single" w:sz="4" w:space="0" w:color="000001"/>
              <w:bottom w:val="single" w:sz="4" w:space="0" w:color="000001"/>
            </w:tcBorders>
            <w:shd w:val="clear" w:color="auto" w:fill="FFFFFF"/>
          </w:tcPr>
          <w:p w:rsidR="00C93205" w:rsidRPr="007C59C3" w:rsidRDefault="00C93205" w:rsidP="007C59C3">
            <w:pPr>
              <w:widowControl w:val="0"/>
              <w:suppressAutoHyphens/>
              <w:jc w:val="right"/>
              <w:rPr>
                <w:color w:val="000000"/>
                <w:kern w:val="1"/>
                <w:sz w:val="22"/>
                <w:szCs w:val="22"/>
                <w:lang w:eastAsia="zh-CN"/>
              </w:rPr>
            </w:pPr>
            <w:r w:rsidRPr="007C59C3">
              <w:rPr>
                <w:color w:val="000000"/>
                <w:kern w:val="1"/>
                <w:sz w:val="22"/>
                <w:szCs w:val="22"/>
                <w:lang w:eastAsia="zh-CN"/>
              </w:rPr>
              <w:t>5000</w:t>
            </w:r>
          </w:p>
        </w:tc>
        <w:tc>
          <w:tcPr>
            <w:tcW w:w="1660" w:type="dxa"/>
            <w:tcBorders>
              <w:top w:val="single" w:sz="4" w:space="0" w:color="000001"/>
              <w:left w:val="single" w:sz="4" w:space="0" w:color="000001"/>
              <w:bottom w:val="single" w:sz="4" w:space="0" w:color="000001"/>
            </w:tcBorders>
            <w:shd w:val="clear" w:color="auto" w:fill="FFFFFF"/>
          </w:tcPr>
          <w:p w:rsidR="00C93205" w:rsidRPr="007C59C3" w:rsidRDefault="00C93205"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C93205" w:rsidRPr="007C59C3" w:rsidRDefault="00C93205" w:rsidP="007C59C3">
            <w:pPr>
              <w:widowControl w:val="0"/>
              <w:suppressAutoHyphens/>
              <w:jc w:val="right"/>
              <w:rPr>
                <w:color w:val="000000"/>
                <w:kern w:val="1"/>
                <w:sz w:val="22"/>
                <w:szCs w:val="22"/>
                <w:lang w:eastAsia="zh-CN"/>
              </w:rPr>
            </w:pPr>
            <w:r w:rsidRPr="007C59C3">
              <w:rPr>
                <w:color w:val="000000"/>
                <w:kern w:val="1"/>
                <w:sz w:val="22"/>
                <w:szCs w:val="22"/>
                <w:lang w:eastAsia="zh-CN"/>
              </w:rPr>
              <w:t>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C93205" w:rsidRPr="007C59C3" w:rsidRDefault="00734611" w:rsidP="007C59C3">
            <w:pPr>
              <w:widowControl w:val="0"/>
              <w:suppressAutoHyphens/>
              <w:jc w:val="right"/>
              <w:rPr>
                <w:color w:val="000000"/>
                <w:kern w:val="1"/>
                <w:sz w:val="22"/>
                <w:szCs w:val="22"/>
                <w:lang w:eastAsia="zh-CN"/>
              </w:rPr>
            </w:pPr>
            <w:r>
              <w:rPr>
                <w:color w:val="000000"/>
                <w:kern w:val="1"/>
                <w:sz w:val="22"/>
                <w:szCs w:val="22"/>
                <w:lang w:eastAsia="zh-CN"/>
              </w:rPr>
              <w:t>1</w:t>
            </w:r>
          </w:p>
        </w:tc>
      </w:tr>
      <w:tr w:rsidR="00C93205" w:rsidRPr="007C59C3" w:rsidTr="00C93205">
        <w:tc>
          <w:tcPr>
            <w:tcW w:w="1781" w:type="dxa"/>
            <w:tcBorders>
              <w:top w:val="single" w:sz="4" w:space="0" w:color="000001"/>
              <w:left w:val="single" w:sz="4" w:space="0" w:color="000001"/>
              <w:bottom w:val="single" w:sz="4" w:space="0" w:color="000001"/>
            </w:tcBorders>
            <w:shd w:val="clear" w:color="auto" w:fill="FFFFFF"/>
          </w:tcPr>
          <w:p w:rsidR="00C93205" w:rsidRPr="007C59C3" w:rsidRDefault="00C93205" w:rsidP="007C59C3">
            <w:pPr>
              <w:widowControl w:val="0"/>
              <w:suppressAutoHyphens/>
              <w:rPr>
                <w:color w:val="00000A"/>
                <w:kern w:val="1"/>
                <w:sz w:val="22"/>
                <w:szCs w:val="22"/>
                <w:lang w:eastAsia="zh-CN"/>
              </w:rPr>
            </w:pPr>
            <w:r w:rsidRPr="007C59C3">
              <w:rPr>
                <w:sz w:val="22"/>
                <w:szCs w:val="22"/>
              </w:rPr>
              <w:t>Спортивные базы</w:t>
            </w:r>
          </w:p>
        </w:tc>
        <w:tc>
          <w:tcPr>
            <w:tcW w:w="1579" w:type="dxa"/>
            <w:tcBorders>
              <w:top w:val="single" w:sz="4" w:space="0" w:color="000001"/>
              <w:left w:val="single" w:sz="4" w:space="0" w:color="000001"/>
              <w:bottom w:val="single" w:sz="4" w:space="0" w:color="000001"/>
            </w:tcBorders>
            <w:shd w:val="clear" w:color="auto" w:fill="FFFFFF"/>
          </w:tcPr>
          <w:p w:rsidR="00C93205" w:rsidRPr="007C59C3" w:rsidRDefault="00C93205" w:rsidP="007C59C3">
            <w:pPr>
              <w:widowControl w:val="0"/>
              <w:suppressAutoHyphens/>
              <w:jc w:val="right"/>
              <w:rPr>
                <w:color w:val="00000A"/>
                <w:kern w:val="1"/>
                <w:sz w:val="22"/>
                <w:szCs w:val="22"/>
                <w:lang w:eastAsia="zh-CN"/>
              </w:rPr>
            </w:pPr>
            <w:r w:rsidRPr="007C59C3">
              <w:rPr>
                <w:color w:val="000000"/>
                <w:kern w:val="1"/>
                <w:sz w:val="22"/>
                <w:szCs w:val="22"/>
                <w:lang w:eastAsia="zh-CN"/>
              </w:rPr>
              <w:t>1500</w:t>
            </w:r>
          </w:p>
        </w:tc>
        <w:tc>
          <w:tcPr>
            <w:tcW w:w="1602" w:type="dxa"/>
            <w:tcBorders>
              <w:top w:val="single" w:sz="4" w:space="0" w:color="000001"/>
              <w:left w:val="single" w:sz="4" w:space="0" w:color="000001"/>
              <w:bottom w:val="single" w:sz="4" w:space="0" w:color="000001"/>
            </w:tcBorders>
            <w:shd w:val="clear" w:color="auto" w:fill="FFFFFF"/>
          </w:tcPr>
          <w:p w:rsidR="00C93205" w:rsidRPr="007C59C3" w:rsidRDefault="00C93205" w:rsidP="007C59C3">
            <w:pPr>
              <w:widowControl w:val="0"/>
              <w:suppressAutoHyphens/>
              <w:jc w:val="right"/>
              <w:rPr>
                <w:color w:val="00000A"/>
                <w:kern w:val="1"/>
                <w:sz w:val="22"/>
                <w:szCs w:val="22"/>
                <w:lang w:eastAsia="zh-CN"/>
              </w:rPr>
            </w:pPr>
            <w:r w:rsidRPr="007C59C3">
              <w:rPr>
                <w:color w:val="000000"/>
                <w:kern w:val="1"/>
                <w:sz w:val="22"/>
                <w:szCs w:val="22"/>
                <w:lang w:eastAsia="zh-CN"/>
              </w:rPr>
              <w:t>50000</w:t>
            </w:r>
          </w:p>
        </w:tc>
        <w:tc>
          <w:tcPr>
            <w:tcW w:w="1660" w:type="dxa"/>
            <w:tcBorders>
              <w:top w:val="single" w:sz="4" w:space="0" w:color="000001"/>
              <w:left w:val="single" w:sz="4" w:space="0" w:color="000001"/>
              <w:bottom w:val="single" w:sz="4" w:space="0" w:color="000001"/>
            </w:tcBorders>
            <w:shd w:val="clear" w:color="auto" w:fill="FFFFFF"/>
          </w:tcPr>
          <w:p w:rsidR="00C93205" w:rsidRPr="007C59C3" w:rsidRDefault="00C93205" w:rsidP="007C59C3">
            <w:pPr>
              <w:widowControl w:val="0"/>
              <w:suppressAutoHyphens/>
              <w:jc w:val="right"/>
              <w:rPr>
                <w:color w:val="00000A"/>
                <w:kern w:val="1"/>
                <w:sz w:val="22"/>
                <w:szCs w:val="22"/>
                <w:lang w:eastAsia="zh-CN"/>
              </w:rPr>
            </w:pPr>
            <w:r w:rsidRPr="007C59C3">
              <w:rPr>
                <w:color w:val="000000"/>
                <w:kern w:val="1"/>
                <w:sz w:val="22"/>
                <w:szCs w:val="22"/>
                <w:lang w:eastAsia="zh-CN"/>
              </w:rPr>
              <w:t>6</w:t>
            </w:r>
          </w:p>
        </w:tc>
        <w:tc>
          <w:tcPr>
            <w:tcW w:w="1680" w:type="dxa"/>
            <w:tcBorders>
              <w:top w:val="single" w:sz="4" w:space="0" w:color="000001"/>
              <w:left w:val="single" w:sz="4" w:space="0" w:color="000001"/>
              <w:bottom w:val="single" w:sz="4" w:space="0" w:color="000001"/>
            </w:tcBorders>
            <w:shd w:val="clear" w:color="auto" w:fill="FFFFFF"/>
          </w:tcPr>
          <w:p w:rsidR="00C93205" w:rsidRPr="007C59C3" w:rsidRDefault="00C93205" w:rsidP="007C59C3">
            <w:pPr>
              <w:widowControl w:val="0"/>
              <w:suppressAutoHyphens/>
              <w:jc w:val="right"/>
              <w:rPr>
                <w:color w:val="00000A"/>
                <w:kern w:val="1"/>
                <w:sz w:val="22"/>
                <w:szCs w:val="22"/>
                <w:lang w:eastAsia="zh-CN"/>
              </w:rPr>
            </w:pPr>
            <w:r w:rsidRPr="007C59C3">
              <w:rPr>
                <w:color w:val="000000"/>
                <w:kern w:val="1"/>
                <w:sz w:val="22"/>
                <w:szCs w:val="22"/>
                <w:lang w:eastAsia="zh-CN"/>
              </w:rPr>
              <w:t>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C93205" w:rsidRPr="007C59C3" w:rsidRDefault="00C93205" w:rsidP="007C59C3">
            <w:pPr>
              <w:widowControl w:val="0"/>
              <w:suppressAutoHyphens/>
              <w:jc w:val="right"/>
              <w:rPr>
                <w:color w:val="00000A"/>
                <w:kern w:val="1"/>
                <w:sz w:val="22"/>
                <w:szCs w:val="22"/>
                <w:lang w:eastAsia="zh-CN"/>
              </w:rPr>
            </w:pPr>
            <w:r w:rsidRPr="007C59C3">
              <w:rPr>
                <w:color w:val="000000"/>
                <w:kern w:val="1"/>
                <w:sz w:val="22"/>
                <w:szCs w:val="22"/>
                <w:lang w:eastAsia="zh-CN"/>
              </w:rPr>
              <w:t>3</w:t>
            </w:r>
          </w:p>
        </w:tc>
      </w:tr>
      <w:tr w:rsidR="00C93205" w:rsidRPr="007C59C3" w:rsidTr="00C93205">
        <w:tc>
          <w:tcPr>
            <w:tcW w:w="1781" w:type="dxa"/>
            <w:tcBorders>
              <w:top w:val="single" w:sz="4" w:space="0" w:color="000001"/>
              <w:left w:val="single" w:sz="4" w:space="0" w:color="000001"/>
              <w:bottom w:val="single" w:sz="4" w:space="0" w:color="000001"/>
            </w:tcBorders>
            <w:shd w:val="clear" w:color="auto" w:fill="FFFFFF"/>
          </w:tcPr>
          <w:p w:rsidR="00C93205" w:rsidRPr="007C59C3" w:rsidRDefault="00C93205" w:rsidP="007C59C3">
            <w:pPr>
              <w:widowControl w:val="0"/>
              <w:suppressAutoHyphens/>
              <w:rPr>
                <w:color w:val="00000A"/>
                <w:kern w:val="1"/>
                <w:sz w:val="22"/>
                <w:szCs w:val="22"/>
                <w:lang w:eastAsia="zh-CN"/>
              </w:rPr>
            </w:pPr>
            <w:r w:rsidRPr="007C59C3">
              <w:rPr>
                <w:sz w:val="22"/>
                <w:szCs w:val="22"/>
              </w:rPr>
              <w:t>Легкая промышленность</w:t>
            </w:r>
          </w:p>
        </w:tc>
        <w:tc>
          <w:tcPr>
            <w:tcW w:w="1579" w:type="dxa"/>
            <w:tcBorders>
              <w:top w:val="single" w:sz="4" w:space="0" w:color="000001"/>
              <w:left w:val="single" w:sz="4" w:space="0" w:color="000001"/>
              <w:bottom w:val="single" w:sz="4" w:space="0" w:color="000001"/>
            </w:tcBorders>
            <w:shd w:val="clear" w:color="auto" w:fill="FFFFFF"/>
          </w:tcPr>
          <w:p w:rsidR="00C93205" w:rsidRPr="007C59C3" w:rsidRDefault="00C93205" w:rsidP="007C59C3">
            <w:pPr>
              <w:widowControl w:val="0"/>
              <w:suppressAutoHyphens/>
              <w:jc w:val="right"/>
              <w:rPr>
                <w:color w:val="00000A"/>
                <w:kern w:val="1"/>
                <w:sz w:val="22"/>
                <w:szCs w:val="22"/>
                <w:lang w:eastAsia="zh-CN"/>
              </w:rPr>
            </w:pPr>
            <w:r w:rsidRPr="007C59C3">
              <w:rPr>
                <w:color w:val="000000"/>
                <w:kern w:val="1"/>
                <w:sz w:val="22"/>
                <w:szCs w:val="22"/>
                <w:lang w:eastAsia="zh-CN"/>
              </w:rPr>
              <w:t>1000</w:t>
            </w:r>
          </w:p>
        </w:tc>
        <w:tc>
          <w:tcPr>
            <w:tcW w:w="1602" w:type="dxa"/>
            <w:tcBorders>
              <w:top w:val="single" w:sz="4" w:space="0" w:color="000001"/>
              <w:left w:val="single" w:sz="4" w:space="0" w:color="000001"/>
              <w:bottom w:val="single" w:sz="4" w:space="0" w:color="000001"/>
            </w:tcBorders>
            <w:shd w:val="clear" w:color="auto" w:fill="FFFFFF"/>
          </w:tcPr>
          <w:p w:rsidR="00C93205" w:rsidRPr="007C59C3" w:rsidRDefault="00C93205" w:rsidP="007C59C3">
            <w:pPr>
              <w:widowControl w:val="0"/>
              <w:suppressAutoHyphens/>
              <w:jc w:val="right"/>
              <w:rPr>
                <w:color w:val="00000A"/>
                <w:kern w:val="1"/>
                <w:sz w:val="22"/>
                <w:szCs w:val="22"/>
                <w:lang w:eastAsia="zh-CN"/>
              </w:rPr>
            </w:pPr>
            <w:r w:rsidRPr="007C59C3">
              <w:rPr>
                <w:color w:val="000000"/>
                <w:kern w:val="1"/>
                <w:sz w:val="22"/>
                <w:szCs w:val="22"/>
                <w:lang w:eastAsia="zh-CN"/>
              </w:rPr>
              <w:t>20000</w:t>
            </w:r>
          </w:p>
        </w:tc>
        <w:tc>
          <w:tcPr>
            <w:tcW w:w="1660" w:type="dxa"/>
            <w:tcBorders>
              <w:top w:val="single" w:sz="4" w:space="0" w:color="000001"/>
              <w:left w:val="single" w:sz="4" w:space="0" w:color="000001"/>
              <w:bottom w:val="single" w:sz="4" w:space="0" w:color="000001"/>
            </w:tcBorders>
            <w:shd w:val="clear" w:color="auto" w:fill="FFFFFF"/>
          </w:tcPr>
          <w:p w:rsidR="00C93205" w:rsidRPr="007C59C3" w:rsidRDefault="00C93205" w:rsidP="007C59C3">
            <w:pPr>
              <w:widowControl w:val="0"/>
              <w:suppressAutoHyphens/>
              <w:jc w:val="right"/>
              <w:rPr>
                <w:color w:val="00000A"/>
                <w:kern w:val="1"/>
                <w:sz w:val="22"/>
                <w:szCs w:val="22"/>
                <w:lang w:eastAsia="zh-CN"/>
              </w:rPr>
            </w:pPr>
            <w:r w:rsidRPr="007C59C3">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C93205" w:rsidRPr="007C59C3" w:rsidRDefault="00C93205" w:rsidP="007C59C3">
            <w:pPr>
              <w:widowControl w:val="0"/>
              <w:suppressAutoHyphens/>
              <w:jc w:val="right"/>
              <w:rPr>
                <w:color w:val="00000A"/>
                <w:kern w:val="1"/>
                <w:sz w:val="22"/>
                <w:szCs w:val="22"/>
                <w:lang w:eastAsia="zh-CN"/>
              </w:rPr>
            </w:pPr>
            <w:r w:rsidRPr="007C59C3">
              <w:rPr>
                <w:color w:val="000000"/>
                <w:kern w:val="1"/>
                <w:sz w:val="22"/>
                <w:szCs w:val="22"/>
                <w:lang w:eastAsia="zh-CN"/>
              </w:rPr>
              <w:t>80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C93205" w:rsidRPr="007C59C3" w:rsidRDefault="00C93205" w:rsidP="007C59C3">
            <w:pPr>
              <w:widowControl w:val="0"/>
              <w:suppressAutoHyphens/>
              <w:jc w:val="right"/>
              <w:rPr>
                <w:color w:val="00000A"/>
                <w:kern w:val="1"/>
                <w:sz w:val="22"/>
                <w:szCs w:val="22"/>
                <w:lang w:eastAsia="zh-CN"/>
              </w:rPr>
            </w:pPr>
            <w:r w:rsidRPr="007C59C3">
              <w:rPr>
                <w:color w:val="000000"/>
                <w:kern w:val="1"/>
                <w:sz w:val="22"/>
                <w:szCs w:val="22"/>
                <w:lang w:eastAsia="zh-CN"/>
              </w:rPr>
              <w:t>3</w:t>
            </w:r>
          </w:p>
        </w:tc>
      </w:tr>
      <w:tr w:rsidR="00C93205" w:rsidRPr="007C59C3" w:rsidTr="00C93205">
        <w:tc>
          <w:tcPr>
            <w:tcW w:w="1781" w:type="dxa"/>
            <w:tcBorders>
              <w:top w:val="single" w:sz="4" w:space="0" w:color="000001"/>
              <w:left w:val="single" w:sz="4" w:space="0" w:color="000001"/>
              <w:bottom w:val="single" w:sz="4" w:space="0" w:color="000001"/>
            </w:tcBorders>
            <w:shd w:val="clear" w:color="auto" w:fill="FFFFFF"/>
          </w:tcPr>
          <w:p w:rsidR="00C93205" w:rsidRPr="007C59C3" w:rsidRDefault="00C93205" w:rsidP="007C59C3">
            <w:pPr>
              <w:widowControl w:val="0"/>
              <w:suppressAutoHyphens/>
              <w:rPr>
                <w:color w:val="00000A"/>
                <w:kern w:val="1"/>
                <w:sz w:val="22"/>
                <w:szCs w:val="22"/>
                <w:lang w:eastAsia="zh-CN"/>
              </w:rPr>
            </w:pPr>
            <w:r w:rsidRPr="007C59C3">
              <w:rPr>
                <w:sz w:val="22"/>
                <w:szCs w:val="22"/>
              </w:rPr>
              <w:t>Пищевая промышленность</w:t>
            </w:r>
          </w:p>
        </w:tc>
        <w:tc>
          <w:tcPr>
            <w:tcW w:w="1579" w:type="dxa"/>
            <w:tcBorders>
              <w:top w:val="single" w:sz="4" w:space="0" w:color="000001"/>
              <w:left w:val="single" w:sz="4" w:space="0" w:color="000001"/>
              <w:bottom w:val="single" w:sz="4" w:space="0" w:color="000001"/>
            </w:tcBorders>
            <w:shd w:val="clear" w:color="auto" w:fill="FFFFFF"/>
          </w:tcPr>
          <w:p w:rsidR="00C93205" w:rsidRPr="007C59C3" w:rsidRDefault="00C93205" w:rsidP="007C59C3">
            <w:pPr>
              <w:widowControl w:val="0"/>
              <w:suppressAutoHyphens/>
              <w:jc w:val="right"/>
              <w:rPr>
                <w:color w:val="00000A"/>
                <w:kern w:val="1"/>
                <w:sz w:val="22"/>
                <w:szCs w:val="22"/>
                <w:lang w:eastAsia="zh-CN"/>
              </w:rPr>
            </w:pPr>
            <w:r w:rsidRPr="007C59C3">
              <w:rPr>
                <w:color w:val="000000"/>
                <w:kern w:val="1"/>
                <w:sz w:val="22"/>
                <w:szCs w:val="22"/>
                <w:lang w:eastAsia="zh-CN"/>
              </w:rPr>
              <w:t>1000</w:t>
            </w:r>
          </w:p>
        </w:tc>
        <w:tc>
          <w:tcPr>
            <w:tcW w:w="1602" w:type="dxa"/>
            <w:tcBorders>
              <w:top w:val="single" w:sz="4" w:space="0" w:color="000001"/>
              <w:left w:val="single" w:sz="4" w:space="0" w:color="000001"/>
              <w:bottom w:val="single" w:sz="4" w:space="0" w:color="000001"/>
            </w:tcBorders>
            <w:shd w:val="clear" w:color="auto" w:fill="FFFFFF"/>
          </w:tcPr>
          <w:p w:rsidR="00C93205" w:rsidRPr="007C59C3" w:rsidRDefault="00C93205" w:rsidP="007C59C3">
            <w:pPr>
              <w:widowControl w:val="0"/>
              <w:suppressAutoHyphens/>
              <w:jc w:val="right"/>
              <w:rPr>
                <w:color w:val="00000A"/>
                <w:kern w:val="1"/>
                <w:sz w:val="22"/>
                <w:szCs w:val="22"/>
                <w:lang w:eastAsia="zh-CN"/>
              </w:rPr>
            </w:pPr>
            <w:r w:rsidRPr="007C59C3">
              <w:rPr>
                <w:color w:val="000000"/>
                <w:kern w:val="1"/>
                <w:sz w:val="22"/>
                <w:szCs w:val="22"/>
                <w:lang w:eastAsia="zh-CN"/>
              </w:rPr>
              <w:t>20000</w:t>
            </w:r>
          </w:p>
        </w:tc>
        <w:tc>
          <w:tcPr>
            <w:tcW w:w="1660" w:type="dxa"/>
            <w:tcBorders>
              <w:top w:val="single" w:sz="4" w:space="0" w:color="000001"/>
              <w:left w:val="single" w:sz="4" w:space="0" w:color="000001"/>
              <w:bottom w:val="single" w:sz="4" w:space="0" w:color="000001"/>
            </w:tcBorders>
            <w:shd w:val="clear" w:color="auto" w:fill="FFFFFF"/>
          </w:tcPr>
          <w:p w:rsidR="00C93205" w:rsidRPr="007C59C3" w:rsidRDefault="00C93205" w:rsidP="007C59C3">
            <w:pPr>
              <w:widowControl w:val="0"/>
              <w:suppressAutoHyphens/>
              <w:jc w:val="right"/>
              <w:rPr>
                <w:color w:val="00000A"/>
                <w:kern w:val="1"/>
                <w:sz w:val="22"/>
                <w:szCs w:val="22"/>
                <w:lang w:eastAsia="zh-CN"/>
              </w:rPr>
            </w:pPr>
            <w:r w:rsidRPr="007C59C3">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C93205" w:rsidRPr="007C59C3" w:rsidRDefault="00C93205" w:rsidP="007C59C3">
            <w:pPr>
              <w:widowControl w:val="0"/>
              <w:suppressAutoHyphens/>
              <w:jc w:val="right"/>
              <w:rPr>
                <w:color w:val="00000A"/>
                <w:kern w:val="1"/>
                <w:sz w:val="22"/>
                <w:szCs w:val="22"/>
                <w:lang w:eastAsia="zh-CN"/>
              </w:rPr>
            </w:pPr>
            <w:r w:rsidRPr="007C59C3">
              <w:rPr>
                <w:color w:val="000000"/>
                <w:kern w:val="1"/>
                <w:sz w:val="22"/>
                <w:szCs w:val="22"/>
                <w:lang w:eastAsia="zh-CN"/>
              </w:rPr>
              <w:t>80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C93205" w:rsidRPr="007C59C3" w:rsidRDefault="00C93205" w:rsidP="007C59C3">
            <w:pPr>
              <w:widowControl w:val="0"/>
              <w:suppressAutoHyphens/>
              <w:jc w:val="right"/>
              <w:rPr>
                <w:color w:val="00000A"/>
                <w:kern w:val="1"/>
                <w:sz w:val="22"/>
                <w:szCs w:val="22"/>
                <w:lang w:eastAsia="zh-CN"/>
              </w:rPr>
            </w:pPr>
            <w:r w:rsidRPr="007C59C3">
              <w:rPr>
                <w:color w:val="000000"/>
                <w:kern w:val="1"/>
                <w:sz w:val="22"/>
                <w:szCs w:val="22"/>
                <w:lang w:eastAsia="zh-CN"/>
              </w:rPr>
              <w:t>3</w:t>
            </w:r>
          </w:p>
        </w:tc>
      </w:tr>
      <w:tr w:rsidR="00C93205" w:rsidRPr="007C59C3" w:rsidTr="00C93205">
        <w:tc>
          <w:tcPr>
            <w:tcW w:w="1781" w:type="dxa"/>
            <w:tcBorders>
              <w:top w:val="single" w:sz="4" w:space="0" w:color="000001"/>
              <w:left w:val="single" w:sz="4" w:space="0" w:color="000001"/>
              <w:bottom w:val="single" w:sz="4" w:space="0" w:color="000001"/>
            </w:tcBorders>
            <w:shd w:val="clear" w:color="auto" w:fill="FFFFFF"/>
          </w:tcPr>
          <w:p w:rsidR="00C93205" w:rsidRPr="007C59C3" w:rsidRDefault="00C93205" w:rsidP="007C59C3">
            <w:pPr>
              <w:widowControl w:val="0"/>
              <w:suppressAutoHyphens/>
              <w:rPr>
                <w:sz w:val="22"/>
                <w:szCs w:val="22"/>
              </w:rPr>
            </w:pPr>
            <w:r w:rsidRPr="007C59C3">
              <w:rPr>
                <w:sz w:val="22"/>
                <w:szCs w:val="22"/>
              </w:rPr>
              <w:t>Строительная промышленность</w:t>
            </w:r>
          </w:p>
        </w:tc>
        <w:tc>
          <w:tcPr>
            <w:tcW w:w="1579" w:type="dxa"/>
            <w:tcBorders>
              <w:top w:val="single" w:sz="4" w:space="0" w:color="000001"/>
              <w:left w:val="single" w:sz="4" w:space="0" w:color="000001"/>
              <w:bottom w:val="single" w:sz="4" w:space="0" w:color="000001"/>
            </w:tcBorders>
            <w:shd w:val="clear" w:color="auto" w:fill="FFFFFF"/>
          </w:tcPr>
          <w:p w:rsidR="00C93205" w:rsidRPr="007C59C3" w:rsidRDefault="00C93205" w:rsidP="007C59C3">
            <w:pPr>
              <w:widowControl w:val="0"/>
              <w:suppressAutoHyphens/>
              <w:jc w:val="right"/>
              <w:rPr>
                <w:color w:val="000000"/>
                <w:kern w:val="1"/>
                <w:sz w:val="22"/>
                <w:szCs w:val="22"/>
                <w:lang w:eastAsia="zh-CN"/>
              </w:rPr>
            </w:pPr>
            <w:r w:rsidRPr="007C59C3">
              <w:rPr>
                <w:color w:val="000000"/>
                <w:kern w:val="1"/>
                <w:sz w:val="22"/>
                <w:szCs w:val="22"/>
                <w:lang w:eastAsia="zh-CN"/>
              </w:rPr>
              <w:t>1000</w:t>
            </w:r>
          </w:p>
        </w:tc>
        <w:tc>
          <w:tcPr>
            <w:tcW w:w="1602" w:type="dxa"/>
            <w:tcBorders>
              <w:top w:val="single" w:sz="4" w:space="0" w:color="000001"/>
              <w:left w:val="single" w:sz="4" w:space="0" w:color="000001"/>
              <w:bottom w:val="single" w:sz="4" w:space="0" w:color="000001"/>
            </w:tcBorders>
            <w:shd w:val="clear" w:color="auto" w:fill="FFFFFF"/>
          </w:tcPr>
          <w:p w:rsidR="00C93205" w:rsidRPr="007C59C3" w:rsidRDefault="00C93205" w:rsidP="007C59C3">
            <w:pPr>
              <w:widowControl w:val="0"/>
              <w:suppressAutoHyphens/>
              <w:jc w:val="right"/>
              <w:rPr>
                <w:color w:val="000000"/>
                <w:kern w:val="1"/>
                <w:sz w:val="22"/>
                <w:szCs w:val="22"/>
                <w:lang w:eastAsia="zh-CN"/>
              </w:rPr>
            </w:pPr>
            <w:r w:rsidRPr="007C59C3">
              <w:rPr>
                <w:color w:val="000000"/>
                <w:kern w:val="1"/>
                <w:sz w:val="22"/>
                <w:szCs w:val="22"/>
                <w:lang w:eastAsia="zh-CN"/>
              </w:rPr>
              <w:t>20000</w:t>
            </w:r>
          </w:p>
        </w:tc>
        <w:tc>
          <w:tcPr>
            <w:tcW w:w="1660" w:type="dxa"/>
            <w:tcBorders>
              <w:top w:val="single" w:sz="4" w:space="0" w:color="000001"/>
              <w:left w:val="single" w:sz="4" w:space="0" w:color="000001"/>
              <w:bottom w:val="single" w:sz="4" w:space="0" w:color="000001"/>
            </w:tcBorders>
            <w:shd w:val="clear" w:color="auto" w:fill="FFFFFF"/>
          </w:tcPr>
          <w:p w:rsidR="00C93205" w:rsidRPr="007C59C3" w:rsidRDefault="00C93205"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C93205" w:rsidRPr="007C59C3" w:rsidRDefault="00C93205" w:rsidP="007C59C3">
            <w:pPr>
              <w:widowControl w:val="0"/>
              <w:suppressAutoHyphens/>
              <w:jc w:val="right"/>
              <w:rPr>
                <w:color w:val="000000"/>
                <w:kern w:val="1"/>
                <w:sz w:val="22"/>
                <w:szCs w:val="22"/>
                <w:lang w:eastAsia="zh-CN"/>
              </w:rPr>
            </w:pPr>
            <w:r w:rsidRPr="007C59C3">
              <w:rPr>
                <w:color w:val="000000"/>
                <w:kern w:val="1"/>
                <w:sz w:val="22"/>
                <w:szCs w:val="22"/>
                <w:lang w:eastAsia="zh-CN"/>
              </w:rPr>
              <w:t>80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C93205" w:rsidRPr="007C59C3" w:rsidRDefault="00C93205"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r>
      <w:tr w:rsidR="00C93205" w:rsidRPr="007C59C3" w:rsidTr="00C93205">
        <w:tc>
          <w:tcPr>
            <w:tcW w:w="1781" w:type="dxa"/>
            <w:tcBorders>
              <w:top w:val="single" w:sz="4" w:space="0" w:color="000001"/>
              <w:left w:val="single" w:sz="4" w:space="0" w:color="000001"/>
              <w:bottom w:val="single" w:sz="4" w:space="0" w:color="000001"/>
            </w:tcBorders>
            <w:shd w:val="clear" w:color="auto" w:fill="FFFFFF"/>
          </w:tcPr>
          <w:p w:rsidR="00C93205" w:rsidRPr="007C59C3" w:rsidRDefault="00C93205" w:rsidP="007C59C3">
            <w:pPr>
              <w:widowControl w:val="0"/>
              <w:suppressAutoHyphens/>
              <w:rPr>
                <w:sz w:val="22"/>
                <w:szCs w:val="22"/>
              </w:rPr>
            </w:pPr>
            <w:r w:rsidRPr="007C59C3">
              <w:rPr>
                <w:sz w:val="22"/>
                <w:szCs w:val="22"/>
              </w:rPr>
              <w:t>Складские площадки</w:t>
            </w:r>
          </w:p>
        </w:tc>
        <w:tc>
          <w:tcPr>
            <w:tcW w:w="1579" w:type="dxa"/>
            <w:tcBorders>
              <w:top w:val="single" w:sz="4" w:space="0" w:color="000001"/>
              <w:left w:val="single" w:sz="4" w:space="0" w:color="000001"/>
              <w:bottom w:val="single" w:sz="4" w:space="0" w:color="000001"/>
            </w:tcBorders>
            <w:shd w:val="clear" w:color="auto" w:fill="FFFFFF"/>
          </w:tcPr>
          <w:p w:rsidR="00C93205" w:rsidRPr="007C59C3" w:rsidRDefault="00C93205" w:rsidP="007C59C3">
            <w:pPr>
              <w:widowControl w:val="0"/>
              <w:suppressAutoHyphens/>
              <w:jc w:val="right"/>
              <w:rPr>
                <w:color w:val="000000"/>
                <w:kern w:val="1"/>
                <w:sz w:val="22"/>
                <w:szCs w:val="22"/>
                <w:lang w:eastAsia="zh-CN"/>
              </w:rPr>
            </w:pPr>
            <w:r w:rsidRPr="007C59C3">
              <w:rPr>
                <w:color w:val="000000"/>
                <w:kern w:val="1"/>
                <w:sz w:val="22"/>
                <w:szCs w:val="22"/>
                <w:lang w:eastAsia="zh-CN"/>
              </w:rPr>
              <w:t>1000</w:t>
            </w:r>
          </w:p>
        </w:tc>
        <w:tc>
          <w:tcPr>
            <w:tcW w:w="1602" w:type="dxa"/>
            <w:tcBorders>
              <w:top w:val="single" w:sz="4" w:space="0" w:color="000001"/>
              <w:left w:val="single" w:sz="4" w:space="0" w:color="000001"/>
              <w:bottom w:val="single" w:sz="4" w:space="0" w:color="000001"/>
            </w:tcBorders>
            <w:shd w:val="clear" w:color="auto" w:fill="FFFFFF"/>
          </w:tcPr>
          <w:p w:rsidR="00C93205" w:rsidRPr="007C59C3" w:rsidRDefault="00C93205" w:rsidP="007C59C3">
            <w:pPr>
              <w:widowControl w:val="0"/>
              <w:suppressAutoHyphens/>
              <w:jc w:val="right"/>
              <w:rPr>
                <w:color w:val="000000"/>
                <w:kern w:val="1"/>
                <w:sz w:val="22"/>
                <w:szCs w:val="22"/>
                <w:lang w:eastAsia="zh-CN"/>
              </w:rPr>
            </w:pPr>
            <w:r w:rsidRPr="007C59C3">
              <w:rPr>
                <w:color w:val="000000"/>
                <w:kern w:val="1"/>
                <w:sz w:val="22"/>
                <w:szCs w:val="22"/>
                <w:lang w:eastAsia="zh-CN"/>
              </w:rPr>
              <w:t>20000</w:t>
            </w:r>
          </w:p>
        </w:tc>
        <w:tc>
          <w:tcPr>
            <w:tcW w:w="4404" w:type="dxa"/>
            <w:gridSpan w:val="3"/>
            <w:tcBorders>
              <w:top w:val="single" w:sz="4" w:space="0" w:color="000001"/>
              <w:left w:val="single" w:sz="4" w:space="0" w:color="000001"/>
              <w:bottom w:val="single" w:sz="4" w:space="0" w:color="000001"/>
              <w:right w:val="single" w:sz="4" w:space="0" w:color="000001"/>
            </w:tcBorders>
            <w:shd w:val="clear" w:color="auto" w:fill="FFFFFF"/>
          </w:tcPr>
          <w:p w:rsidR="00C93205" w:rsidRPr="007C59C3" w:rsidRDefault="00C93205" w:rsidP="007C59C3">
            <w:pPr>
              <w:widowControl w:val="0"/>
              <w:suppressAutoHyphens/>
              <w:jc w:val="right"/>
              <w:rPr>
                <w:color w:val="000000"/>
                <w:kern w:val="1"/>
                <w:sz w:val="22"/>
                <w:szCs w:val="22"/>
                <w:lang w:eastAsia="zh-CN"/>
              </w:rPr>
            </w:pPr>
            <w:r w:rsidRPr="007C59C3">
              <w:rPr>
                <w:color w:val="000000"/>
                <w:kern w:val="1"/>
                <w:sz w:val="22"/>
                <w:szCs w:val="22"/>
                <w:lang w:eastAsia="zh-CN"/>
              </w:rPr>
              <w:t>Отсутствуют ОКС, не подлежит установлению</w:t>
            </w:r>
          </w:p>
        </w:tc>
      </w:tr>
      <w:tr w:rsidR="00C93205" w:rsidRPr="007C59C3" w:rsidTr="00C93205">
        <w:tc>
          <w:tcPr>
            <w:tcW w:w="9366" w:type="dxa"/>
            <w:gridSpan w:val="6"/>
            <w:tcBorders>
              <w:top w:val="single" w:sz="4" w:space="0" w:color="000001"/>
              <w:left w:val="single" w:sz="4" w:space="0" w:color="000001"/>
              <w:bottom w:val="single" w:sz="4" w:space="0" w:color="000001"/>
              <w:right w:val="single" w:sz="4" w:space="0" w:color="000001"/>
            </w:tcBorders>
            <w:shd w:val="clear" w:color="auto" w:fill="FFFFFF"/>
          </w:tcPr>
          <w:p w:rsidR="00C93205" w:rsidRPr="007C59C3" w:rsidRDefault="00C93205" w:rsidP="007C59C3">
            <w:pPr>
              <w:widowControl w:val="0"/>
              <w:suppressAutoHyphens/>
              <w:jc w:val="center"/>
              <w:rPr>
                <w:color w:val="00000A"/>
                <w:kern w:val="1"/>
                <w:sz w:val="22"/>
                <w:szCs w:val="22"/>
                <w:lang w:eastAsia="zh-CN"/>
              </w:rPr>
            </w:pPr>
            <w:r w:rsidRPr="007C59C3">
              <w:rPr>
                <w:color w:val="000000"/>
                <w:kern w:val="1"/>
                <w:sz w:val="22"/>
                <w:szCs w:val="22"/>
                <w:lang w:eastAsia="zh-CN"/>
              </w:rPr>
              <w:t>Вспомогательные виды разрешенного использования</w:t>
            </w:r>
          </w:p>
        </w:tc>
      </w:tr>
      <w:tr w:rsidR="00C93205" w:rsidRPr="007C59C3" w:rsidTr="00C93205">
        <w:tc>
          <w:tcPr>
            <w:tcW w:w="1781" w:type="dxa"/>
            <w:tcBorders>
              <w:top w:val="single" w:sz="4" w:space="0" w:color="000001"/>
              <w:left w:val="single" w:sz="4" w:space="0" w:color="000001"/>
              <w:bottom w:val="single" w:sz="4" w:space="0" w:color="000001"/>
            </w:tcBorders>
            <w:shd w:val="clear" w:color="auto" w:fill="FFFFFF"/>
          </w:tcPr>
          <w:p w:rsidR="00C93205" w:rsidRPr="007C59C3" w:rsidRDefault="00C93205" w:rsidP="007C59C3">
            <w:pPr>
              <w:widowControl w:val="0"/>
              <w:suppressAutoHyphens/>
              <w:rPr>
                <w:color w:val="00000A"/>
                <w:kern w:val="1"/>
                <w:sz w:val="22"/>
                <w:szCs w:val="22"/>
                <w:lang w:eastAsia="zh-CN"/>
              </w:rPr>
            </w:pPr>
            <w:r w:rsidRPr="007C59C3">
              <w:rPr>
                <w:color w:val="000000"/>
                <w:kern w:val="1"/>
                <w:sz w:val="22"/>
                <w:szCs w:val="22"/>
                <w:lang w:eastAsia="zh-CN"/>
              </w:rPr>
              <w:t>Служебные гаражи</w:t>
            </w:r>
          </w:p>
        </w:tc>
        <w:tc>
          <w:tcPr>
            <w:tcW w:w="1579" w:type="dxa"/>
            <w:tcBorders>
              <w:top w:val="single" w:sz="4" w:space="0" w:color="000001"/>
              <w:left w:val="single" w:sz="4" w:space="0" w:color="000001"/>
              <w:bottom w:val="single" w:sz="4" w:space="0" w:color="000001"/>
            </w:tcBorders>
            <w:shd w:val="clear" w:color="auto" w:fill="FFFFFF"/>
          </w:tcPr>
          <w:p w:rsidR="00C93205" w:rsidRPr="007C59C3" w:rsidRDefault="00C93205" w:rsidP="007C59C3">
            <w:pPr>
              <w:suppressAutoHyphens/>
              <w:ind w:firstLine="33"/>
              <w:textAlignment w:val="baseline"/>
              <w:rPr>
                <w:color w:val="000000"/>
                <w:kern w:val="1"/>
                <w:sz w:val="22"/>
                <w:szCs w:val="22"/>
                <w:lang w:eastAsia="zh-CN"/>
              </w:rPr>
            </w:pPr>
            <w:r w:rsidRPr="007C59C3">
              <w:rPr>
                <w:color w:val="000000"/>
                <w:kern w:val="1"/>
                <w:sz w:val="22"/>
                <w:szCs w:val="22"/>
                <w:lang w:eastAsia="zh-CN"/>
              </w:rPr>
              <w:t>24 (для гаража);</w:t>
            </w:r>
          </w:p>
          <w:p w:rsidR="00C93205" w:rsidRPr="007C59C3" w:rsidRDefault="00C93205" w:rsidP="007C59C3">
            <w:pPr>
              <w:suppressAutoHyphens/>
              <w:ind w:firstLine="33"/>
              <w:textAlignment w:val="baseline"/>
              <w:rPr>
                <w:color w:val="00000A"/>
                <w:kern w:val="1"/>
                <w:sz w:val="22"/>
                <w:szCs w:val="22"/>
                <w:lang w:eastAsia="zh-CN"/>
              </w:rPr>
            </w:pPr>
            <w:r w:rsidRPr="007C59C3">
              <w:rPr>
                <w:color w:val="000000"/>
                <w:kern w:val="1"/>
                <w:sz w:val="22"/>
                <w:szCs w:val="22"/>
                <w:lang w:eastAsia="zh-CN"/>
              </w:rPr>
              <w:t>20 (для открытых стоянок)</w:t>
            </w:r>
          </w:p>
        </w:tc>
        <w:tc>
          <w:tcPr>
            <w:tcW w:w="1602" w:type="dxa"/>
            <w:tcBorders>
              <w:top w:val="single" w:sz="4" w:space="0" w:color="000001"/>
              <w:left w:val="single" w:sz="4" w:space="0" w:color="000001"/>
              <w:bottom w:val="single" w:sz="4" w:space="0" w:color="000001"/>
            </w:tcBorders>
            <w:shd w:val="clear" w:color="auto" w:fill="FFFFFF"/>
          </w:tcPr>
          <w:p w:rsidR="00C93205" w:rsidRPr="007C59C3" w:rsidRDefault="00C93205" w:rsidP="007C59C3">
            <w:pPr>
              <w:suppressAutoHyphens/>
              <w:ind w:firstLine="33"/>
              <w:textAlignment w:val="baseline"/>
              <w:rPr>
                <w:color w:val="000000"/>
                <w:kern w:val="1"/>
                <w:sz w:val="22"/>
                <w:szCs w:val="22"/>
                <w:lang w:eastAsia="zh-CN"/>
              </w:rPr>
            </w:pPr>
            <w:r w:rsidRPr="007C59C3">
              <w:rPr>
                <w:color w:val="000000"/>
                <w:kern w:val="1"/>
                <w:sz w:val="22"/>
                <w:szCs w:val="22"/>
                <w:lang w:eastAsia="zh-CN"/>
              </w:rPr>
              <w:t>1000 (для гаража);</w:t>
            </w:r>
          </w:p>
          <w:p w:rsidR="00C93205" w:rsidRPr="007C59C3" w:rsidRDefault="00C93205" w:rsidP="007C59C3">
            <w:pPr>
              <w:suppressAutoHyphens/>
              <w:ind w:firstLine="33"/>
              <w:textAlignment w:val="baseline"/>
              <w:rPr>
                <w:color w:val="00000A"/>
                <w:kern w:val="1"/>
                <w:sz w:val="22"/>
                <w:szCs w:val="22"/>
                <w:lang w:eastAsia="zh-CN"/>
              </w:rPr>
            </w:pPr>
            <w:r w:rsidRPr="007C59C3">
              <w:rPr>
                <w:color w:val="000000"/>
                <w:kern w:val="1"/>
                <w:sz w:val="22"/>
                <w:szCs w:val="22"/>
                <w:lang w:eastAsia="zh-CN"/>
              </w:rPr>
              <w:t>500 (для открытой стоянки)</w:t>
            </w:r>
          </w:p>
        </w:tc>
        <w:tc>
          <w:tcPr>
            <w:tcW w:w="1660" w:type="dxa"/>
            <w:tcBorders>
              <w:top w:val="single" w:sz="4" w:space="0" w:color="000001"/>
              <w:left w:val="single" w:sz="4" w:space="0" w:color="000001"/>
              <w:bottom w:val="single" w:sz="4" w:space="0" w:color="000001"/>
            </w:tcBorders>
            <w:shd w:val="clear" w:color="auto" w:fill="FFFFFF"/>
          </w:tcPr>
          <w:p w:rsidR="00C93205" w:rsidRPr="007C59C3" w:rsidRDefault="00C93205" w:rsidP="007C59C3">
            <w:pPr>
              <w:suppressAutoHyphens/>
              <w:ind w:firstLine="33"/>
              <w:textAlignment w:val="baseline"/>
              <w:rPr>
                <w:color w:val="00000A"/>
                <w:kern w:val="1"/>
                <w:sz w:val="22"/>
                <w:szCs w:val="22"/>
                <w:lang w:eastAsia="zh-CN"/>
              </w:rPr>
            </w:pPr>
            <w:r w:rsidRPr="007C59C3">
              <w:rPr>
                <w:color w:val="000000"/>
                <w:kern w:val="1"/>
                <w:sz w:val="22"/>
                <w:szCs w:val="22"/>
                <w:lang w:eastAsia="zh-CN"/>
              </w:rPr>
              <w:t>3(для гаража)</w:t>
            </w:r>
          </w:p>
        </w:tc>
        <w:tc>
          <w:tcPr>
            <w:tcW w:w="1680" w:type="dxa"/>
            <w:tcBorders>
              <w:top w:val="single" w:sz="4" w:space="0" w:color="000001"/>
              <w:left w:val="single" w:sz="4" w:space="0" w:color="000001"/>
              <w:bottom w:val="single" w:sz="4" w:space="0" w:color="000001"/>
            </w:tcBorders>
            <w:shd w:val="clear" w:color="auto" w:fill="FFFFFF"/>
          </w:tcPr>
          <w:p w:rsidR="00C93205" w:rsidRPr="007C59C3" w:rsidRDefault="00C93205" w:rsidP="007C59C3">
            <w:pPr>
              <w:suppressAutoHyphens/>
              <w:ind w:firstLine="33"/>
              <w:textAlignment w:val="baseline"/>
              <w:rPr>
                <w:color w:val="00000A"/>
                <w:kern w:val="1"/>
                <w:sz w:val="22"/>
                <w:szCs w:val="22"/>
                <w:lang w:eastAsia="zh-CN"/>
              </w:rPr>
            </w:pPr>
            <w:r w:rsidRPr="007C59C3">
              <w:rPr>
                <w:color w:val="000000"/>
                <w:kern w:val="1"/>
                <w:sz w:val="22"/>
                <w:szCs w:val="22"/>
                <w:lang w:eastAsia="zh-CN"/>
              </w:rPr>
              <w:t>70(для гаража)</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C93205" w:rsidRPr="007C59C3" w:rsidRDefault="00C93205" w:rsidP="007C59C3">
            <w:pPr>
              <w:suppressAutoHyphens/>
              <w:ind w:firstLine="33"/>
              <w:textAlignment w:val="baseline"/>
              <w:rPr>
                <w:color w:val="00000A"/>
                <w:kern w:val="1"/>
                <w:sz w:val="22"/>
                <w:szCs w:val="22"/>
                <w:lang w:eastAsia="zh-CN"/>
              </w:rPr>
            </w:pPr>
            <w:r w:rsidRPr="007C59C3">
              <w:rPr>
                <w:color w:val="000000"/>
                <w:kern w:val="1"/>
                <w:sz w:val="22"/>
                <w:szCs w:val="22"/>
                <w:lang w:eastAsia="zh-CN"/>
              </w:rPr>
              <w:t>3(для гаража)</w:t>
            </w:r>
          </w:p>
        </w:tc>
      </w:tr>
    </w:tbl>
    <w:p w:rsidR="00C93205" w:rsidRPr="007C59C3" w:rsidRDefault="00C93205" w:rsidP="007C59C3">
      <w:pPr>
        <w:suppressAutoHyphens/>
        <w:ind w:firstLine="567"/>
        <w:jc w:val="both"/>
        <w:rPr>
          <w:rFonts w:eastAsia="Calibri"/>
          <w:color w:val="000000"/>
          <w:kern w:val="1"/>
          <w:sz w:val="22"/>
          <w:szCs w:val="22"/>
          <w:lang w:eastAsia="zh-CN"/>
        </w:rPr>
      </w:pPr>
    </w:p>
    <w:p w:rsidR="00C93205" w:rsidRPr="007C59C3" w:rsidRDefault="00C93205" w:rsidP="007C59C3">
      <w:pPr>
        <w:suppressAutoHyphens/>
        <w:ind w:firstLine="567"/>
        <w:jc w:val="both"/>
        <w:rPr>
          <w:rFonts w:eastAsia="Calibri"/>
          <w:color w:val="000000"/>
          <w:kern w:val="1"/>
          <w:sz w:val="22"/>
          <w:szCs w:val="22"/>
          <w:lang w:eastAsia="zh-CN"/>
        </w:rPr>
      </w:pPr>
      <w:r w:rsidRPr="007C59C3">
        <w:rPr>
          <w:rFonts w:eastAsia="Calibri"/>
          <w:color w:val="000000"/>
          <w:kern w:val="1"/>
          <w:sz w:val="22"/>
          <w:szCs w:val="22"/>
          <w:lang w:eastAsia="zh-CN"/>
        </w:rPr>
        <w:t>1. Размеры ЗУ и параметры разрешенного строительства, реконструкции ОКС для видов разрешенного использования</w:t>
      </w:r>
      <w:r w:rsidR="00E74C2F">
        <w:rPr>
          <w:rFonts w:eastAsia="Calibri"/>
          <w:color w:val="000000"/>
          <w:kern w:val="1"/>
          <w:sz w:val="22"/>
          <w:szCs w:val="22"/>
          <w:lang w:eastAsia="zh-CN"/>
        </w:rPr>
        <w:t xml:space="preserve"> «обслуживание жилой застройки»,</w:t>
      </w:r>
      <w:r w:rsidRPr="007C59C3">
        <w:rPr>
          <w:rFonts w:eastAsia="Calibri"/>
          <w:color w:val="000000"/>
          <w:kern w:val="1"/>
          <w:sz w:val="22"/>
          <w:szCs w:val="22"/>
          <w:lang w:eastAsia="zh-CN"/>
        </w:rPr>
        <w:t xml:space="preserve"> «оказание услуг связи», «коммунальное обслуживание», «парки культуры и отдыха», «отдых (рекреация)» «улично-дорожная сеть», «благоустройство территории», «земельные участки общего назначения», «специальное пользование водными объектами», «гидротехнические сооружения», «энергетика», «связь» устанавливаются в соответствии с техническими регламентами и местными нормативами градостроительного проектирования городского муниципального района «Сухиничский район».</w:t>
      </w:r>
    </w:p>
    <w:p w:rsidR="00C93205" w:rsidRPr="007C59C3" w:rsidRDefault="00C93205" w:rsidP="007C59C3">
      <w:pPr>
        <w:widowControl w:val="0"/>
        <w:suppressAutoHyphens/>
        <w:ind w:firstLine="540"/>
        <w:jc w:val="both"/>
        <w:rPr>
          <w:color w:val="000000"/>
          <w:kern w:val="1"/>
          <w:sz w:val="22"/>
          <w:szCs w:val="22"/>
          <w:lang w:eastAsia="zh-CN"/>
        </w:rPr>
      </w:pPr>
      <w:r w:rsidRPr="007C59C3">
        <w:rPr>
          <w:color w:val="000000"/>
          <w:kern w:val="1"/>
          <w:sz w:val="22"/>
          <w:szCs w:val="22"/>
          <w:lang w:eastAsia="zh-CN"/>
        </w:rPr>
        <w:t>2. Размеры ЗУ и параметры разрешенного строительства, реконструкции ОКС для вида разрешенного использования «религиозное использование», устанавливаются в соответствии с СП 31-103-99 «Здания, сооружения и комплексы православных храмов», МДС 31-9.2003 «Православные храмы», СП391.1325800.2017 «храмы православные», СП 258.1311500.2016 «Объекты религиозного назначения».</w:t>
      </w:r>
    </w:p>
    <w:p w:rsidR="00C93205" w:rsidRPr="007C59C3" w:rsidRDefault="00C93205" w:rsidP="007C59C3">
      <w:pPr>
        <w:widowControl w:val="0"/>
        <w:suppressAutoHyphens/>
        <w:ind w:firstLine="540"/>
        <w:jc w:val="both"/>
        <w:rPr>
          <w:color w:val="000000"/>
          <w:kern w:val="1"/>
          <w:sz w:val="22"/>
          <w:szCs w:val="22"/>
          <w:lang w:eastAsia="zh-CN"/>
        </w:rPr>
      </w:pPr>
      <w:r w:rsidRPr="007C59C3">
        <w:rPr>
          <w:color w:val="000000"/>
          <w:kern w:val="1"/>
          <w:sz w:val="22"/>
          <w:szCs w:val="22"/>
          <w:lang w:eastAsia="zh-CN"/>
        </w:rPr>
        <w:t>3. Размеры земельных участков, предельные параметры разрешенного строительства, реконструкции объектов капитального строительства основных видов разрешенного использования «историко-культурная деятельность» настоящими Правилами не устанавливаются.</w:t>
      </w:r>
    </w:p>
    <w:p w:rsidR="00D21C0D" w:rsidRDefault="00D21C0D" w:rsidP="007C59C3">
      <w:pPr>
        <w:widowControl w:val="0"/>
        <w:autoSpaceDE w:val="0"/>
        <w:autoSpaceDN w:val="0"/>
        <w:adjustRightInd w:val="0"/>
        <w:jc w:val="both"/>
        <w:rPr>
          <w:b/>
          <w:sz w:val="22"/>
          <w:szCs w:val="22"/>
        </w:rPr>
      </w:pPr>
    </w:p>
    <w:p w:rsidR="002541E6" w:rsidRPr="007C59C3" w:rsidRDefault="002541E6" w:rsidP="00D21C0D">
      <w:pPr>
        <w:pStyle w:val="af"/>
      </w:pPr>
      <w:bookmarkStart w:id="172" w:name="_Toc42247241"/>
      <w:bookmarkStart w:id="173" w:name="_Toc42247356"/>
      <w:r w:rsidRPr="007C59C3">
        <w:lastRenderedPageBreak/>
        <w:t>Статья 41. Виды разрешенного использования земельных участков и объектов капитального строительства по территориальной зоне Ж-3</w:t>
      </w:r>
      <w:bookmarkEnd w:id="172"/>
      <w:bookmarkEnd w:id="173"/>
    </w:p>
    <w:p w:rsidR="002541E6" w:rsidRPr="007C59C3" w:rsidRDefault="002541E6" w:rsidP="00D21C0D">
      <w:pPr>
        <w:pStyle w:val="af"/>
        <w:rPr>
          <w:rFonts w:eastAsia="Calibri"/>
        </w:rPr>
      </w:pPr>
    </w:p>
    <w:tbl>
      <w:tblPr>
        <w:tblStyle w:val="12"/>
        <w:tblW w:w="0" w:type="auto"/>
        <w:tblInd w:w="-147" w:type="dxa"/>
        <w:tblLook w:val="04A0" w:firstRow="1" w:lastRow="0" w:firstColumn="1" w:lastColumn="0" w:noHBand="0" w:noVBand="1"/>
      </w:tblPr>
      <w:tblGrid>
        <w:gridCol w:w="2552"/>
        <w:gridCol w:w="6095"/>
        <w:gridCol w:w="845"/>
      </w:tblGrid>
      <w:tr w:rsidR="002541E6" w:rsidRPr="007C59C3" w:rsidTr="00604145">
        <w:tc>
          <w:tcPr>
            <w:tcW w:w="9492" w:type="dxa"/>
            <w:gridSpan w:val="3"/>
            <w:tcBorders>
              <w:top w:val="single" w:sz="4" w:space="0" w:color="auto"/>
              <w:left w:val="single" w:sz="4" w:space="0" w:color="auto"/>
              <w:bottom w:val="single" w:sz="4" w:space="0" w:color="auto"/>
              <w:right w:val="single" w:sz="4" w:space="0" w:color="auto"/>
            </w:tcBorders>
            <w:hideMark/>
          </w:tcPr>
          <w:p w:rsidR="002541E6" w:rsidRPr="007C59C3" w:rsidRDefault="002541E6" w:rsidP="007C59C3">
            <w:pPr>
              <w:jc w:val="center"/>
              <w:rPr>
                <w:sz w:val="22"/>
                <w:szCs w:val="22"/>
              </w:rPr>
            </w:pPr>
            <w:r w:rsidRPr="007C59C3">
              <w:rPr>
                <w:sz w:val="22"/>
                <w:szCs w:val="22"/>
              </w:rPr>
              <w:t>Основные виды разрешенного использования:</w:t>
            </w:r>
          </w:p>
        </w:tc>
      </w:tr>
      <w:tr w:rsidR="002541E6" w:rsidRPr="007C59C3" w:rsidTr="00604145">
        <w:tc>
          <w:tcPr>
            <w:tcW w:w="2552" w:type="dxa"/>
            <w:tcBorders>
              <w:top w:val="single" w:sz="4" w:space="0" w:color="auto"/>
              <w:left w:val="single" w:sz="4" w:space="0" w:color="auto"/>
              <w:bottom w:val="single" w:sz="4" w:space="0" w:color="auto"/>
              <w:right w:val="single" w:sz="4" w:space="0" w:color="auto"/>
            </w:tcBorders>
            <w:hideMark/>
          </w:tcPr>
          <w:p w:rsidR="002541E6" w:rsidRPr="007C59C3" w:rsidRDefault="002541E6" w:rsidP="007C59C3">
            <w:pPr>
              <w:rPr>
                <w:sz w:val="22"/>
                <w:szCs w:val="22"/>
              </w:rPr>
            </w:pPr>
            <w:r w:rsidRPr="007C59C3">
              <w:rPr>
                <w:sz w:val="22"/>
                <w:szCs w:val="22"/>
              </w:rPr>
              <w:t xml:space="preserve">Малоэтажная </w:t>
            </w:r>
          </w:p>
        </w:tc>
        <w:tc>
          <w:tcPr>
            <w:tcW w:w="6095" w:type="dxa"/>
            <w:tcBorders>
              <w:top w:val="single" w:sz="4" w:space="0" w:color="auto"/>
              <w:left w:val="single" w:sz="4" w:space="0" w:color="auto"/>
              <w:bottom w:val="single" w:sz="4" w:space="0" w:color="auto"/>
              <w:right w:val="single" w:sz="4" w:space="0" w:color="auto"/>
            </w:tcBorders>
            <w:hideMark/>
          </w:tcPr>
          <w:p w:rsidR="002541E6" w:rsidRPr="007C59C3" w:rsidRDefault="002541E6" w:rsidP="007C59C3">
            <w:pPr>
              <w:autoSpaceDE w:val="0"/>
              <w:autoSpaceDN w:val="0"/>
              <w:adjustRightInd w:val="0"/>
              <w:jc w:val="both"/>
              <w:rPr>
                <w:sz w:val="22"/>
                <w:szCs w:val="22"/>
              </w:rPr>
            </w:pPr>
            <w:r w:rsidRPr="007C59C3">
              <w:rPr>
                <w:sz w:val="22"/>
                <w:szCs w:val="22"/>
              </w:rPr>
              <w:t>Размещение малоэтажных многоквартирных домов (многоквартирные дома высотой до 4 этажей, включая мансардный);</w:t>
            </w:r>
          </w:p>
          <w:p w:rsidR="002541E6" w:rsidRPr="007C59C3" w:rsidRDefault="002541E6" w:rsidP="007C59C3">
            <w:pPr>
              <w:autoSpaceDE w:val="0"/>
              <w:autoSpaceDN w:val="0"/>
              <w:adjustRightInd w:val="0"/>
              <w:jc w:val="both"/>
              <w:rPr>
                <w:sz w:val="22"/>
                <w:szCs w:val="22"/>
              </w:rPr>
            </w:pPr>
            <w:r w:rsidRPr="007C59C3">
              <w:rPr>
                <w:sz w:val="22"/>
                <w:szCs w:val="22"/>
              </w:rPr>
              <w:t>обустройство спортивных и детских площадок, площадок для отдыха</w:t>
            </w:r>
            <w:r w:rsidR="00276CEB" w:rsidRPr="007C59C3">
              <w:rPr>
                <w:sz w:val="22"/>
                <w:szCs w:val="22"/>
              </w:rPr>
              <w:t xml:space="preserve"> многоквартирная жилая застройка</w:t>
            </w:r>
            <w:r w:rsidRPr="007C59C3">
              <w:rPr>
                <w:sz w:val="22"/>
                <w:szCs w:val="22"/>
              </w:rPr>
              <w:t>;</w:t>
            </w:r>
          </w:p>
          <w:p w:rsidR="002541E6" w:rsidRPr="007C59C3" w:rsidRDefault="002541E6" w:rsidP="007C59C3">
            <w:pPr>
              <w:autoSpaceDE w:val="0"/>
              <w:autoSpaceDN w:val="0"/>
              <w:adjustRightInd w:val="0"/>
              <w:jc w:val="both"/>
              <w:rPr>
                <w:sz w:val="22"/>
                <w:szCs w:val="22"/>
              </w:rPr>
            </w:pPr>
            <w:r w:rsidRPr="007C59C3">
              <w:rPr>
                <w:sz w:val="22"/>
                <w:szCs w:val="22"/>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845" w:type="dxa"/>
            <w:tcBorders>
              <w:top w:val="single" w:sz="4" w:space="0" w:color="auto"/>
              <w:left w:val="single" w:sz="4" w:space="0" w:color="auto"/>
              <w:bottom w:val="single" w:sz="4" w:space="0" w:color="auto"/>
              <w:right w:val="single" w:sz="4" w:space="0" w:color="auto"/>
            </w:tcBorders>
            <w:hideMark/>
          </w:tcPr>
          <w:p w:rsidR="002541E6" w:rsidRPr="007C59C3" w:rsidRDefault="002541E6" w:rsidP="007C59C3">
            <w:pPr>
              <w:rPr>
                <w:sz w:val="22"/>
                <w:szCs w:val="22"/>
              </w:rPr>
            </w:pPr>
            <w:r w:rsidRPr="007C59C3">
              <w:rPr>
                <w:sz w:val="22"/>
                <w:szCs w:val="22"/>
              </w:rPr>
              <w:t>2.1.1</w:t>
            </w:r>
          </w:p>
        </w:tc>
      </w:tr>
      <w:tr w:rsidR="002541E6" w:rsidRPr="007C59C3" w:rsidTr="00604145">
        <w:tc>
          <w:tcPr>
            <w:tcW w:w="2552" w:type="dxa"/>
            <w:tcBorders>
              <w:top w:val="single" w:sz="4" w:space="0" w:color="auto"/>
              <w:left w:val="single" w:sz="4" w:space="0" w:color="auto"/>
              <w:bottom w:val="single" w:sz="4" w:space="0" w:color="auto"/>
              <w:right w:val="single" w:sz="4" w:space="0" w:color="auto"/>
            </w:tcBorders>
            <w:hideMark/>
          </w:tcPr>
          <w:p w:rsidR="002541E6" w:rsidRPr="007C59C3" w:rsidRDefault="002541E6" w:rsidP="007C59C3">
            <w:pPr>
              <w:rPr>
                <w:sz w:val="22"/>
                <w:szCs w:val="22"/>
              </w:rPr>
            </w:pPr>
            <w:r w:rsidRPr="007C59C3">
              <w:rPr>
                <w:sz w:val="22"/>
                <w:szCs w:val="22"/>
              </w:rPr>
              <w:t>Среднеэтажная жилая застройка</w:t>
            </w:r>
          </w:p>
        </w:tc>
        <w:tc>
          <w:tcPr>
            <w:tcW w:w="6095" w:type="dxa"/>
            <w:tcBorders>
              <w:top w:val="single" w:sz="4" w:space="0" w:color="auto"/>
              <w:left w:val="single" w:sz="4" w:space="0" w:color="auto"/>
              <w:bottom w:val="single" w:sz="4" w:space="0" w:color="auto"/>
              <w:right w:val="single" w:sz="4" w:space="0" w:color="auto"/>
            </w:tcBorders>
            <w:hideMark/>
          </w:tcPr>
          <w:p w:rsidR="002541E6" w:rsidRPr="007C59C3" w:rsidRDefault="002541E6" w:rsidP="007C59C3">
            <w:pPr>
              <w:autoSpaceDE w:val="0"/>
              <w:autoSpaceDN w:val="0"/>
              <w:adjustRightInd w:val="0"/>
              <w:jc w:val="both"/>
              <w:rPr>
                <w:sz w:val="22"/>
                <w:szCs w:val="22"/>
              </w:rPr>
            </w:pPr>
            <w:r w:rsidRPr="007C59C3">
              <w:rPr>
                <w:sz w:val="22"/>
                <w:szCs w:val="22"/>
              </w:rPr>
              <w:t>Размещение многоквартирных домов этажностью не выше восьми этажей;</w:t>
            </w:r>
          </w:p>
          <w:p w:rsidR="002541E6" w:rsidRPr="007C59C3" w:rsidRDefault="002541E6" w:rsidP="007C59C3">
            <w:pPr>
              <w:autoSpaceDE w:val="0"/>
              <w:autoSpaceDN w:val="0"/>
              <w:adjustRightInd w:val="0"/>
              <w:jc w:val="both"/>
              <w:rPr>
                <w:sz w:val="22"/>
                <w:szCs w:val="22"/>
              </w:rPr>
            </w:pPr>
            <w:r w:rsidRPr="007C59C3">
              <w:rPr>
                <w:sz w:val="22"/>
                <w:szCs w:val="22"/>
              </w:rPr>
              <w:t>благоустройство и озеленение;</w:t>
            </w:r>
          </w:p>
          <w:p w:rsidR="002541E6" w:rsidRPr="007C59C3" w:rsidRDefault="002541E6" w:rsidP="007C59C3">
            <w:pPr>
              <w:autoSpaceDE w:val="0"/>
              <w:autoSpaceDN w:val="0"/>
              <w:adjustRightInd w:val="0"/>
              <w:jc w:val="both"/>
              <w:rPr>
                <w:sz w:val="22"/>
                <w:szCs w:val="22"/>
              </w:rPr>
            </w:pPr>
            <w:r w:rsidRPr="007C59C3">
              <w:rPr>
                <w:sz w:val="22"/>
                <w:szCs w:val="22"/>
              </w:rPr>
              <w:t>размещение подземных гаражей и автостоянок;</w:t>
            </w:r>
          </w:p>
          <w:p w:rsidR="002541E6" w:rsidRPr="007C59C3" w:rsidRDefault="002541E6" w:rsidP="007C59C3">
            <w:pPr>
              <w:autoSpaceDE w:val="0"/>
              <w:autoSpaceDN w:val="0"/>
              <w:adjustRightInd w:val="0"/>
              <w:jc w:val="both"/>
              <w:rPr>
                <w:sz w:val="22"/>
                <w:szCs w:val="22"/>
              </w:rPr>
            </w:pPr>
            <w:r w:rsidRPr="007C59C3">
              <w:rPr>
                <w:sz w:val="22"/>
                <w:szCs w:val="22"/>
              </w:rPr>
              <w:t>обустройство спортивных и детских площадок, площадок для отдыха;</w:t>
            </w:r>
          </w:p>
          <w:p w:rsidR="002541E6" w:rsidRPr="007C59C3" w:rsidRDefault="002541E6" w:rsidP="007C59C3">
            <w:pPr>
              <w:rPr>
                <w:sz w:val="22"/>
                <w:szCs w:val="22"/>
              </w:rPr>
            </w:pPr>
            <w:r w:rsidRPr="007C59C3">
              <w:rPr>
                <w:sz w:val="22"/>
                <w:szCs w:val="22"/>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845" w:type="dxa"/>
            <w:tcBorders>
              <w:top w:val="single" w:sz="4" w:space="0" w:color="auto"/>
              <w:left w:val="single" w:sz="4" w:space="0" w:color="auto"/>
              <w:bottom w:val="single" w:sz="4" w:space="0" w:color="auto"/>
              <w:right w:val="single" w:sz="4" w:space="0" w:color="auto"/>
            </w:tcBorders>
            <w:hideMark/>
          </w:tcPr>
          <w:p w:rsidR="002541E6" w:rsidRPr="007C59C3" w:rsidRDefault="002541E6" w:rsidP="007C59C3">
            <w:pPr>
              <w:rPr>
                <w:sz w:val="22"/>
                <w:szCs w:val="22"/>
              </w:rPr>
            </w:pPr>
            <w:r w:rsidRPr="007C59C3">
              <w:rPr>
                <w:sz w:val="22"/>
                <w:szCs w:val="22"/>
              </w:rPr>
              <w:t>2.5</w:t>
            </w:r>
          </w:p>
        </w:tc>
      </w:tr>
      <w:tr w:rsidR="00766111" w:rsidRPr="007C59C3" w:rsidTr="00604145">
        <w:tc>
          <w:tcPr>
            <w:tcW w:w="2552" w:type="dxa"/>
            <w:tcBorders>
              <w:top w:val="single" w:sz="4" w:space="0" w:color="auto"/>
              <w:left w:val="single" w:sz="4" w:space="0" w:color="auto"/>
              <w:bottom w:val="single" w:sz="4" w:space="0" w:color="auto"/>
              <w:right w:val="single" w:sz="4" w:space="0" w:color="auto"/>
            </w:tcBorders>
          </w:tcPr>
          <w:p w:rsidR="00766111" w:rsidRPr="007C59C3" w:rsidRDefault="00766111" w:rsidP="007C59C3">
            <w:pPr>
              <w:rPr>
                <w:sz w:val="22"/>
                <w:szCs w:val="22"/>
              </w:rPr>
            </w:pPr>
            <w:r>
              <w:rPr>
                <w:sz w:val="22"/>
                <w:szCs w:val="22"/>
              </w:rPr>
              <w:t>Обслуживание жилой застройки</w:t>
            </w:r>
          </w:p>
        </w:tc>
        <w:tc>
          <w:tcPr>
            <w:tcW w:w="6095" w:type="dxa"/>
            <w:tcBorders>
              <w:top w:val="single" w:sz="4" w:space="0" w:color="auto"/>
              <w:left w:val="single" w:sz="4" w:space="0" w:color="auto"/>
              <w:bottom w:val="single" w:sz="4" w:space="0" w:color="auto"/>
              <w:right w:val="single" w:sz="4" w:space="0" w:color="auto"/>
            </w:tcBorders>
          </w:tcPr>
          <w:p w:rsidR="00766111" w:rsidRPr="007C59C3" w:rsidRDefault="00766111" w:rsidP="007C59C3">
            <w:pPr>
              <w:autoSpaceDE w:val="0"/>
              <w:autoSpaceDN w:val="0"/>
              <w:adjustRightInd w:val="0"/>
              <w:jc w:val="both"/>
              <w:rPr>
                <w:sz w:val="22"/>
                <w:szCs w:val="22"/>
              </w:rPr>
            </w:pPr>
            <w:r>
              <w:t xml:space="preserve">Размещение объектов капитального строительства, размещение которых предусмотрено видами разрешенного использования с </w:t>
            </w:r>
            <w:hyperlink w:anchor="Par184" w:history="1">
              <w:r>
                <w:rPr>
                  <w:color w:val="0000FF"/>
                </w:rPr>
                <w:t>кодами 3.1</w:t>
              </w:r>
            </w:hyperlink>
            <w:r>
              <w:t xml:space="preserve">, </w:t>
            </w:r>
            <w:hyperlink w:anchor="Par193" w:history="1">
              <w:r>
                <w:rPr>
                  <w:color w:val="0000FF"/>
                </w:rPr>
                <w:t>3.2</w:t>
              </w:r>
            </w:hyperlink>
            <w:r>
              <w:t xml:space="preserve">, </w:t>
            </w:r>
            <w:hyperlink w:anchor="Par210" w:history="1">
              <w:r>
                <w:rPr>
                  <w:color w:val="0000FF"/>
                </w:rPr>
                <w:t>3.3</w:t>
              </w:r>
            </w:hyperlink>
            <w:r>
              <w:t xml:space="preserve">, </w:t>
            </w:r>
            <w:hyperlink w:anchor="Par213" w:history="1">
              <w:r>
                <w:rPr>
                  <w:color w:val="0000FF"/>
                </w:rPr>
                <w:t>3.4</w:t>
              </w:r>
            </w:hyperlink>
            <w:r>
              <w:t xml:space="preserve">, </w:t>
            </w:r>
            <w:hyperlink w:anchor="Par216" w:history="1">
              <w:r>
                <w:rPr>
                  <w:color w:val="0000FF"/>
                </w:rPr>
                <w:t>3.4.1</w:t>
              </w:r>
            </w:hyperlink>
            <w:r>
              <w:t xml:space="preserve">, </w:t>
            </w:r>
            <w:hyperlink w:anchor="Par230" w:history="1">
              <w:r>
                <w:rPr>
                  <w:color w:val="0000FF"/>
                </w:rPr>
                <w:t>3.5.1</w:t>
              </w:r>
            </w:hyperlink>
            <w:r>
              <w:t xml:space="preserve">, </w:t>
            </w:r>
            <w:hyperlink w:anchor="Par236" w:history="1">
              <w:r>
                <w:rPr>
                  <w:color w:val="0000FF"/>
                </w:rPr>
                <w:t>3.6</w:t>
              </w:r>
            </w:hyperlink>
            <w:r>
              <w:t xml:space="preserve">, </w:t>
            </w:r>
            <w:hyperlink w:anchor="Par248" w:history="1">
              <w:r>
                <w:rPr>
                  <w:color w:val="0000FF"/>
                </w:rPr>
                <w:t>3.7</w:t>
              </w:r>
            </w:hyperlink>
            <w:r>
              <w:t xml:space="preserve">, </w:t>
            </w:r>
            <w:hyperlink w:anchor="Par281" w:history="1">
              <w:r>
                <w:rPr>
                  <w:color w:val="0000FF"/>
                </w:rPr>
                <w:t>3.10.1</w:t>
              </w:r>
            </w:hyperlink>
            <w:r>
              <w:t xml:space="preserve">, </w:t>
            </w:r>
            <w:hyperlink w:anchor="Par292" w:history="1">
              <w:r>
                <w:rPr>
                  <w:color w:val="0000FF"/>
                </w:rPr>
                <w:t>4.1</w:t>
              </w:r>
            </w:hyperlink>
            <w:r>
              <w:t xml:space="preserve">, </w:t>
            </w:r>
            <w:hyperlink w:anchor="Par300" w:history="1">
              <w:r>
                <w:rPr>
                  <w:color w:val="0000FF"/>
                </w:rPr>
                <w:t>4.3</w:t>
              </w:r>
            </w:hyperlink>
            <w:r>
              <w:t xml:space="preserve">, </w:t>
            </w:r>
            <w:hyperlink w:anchor="Par303" w:history="1">
              <w:r>
                <w:rPr>
                  <w:color w:val="0000FF"/>
                </w:rPr>
                <w:t>4.4</w:t>
              </w:r>
            </w:hyperlink>
            <w:r>
              <w:t xml:space="preserve">, </w:t>
            </w:r>
            <w:hyperlink w:anchor="Par309" w:history="1">
              <w:r>
                <w:rPr>
                  <w:color w:val="0000FF"/>
                </w:rPr>
                <w:t>4.6</w:t>
              </w:r>
            </w:hyperlink>
            <w:r>
              <w:t xml:space="preserve">, </w:t>
            </w:r>
            <w:hyperlink w:anchor="Par358" w:history="1">
              <w:r>
                <w:rPr>
                  <w:color w:val="0000FF"/>
                </w:rPr>
                <w:t>5.1.2</w:t>
              </w:r>
            </w:hyperlink>
            <w:r>
              <w:t xml:space="preserve">, </w:t>
            </w:r>
            <w:hyperlink w:anchor="Par361" w:history="1">
              <w:r>
                <w:rPr>
                  <w:color w:val="0000FF"/>
                </w:rPr>
                <w:t>5.1.3</w:t>
              </w:r>
            </w:hyperlink>
            <w: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845" w:type="dxa"/>
            <w:tcBorders>
              <w:top w:val="single" w:sz="4" w:space="0" w:color="auto"/>
              <w:left w:val="single" w:sz="4" w:space="0" w:color="auto"/>
              <w:bottom w:val="single" w:sz="4" w:space="0" w:color="auto"/>
              <w:right w:val="single" w:sz="4" w:space="0" w:color="auto"/>
            </w:tcBorders>
          </w:tcPr>
          <w:p w:rsidR="00766111" w:rsidRPr="007C59C3" w:rsidRDefault="00766111" w:rsidP="007C59C3">
            <w:pPr>
              <w:rPr>
                <w:sz w:val="22"/>
                <w:szCs w:val="22"/>
              </w:rPr>
            </w:pPr>
            <w:r>
              <w:rPr>
                <w:sz w:val="22"/>
                <w:szCs w:val="22"/>
              </w:rPr>
              <w:t>2.7</w:t>
            </w:r>
          </w:p>
        </w:tc>
      </w:tr>
      <w:tr w:rsidR="002541E6" w:rsidRPr="007C59C3" w:rsidTr="00604145">
        <w:tc>
          <w:tcPr>
            <w:tcW w:w="2552" w:type="dxa"/>
            <w:tcBorders>
              <w:top w:val="single" w:sz="4" w:space="0" w:color="auto"/>
              <w:left w:val="single" w:sz="4" w:space="0" w:color="auto"/>
              <w:bottom w:val="single" w:sz="4" w:space="0" w:color="auto"/>
              <w:right w:val="single" w:sz="4" w:space="0" w:color="auto"/>
            </w:tcBorders>
            <w:hideMark/>
          </w:tcPr>
          <w:p w:rsidR="002541E6" w:rsidRPr="007C59C3" w:rsidRDefault="002541E6" w:rsidP="007C59C3">
            <w:pPr>
              <w:rPr>
                <w:sz w:val="22"/>
                <w:szCs w:val="22"/>
              </w:rPr>
            </w:pPr>
            <w:r w:rsidRPr="007C59C3">
              <w:rPr>
                <w:sz w:val="22"/>
                <w:szCs w:val="22"/>
              </w:rPr>
              <w:t>Хранение автотранспорта</w:t>
            </w:r>
          </w:p>
        </w:tc>
        <w:tc>
          <w:tcPr>
            <w:tcW w:w="6095" w:type="dxa"/>
            <w:tcBorders>
              <w:top w:val="single" w:sz="4" w:space="0" w:color="auto"/>
              <w:left w:val="single" w:sz="4" w:space="0" w:color="auto"/>
              <w:bottom w:val="single" w:sz="4" w:space="0" w:color="auto"/>
              <w:right w:val="single" w:sz="4" w:space="0" w:color="auto"/>
            </w:tcBorders>
            <w:hideMark/>
          </w:tcPr>
          <w:p w:rsidR="002541E6" w:rsidRPr="007C59C3" w:rsidRDefault="002541E6" w:rsidP="007C59C3">
            <w:pPr>
              <w:rPr>
                <w:sz w:val="22"/>
                <w:szCs w:val="22"/>
              </w:rPr>
            </w:pPr>
            <w:r w:rsidRPr="007C59C3">
              <w:rPr>
                <w:sz w:val="22"/>
                <w:szCs w:val="22"/>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r:id="rId87" w:anchor="Par356" w:history="1">
              <w:r w:rsidRPr="007C59C3">
                <w:rPr>
                  <w:color w:val="0000FF"/>
                  <w:sz w:val="22"/>
                  <w:szCs w:val="22"/>
                </w:rPr>
                <w:t xml:space="preserve">кодом </w:t>
              </w:r>
              <w:r w:rsidR="00766111">
                <w:rPr>
                  <w:color w:val="0000FF"/>
                  <w:sz w:val="22"/>
                  <w:szCs w:val="22"/>
                </w:rPr>
                <w:t xml:space="preserve">2.7.2, </w:t>
              </w:r>
              <w:r w:rsidRPr="007C59C3">
                <w:rPr>
                  <w:color w:val="0000FF"/>
                  <w:sz w:val="22"/>
                  <w:szCs w:val="22"/>
                </w:rPr>
                <w:t>4.9</w:t>
              </w:r>
            </w:hyperlink>
          </w:p>
        </w:tc>
        <w:tc>
          <w:tcPr>
            <w:tcW w:w="845" w:type="dxa"/>
            <w:tcBorders>
              <w:top w:val="single" w:sz="4" w:space="0" w:color="auto"/>
              <w:left w:val="single" w:sz="4" w:space="0" w:color="auto"/>
              <w:bottom w:val="single" w:sz="4" w:space="0" w:color="auto"/>
              <w:right w:val="single" w:sz="4" w:space="0" w:color="auto"/>
            </w:tcBorders>
            <w:hideMark/>
          </w:tcPr>
          <w:p w:rsidR="002541E6" w:rsidRPr="007C59C3" w:rsidRDefault="002541E6" w:rsidP="007C59C3">
            <w:pPr>
              <w:rPr>
                <w:sz w:val="22"/>
                <w:szCs w:val="22"/>
              </w:rPr>
            </w:pPr>
            <w:r w:rsidRPr="007C59C3">
              <w:rPr>
                <w:sz w:val="22"/>
                <w:szCs w:val="22"/>
              </w:rPr>
              <w:t>2.7.1</w:t>
            </w:r>
          </w:p>
        </w:tc>
      </w:tr>
      <w:tr w:rsidR="008E0A41" w:rsidRPr="007C59C3" w:rsidTr="00604145">
        <w:tc>
          <w:tcPr>
            <w:tcW w:w="2552" w:type="dxa"/>
            <w:tcBorders>
              <w:top w:val="single" w:sz="4" w:space="0" w:color="auto"/>
              <w:left w:val="single" w:sz="4" w:space="0" w:color="auto"/>
              <w:bottom w:val="single" w:sz="4" w:space="0" w:color="auto"/>
              <w:right w:val="single" w:sz="4" w:space="0" w:color="auto"/>
            </w:tcBorders>
          </w:tcPr>
          <w:p w:rsidR="008E0A41" w:rsidRPr="007C59C3" w:rsidRDefault="008E0A41" w:rsidP="007C59C3">
            <w:pPr>
              <w:rPr>
                <w:sz w:val="22"/>
                <w:szCs w:val="22"/>
              </w:rPr>
            </w:pPr>
            <w:r>
              <w:t>Размещение гаражей для собственных нужд</w:t>
            </w:r>
          </w:p>
        </w:tc>
        <w:tc>
          <w:tcPr>
            <w:tcW w:w="6095" w:type="dxa"/>
            <w:tcBorders>
              <w:top w:val="single" w:sz="4" w:space="0" w:color="auto"/>
              <w:left w:val="single" w:sz="4" w:space="0" w:color="auto"/>
              <w:bottom w:val="single" w:sz="4" w:space="0" w:color="auto"/>
              <w:right w:val="single" w:sz="4" w:space="0" w:color="auto"/>
            </w:tcBorders>
          </w:tcPr>
          <w:p w:rsidR="008E0A41" w:rsidRPr="007C59C3" w:rsidRDefault="008E0A41" w:rsidP="007C59C3">
            <w:pPr>
              <w:rPr>
                <w:sz w:val="22"/>
                <w:szCs w:val="22"/>
              </w:rPr>
            </w:pPr>
            <w: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845" w:type="dxa"/>
            <w:tcBorders>
              <w:top w:val="single" w:sz="4" w:space="0" w:color="auto"/>
              <w:left w:val="single" w:sz="4" w:space="0" w:color="auto"/>
              <w:bottom w:val="single" w:sz="4" w:space="0" w:color="auto"/>
              <w:right w:val="single" w:sz="4" w:space="0" w:color="auto"/>
            </w:tcBorders>
          </w:tcPr>
          <w:p w:rsidR="008E0A41" w:rsidRPr="007C59C3" w:rsidRDefault="008E0A41" w:rsidP="007C59C3">
            <w:pPr>
              <w:rPr>
                <w:sz w:val="22"/>
                <w:szCs w:val="22"/>
              </w:rPr>
            </w:pPr>
            <w:r>
              <w:rPr>
                <w:sz w:val="22"/>
                <w:szCs w:val="22"/>
              </w:rPr>
              <w:t>2.7.2</w:t>
            </w:r>
          </w:p>
        </w:tc>
      </w:tr>
      <w:tr w:rsidR="002541E6" w:rsidRPr="007C59C3" w:rsidTr="00604145">
        <w:tc>
          <w:tcPr>
            <w:tcW w:w="2552" w:type="dxa"/>
            <w:tcBorders>
              <w:top w:val="single" w:sz="4" w:space="0" w:color="auto"/>
              <w:left w:val="single" w:sz="4" w:space="0" w:color="auto"/>
              <w:bottom w:val="single" w:sz="4" w:space="0" w:color="auto"/>
              <w:right w:val="single" w:sz="4" w:space="0" w:color="auto"/>
            </w:tcBorders>
            <w:hideMark/>
          </w:tcPr>
          <w:p w:rsidR="002541E6" w:rsidRPr="007C59C3" w:rsidRDefault="002541E6" w:rsidP="007C59C3">
            <w:pPr>
              <w:rPr>
                <w:sz w:val="22"/>
                <w:szCs w:val="22"/>
              </w:rPr>
            </w:pPr>
            <w:r w:rsidRPr="007C59C3">
              <w:rPr>
                <w:sz w:val="22"/>
                <w:szCs w:val="22"/>
              </w:rPr>
              <w:t>Предоставление коммунальных услуг</w:t>
            </w:r>
          </w:p>
        </w:tc>
        <w:tc>
          <w:tcPr>
            <w:tcW w:w="6095" w:type="dxa"/>
            <w:tcBorders>
              <w:top w:val="single" w:sz="4" w:space="0" w:color="auto"/>
              <w:left w:val="single" w:sz="4" w:space="0" w:color="auto"/>
              <w:bottom w:val="single" w:sz="4" w:space="0" w:color="auto"/>
              <w:right w:val="single" w:sz="4" w:space="0" w:color="auto"/>
            </w:tcBorders>
            <w:hideMark/>
          </w:tcPr>
          <w:p w:rsidR="002541E6" w:rsidRPr="007C59C3" w:rsidRDefault="002541E6" w:rsidP="007C59C3">
            <w:pPr>
              <w:rPr>
                <w:sz w:val="22"/>
                <w:szCs w:val="22"/>
              </w:rPr>
            </w:pPr>
            <w:r w:rsidRPr="007C59C3">
              <w:rPr>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45" w:type="dxa"/>
            <w:tcBorders>
              <w:top w:val="single" w:sz="4" w:space="0" w:color="auto"/>
              <w:left w:val="single" w:sz="4" w:space="0" w:color="auto"/>
              <w:bottom w:val="single" w:sz="4" w:space="0" w:color="auto"/>
              <w:right w:val="single" w:sz="4" w:space="0" w:color="auto"/>
            </w:tcBorders>
            <w:hideMark/>
          </w:tcPr>
          <w:p w:rsidR="002541E6" w:rsidRPr="007C59C3" w:rsidRDefault="002541E6" w:rsidP="007C59C3">
            <w:pPr>
              <w:rPr>
                <w:sz w:val="22"/>
                <w:szCs w:val="22"/>
              </w:rPr>
            </w:pPr>
            <w:r w:rsidRPr="007C59C3">
              <w:rPr>
                <w:sz w:val="22"/>
                <w:szCs w:val="22"/>
              </w:rPr>
              <w:t>3.1.1</w:t>
            </w:r>
          </w:p>
        </w:tc>
      </w:tr>
      <w:tr w:rsidR="002541E6" w:rsidRPr="007C59C3" w:rsidTr="00604145">
        <w:tc>
          <w:tcPr>
            <w:tcW w:w="2552" w:type="dxa"/>
            <w:tcBorders>
              <w:top w:val="single" w:sz="4" w:space="0" w:color="auto"/>
              <w:left w:val="single" w:sz="4" w:space="0" w:color="auto"/>
              <w:bottom w:val="single" w:sz="4" w:space="0" w:color="auto"/>
              <w:right w:val="single" w:sz="4" w:space="0" w:color="auto"/>
            </w:tcBorders>
            <w:hideMark/>
          </w:tcPr>
          <w:p w:rsidR="002541E6" w:rsidRPr="007C59C3" w:rsidRDefault="002541E6" w:rsidP="007C59C3">
            <w:pPr>
              <w:rPr>
                <w:sz w:val="22"/>
                <w:szCs w:val="22"/>
              </w:rPr>
            </w:pPr>
            <w:r w:rsidRPr="007C59C3">
              <w:rPr>
                <w:sz w:val="22"/>
                <w:szCs w:val="22"/>
              </w:rPr>
              <w:lastRenderedPageBreak/>
              <w:t>Административные здания организаций, обеспечивающих предоставление коммунальных услуг</w:t>
            </w:r>
          </w:p>
        </w:tc>
        <w:tc>
          <w:tcPr>
            <w:tcW w:w="6095" w:type="dxa"/>
            <w:tcBorders>
              <w:top w:val="single" w:sz="4" w:space="0" w:color="auto"/>
              <w:left w:val="single" w:sz="4" w:space="0" w:color="auto"/>
              <w:bottom w:val="single" w:sz="4" w:space="0" w:color="auto"/>
              <w:right w:val="single" w:sz="4" w:space="0" w:color="auto"/>
            </w:tcBorders>
            <w:hideMark/>
          </w:tcPr>
          <w:p w:rsidR="002541E6" w:rsidRPr="007C59C3" w:rsidRDefault="002541E6" w:rsidP="007C59C3">
            <w:pPr>
              <w:rPr>
                <w:sz w:val="22"/>
                <w:szCs w:val="22"/>
              </w:rPr>
            </w:pPr>
            <w:r w:rsidRPr="007C59C3">
              <w:rPr>
                <w:sz w:val="22"/>
                <w:szCs w:val="22"/>
              </w:rPr>
              <w:t>Размещение зданий, предназначенных для приема физических и юридических лиц в связи с предоставлением им коммунальных услуг</w:t>
            </w:r>
          </w:p>
        </w:tc>
        <w:tc>
          <w:tcPr>
            <w:tcW w:w="845" w:type="dxa"/>
            <w:tcBorders>
              <w:top w:val="single" w:sz="4" w:space="0" w:color="auto"/>
              <w:left w:val="single" w:sz="4" w:space="0" w:color="auto"/>
              <w:bottom w:val="single" w:sz="4" w:space="0" w:color="auto"/>
              <w:right w:val="single" w:sz="4" w:space="0" w:color="auto"/>
            </w:tcBorders>
            <w:hideMark/>
          </w:tcPr>
          <w:p w:rsidR="002541E6" w:rsidRPr="007C59C3" w:rsidRDefault="002541E6" w:rsidP="007C59C3">
            <w:pPr>
              <w:rPr>
                <w:sz w:val="22"/>
                <w:szCs w:val="22"/>
              </w:rPr>
            </w:pPr>
            <w:r w:rsidRPr="007C59C3">
              <w:rPr>
                <w:sz w:val="22"/>
                <w:szCs w:val="22"/>
              </w:rPr>
              <w:t>3.1.2</w:t>
            </w:r>
          </w:p>
        </w:tc>
      </w:tr>
      <w:tr w:rsidR="002541E6" w:rsidRPr="007C59C3" w:rsidTr="00604145">
        <w:tc>
          <w:tcPr>
            <w:tcW w:w="2552" w:type="dxa"/>
            <w:tcBorders>
              <w:top w:val="single" w:sz="4" w:space="0" w:color="auto"/>
              <w:left w:val="single" w:sz="4" w:space="0" w:color="auto"/>
              <w:bottom w:val="single" w:sz="4" w:space="0" w:color="auto"/>
              <w:right w:val="single" w:sz="4" w:space="0" w:color="auto"/>
            </w:tcBorders>
          </w:tcPr>
          <w:p w:rsidR="002541E6" w:rsidRPr="007C59C3" w:rsidRDefault="002541E6" w:rsidP="007C59C3">
            <w:pPr>
              <w:rPr>
                <w:sz w:val="22"/>
                <w:szCs w:val="22"/>
              </w:rPr>
            </w:pPr>
            <w:r w:rsidRPr="007C59C3">
              <w:rPr>
                <w:sz w:val="22"/>
                <w:szCs w:val="22"/>
              </w:rPr>
              <w:t>Дома социального обслуживания</w:t>
            </w:r>
          </w:p>
        </w:tc>
        <w:tc>
          <w:tcPr>
            <w:tcW w:w="6095" w:type="dxa"/>
            <w:tcBorders>
              <w:top w:val="single" w:sz="4" w:space="0" w:color="auto"/>
              <w:left w:val="single" w:sz="4" w:space="0" w:color="auto"/>
              <w:bottom w:val="single" w:sz="4" w:space="0" w:color="auto"/>
              <w:right w:val="single" w:sz="4" w:space="0" w:color="auto"/>
            </w:tcBorders>
          </w:tcPr>
          <w:p w:rsidR="002541E6" w:rsidRPr="007C59C3" w:rsidRDefault="002541E6" w:rsidP="007C59C3">
            <w:pPr>
              <w:autoSpaceDE w:val="0"/>
              <w:autoSpaceDN w:val="0"/>
              <w:adjustRightInd w:val="0"/>
              <w:jc w:val="both"/>
              <w:rPr>
                <w:sz w:val="22"/>
                <w:szCs w:val="22"/>
              </w:rPr>
            </w:pPr>
            <w:r w:rsidRPr="007C59C3">
              <w:rPr>
                <w:sz w:val="22"/>
                <w:szCs w:val="22"/>
              </w:rPr>
              <w:t>Размещение зданий, предназначенных для размещения домов престарелых, домов ребенка, детских домов, пунктов ночлега для бездомных граждан;</w:t>
            </w:r>
          </w:p>
          <w:p w:rsidR="002541E6" w:rsidRPr="007C59C3" w:rsidRDefault="002541E6" w:rsidP="007C59C3">
            <w:pPr>
              <w:autoSpaceDE w:val="0"/>
              <w:autoSpaceDN w:val="0"/>
              <w:adjustRightInd w:val="0"/>
              <w:jc w:val="both"/>
              <w:rPr>
                <w:sz w:val="22"/>
                <w:szCs w:val="22"/>
              </w:rPr>
            </w:pPr>
            <w:r w:rsidRPr="007C59C3">
              <w:rPr>
                <w:sz w:val="22"/>
                <w:szCs w:val="22"/>
              </w:rPr>
              <w:t>размещение объектов капитального строительства для временного размещения вынужденных переселенцев, лиц, признанных беженцами</w:t>
            </w:r>
          </w:p>
        </w:tc>
        <w:tc>
          <w:tcPr>
            <w:tcW w:w="845" w:type="dxa"/>
            <w:tcBorders>
              <w:top w:val="single" w:sz="4" w:space="0" w:color="auto"/>
              <w:left w:val="single" w:sz="4" w:space="0" w:color="auto"/>
              <w:bottom w:val="single" w:sz="4" w:space="0" w:color="auto"/>
              <w:right w:val="single" w:sz="4" w:space="0" w:color="auto"/>
            </w:tcBorders>
          </w:tcPr>
          <w:p w:rsidR="002541E6" w:rsidRPr="007C59C3" w:rsidRDefault="002541E6" w:rsidP="007C59C3">
            <w:pPr>
              <w:rPr>
                <w:sz w:val="22"/>
                <w:szCs w:val="22"/>
              </w:rPr>
            </w:pPr>
            <w:r w:rsidRPr="007C59C3">
              <w:rPr>
                <w:sz w:val="22"/>
                <w:szCs w:val="22"/>
              </w:rPr>
              <w:t>3.2.1</w:t>
            </w:r>
          </w:p>
        </w:tc>
      </w:tr>
      <w:tr w:rsidR="002541E6" w:rsidRPr="007C59C3" w:rsidTr="00604145">
        <w:tc>
          <w:tcPr>
            <w:tcW w:w="2552" w:type="dxa"/>
            <w:tcBorders>
              <w:top w:val="single" w:sz="4" w:space="0" w:color="auto"/>
              <w:left w:val="single" w:sz="4" w:space="0" w:color="auto"/>
              <w:bottom w:val="single" w:sz="4" w:space="0" w:color="auto"/>
              <w:right w:val="single" w:sz="4" w:space="0" w:color="auto"/>
            </w:tcBorders>
          </w:tcPr>
          <w:p w:rsidR="002541E6" w:rsidRPr="007C59C3" w:rsidRDefault="002541E6" w:rsidP="007C59C3">
            <w:pPr>
              <w:rPr>
                <w:sz w:val="22"/>
                <w:szCs w:val="22"/>
              </w:rPr>
            </w:pPr>
            <w:r w:rsidRPr="007C59C3">
              <w:rPr>
                <w:sz w:val="22"/>
                <w:szCs w:val="22"/>
              </w:rPr>
              <w:t>Оказание социальной помощи населению</w:t>
            </w:r>
          </w:p>
        </w:tc>
        <w:tc>
          <w:tcPr>
            <w:tcW w:w="6095" w:type="dxa"/>
            <w:tcBorders>
              <w:top w:val="single" w:sz="4" w:space="0" w:color="auto"/>
              <w:left w:val="single" w:sz="4" w:space="0" w:color="auto"/>
              <w:bottom w:val="single" w:sz="4" w:space="0" w:color="auto"/>
              <w:right w:val="single" w:sz="4" w:space="0" w:color="auto"/>
            </w:tcBorders>
          </w:tcPr>
          <w:p w:rsidR="002541E6" w:rsidRPr="007C59C3" w:rsidRDefault="002541E6" w:rsidP="007C59C3">
            <w:pPr>
              <w:autoSpaceDE w:val="0"/>
              <w:autoSpaceDN w:val="0"/>
              <w:adjustRightInd w:val="0"/>
              <w:jc w:val="both"/>
              <w:rPr>
                <w:sz w:val="22"/>
                <w:szCs w:val="22"/>
              </w:rPr>
            </w:pPr>
            <w:r w:rsidRPr="007C59C3">
              <w:rPr>
                <w:sz w:val="22"/>
                <w:szCs w:val="22"/>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2541E6" w:rsidRPr="007C59C3" w:rsidRDefault="002541E6" w:rsidP="007C59C3">
            <w:pPr>
              <w:autoSpaceDE w:val="0"/>
              <w:autoSpaceDN w:val="0"/>
              <w:adjustRightInd w:val="0"/>
              <w:jc w:val="both"/>
              <w:rPr>
                <w:sz w:val="22"/>
                <w:szCs w:val="22"/>
              </w:rPr>
            </w:pPr>
            <w:r w:rsidRPr="007C59C3">
              <w:rPr>
                <w:sz w:val="22"/>
                <w:szCs w:val="22"/>
              </w:rPr>
              <w:t>некоммерческих фондов, благотворительных организаций, клубов по интересам</w:t>
            </w:r>
          </w:p>
        </w:tc>
        <w:tc>
          <w:tcPr>
            <w:tcW w:w="845" w:type="dxa"/>
            <w:tcBorders>
              <w:top w:val="single" w:sz="4" w:space="0" w:color="auto"/>
              <w:left w:val="single" w:sz="4" w:space="0" w:color="auto"/>
              <w:bottom w:val="single" w:sz="4" w:space="0" w:color="auto"/>
              <w:right w:val="single" w:sz="4" w:space="0" w:color="auto"/>
            </w:tcBorders>
          </w:tcPr>
          <w:p w:rsidR="002541E6" w:rsidRPr="007C59C3" w:rsidRDefault="002541E6" w:rsidP="007C59C3">
            <w:pPr>
              <w:rPr>
                <w:sz w:val="22"/>
                <w:szCs w:val="22"/>
              </w:rPr>
            </w:pPr>
            <w:r w:rsidRPr="007C59C3">
              <w:rPr>
                <w:sz w:val="22"/>
                <w:szCs w:val="22"/>
              </w:rPr>
              <w:t>3.2.2</w:t>
            </w:r>
          </w:p>
        </w:tc>
      </w:tr>
      <w:tr w:rsidR="002541E6" w:rsidRPr="007C59C3" w:rsidTr="00604145">
        <w:tc>
          <w:tcPr>
            <w:tcW w:w="2552" w:type="dxa"/>
            <w:tcBorders>
              <w:top w:val="single" w:sz="4" w:space="0" w:color="auto"/>
              <w:left w:val="single" w:sz="4" w:space="0" w:color="auto"/>
              <w:bottom w:val="single" w:sz="4" w:space="0" w:color="auto"/>
              <w:right w:val="single" w:sz="4" w:space="0" w:color="auto"/>
            </w:tcBorders>
            <w:hideMark/>
          </w:tcPr>
          <w:p w:rsidR="002541E6" w:rsidRPr="007C59C3" w:rsidRDefault="002541E6" w:rsidP="007C59C3">
            <w:pPr>
              <w:rPr>
                <w:sz w:val="22"/>
                <w:szCs w:val="22"/>
              </w:rPr>
            </w:pPr>
            <w:r w:rsidRPr="007C59C3">
              <w:rPr>
                <w:sz w:val="22"/>
                <w:szCs w:val="22"/>
              </w:rPr>
              <w:t>Оказание услуг связи</w:t>
            </w:r>
          </w:p>
        </w:tc>
        <w:tc>
          <w:tcPr>
            <w:tcW w:w="6095" w:type="dxa"/>
            <w:tcBorders>
              <w:top w:val="single" w:sz="4" w:space="0" w:color="auto"/>
              <w:left w:val="single" w:sz="4" w:space="0" w:color="auto"/>
              <w:bottom w:val="single" w:sz="4" w:space="0" w:color="auto"/>
              <w:right w:val="single" w:sz="4" w:space="0" w:color="auto"/>
            </w:tcBorders>
            <w:hideMark/>
          </w:tcPr>
          <w:p w:rsidR="002541E6" w:rsidRPr="007C59C3" w:rsidRDefault="002541E6" w:rsidP="007C59C3">
            <w:pPr>
              <w:rPr>
                <w:sz w:val="22"/>
                <w:szCs w:val="22"/>
              </w:rPr>
            </w:pPr>
            <w:r w:rsidRPr="007C59C3">
              <w:rPr>
                <w:sz w:val="22"/>
                <w:szCs w:val="22"/>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845" w:type="dxa"/>
            <w:tcBorders>
              <w:top w:val="single" w:sz="4" w:space="0" w:color="auto"/>
              <w:left w:val="single" w:sz="4" w:space="0" w:color="auto"/>
              <w:bottom w:val="single" w:sz="4" w:space="0" w:color="auto"/>
              <w:right w:val="single" w:sz="4" w:space="0" w:color="auto"/>
            </w:tcBorders>
            <w:hideMark/>
          </w:tcPr>
          <w:p w:rsidR="002541E6" w:rsidRPr="007C59C3" w:rsidRDefault="002541E6" w:rsidP="007C59C3">
            <w:pPr>
              <w:rPr>
                <w:sz w:val="22"/>
                <w:szCs w:val="22"/>
              </w:rPr>
            </w:pPr>
            <w:r w:rsidRPr="007C59C3">
              <w:rPr>
                <w:sz w:val="22"/>
                <w:szCs w:val="22"/>
              </w:rPr>
              <w:t>3.2.3</w:t>
            </w:r>
          </w:p>
        </w:tc>
      </w:tr>
      <w:tr w:rsidR="002541E6" w:rsidRPr="007C59C3" w:rsidTr="00604145">
        <w:tc>
          <w:tcPr>
            <w:tcW w:w="2552" w:type="dxa"/>
            <w:tcBorders>
              <w:top w:val="single" w:sz="4" w:space="0" w:color="auto"/>
              <w:left w:val="single" w:sz="4" w:space="0" w:color="auto"/>
              <w:bottom w:val="single" w:sz="4" w:space="0" w:color="auto"/>
              <w:right w:val="single" w:sz="4" w:space="0" w:color="auto"/>
            </w:tcBorders>
            <w:hideMark/>
          </w:tcPr>
          <w:p w:rsidR="002541E6" w:rsidRPr="007C59C3" w:rsidRDefault="002541E6" w:rsidP="007C59C3">
            <w:pPr>
              <w:rPr>
                <w:sz w:val="22"/>
                <w:szCs w:val="22"/>
              </w:rPr>
            </w:pPr>
            <w:r w:rsidRPr="007C59C3">
              <w:rPr>
                <w:sz w:val="22"/>
                <w:szCs w:val="22"/>
              </w:rPr>
              <w:t>Общежития</w:t>
            </w:r>
          </w:p>
        </w:tc>
        <w:tc>
          <w:tcPr>
            <w:tcW w:w="6095" w:type="dxa"/>
            <w:tcBorders>
              <w:top w:val="single" w:sz="4" w:space="0" w:color="auto"/>
              <w:left w:val="single" w:sz="4" w:space="0" w:color="auto"/>
              <w:bottom w:val="single" w:sz="4" w:space="0" w:color="auto"/>
              <w:right w:val="single" w:sz="4" w:space="0" w:color="auto"/>
            </w:tcBorders>
            <w:hideMark/>
          </w:tcPr>
          <w:p w:rsidR="002541E6" w:rsidRPr="007C59C3" w:rsidRDefault="002541E6" w:rsidP="007C59C3">
            <w:pPr>
              <w:rPr>
                <w:sz w:val="22"/>
                <w:szCs w:val="22"/>
              </w:rPr>
            </w:pPr>
            <w:r w:rsidRPr="007C59C3">
              <w:rPr>
                <w:sz w:val="22"/>
                <w:szCs w:val="22"/>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r:id="rId88" w:anchor="Par336" w:history="1">
              <w:r w:rsidRPr="007C59C3">
                <w:rPr>
                  <w:color w:val="0000FF"/>
                  <w:sz w:val="22"/>
                  <w:szCs w:val="22"/>
                </w:rPr>
                <w:t>кодом 4.7</w:t>
              </w:r>
            </w:hyperlink>
          </w:p>
        </w:tc>
        <w:tc>
          <w:tcPr>
            <w:tcW w:w="845" w:type="dxa"/>
            <w:tcBorders>
              <w:top w:val="single" w:sz="4" w:space="0" w:color="auto"/>
              <w:left w:val="single" w:sz="4" w:space="0" w:color="auto"/>
              <w:bottom w:val="single" w:sz="4" w:space="0" w:color="auto"/>
              <w:right w:val="single" w:sz="4" w:space="0" w:color="auto"/>
            </w:tcBorders>
            <w:hideMark/>
          </w:tcPr>
          <w:p w:rsidR="002541E6" w:rsidRPr="007C59C3" w:rsidRDefault="002541E6" w:rsidP="007C59C3">
            <w:pPr>
              <w:rPr>
                <w:sz w:val="22"/>
                <w:szCs w:val="22"/>
              </w:rPr>
            </w:pPr>
            <w:r w:rsidRPr="007C59C3">
              <w:rPr>
                <w:sz w:val="22"/>
                <w:szCs w:val="22"/>
              </w:rPr>
              <w:t>3.2.4</w:t>
            </w:r>
          </w:p>
        </w:tc>
      </w:tr>
      <w:tr w:rsidR="002541E6" w:rsidRPr="007C59C3" w:rsidTr="00604145">
        <w:tc>
          <w:tcPr>
            <w:tcW w:w="2552" w:type="dxa"/>
            <w:tcBorders>
              <w:top w:val="single" w:sz="4" w:space="0" w:color="auto"/>
              <w:left w:val="single" w:sz="4" w:space="0" w:color="auto"/>
              <w:bottom w:val="single" w:sz="4" w:space="0" w:color="auto"/>
              <w:right w:val="single" w:sz="4" w:space="0" w:color="auto"/>
            </w:tcBorders>
            <w:hideMark/>
          </w:tcPr>
          <w:p w:rsidR="002541E6" w:rsidRPr="007C59C3" w:rsidRDefault="002541E6" w:rsidP="007C59C3">
            <w:pPr>
              <w:rPr>
                <w:sz w:val="22"/>
                <w:szCs w:val="22"/>
              </w:rPr>
            </w:pPr>
            <w:r w:rsidRPr="007C59C3">
              <w:rPr>
                <w:sz w:val="22"/>
                <w:szCs w:val="22"/>
              </w:rPr>
              <w:t>Бытовое обслуживание</w:t>
            </w:r>
          </w:p>
        </w:tc>
        <w:tc>
          <w:tcPr>
            <w:tcW w:w="6095" w:type="dxa"/>
            <w:tcBorders>
              <w:top w:val="single" w:sz="4" w:space="0" w:color="auto"/>
              <w:left w:val="single" w:sz="4" w:space="0" w:color="auto"/>
              <w:bottom w:val="single" w:sz="4" w:space="0" w:color="auto"/>
              <w:right w:val="single" w:sz="4" w:space="0" w:color="auto"/>
            </w:tcBorders>
            <w:hideMark/>
          </w:tcPr>
          <w:p w:rsidR="002541E6" w:rsidRPr="007C59C3" w:rsidRDefault="002541E6" w:rsidP="007C59C3">
            <w:pPr>
              <w:autoSpaceDE w:val="0"/>
              <w:autoSpaceDN w:val="0"/>
              <w:adjustRightInd w:val="0"/>
              <w:jc w:val="both"/>
              <w:rPr>
                <w:sz w:val="22"/>
                <w:szCs w:val="22"/>
              </w:rPr>
            </w:pPr>
            <w:r w:rsidRPr="007C59C3">
              <w:rPr>
                <w:sz w:val="22"/>
                <w:szCs w:val="22"/>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845" w:type="dxa"/>
            <w:tcBorders>
              <w:top w:val="single" w:sz="4" w:space="0" w:color="auto"/>
              <w:left w:val="single" w:sz="4" w:space="0" w:color="auto"/>
              <w:bottom w:val="single" w:sz="4" w:space="0" w:color="auto"/>
              <w:right w:val="single" w:sz="4" w:space="0" w:color="auto"/>
            </w:tcBorders>
            <w:hideMark/>
          </w:tcPr>
          <w:p w:rsidR="002541E6" w:rsidRPr="007C59C3" w:rsidRDefault="002541E6" w:rsidP="007C59C3">
            <w:pPr>
              <w:rPr>
                <w:sz w:val="22"/>
                <w:szCs w:val="22"/>
              </w:rPr>
            </w:pPr>
            <w:r w:rsidRPr="007C59C3">
              <w:rPr>
                <w:sz w:val="22"/>
                <w:szCs w:val="22"/>
              </w:rPr>
              <w:t>3.3</w:t>
            </w:r>
          </w:p>
        </w:tc>
      </w:tr>
      <w:tr w:rsidR="002541E6" w:rsidRPr="007C59C3" w:rsidTr="00604145">
        <w:tc>
          <w:tcPr>
            <w:tcW w:w="2552" w:type="dxa"/>
            <w:tcBorders>
              <w:top w:val="single" w:sz="4" w:space="0" w:color="auto"/>
              <w:left w:val="single" w:sz="4" w:space="0" w:color="auto"/>
              <w:bottom w:val="single" w:sz="4" w:space="0" w:color="auto"/>
              <w:right w:val="single" w:sz="4" w:space="0" w:color="auto"/>
            </w:tcBorders>
            <w:hideMark/>
          </w:tcPr>
          <w:p w:rsidR="002541E6" w:rsidRPr="007C59C3" w:rsidRDefault="002541E6" w:rsidP="007C59C3">
            <w:pPr>
              <w:rPr>
                <w:sz w:val="22"/>
                <w:szCs w:val="22"/>
              </w:rPr>
            </w:pPr>
            <w:r w:rsidRPr="007C59C3">
              <w:rPr>
                <w:sz w:val="22"/>
                <w:szCs w:val="22"/>
              </w:rPr>
              <w:t>Амбулаторно-поликлиническое обслуживание</w:t>
            </w:r>
          </w:p>
        </w:tc>
        <w:tc>
          <w:tcPr>
            <w:tcW w:w="6095" w:type="dxa"/>
            <w:tcBorders>
              <w:top w:val="single" w:sz="4" w:space="0" w:color="auto"/>
              <w:left w:val="single" w:sz="4" w:space="0" w:color="auto"/>
              <w:bottom w:val="single" w:sz="4" w:space="0" w:color="auto"/>
              <w:right w:val="single" w:sz="4" w:space="0" w:color="auto"/>
            </w:tcBorders>
            <w:hideMark/>
          </w:tcPr>
          <w:p w:rsidR="002541E6" w:rsidRPr="007C59C3" w:rsidRDefault="002541E6" w:rsidP="007C59C3">
            <w:pPr>
              <w:rPr>
                <w:sz w:val="22"/>
                <w:szCs w:val="22"/>
              </w:rPr>
            </w:pPr>
            <w:r w:rsidRPr="007C59C3">
              <w:rPr>
                <w:sz w:val="22"/>
                <w:szCs w:val="22"/>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845" w:type="dxa"/>
            <w:tcBorders>
              <w:top w:val="single" w:sz="4" w:space="0" w:color="auto"/>
              <w:left w:val="single" w:sz="4" w:space="0" w:color="auto"/>
              <w:bottom w:val="single" w:sz="4" w:space="0" w:color="auto"/>
              <w:right w:val="single" w:sz="4" w:space="0" w:color="auto"/>
            </w:tcBorders>
            <w:hideMark/>
          </w:tcPr>
          <w:p w:rsidR="002541E6" w:rsidRPr="007C59C3" w:rsidRDefault="002541E6" w:rsidP="007C59C3">
            <w:pPr>
              <w:rPr>
                <w:sz w:val="22"/>
                <w:szCs w:val="22"/>
              </w:rPr>
            </w:pPr>
            <w:r w:rsidRPr="007C59C3">
              <w:rPr>
                <w:sz w:val="22"/>
                <w:szCs w:val="22"/>
              </w:rPr>
              <w:t>3.4.1</w:t>
            </w:r>
          </w:p>
        </w:tc>
      </w:tr>
      <w:tr w:rsidR="002541E6" w:rsidRPr="007C59C3" w:rsidTr="00604145">
        <w:tc>
          <w:tcPr>
            <w:tcW w:w="2552" w:type="dxa"/>
            <w:tcBorders>
              <w:top w:val="single" w:sz="4" w:space="0" w:color="auto"/>
              <w:left w:val="single" w:sz="4" w:space="0" w:color="auto"/>
              <w:bottom w:val="single" w:sz="4" w:space="0" w:color="auto"/>
              <w:right w:val="single" w:sz="4" w:space="0" w:color="auto"/>
            </w:tcBorders>
          </w:tcPr>
          <w:p w:rsidR="002541E6" w:rsidRPr="007C59C3" w:rsidRDefault="002541E6" w:rsidP="007C59C3">
            <w:pPr>
              <w:rPr>
                <w:sz w:val="22"/>
                <w:szCs w:val="22"/>
              </w:rPr>
            </w:pPr>
            <w:r w:rsidRPr="007C59C3">
              <w:rPr>
                <w:sz w:val="22"/>
                <w:szCs w:val="22"/>
              </w:rPr>
              <w:t>Стационарное медицинское обслуживание</w:t>
            </w:r>
          </w:p>
        </w:tc>
        <w:tc>
          <w:tcPr>
            <w:tcW w:w="6095" w:type="dxa"/>
            <w:tcBorders>
              <w:top w:val="single" w:sz="4" w:space="0" w:color="auto"/>
              <w:left w:val="single" w:sz="4" w:space="0" w:color="auto"/>
              <w:bottom w:val="single" w:sz="4" w:space="0" w:color="auto"/>
              <w:right w:val="single" w:sz="4" w:space="0" w:color="auto"/>
            </w:tcBorders>
          </w:tcPr>
          <w:p w:rsidR="002541E6" w:rsidRPr="007C59C3" w:rsidRDefault="002541E6" w:rsidP="007C59C3">
            <w:pPr>
              <w:autoSpaceDE w:val="0"/>
              <w:autoSpaceDN w:val="0"/>
              <w:adjustRightInd w:val="0"/>
              <w:jc w:val="both"/>
              <w:rPr>
                <w:sz w:val="22"/>
                <w:szCs w:val="22"/>
              </w:rPr>
            </w:pPr>
            <w:r w:rsidRPr="007C59C3">
              <w:rPr>
                <w:sz w:val="22"/>
                <w:szCs w:val="22"/>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2541E6" w:rsidRPr="007C59C3" w:rsidRDefault="002541E6" w:rsidP="007C59C3">
            <w:pPr>
              <w:autoSpaceDE w:val="0"/>
              <w:autoSpaceDN w:val="0"/>
              <w:adjustRightInd w:val="0"/>
              <w:jc w:val="both"/>
              <w:rPr>
                <w:sz w:val="22"/>
                <w:szCs w:val="22"/>
              </w:rPr>
            </w:pPr>
            <w:r w:rsidRPr="007C59C3">
              <w:rPr>
                <w:sz w:val="22"/>
                <w:szCs w:val="22"/>
              </w:rPr>
              <w:t>размещение станций скорой помощи;</w:t>
            </w:r>
          </w:p>
          <w:p w:rsidR="002541E6" w:rsidRPr="007C59C3" w:rsidRDefault="002541E6" w:rsidP="007C59C3">
            <w:pPr>
              <w:autoSpaceDE w:val="0"/>
              <w:autoSpaceDN w:val="0"/>
              <w:adjustRightInd w:val="0"/>
              <w:jc w:val="both"/>
              <w:rPr>
                <w:sz w:val="22"/>
                <w:szCs w:val="22"/>
              </w:rPr>
            </w:pPr>
            <w:r w:rsidRPr="007C59C3">
              <w:rPr>
                <w:sz w:val="22"/>
                <w:szCs w:val="22"/>
              </w:rPr>
              <w:t>размещение площадок санитарной авиации</w:t>
            </w:r>
          </w:p>
        </w:tc>
        <w:tc>
          <w:tcPr>
            <w:tcW w:w="845" w:type="dxa"/>
            <w:tcBorders>
              <w:top w:val="single" w:sz="4" w:space="0" w:color="auto"/>
              <w:left w:val="single" w:sz="4" w:space="0" w:color="auto"/>
              <w:bottom w:val="single" w:sz="4" w:space="0" w:color="auto"/>
              <w:right w:val="single" w:sz="4" w:space="0" w:color="auto"/>
            </w:tcBorders>
          </w:tcPr>
          <w:p w:rsidR="002541E6" w:rsidRPr="007C59C3" w:rsidRDefault="002541E6" w:rsidP="007C59C3">
            <w:pPr>
              <w:rPr>
                <w:sz w:val="22"/>
                <w:szCs w:val="22"/>
              </w:rPr>
            </w:pPr>
            <w:r w:rsidRPr="007C59C3">
              <w:rPr>
                <w:sz w:val="22"/>
                <w:szCs w:val="22"/>
              </w:rPr>
              <w:t>3.4.2</w:t>
            </w:r>
          </w:p>
        </w:tc>
      </w:tr>
      <w:tr w:rsidR="002541E6" w:rsidRPr="007C59C3" w:rsidTr="00604145">
        <w:tc>
          <w:tcPr>
            <w:tcW w:w="2552" w:type="dxa"/>
            <w:tcBorders>
              <w:top w:val="single" w:sz="4" w:space="0" w:color="auto"/>
              <w:left w:val="single" w:sz="4" w:space="0" w:color="auto"/>
              <w:bottom w:val="single" w:sz="4" w:space="0" w:color="auto"/>
              <w:right w:val="single" w:sz="4" w:space="0" w:color="auto"/>
            </w:tcBorders>
            <w:hideMark/>
          </w:tcPr>
          <w:p w:rsidR="002541E6" w:rsidRPr="007C59C3" w:rsidRDefault="002541E6" w:rsidP="007C59C3">
            <w:pPr>
              <w:rPr>
                <w:sz w:val="22"/>
                <w:szCs w:val="22"/>
              </w:rPr>
            </w:pPr>
            <w:r w:rsidRPr="007C59C3">
              <w:rPr>
                <w:sz w:val="22"/>
                <w:szCs w:val="22"/>
              </w:rPr>
              <w:t>Дошкольное, начальное и среднее общее образование</w:t>
            </w:r>
          </w:p>
        </w:tc>
        <w:tc>
          <w:tcPr>
            <w:tcW w:w="6095" w:type="dxa"/>
            <w:tcBorders>
              <w:top w:val="single" w:sz="4" w:space="0" w:color="auto"/>
              <w:left w:val="single" w:sz="4" w:space="0" w:color="auto"/>
              <w:bottom w:val="single" w:sz="4" w:space="0" w:color="auto"/>
              <w:right w:val="single" w:sz="4" w:space="0" w:color="auto"/>
            </w:tcBorders>
            <w:hideMark/>
          </w:tcPr>
          <w:p w:rsidR="002541E6" w:rsidRPr="007C59C3" w:rsidRDefault="002541E6" w:rsidP="007C59C3">
            <w:pPr>
              <w:rPr>
                <w:sz w:val="22"/>
                <w:szCs w:val="22"/>
              </w:rPr>
            </w:pPr>
            <w:r w:rsidRPr="007C59C3">
              <w:rPr>
                <w:sz w:val="22"/>
                <w:szCs w:val="22"/>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845" w:type="dxa"/>
            <w:tcBorders>
              <w:top w:val="single" w:sz="4" w:space="0" w:color="auto"/>
              <w:left w:val="single" w:sz="4" w:space="0" w:color="auto"/>
              <w:bottom w:val="single" w:sz="4" w:space="0" w:color="auto"/>
              <w:right w:val="single" w:sz="4" w:space="0" w:color="auto"/>
            </w:tcBorders>
            <w:hideMark/>
          </w:tcPr>
          <w:p w:rsidR="002541E6" w:rsidRPr="007C59C3" w:rsidRDefault="002541E6" w:rsidP="007C59C3">
            <w:pPr>
              <w:rPr>
                <w:sz w:val="22"/>
                <w:szCs w:val="22"/>
              </w:rPr>
            </w:pPr>
            <w:r w:rsidRPr="007C59C3">
              <w:rPr>
                <w:sz w:val="22"/>
                <w:szCs w:val="22"/>
              </w:rPr>
              <w:t>3.5.1</w:t>
            </w:r>
          </w:p>
        </w:tc>
      </w:tr>
      <w:tr w:rsidR="002541E6" w:rsidRPr="007C59C3" w:rsidTr="00604145">
        <w:tc>
          <w:tcPr>
            <w:tcW w:w="2552" w:type="dxa"/>
            <w:tcBorders>
              <w:top w:val="single" w:sz="4" w:space="0" w:color="auto"/>
              <w:left w:val="single" w:sz="4" w:space="0" w:color="auto"/>
              <w:bottom w:val="single" w:sz="4" w:space="0" w:color="auto"/>
              <w:right w:val="single" w:sz="4" w:space="0" w:color="auto"/>
            </w:tcBorders>
            <w:hideMark/>
          </w:tcPr>
          <w:p w:rsidR="002541E6" w:rsidRPr="007C59C3" w:rsidRDefault="002541E6" w:rsidP="007C59C3">
            <w:pPr>
              <w:rPr>
                <w:sz w:val="22"/>
                <w:szCs w:val="22"/>
              </w:rPr>
            </w:pPr>
            <w:r w:rsidRPr="007C59C3">
              <w:rPr>
                <w:sz w:val="22"/>
                <w:szCs w:val="22"/>
              </w:rPr>
              <w:lastRenderedPageBreak/>
              <w:t>Объекты культурно-досуговой деятельности</w:t>
            </w:r>
          </w:p>
        </w:tc>
        <w:tc>
          <w:tcPr>
            <w:tcW w:w="6095" w:type="dxa"/>
            <w:tcBorders>
              <w:top w:val="single" w:sz="4" w:space="0" w:color="auto"/>
              <w:left w:val="single" w:sz="4" w:space="0" w:color="auto"/>
              <w:bottom w:val="single" w:sz="4" w:space="0" w:color="auto"/>
              <w:right w:val="single" w:sz="4" w:space="0" w:color="auto"/>
            </w:tcBorders>
            <w:hideMark/>
          </w:tcPr>
          <w:p w:rsidR="002541E6" w:rsidRPr="007C59C3" w:rsidRDefault="002541E6" w:rsidP="007C59C3">
            <w:pPr>
              <w:rPr>
                <w:sz w:val="22"/>
                <w:szCs w:val="22"/>
              </w:rPr>
            </w:pPr>
            <w:r w:rsidRPr="007C59C3">
              <w:rPr>
                <w:sz w:val="22"/>
                <w:szCs w:val="22"/>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845" w:type="dxa"/>
            <w:tcBorders>
              <w:top w:val="single" w:sz="4" w:space="0" w:color="auto"/>
              <w:left w:val="single" w:sz="4" w:space="0" w:color="auto"/>
              <w:bottom w:val="single" w:sz="4" w:space="0" w:color="auto"/>
              <w:right w:val="single" w:sz="4" w:space="0" w:color="auto"/>
            </w:tcBorders>
            <w:hideMark/>
          </w:tcPr>
          <w:p w:rsidR="002541E6" w:rsidRPr="007C59C3" w:rsidRDefault="002541E6" w:rsidP="007C59C3">
            <w:pPr>
              <w:rPr>
                <w:sz w:val="22"/>
                <w:szCs w:val="22"/>
              </w:rPr>
            </w:pPr>
            <w:r w:rsidRPr="007C59C3">
              <w:rPr>
                <w:sz w:val="22"/>
                <w:szCs w:val="22"/>
              </w:rPr>
              <w:t>3.6.1</w:t>
            </w:r>
          </w:p>
        </w:tc>
      </w:tr>
      <w:tr w:rsidR="002541E6" w:rsidRPr="007C59C3" w:rsidTr="00604145">
        <w:tc>
          <w:tcPr>
            <w:tcW w:w="2552" w:type="dxa"/>
            <w:tcBorders>
              <w:top w:val="single" w:sz="4" w:space="0" w:color="auto"/>
              <w:left w:val="single" w:sz="4" w:space="0" w:color="auto"/>
              <w:bottom w:val="single" w:sz="4" w:space="0" w:color="auto"/>
              <w:right w:val="single" w:sz="4" w:space="0" w:color="auto"/>
            </w:tcBorders>
            <w:hideMark/>
          </w:tcPr>
          <w:p w:rsidR="002541E6" w:rsidRPr="007C59C3" w:rsidRDefault="002541E6" w:rsidP="007C59C3">
            <w:pPr>
              <w:rPr>
                <w:sz w:val="22"/>
                <w:szCs w:val="22"/>
              </w:rPr>
            </w:pPr>
            <w:r w:rsidRPr="007C59C3">
              <w:rPr>
                <w:sz w:val="22"/>
                <w:szCs w:val="22"/>
              </w:rPr>
              <w:t>Парки культуры и отдыха</w:t>
            </w:r>
          </w:p>
        </w:tc>
        <w:tc>
          <w:tcPr>
            <w:tcW w:w="6095" w:type="dxa"/>
            <w:tcBorders>
              <w:top w:val="single" w:sz="4" w:space="0" w:color="auto"/>
              <w:left w:val="single" w:sz="4" w:space="0" w:color="auto"/>
              <w:bottom w:val="single" w:sz="4" w:space="0" w:color="auto"/>
              <w:right w:val="single" w:sz="4" w:space="0" w:color="auto"/>
            </w:tcBorders>
            <w:hideMark/>
          </w:tcPr>
          <w:p w:rsidR="002541E6" w:rsidRPr="007C59C3" w:rsidRDefault="002541E6" w:rsidP="007C59C3">
            <w:pPr>
              <w:rPr>
                <w:sz w:val="22"/>
                <w:szCs w:val="22"/>
              </w:rPr>
            </w:pPr>
            <w:r w:rsidRPr="007C59C3">
              <w:rPr>
                <w:sz w:val="22"/>
                <w:szCs w:val="22"/>
              </w:rPr>
              <w:t>Размещение парков культуры и отдыха</w:t>
            </w:r>
          </w:p>
        </w:tc>
        <w:tc>
          <w:tcPr>
            <w:tcW w:w="845" w:type="dxa"/>
            <w:tcBorders>
              <w:top w:val="single" w:sz="4" w:space="0" w:color="auto"/>
              <w:left w:val="single" w:sz="4" w:space="0" w:color="auto"/>
              <w:bottom w:val="single" w:sz="4" w:space="0" w:color="auto"/>
              <w:right w:val="single" w:sz="4" w:space="0" w:color="auto"/>
            </w:tcBorders>
            <w:hideMark/>
          </w:tcPr>
          <w:p w:rsidR="002541E6" w:rsidRPr="007C59C3" w:rsidRDefault="002541E6" w:rsidP="007C59C3">
            <w:pPr>
              <w:rPr>
                <w:sz w:val="22"/>
                <w:szCs w:val="22"/>
              </w:rPr>
            </w:pPr>
            <w:r w:rsidRPr="007C59C3">
              <w:rPr>
                <w:sz w:val="22"/>
                <w:szCs w:val="22"/>
              </w:rPr>
              <w:t>3.6.2</w:t>
            </w:r>
          </w:p>
        </w:tc>
      </w:tr>
      <w:tr w:rsidR="00AD6300" w:rsidRPr="007C59C3" w:rsidTr="00604145">
        <w:tc>
          <w:tcPr>
            <w:tcW w:w="2552" w:type="dxa"/>
            <w:tcBorders>
              <w:top w:val="single" w:sz="4" w:space="0" w:color="auto"/>
              <w:left w:val="single" w:sz="4" w:space="0" w:color="auto"/>
              <w:bottom w:val="single" w:sz="4" w:space="0" w:color="auto"/>
              <w:right w:val="single" w:sz="4" w:space="0" w:color="auto"/>
            </w:tcBorders>
          </w:tcPr>
          <w:p w:rsidR="00AD6300" w:rsidRPr="007C59C3" w:rsidRDefault="00AD6300" w:rsidP="007C59C3">
            <w:pPr>
              <w:rPr>
                <w:sz w:val="22"/>
                <w:szCs w:val="22"/>
              </w:rPr>
            </w:pPr>
            <w:r w:rsidRPr="007C59C3">
              <w:rPr>
                <w:sz w:val="22"/>
                <w:szCs w:val="22"/>
              </w:rPr>
              <w:t>Осуществление религиозных обрядов</w:t>
            </w:r>
          </w:p>
        </w:tc>
        <w:tc>
          <w:tcPr>
            <w:tcW w:w="6095" w:type="dxa"/>
            <w:tcBorders>
              <w:top w:val="single" w:sz="4" w:space="0" w:color="auto"/>
              <w:left w:val="single" w:sz="4" w:space="0" w:color="auto"/>
              <w:bottom w:val="single" w:sz="4" w:space="0" w:color="auto"/>
              <w:right w:val="single" w:sz="4" w:space="0" w:color="auto"/>
            </w:tcBorders>
          </w:tcPr>
          <w:p w:rsidR="00AD6300" w:rsidRPr="007C59C3" w:rsidRDefault="00AD6300" w:rsidP="007C59C3">
            <w:pPr>
              <w:rPr>
                <w:sz w:val="22"/>
                <w:szCs w:val="22"/>
              </w:rPr>
            </w:pPr>
            <w:r w:rsidRPr="007C59C3">
              <w:rPr>
                <w:sz w:val="22"/>
                <w:szCs w:val="22"/>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845" w:type="dxa"/>
            <w:tcBorders>
              <w:top w:val="single" w:sz="4" w:space="0" w:color="auto"/>
              <w:left w:val="single" w:sz="4" w:space="0" w:color="auto"/>
              <w:bottom w:val="single" w:sz="4" w:space="0" w:color="auto"/>
              <w:right w:val="single" w:sz="4" w:space="0" w:color="auto"/>
            </w:tcBorders>
          </w:tcPr>
          <w:p w:rsidR="00AD6300" w:rsidRPr="007C59C3" w:rsidRDefault="00AD6300" w:rsidP="007C59C3">
            <w:pPr>
              <w:rPr>
                <w:sz w:val="22"/>
                <w:szCs w:val="22"/>
              </w:rPr>
            </w:pPr>
            <w:r w:rsidRPr="007C59C3">
              <w:rPr>
                <w:sz w:val="22"/>
                <w:szCs w:val="22"/>
              </w:rPr>
              <w:t>3.7.1</w:t>
            </w:r>
          </w:p>
        </w:tc>
      </w:tr>
      <w:tr w:rsidR="00AD6300" w:rsidRPr="007C59C3" w:rsidTr="00604145">
        <w:tc>
          <w:tcPr>
            <w:tcW w:w="2552" w:type="dxa"/>
            <w:tcBorders>
              <w:top w:val="single" w:sz="4" w:space="0" w:color="auto"/>
              <w:left w:val="single" w:sz="4" w:space="0" w:color="auto"/>
              <w:bottom w:val="single" w:sz="4" w:space="0" w:color="auto"/>
              <w:right w:val="single" w:sz="4" w:space="0" w:color="auto"/>
            </w:tcBorders>
          </w:tcPr>
          <w:p w:rsidR="00AD6300" w:rsidRPr="007C59C3" w:rsidRDefault="00AD6300" w:rsidP="007C59C3">
            <w:pPr>
              <w:rPr>
                <w:sz w:val="22"/>
                <w:szCs w:val="22"/>
              </w:rPr>
            </w:pPr>
            <w:r w:rsidRPr="007C59C3">
              <w:rPr>
                <w:sz w:val="22"/>
                <w:szCs w:val="22"/>
              </w:rPr>
              <w:t>Религиозное управление и образование</w:t>
            </w:r>
          </w:p>
        </w:tc>
        <w:tc>
          <w:tcPr>
            <w:tcW w:w="6095" w:type="dxa"/>
            <w:tcBorders>
              <w:top w:val="single" w:sz="4" w:space="0" w:color="auto"/>
              <w:left w:val="single" w:sz="4" w:space="0" w:color="auto"/>
              <w:bottom w:val="single" w:sz="4" w:space="0" w:color="auto"/>
              <w:right w:val="single" w:sz="4" w:space="0" w:color="auto"/>
            </w:tcBorders>
          </w:tcPr>
          <w:p w:rsidR="00AD6300" w:rsidRPr="007C59C3" w:rsidRDefault="00AD6300" w:rsidP="007C59C3">
            <w:pPr>
              <w:rPr>
                <w:sz w:val="22"/>
                <w:szCs w:val="22"/>
              </w:rPr>
            </w:pPr>
            <w:r w:rsidRPr="007C59C3">
              <w:rPr>
                <w:sz w:val="22"/>
                <w:szCs w:val="22"/>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845" w:type="dxa"/>
            <w:tcBorders>
              <w:top w:val="single" w:sz="4" w:space="0" w:color="auto"/>
              <w:left w:val="single" w:sz="4" w:space="0" w:color="auto"/>
              <w:bottom w:val="single" w:sz="4" w:space="0" w:color="auto"/>
              <w:right w:val="single" w:sz="4" w:space="0" w:color="auto"/>
            </w:tcBorders>
          </w:tcPr>
          <w:p w:rsidR="00AD6300" w:rsidRPr="007C59C3" w:rsidRDefault="00AD6300" w:rsidP="007C59C3">
            <w:pPr>
              <w:rPr>
                <w:sz w:val="22"/>
                <w:szCs w:val="22"/>
              </w:rPr>
            </w:pPr>
            <w:r w:rsidRPr="007C59C3">
              <w:rPr>
                <w:sz w:val="22"/>
                <w:szCs w:val="22"/>
              </w:rPr>
              <w:t>3.7.2</w:t>
            </w:r>
          </w:p>
        </w:tc>
      </w:tr>
      <w:tr w:rsidR="002541E6" w:rsidRPr="007C59C3" w:rsidTr="00604145">
        <w:tc>
          <w:tcPr>
            <w:tcW w:w="2552" w:type="dxa"/>
            <w:tcBorders>
              <w:top w:val="single" w:sz="4" w:space="0" w:color="auto"/>
              <w:left w:val="single" w:sz="4" w:space="0" w:color="auto"/>
              <w:bottom w:val="single" w:sz="4" w:space="0" w:color="auto"/>
              <w:right w:val="single" w:sz="4" w:space="0" w:color="auto"/>
            </w:tcBorders>
            <w:hideMark/>
          </w:tcPr>
          <w:p w:rsidR="002541E6" w:rsidRPr="007C59C3" w:rsidRDefault="002541E6" w:rsidP="007C59C3">
            <w:pPr>
              <w:rPr>
                <w:sz w:val="22"/>
                <w:szCs w:val="22"/>
              </w:rPr>
            </w:pPr>
            <w:r w:rsidRPr="007C59C3">
              <w:rPr>
                <w:sz w:val="22"/>
                <w:szCs w:val="22"/>
              </w:rPr>
              <w:t>Государственное управление</w:t>
            </w:r>
          </w:p>
        </w:tc>
        <w:tc>
          <w:tcPr>
            <w:tcW w:w="6095" w:type="dxa"/>
            <w:tcBorders>
              <w:top w:val="single" w:sz="4" w:space="0" w:color="auto"/>
              <w:left w:val="single" w:sz="4" w:space="0" w:color="auto"/>
              <w:bottom w:val="single" w:sz="4" w:space="0" w:color="auto"/>
              <w:right w:val="single" w:sz="4" w:space="0" w:color="auto"/>
            </w:tcBorders>
            <w:hideMark/>
          </w:tcPr>
          <w:p w:rsidR="002541E6" w:rsidRPr="007C59C3" w:rsidRDefault="002541E6" w:rsidP="007C59C3">
            <w:pPr>
              <w:rPr>
                <w:sz w:val="22"/>
                <w:szCs w:val="22"/>
              </w:rPr>
            </w:pPr>
            <w:r w:rsidRPr="007C59C3">
              <w:rPr>
                <w:sz w:val="22"/>
                <w:szCs w:val="22"/>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845" w:type="dxa"/>
            <w:tcBorders>
              <w:top w:val="single" w:sz="4" w:space="0" w:color="auto"/>
              <w:left w:val="single" w:sz="4" w:space="0" w:color="auto"/>
              <w:bottom w:val="single" w:sz="4" w:space="0" w:color="auto"/>
              <w:right w:val="single" w:sz="4" w:space="0" w:color="auto"/>
            </w:tcBorders>
            <w:hideMark/>
          </w:tcPr>
          <w:p w:rsidR="002541E6" w:rsidRPr="007C59C3" w:rsidRDefault="002541E6" w:rsidP="007C59C3">
            <w:pPr>
              <w:rPr>
                <w:sz w:val="22"/>
                <w:szCs w:val="22"/>
              </w:rPr>
            </w:pPr>
            <w:r w:rsidRPr="007C59C3">
              <w:rPr>
                <w:sz w:val="22"/>
                <w:szCs w:val="22"/>
              </w:rPr>
              <w:t>3.8.1</w:t>
            </w:r>
          </w:p>
        </w:tc>
      </w:tr>
      <w:tr w:rsidR="002541E6" w:rsidRPr="007C59C3" w:rsidTr="00604145">
        <w:tc>
          <w:tcPr>
            <w:tcW w:w="2552" w:type="dxa"/>
            <w:tcBorders>
              <w:top w:val="single" w:sz="4" w:space="0" w:color="auto"/>
              <w:left w:val="single" w:sz="4" w:space="0" w:color="auto"/>
              <w:bottom w:val="single" w:sz="4" w:space="0" w:color="auto"/>
              <w:right w:val="single" w:sz="4" w:space="0" w:color="auto"/>
            </w:tcBorders>
          </w:tcPr>
          <w:p w:rsidR="002541E6" w:rsidRPr="007C59C3" w:rsidRDefault="002541E6" w:rsidP="007C59C3">
            <w:pPr>
              <w:rPr>
                <w:sz w:val="22"/>
                <w:szCs w:val="22"/>
              </w:rPr>
            </w:pPr>
            <w:r w:rsidRPr="007C59C3">
              <w:rPr>
                <w:sz w:val="22"/>
                <w:szCs w:val="22"/>
              </w:rPr>
              <w:t>Деловое управление</w:t>
            </w:r>
          </w:p>
        </w:tc>
        <w:tc>
          <w:tcPr>
            <w:tcW w:w="6095" w:type="dxa"/>
            <w:tcBorders>
              <w:top w:val="single" w:sz="4" w:space="0" w:color="auto"/>
              <w:left w:val="single" w:sz="4" w:space="0" w:color="auto"/>
              <w:bottom w:val="single" w:sz="4" w:space="0" w:color="auto"/>
              <w:right w:val="single" w:sz="4" w:space="0" w:color="auto"/>
            </w:tcBorders>
          </w:tcPr>
          <w:p w:rsidR="002541E6" w:rsidRPr="007C59C3" w:rsidRDefault="002541E6" w:rsidP="007C59C3">
            <w:pPr>
              <w:rPr>
                <w:sz w:val="22"/>
                <w:szCs w:val="22"/>
              </w:rPr>
            </w:pPr>
            <w:r w:rsidRPr="007C59C3">
              <w:rPr>
                <w:sz w:val="22"/>
                <w:szCs w:val="2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845" w:type="dxa"/>
            <w:tcBorders>
              <w:top w:val="single" w:sz="4" w:space="0" w:color="auto"/>
              <w:left w:val="single" w:sz="4" w:space="0" w:color="auto"/>
              <w:bottom w:val="single" w:sz="4" w:space="0" w:color="auto"/>
              <w:right w:val="single" w:sz="4" w:space="0" w:color="auto"/>
            </w:tcBorders>
          </w:tcPr>
          <w:p w:rsidR="002541E6" w:rsidRPr="007C59C3" w:rsidRDefault="002541E6" w:rsidP="007C59C3">
            <w:pPr>
              <w:rPr>
                <w:sz w:val="22"/>
                <w:szCs w:val="22"/>
              </w:rPr>
            </w:pPr>
            <w:r w:rsidRPr="007C59C3">
              <w:rPr>
                <w:sz w:val="22"/>
                <w:szCs w:val="22"/>
              </w:rPr>
              <w:t>4.1</w:t>
            </w:r>
          </w:p>
        </w:tc>
      </w:tr>
      <w:tr w:rsidR="002541E6" w:rsidRPr="007C59C3" w:rsidTr="00604145">
        <w:tc>
          <w:tcPr>
            <w:tcW w:w="2552" w:type="dxa"/>
            <w:tcBorders>
              <w:top w:val="single" w:sz="4" w:space="0" w:color="auto"/>
              <w:left w:val="single" w:sz="4" w:space="0" w:color="auto"/>
              <w:bottom w:val="single" w:sz="4" w:space="0" w:color="auto"/>
              <w:right w:val="single" w:sz="4" w:space="0" w:color="auto"/>
            </w:tcBorders>
            <w:hideMark/>
          </w:tcPr>
          <w:p w:rsidR="002541E6" w:rsidRPr="007C59C3" w:rsidRDefault="002541E6" w:rsidP="007C59C3">
            <w:pPr>
              <w:rPr>
                <w:sz w:val="22"/>
                <w:szCs w:val="22"/>
              </w:rPr>
            </w:pPr>
            <w:r w:rsidRPr="007C59C3">
              <w:rPr>
                <w:sz w:val="22"/>
                <w:szCs w:val="22"/>
              </w:rPr>
              <w:t>Магазины</w:t>
            </w:r>
          </w:p>
        </w:tc>
        <w:tc>
          <w:tcPr>
            <w:tcW w:w="6095" w:type="dxa"/>
            <w:tcBorders>
              <w:top w:val="single" w:sz="4" w:space="0" w:color="auto"/>
              <w:left w:val="single" w:sz="4" w:space="0" w:color="auto"/>
              <w:bottom w:val="single" w:sz="4" w:space="0" w:color="auto"/>
              <w:right w:val="single" w:sz="4" w:space="0" w:color="auto"/>
            </w:tcBorders>
            <w:hideMark/>
          </w:tcPr>
          <w:p w:rsidR="002541E6" w:rsidRPr="007C59C3" w:rsidRDefault="002541E6" w:rsidP="007C59C3">
            <w:pPr>
              <w:rPr>
                <w:sz w:val="22"/>
                <w:szCs w:val="22"/>
              </w:rPr>
            </w:pPr>
            <w:r w:rsidRPr="007C59C3">
              <w:rPr>
                <w:sz w:val="22"/>
                <w:szCs w:val="22"/>
              </w:rPr>
              <w:t>Размещение объектов капитального строительства, предназначенных для продажи товаров, торговая площадь которых составляет до 1500 кв. м</w:t>
            </w:r>
          </w:p>
        </w:tc>
        <w:tc>
          <w:tcPr>
            <w:tcW w:w="845" w:type="dxa"/>
            <w:tcBorders>
              <w:top w:val="single" w:sz="4" w:space="0" w:color="auto"/>
              <w:left w:val="single" w:sz="4" w:space="0" w:color="auto"/>
              <w:bottom w:val="single" w:sz="4" w:space="0" w:color="auto"/>
              <w:right w:val="single" w:sz="4" w:space="0" w:color="auto"/>
            </w:tcBorders>
            <w:hideMark/>
          </w:tcPr>
          <w:p w:rsidR="002541E6" w:rsidRPr="007C59C3" w:rsidRDefault="002541E6" w:rsidP="007C59C3">
            <w:pPr>
              <w:rPr>
                <w:sz w:val="22"/>
                <w:szCs w:val="22"/>
              </w:rPr>
            </w:pPr>
            <w:r w:rsidRPr="007C59C3">
              <w:rPr>
                <w:sz w:val="22"/>
                <w:szCs w:val="22"/>
              </w:rPr>
              <w:t>4.4</w:t>
            </w:r>
          </w:p>
        </w:tc>
      </w:tr>
      <w:tr w:rsidR="002541E6" w:rsidRPr="007C59C3" w:rsidTr="00604145">
        <w:tc>
          <w:tcPr>
            <w:tcW w:w="2552" w:type="dxa"/>
            <w:tcBorders>
              <w:top w:val="single" w:sz="4" w:space="0" w:color="auto"/>
              <w:left w:val="single" w:sz="4" w:space="0" w:color="auto"/>
              <w:bottom w:val="single" w:sz="4" w:space="0" w:color="auto"/>
              <w:right w:val="single" w:sz="4" w:space="0" w:color="auto"/>
            </w:tcBorders>
            <w:hideMark/>
          </w:tcPr>
          <w:p w:rsidR="002541E6" w:rsidRPr="007C59C3" w:rsidRDefault="002541E6" w:rsidP="007C59C3">
            <w:pPr>
              <w:rPr>
                <w:sz w:val="22"/>
                <w:szCs w:val="22"/>
              </w:rPr>
            </w:pPr>
            <w:r w:rsidRPr="007C59C3">
              <w:rPr>
                <w:sz w:val="22"/>
                <w:szCs w:val="22"/>
              </w:rPr>
              <w:t>Банковская и страховая деятельность</w:t>
            </w:r>
          </w:p>
        </w:tc>
        <w:tc>
          <w:tcPr>
            <w:tcW w:w="6095" w:type="dxa"/>
            <w:tcBorders>
              <w:top w:val="single" w:sz="4" w:space="0" w:color="auto"/>
              <w:left w:val="single" w:sz="4" w:space="0" w:color="auto"/>
              <w:bottom w:val="single" w:sz="4" w:space="0" w:color="auto"/>
              <w:right w:val="single" w:sz="4" w:space="0" w:color="auto"/>
            </w:tcBorders>
            <w:hideMark/>
          </w:tcPr>
          <w:p w:rsidR="002541E6" w:rsidRPr="007C59C3" w:rsidRDefault="002541E6" w:rsidP="007C59C3">
            <w:pPr>
              <w:rPr>
                <w:sz w:val="22"/>
                <w:szCs w:val="22"/>
              </w:rPr>
            </w:pPr>
            <w:r w:rsidRPr="007C59C3">
              <w:rPr>
                <w:sz w:val="22"/>
                <w:szCs w:val="22"/>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845" w:type="dxa"/>
            <w:tcBorders>
              <w:top w:val="single" w:sz="4" w:space="0" w:color="auto"/>
              <w:left w:val="single" w:sz="4" w:space="0" w:color="auto"/>
              <w:bottom w:val="single" w:sz="4" w:space="0" w:color="auto"/>
              <w:right w:val="single" w:sz="4" w:space="0" w:color="auto"/>
            </w:tcBorders>
            <w:hideMark/>
          </w:tcPr>
          <w:p w:rsidR="002541E6" w:rsidRPr="007C59C3" w:rsidRDefault="002541E6" w:rsidP="007C59C3">
            <w:pPr>
              <w:rPr>
                <w:sz w:val="22"/>
                <w:szCs w:val="22"/>
              </w:rPr>
            </w:pPr>
            <w:r w:rsidRPr="007C59C3">
              <w:rPr>
                <w:sz w:val="22"/>
                <w:szCs w:val="22"/>
              </w:rPr>
              <w:t>4.5</w:t>
            </w:r>
          </w:p>
        </w:tc>
      </w:tr>
      <w:tr w:rsidR="002541E6" w:rsidRPr="007C59C3" w:rsidTr="00604145">
        <w:tc>
          <w:tcPr>
            <w:tcW w:w="2552" w:type="dxa"/>
            <w:tcBorders>
              <w:top w:val="single" w:sz="4" w:space="0" w:color="auto"/>
              <w:left w:val="single" w:sz="4" w:space="0" w:color="auto"/>
              <w:bottom w:val="single" w:sz="4" w:space="0" w:color="auto"/>
              <w:right w:val="single" w:sz="4" w:space="0" w:color="auto"/>
            </w:tcBorders>
            <w:hideMark/>
          </w:tcPr>
          <w:p w:rsidR="002541E6" w:rsidRPr="007C59C3" w:rsidRDefault="002541E6" w:rsidP="007C59C3">
            <w:pPr>
              <w:rPr>
                <w:sz w:val="22"/>
                <w:szCs w:val="22"/>
              </w:rPr>
            </w:pPr>
            <w:r w:rsidRPr="007C59C3">
              <w:rPr>
                <w:sz w:val="22"/>
                <w:szCs w:val="22"/>
              </w:rPr>
              <w:t>Общественное питание</w:t>
            </w:r>
          </w:p>
        </w:tc>
        <w:tc>
          <w:tcPr>
            <w:tcW w:w="6095" w:type="dxa"/>
            <w:tcBorders>
              <w:top w:val="single" w:sz="4" w:space="0" w:color="auto"/>
              <w:left w:val="single" w:sz="4" w:space="0" w:color="auto"/>
              <w:bottom w:val="single" w:sz="4" w:space="0" w:color="auto"/>
              <w:right w:val="single" w:sz="4" w:space="0" w:color="auto"/>
            </w:tcBorders>
            <w:hideMark/>
          </w:tcPr>
          <w:p w:rsidR="002541E6" w:rsidRPr="007C59C3" w:rsidRDefault="002541E6" w:rsidP="007C59C3">
            <w:pPr>
              <w:autoSpaceDE w:val="0"/>
              <w:autoSpaceDN w:val="0"/>
              <w:adjustRightInd w:val="0"/>
              <w:jc w:val="both"/>
              <w:rPr>
                <w:sz w:val="22"/>
                <w:szCs w:val="22"/>
              </w:rPr>
            </w:pPr>
            <w:r w:rsidRPr="007C59C3">
              <w:rPr>
                <w:sz w:val="22"/>
                <w:szCs w:val="2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45" w:type="dxa"/>
            <w:tcBorders>
              <w:top w:val="single" w:sz="4" w:space="0" w:color="auto"/>
              <w:left w:val="single" w:sz="4" w:space="0" w:color="auto"/>
              <w:bottom w:val="single" w:sz="4" w:space="0" w:color="auto"/>
              <w:right w:val="single" w:sz="4" w:space="0" w:color="auto"/>
            </w:tcBorders>
            <w:hideMark/>
          </w:tcPr>
          <w:p w:rsidR="002541E6" w:rsidRPr="007C59C3" w:rsidRDefault="002541E6" w:rsidP="007C59C3">
            <w:pPr>
              <w:rPr>
                <w:sz w:val="22"/>
                <w:szCs w:val="22"/>
              </w:rPr>
            </w:pPr>
            <w:r w:rsidRPr="007C59C3">
              <w:rPr>
                <w:sz w:val="22"/>
                <w:szCs w:val="22"/>
              </w:rPr>
              <w:t>4.6</w:t>
            </w:r>
          </w:p>
        </w:tc>
      </w:tr>
      <w:tr w:rsidR="002541E6" w:rsidRPr="007C59C3" w:rsidTr="00604145">
        <w:tc>
          <w:tcPr>
            <w:tcW w:w="2552" w:type="dxa"/>
            <w:tcBorders>
              <w:top w:val="single" w:sz="4" w:space="0" w:color="auto"/>
              <w:left w:val="single" w:sz="4" w:space="0" w:color="auto"/>
              <w:bottom w:val="single" w:sz="4" w:space="0" w:color="auto"/>
              <w:right w:val="single" w:sz="4" w:space="0" w:color="auto"/>
            </w:tcBorders>
          </w:tcPr>
          <w:p w:rsidR="002541E6" w:rsidRPr="007C59C3" w:rsidRDefault="002541E6" w:rsidP="007C59C3">
            <w:pPr>
              <w:rPr>
                <w:sz w:val="22"/>
                <w:szCs w:val="22"/>
              </w:rPr>
            </w:pPr>
            <w:r w:rsidRPr="007C59C3">
              <w:rPr>
                <w:sz w:val="22"/>
                <w:szCs w:val="22"/>
              </w:rPr>
              <w:t>Гостиничное обслуживание</w:t>
            </w:r>
          </w:p>
        </w:tc>
        <w:tc>
          <w:tcPr>
            <w:tcW w:w="6095" w:type="dxa"/>
            <w:tcBorders>
              <w:top w:val="single" w:sz="4" w:space="0" w:color="auto"/>
              <w:left w:val="single" w:sz="4" w:space="0" w:color="auto"/>
              <w:bottom w:val="single" w:sz="4" w:space="0" w:color="auto"/>
              <w:right w:val="single" w:sz="4" w:space="0" w:color="auto"/>
            </w:tcBorders>
          </w:tcPr>
          <w:p w:rsidR="002541E6" w:rsidRPr="007C59C3" w:rsidRDefault="002541E6" w:rsidP="00213B2D">
            <w:pPr>
              <w:autoSpaceDE w:val="0"/>
              <w:autoSpaceDN w:val="0"/>
              <w:adjustRightInd w:val="0"/>
              <w:jc w:val="both"/>
              <w:rPr>
                <w:sz w:val="22"/>
                <w:szCs w:val="22"/>
              </w:rPr>
            </w:pPr>
            <w:r w:rsidRPr="007C59C3">
              <w:rPr>
                <w:sz w:val="22"/>
                <w:szCs w:val="22"/>
              </w:rPr>
              <w:t xml:space="preserve">Размещение гостиниц </w:t>
            </w:r>
          </w:p>
        </w:tc>
        <w:tc>
          <w:tcPr>
            <w:tcW w:w="845" w:type="dxa"/>
            <w:tcBorders>
              <w:top w:val="single" w:sz="4" w:space="0" w:color="auto"/>
              <w:left w:val="single" w:sz="4" w:space="0" w:color="auto"/>
              <w:bottom w:val="single" w:sz="4" w:space="0" w:color="auto"/>
              <w:right w:val="single" w:sz="4" w:space="0" w:color="auto"/>
            </w:tcBorders>
          </w:tcPr>
          <w:p w:rsidR="002541E6" w:rsidRPr="007C59C3" w:rsidRDefault="002541E6" w:rsidP="007C59C3">
            <w:pPr>
              <w:rPr>
                <w:sz w:val="22"/>
                <w:szCs w:val="22"/>
              </w:rPr>
            </w:pPr>
            <w:r w:rsidRPr="007C59C3">
              <w:rPr>
                <w:sz w:val="22"/>
                <w:szCs w:val="22"/>
              </w:rPr>
              <w:t>4.7</w:t>
            </w:r>
          </w:p>
        </w:tc>
      </w:tr>
      <w:tr w:rsidR="002541E6" w:rsidRPr="007C59C3" w:rsidTr="00604145">
        <w:tc>
          <w:tcPr>
            <w:tcW w:w="2552" w:type="dxa"/>
            <w:tcBorders>
              <w:top w:val="single" w:sz="4" w:space="0" w:color="auto"/>
              <w:left w:val="single" w:sz="4" w:space="0" w:color="auto"/>
              <w:bottom w:val="single" w:sz="4" w:space="0" w:color="auto"/>
              <w:right w:val="single" w:sz="4" w:space="0" w:color="auto"/>
            </w:tcBorders>
            <w:hideMark/>
          </w:tcPr>
          <w:p w:rsidR="002541E6" w:rsidRPr="007C59C3" w:rsidRDefault="002541E6" w:rsidP="007C59C3">
            <w:pPr>
              <w:rPr>
                <w:sz w:val="22"/>
                <w:szCs w:val="22"/>
              </w:rPr>
            </w:pPr>
            <w:r w:rsidRPr="007C59C3">
              <w:rPr>
                <w:sz w:val="22"/>
                <w:szCs w:val="22"/>
              </w:rPr>
              <w:t>Автомобильные мойки</w:t>
            </w:r>
          </w:p>
        </w:tc>
        <w:tc>
          <w:tcPr>
            <w:tcW w:w="6095" w:type="dxa"/>
            <w:tcBorders>
              <w:top w:val="single" w:sz="4" w:space="0" w:color="auto"/>
              <w:left w:val="single" w:sz="4" w:space="0" w:color="auto"/>
              <w:bottom w:val="single" w:sz="4" w:space="0" w:color="auto"/>
              <w:right w:val="single" w:sz="4" w:space="0" w:color="auto"/>
            </w:tcBorders>
            <w:hideMark/>
          </w:tcPr>
          <w:p w:rsidR="002541E6" w:rsidRPr="007C59C3" w:rsidRDefault="002541E6" w:rsidP="007C59C3">
            <w:pPr>
              <w:autoSpaceDE w:val="0"/>
              <w:autoSpaceDN w:val="0"/>
              <w:adjustRightInd w:val="0"/>
              <w:jc w:val="both"/>
              <w:rPr>
                <w:sz w:val="22"/>
                <w:szCs w:val="22"/>
              </w:rPr>
            </w:pPr>
            <w:r w:rsidRPr="007C59C3">
              <w:rPr>
                <w:sz w:val="22"/>
                <w:szCs w:val="22"/>
              </w:rPr>
              <w:t>Размещение автомобильных моек, а также размещение магазинов сопутствующей торговли</w:t>
            </w:r>
          </w:p>
        </w:tc>
        <w:tc>
          <w:tcPr>
            <w:tcW w:w="845" w:type="dxa"/>
            <w:tcBorders>
              <w:top w:val="single" w:sz="4" w:space="0" w:color="auto"/>
              <w:left w:val="single" w:sz="4" w:space="0" w:color="auto"/>
              <w:bottom w:val="single" w:sz="4" w:space="0" w:color="auto"/>
              <w:right w:val="single" w:sz="4" w:space="0" w:color="auto"/>
            </w:tcBorders>
            <w:hideMark/>
          </w:tcPr>
          <w:p w:rsidR="002541E6" w:rsidRPr="007C59C3" w:rsidRDefault="002541E6" w:rsidP="007C59C3">
            <w:pPr>
              <w:rPr>
                <w:sz w:val="22"/>
                <w:szCs w:val="22"/>
              </w:rPr>
            </w:pPr>
            <w:r w:rsidRPr="007C59C3">
              <w:rPr>
                <w:sz w:val="22"/>
                <w:szCs w:val="22"/>
              </w:rPr>
              <w:t>4.9.1.3</w:t>
            </w:r>
          </w:p>
        </w:tc>
      </w:tr>
      <w:tr w:rsidR="002541E6" w:rsidRPr="007C59C3" w:rsidTr="00604145">
        <w:tc>
          <w:tcPr>
            <w:tcW w:w="2552" w:type="dxa"/>
            <w:tcBorders>
              <w:top w:val="single" w:sz="4" w:space="0" w:color="auto"/>
              <w:left w:val="single" w:sz="4" w:space="0" w:color="auto"/>
              <w:bottom w:val="single" w:sz="4" w:space="0" w:color="auto"/>
              <w:right w:val="single" w:sz="4" w:space="0" w:color="auto"/>
            </w:tcBorders>
            <w:hideMark/>
          </w:tcPr>
          <w:p w:rsidR="002541E6" w:rsidRPr="007C59C3" w:rsidRDefault="002541E6" w:rsidP="007C59C3">
            <w:pPr>
              <w:rPr>
                <w:sz w:val="22"/>
                <w:szCs w:val="22"/>
              </w:rPr>
            </w:pPr>
            <w:r w:rsidRPr="007C59C3">
              <w:rPr>
                <w:sz w:val="22"/>
                <w:szCs w:val="22"/>
              </w:rPr>
              <w:t>Ремонт автомобилей</w:t>
            </w:r>
          </w:p>
        </w:tc>
        <w:tc>
          <w:tcPr>
            <w:tcW w:w="6095" w:type="dxa"/>
            <w:tcBorders>
              <w:top w:val="single" w:sz="4" w:space="0" w:color="auto"/>
              <w:left w:val="single" w:sz="4" w:space="0" w:color="auto"/>
              <w:bottom w:val="single" w:sz="4" w:space="0" w:color="auto"/>
              <w:right w:val="single" w:sz="4" w:space="0" w:color="auto"/>
            </w:tcBorders>
            <w:hideMark/>
          </w:tcPr>
          <w:p w:rsidR="002541E6" w:rsidRPr="007C59C3" w:rsidRDefault="002541E6" w:rsidP="007C59C3">
            <w:pPr>
              <w:autoSpaceDE w:val="0"/>
              <w:autoSpaceDN w:val="0"/>
              <w:adjustRightInd w:val="0"/>
              <w:jc w:val="both"/>
              <w:rPr>
                <w:sz w:val="22"/>
                <w:szCs w:val="22"/>
              </w:rPr>
            </w:pPr>
            <w:r w:rsidRPr="007C59C3">
              <w:rPr>
                <w:sz w:val="22"/>
                <w:szCs w:val="22"/>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845" w:type="dxa"/>
            <w:tcBorders>
              <w:top w:val="single" w:sz="4" w:space="0" w:color="auto"/>
              <w:left w:val="single" w:sz="4" w:space="0" w:color="auto"/>
              <w:bottom w:val="single" w:sz="4" w:space="0" w:color="auto"/>
              <w:right w:val="single" w:sz="4" w:space="0" w:color="auto"/>
            </w:tcBorders>
            <w:hideMark/>
          </w:tcPr>
          <w:p w:rsidR="002541E6" w:rsidRPr="007C59C3" w:rsidRDefault="002541E6" w:rsidP="007C59C3">
            <w:pPr>
              <w:rPr>
                <w:sz w:val="22"/>
                <w:szCs w:val="22"/>
              </w:rPr>
            </w:pPr>
            <w:r w:rsidRPr="007C59C3">
              <w:rPr>
                <w:sz w:val="22"/>
                <w:szCs w:val="22"/>
              </w:rPr>
              <w:t>4.9.1.4</w:t>
            </w:r>
          </w:p>
        </w:tc>
      </w:tr>
      <w:tr w:rsidR="00766111" w:rsidRPr="007C59C3" w:rsidTr="00604145">
        <w:tc>
          <w:tcPr>
            <w:tcW w:w="2552" w:type="dxa"/>
            <w:tcBorders>
              <w:top w:val="single" w:sz="4" w:space="0" w:color="auto"/>
              <w:left w:val="single" w:sz="4" w:space="0" w:color="auto"/>
              <w:bottom w:val="single" w:sz="4" w:space="0" w:color="auto"/>
              <w:right w:val="single" w:sz="4" w:space="0" w:color="auto"/>
            </w:tcBorders>
          </w:tcPr>
          <w:p w:rsidR="00766111" w:rsidRPr="007C59C3" w:rsidRDefault="0067511A" w:rsidP="007C59C3">
            <w:pPr>
              <w:rPr>
                <w:sz w:val="22"/>
                <w:szCs w:val="22"/>
              </w:rPr>
            </w:pPr>
            <w:r>
              <w:t>Заправка транспортных средств</w:t>
            </w:r>
          </w:p>
        </w:tc>
        <w:tc>
          <w:tcPr>
            <w:tcW w:w="6095" w:type="dxa"/>
            <w:tcBorders>
              <w:top w:val="single" w:sz="4" w:space="0" w:color="auto"/>
              <w:left w:val="single" w:sz="4" w:space="0" w:color="auto"/>
              <w:bottom w:val="single" w:sz="4" w:space="0" w:color="auto"/>
              <w:right w:val="single" w:sz="4" w:space="0" w:color="auto"/>
            </w:tcBorders>
          </w:tcPr>
          <w:p w:rsidR="00766111" w:rsidRPr="007C59C3" w:rsidRDefault="0067511A" w:rsidP="007C59C3">
            <w:pPr>
              <w:autoSpaceDE w:val="0"/>
              <w:autoSpaceDN w:val="0"/>
              <w:adjustRightInd w:val="0"/>
              <w:jc w:val="both"/>
              <w:rPr>
                <w:sz w:val="22"/>
                <w:szCs w:val="22"/>
              </w:rPr>
            </w:pPr>
            <w: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845" w:type="dxa"/>
            <w:tcBorders>
              <w:top w:val="single" w:sz="4" w:space="0" w:color="auto"/>
              <w:left w:val="single" w:sz="4" w:space="0" w:color="auto"/>
              <w:bottom w:val="single" w:sz="4" w:space="0" w:color="auto"/>
              <w:right w:val="single" w:sz="4" w:space="0" w:color="auto"/>
            </w:tcBorders>
          </w:tcPr>
          <w:p w:rsidR="00766111" w:rsidRPr="007C59C3" w:rsidRDefault="0067511A" w:rsidP="007C59C3">
            <w:pPr>
              <w:rPr>
                <w:sz w:val="22"/>
                <w:szCs w:val="22"/>
              </w:rPr>
            </w:pPr>
            <w:r>
              <w:rPr>
                <w:sz w:val="22"/>
                <w:szCs w:val="22"/>
              </w:rPr>
              <w:t>4.9.1.1</w:t>
            </w:r>
          </w:p>
        </w:tc>
      </w:tr>
      <w:tr w:rsidR="002541E6" w:rsidRPr="007C59C3" w:rsidTr="00604145">
        <w:tc>
          <w:tcPr>
            <w:tcW w:w="2552" w:type="dxa"/>
            <w:tcBorders>
              <w:top w:val="single" w:sz="4" w:space="0" w:color="auto"/>
              <w:left w:val="single" w:sz="4" w:space="0" w:color="auto"/>
              <w:bottom w:val="single" w:sz="4" w:space="0" w:color="auto"/>
              <w:right w:val="single" w:sz="4" w:space="0" w:color="auto"/>
            </w:tcBorders>
            <w:hideMark/>
          </w:tcPr>
          <w:p w:rsidR="002541E6" w:rsidRPr="007C59C3" w:rsidRDefault="002541E6" w:rsidP="007C59C3">
            <w:pPr>
              <w:rPr>
                <w:sz w:val="22"/>
                <w:szCs w:val="22"/>
              </w:rPr>
            </w:pPr>
            <w:r w:rsidRPr="007C59C3">
              <w:rPr>
                <w:sz w:val="22"/>
                <w:szCs w:val="22"/>
              </w:rPr>
              <w:t>Отдых (рекреация)</w:t>
            </w:r>
          </w:p>
        </w:tc>
        <w:tc>
          <w:tcPr>
            <w:tcW w:w="6095" w:type="dxa"/>
            <w:tcBorders>
              <w:top w:val="single" w:sz="4" w:space="0" w:color="auto"/>
              <w:left w:val="single" w:sz="4" w:space="0" w:color="auto"/>
              <w:bottom w:val="single" w:sz="4" w:space="0" w:color="auto"/>
              <w:right w:val="single" w:sz="4" w:space="0" w:color="auto"/>
            </w:tcBorders>
            <w:hideMark/>
          </w:tcPr>
          <w:p w:rsidR="002541E6" w:rsidRPr="007C59C3" w:rsidRDefault="002541E6" w:rsidP="007C59C3">
            <w:pPr>
              <w:autoSpaceDE w:val="0"/>
              <w:autoSpaceDN w:val="0"/>
              <w:adjustRightInd w:val="0"/>
              <w:jc w:val="both"/>
              <w:rPr>
                <w:sz w:val="22"/>
                <w:szCs w:val="22"/>
              </w:rPr>
            </w:pPr>
            <w:r w:rsidRPr="007C59C3">
              <w:rPr>
                <w:sz w:val="22"/>
                <w:szCs w:val="22"/>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2541E6" w:rsidRPr="007C59C3" w:rsidRDefault="002541E6" w:rsidP="007C59C3">
            <w:pPr>
              <w:autoSpaceDE w:val="0"/>
              <w:autoSpaceDN w:val="0"/>
              <w:adjustRightInd w:val="0"/>
              <w:jc w:val="both"/>
              <w:rPr>
                <w:sz w:val="22"/>
                <w:szCs w:val="22"/>
              </w:rPr>
            </w:pPr>
            <w:r w:rsidRPr="007C59C3">
              <w:rPr>
                <w:sz w:val="22"/>
                <w:szCs w:val="22"/>
              </w:rPr>
              <w:lastRenderedPageBreak/>
              <w:t>создание и уход за городскими лесами, скверами, прудами, озерами, водохранилищами, пляжами, а также обустройство мест отдыха в них.</w:t>
            </w:r>
          </w:p>
        </w:tc>
        <w:tc>
          <w:tcPr>
            <w:tcW w:w="845" w:type="dxa"/>
            <w:tcBorders>
              <w:top w:val="single" w:sz="4" w:space="0" w:color="auto"/>
              <w:left w:val="single" w:sz="4" w:space="0" w:color="auto"/>
              <w:bottom w:val="single" w:sz="4" w:space="0" w:color="auto"/>
              <w:right w:val="single" w:sz="4" w:space="0" w:color="auto"/>
            </w:tcBorders>
            <w:hideMark/>
          </w:tcPr>
          <w:p w:rsidR="002541E6" w:rsidRPr="007C59C3" w:rsidRDefault="002541E6" w:rsidP="007C59C3">
            <w:pPr>
              <w:rPr>
                <w:sz w:val="22"/>
                <w:szCs w:val="22"/>
              </w:rPr>
            </w:pPr>
            <w:r w:rsidRPr="007C59C3">
              <w:rPr>
                <w:sz w:val="22"/>
                <w:szCs w:val="22"/>
              </w:rPr>
              <w:lastRenderedPageBreak/>
              <w:t>5.0</w:t>
            </w:r>
          </w:p>
        </w:tc>
      </w:tr>
      <w:tr w:rsidR="002541E6" w:rsidRPr="007C59C3" w:rsidTr="00604145">
        <w:tc>
          <w:tcPr>
            <w:tcW w:w="2552" w:type="dxa"/>
            <w:tcBorders>
              <w:top w:val="single" w:sz="4" w:space="0" w:color="auto"/>
              <w:left w:val="single" w:sz="4" w:space="0" w:color="auto"/>
              <w:bottom w:val="single" w:sz="4" w:space="0" w:color="auto"/>
              <w:right w:val="single" w:sz="4" w:space="0" w:color="auto"/>
            </w:tcBorders>
            <w:hideMark/>
          </w:tcPr>
          <w:p w:rsidR="002541E6" w:rsidRPr="007C59C3" w:rsidRDefault="002541E6" w:rsidP="007C59C3">
            <w:pPr>
              <w:rPr>
                <w:sz w:val="22"/>
                <w:szCs w:val="22"/>
              </w:rPr>
            </w:pPr>
            <w:r w:rsidRPr="007C59C3">
              <w:rPr>
                <w:sz w:val="22"/>
                <w:szCs w:val="22"/>
              </w:rPr>
              <w:lastRenderedPageBreak/>
              <w:t>Площадки для занятий спортом</w:t>
            </w:r>
          </w:p>
        </w:tc>
        <w:tc>
          <w:tcPr>
            <w:tcW w:w="6095" w:type="dxa"/>
            <w:tcBorders>
              <w:top w:val="single" w:sz="4" w:space="0" w:color="auto"/>
              <w:left w:val="single" w:sz="4" w:space="0" w:color="auto"/>
              <w:bottom w:val="single" w:sz="4" w:space="0" w:color="auto"/>
              <w:right w:val="single" w:sz="4" w:space="0" w:color="auto"/>
            </w:tcBorders>
            <w:hideMark/>
          </w:tcPr>
          <w:p w:rsidR="002541E6" w:rsidRPr="007C59C3" w:rsidRDefault="002541E6" w:rsidP="007C59C3">
            <w:pPr>
              <w:autoSpaceDE w:val="0"/>
              <w:autoSpaceDN w:val="0"/>
              <w:adjustRightInd w:val="0"/>
              <w:jc w:val="both"/>
              <w:rPr>
                <w:sz w:val="22"/>
                <w:szCs w:val="22"/>
              </w:rPr>
            </w:pPr>
            <w:r w:rsidRPr="007C59C3">
              <w:rPr>
                <w:sz w:val="22"/>
                <w:szCs w:val="22"/>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845" w:type="dxa"/>
            <w:tcBorders>
              <w:top w:val="single" w:sz="4" w:space="0" w:color="auto"/>
              <w:left w:val="single" w:sz="4" w:space="0" w:color="auto"/>
              <w:bottom w:val="single" w:sz="4" w:space="0" w:color="auto"/>
              <w:right w:val="single" w:sz="4" w:space="0" w:color="auto"/>
            </w:tcBorders>
            <w:hideMark/>
          </w:tcPr>
          <w:p w:rsidR="002541E6" w:rsidRPr="007C59C3" w:rsidRDefault="002541E6" w:rsidP="007C59C3">
            <w:pPr>
              <w:rPr>
                <w:sz w:val="22"/>
                <w:szCs w:val="22"/>
              </w:rPr>
            </w:pPr>
            <w:r w:rsidRPr="007C59C3">
              <w:rPr>
                <w:sz w:val="22"/>
                <w:szCs w:val="22"/>
              </w:rPr>
              <w:t>5.1.3</w:t>
            </w:r>
          </w:p>
        </w:tc>
      </w:tr>
      <w:tr w:rsidR="002541E6" w:rsidRPr="007C59C3" w:rsidTr="00604145">
        <w:tc>
          <w:tcPr>
            <w:tcW w:w="2552" w:type="dxa"/>
            <w:tcBorders>
              <w:top w:val="single" w:sz="4" w:space="0" w:color="auto"/>
              <w:left w:val="single" w:sz="4" w:space="0" w:color="auto"/>
              <w:bottom w:val="single" w:sz="4" w:space="0" w:color="auto"/>
              <w:right w:val="single" w:sz="4" w:space="0" w:color="auto"/>
            </w:tcBorders>
            <w:hideMark/>
          </w:tcPr>
          <w:p w:rsidR="002541E6" w:rsidRPr="007C59C3" w:rsidRDefault="002541E6" w:rsidP="007C59C3">
            <w:pPr>
              <w:rPr>
                <w:sz w:val="22"/>
                <w:szCs w:val="22"/>
              </w:rPr>
            </w:pPr>
            <w:r w:rsidRPr="007C59C3">
              <w:rPr>
                <w:sz w:val="22"/>
                <w:szCs w:val="22"/>
              </w:rPr>
              <w:t>Оборудованные площадки для занятий спортом</w:t>
            </w:r>
          </w:p>
        </w:tc>
        <w:tc>
          <w:tcPr>
            <w:tcW w:w="6095" w:type="dxa"/>
            <w:tcBorders>
              <w:top w:val="single" w:sz="4" w:space="0" w:color="auto"/>
              <w:left w:val="single" w:sz="4" w:space="0" w:color="auto"/>
              <w:bottom w:val="single" w:sz="4" w:space="0" w:color="auto"/>
              <w:right w:val="single" w:sz="4" w:space="0" w:color="auto"/>
            </w:tcBorders>
            <w:hideMark/>
          </w:tcPr>
          <w:p w:rsidR="002541E6" w:rsidRPr="007C59C3" w:rsidRDefault="002541E6" w:rsidP="007C59C3">
            <w:pPr>
              <w:autoSpaceDE w:val="0"/>
              <w:autoSpaceDN w:val="0"/>
              <w:adjustRightInd w:val="0"/>
              <w:jc w:val="both"/>
              <w:rPr>
                <w:sz w:val="22"/>
                <w:szCs w:val="22"/>
              </w:rPr>
            </w:pPr>
            <w:r w:rsidRPr="007C59C3">
              <w:rPr>
                <w:sz w:val="22"/>
                <w:szCs w:val="22"/>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845" w:type="dxa"/>
            <w:tcBorders>
              <w:top w:val="single" w:sz="4" w:space="0" w:color="auto"/>
              <w:left w:val="single" w:sz="4" w:space="0" w:color="auto"/>
              <w:bottom w:val="single" w:sz="4" w:space="0" w:color="auto"/>
              <w:right w:val="single" w:sz="4" w:space="0" w:color="auto"/>
            </w:tcBorders>
            <w:hideMark/>
          </w:tcPr>
          <w:p w:rsidR="002541E6" w:rsidRPr="007C59C3" w:rsidRDefault="002541E6" w:rsidP="007C59C3">
            <w:pPr>
              <w:rPr>
                <w:sz w:val="22"/>
                <w:szCs w:val="22"/>
              </w:rPr>
            </w:pPr>
            <w:r w:rsidRPr="007C59C3">
              <w:rPr>
                <w:sz w:val="22"/>
                <w:szCs w:val="22"/>
              </w:rPr>
              <w:t>5.1.4</w:t>
            </w:r>
          </w:p>
        </w:tc>
      </w:tr>
      <w:tr w:rsidR="002541E6" w:rsidRPr="007C59C3" w:rsidTr="00604145">
        <w:tc>
          <w:tcPr>
            <w:tcW w:w="2552" w:type="dxa"/>
            <w:tcBorders>
              <w:top w:val="single" w:sz="4" w:space="0" w:color="auto"/>
              <w:left w:val="single" w:sz="4" w:space="0" w:color="auto"/>
              <w:bottom w:val="single" w:sz="4" w:space="0" w:color="auto"/>
              <w:right w:val="single" w:sz="4" w:space="0" w:color="auto"/>
            </w:tcBorders>
            <w:hideMark/>
          </w:tcPr>
          <w:p w:rsidR="002541E6" w:rsidRPr="007C59C3" w:rsidRDefault="002541E6" w:rsidP="007C59C3">
            <w:pPr>
              <w:rPr>
                <w:sz w:val="22"/>
                <w:szCs w:val="22"/>
              </w:rPr>
            </w:pPr>
            <w:r w:rsidRPr="007C59C3">
              <w:rPr>
                <w:sz w:val="22"/>
                <w:szCs w:val="22"/>
              </w:rPr>
              <w:t>Обеспечение внутреннего правопорядка</w:t>
            </w:r>
          </w:p>
        </w:tc>
        <w:tc>
          <w:tcPr>
            <w:tcW w:w="6095" w:type="dxa"/>
            <w:tcBorders>
              <w:top w:val="single" w:sz="4" w:space="0" w:color="auto"/>
              <w:left w:val="single" w:sz="4" w:space="0" w:color="auto"/>
              <w:bottom w:val="single" w:sz="4" w:space="0" w:color="auto"/>
              <w:right w:val="single" w:sz="4" w:space="0" w:color="auto"/>
            </w:tcBorders>
            <w:hideMark/>
          </w:tcPr>
          <w:p w:rsidR="002541E6" w:rsidRPr="007C59C3" w:rsidRDefault="002541E6" w:rsidP="007C59C3">
            <w:pPr>
              <w:autoSpaceDE w:val="0"/>
              <w:autoSpaceDN w:val="0"/>
              <w:adjustRightInd w:val="0"/>
              <w:jc w:val="both"/>
              <w:rPr>
                <w:sz w:val="22"/>
                <w:szCs w:val="22"/>
              </w:rPr>
            </w:pPr>
            <w:r w:rsidRPr="007C59C3">
              <w:rPr>
                <w:sz w:val="22"/>
                <w:szCs w:val="22"/>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rsidR="002541E6" w:rsidRPr="007C59C3" w:rsidRDefault="002541E6" w:rsidP="007C59C3">
            <w:pPr>
              <w:autoSpaceDE w:val="0"/>
              <w:autoSpaceDN w:val="0"/>
              <w:adjustRightInd w:val="0"/>
              <w:jc w:val="both"/>
              <w:rPr>
                <w:sz w:val="22"/>
                <w:szCs w:val="22"/>
              </w:rPr>
            </w:pPr>
            <w:r w:rsidRPr="007C59C3">
              <w:rPr>
                <w:sz w:val="22"/>
                <w:szCs w:val="22"/>
              </w:rPr>
              <w:t>размещение объектов гражданской обороны, за исключением объектов гражданской обороны, являющихся частями производственных зданий</w:t>
            </w:r>
          </w:p>
        </w:tc>
        <w:tc>
          <w:tcPr>
            <w:tcW w:w="845" w:type="dxa"/>
            <w:tcBorders>
              <w:top w:val="single" w:sz="4" w:space="0" w:color="auto"/>
              <w:left w:val="single" w:sz="4" w:space="0" w:color="auto"/>
              <w:bottom w:val="single" w:sz="4" w:space="0" w:color="auto"/>
              <w:right w:val="single" w:sz="4" w:space="0" w:color="auto"/>
            </w:tcBorders>
            <w:hideMark/>
          </w:tcPr>
          <w:p w:rsidR="002541E6" w:rsidRPr="007C59C3" w:rsidRDefault="002541E6" w:rsidP="007C59C3">
            <w:pPr>
              <w:rPr>
                <w:sz w:val="22"/>
                <w:szCs w:val="22"/>
              </w:rPr>
            </w:pPr>
            <w:r w:rsidRPr="007C59C3">
              <w:rPr>
                <w:sz w:val="22"/>
                <w:szCs w:val="22"/>
              </w:rPr>
              <w:t>8.3</w:t>
            </w:r>
          </w:p>
        </w:tc>
      </w:tr>
      <w:tr w:rsidR="002541E6" w:rsidRPr="007C59C3" w:rsidTr="00604145">
        <w:tc>
          <w:tcPr>
            <w:tcW w:w="2552" w:type="dxa"/>
            <w:tcBorders>
              <w:top w:val="single" w:sz="4" w:space="0" w:color="auto"/>
              <w:left w:val="single" w:sz="4" w:space="0" w:color="auto"/>
              <w:bottom w:val="single" w:sz="4" w:space="0" w:color="auto"/>
              <w:right w:val="single" w:sz="4" w:space="0" w:color="auto"/>
            </w:tcBorders>
            <w:hideMark/>
          </w:tcPr>
          <w:p w:rsidR="002541E6" w:rsidRPr="007C59C3" w:rsidRDefault="002541E6" w:rsidP="007C59C3">
            <w:pPr>
              <w:rPr>
                <w:sz w:val="22"/>
                <w:szCs w:val="22"/>
              </w:rPr>
            </w:pPr>
            <w:r w:rsidRPr="007C59C3">
              <w:rPr>
                <w:sz w:val="22"/>
                <w:szCs w:val="22"/>
              </w:rPr>
              <w:t>Историко-культурная деятельность</w:t>
            </w:r>
          </w:p>
        </w:tc>
        <w:tc>
          <w:tcPr>
            <w:tcW w:w="6095" w:type="dxa"/>
            <w:tcBorders>
              <w:top w:val="single" w:sz="4" w:space="0" w:color="auto"/>
              <w:left w:val="single" w:sz="4" w:space="0" w:color="auto"/>
              <w:bottom w:val="single" w:sz="4" w:space="0" w:color="auto"/>
              <w:right w:val="single" w:sz="4" w:space="0" w:color="auto"/>
            </w:tcBorders>
            <w:hideMark/>
          </w:tcPr>
          <w:p w:rsidR="002541E6" w:rsidRPr="007C59C3" w:rsidRDefault="002541E6" w:rsidP="007C59C3">
            <w:pPr>
              <w:autoSpaceDE w:val="0"/>
              <w:autoSpaceDN w:val="0"/>
              <w:adjustRightInd w:val="0"/>
              <w:jc w:val="both"/>
              <w:rPr>
                <w:sz w:val="22"/>
                <w:szCs w:val="22"/>
              </w:rPr>
            </w:pPr>
            <w:r w:rsidRPr="007C59C3">
              <w:rPr>
                <w:sz w:val="22"/>
                <w:szCs w:val="22"/>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845" w:type="dxa"/>
            <w:tcBorders>
              <w:top w:val="single" w:sz="4" w:space="0" w:color="auto"/>
              <w:left w:val="single" w:sz="4" w:space="0" w:color="auto"/>
              <w:bottom w:val="single" w:sz="4" w:space="0" w:color="auto"/>
              <w:right w:val="single" w:sz="4" w:space="0" w:color="auto"/>
            </w:tcBorders>
            <w:hideMark/>
          </w:tcPr>
          <w:p w:rsidR="002541E6" w:rsidRPr="007C59C3" w:rsidRDefault="002541E6" w:rsidP="007C59C3">
            <w:pPr>
              <w:rPr>
                <w:sz w:val="22"/>
                <w:szCs w:val="22"/>
              </w:rPr>
            </w:pPr>
            <w:r w:rsidRPr="007C59C3">
              <w:rPr>
                <w:sz w:val="22"/>
                <w:szCs w:val="22"/>
              </w:rPr>
              <w:t>9.3</w:t>
            </w:r>
          </w:p>
        </w:tc>
      </w:tr>
      <w:tr w:rsidR="002541E6" w:rsidRPr="007C59C3" w:rsidTr="00604145">
        <w:tc>
          <w:tcPr>
            <w:tcW w:w="2552" w:type="dxa"/>
            <w:tcBorders>
              <w:top w:val="single" w:sz="4" w:space="0" w:color="auto"/>
              <w:left w:val="single" w:sz="4" w:space="0" w:color="auto"/>
              <w:bottom w:val="single" w:sz="4" w:space="0" w:color="auto"/>
              <w:right w:val="single" w:sz="4" w:space="0" w:color="auto"/>
            </w:tcBorders>
            <w:hideMark/>
          </w:tcPr>
          <w:p w:rsidR="002541E6" w:rsidRPr="007C59C3" w:rsidRDefault="002541E6" w:rsidP="007C59C3">
            <w:pPr>
              <w:rPr>
                <w:sz w:val="22"/>
                <w:szCs w:val="22"/>
              </w:rPr>
            </w:pPr>
            <w:r w:rsidRPr="007C59C3">
              <w:rPr>
                <w:sz w:val="22"/>
                <w:szCs w:val="22"/>
              </w:rPr>
              <w:t>Земельные участки (территории) общего пользования</w:t>
            </w:r>
          </w:p>
        </w:tc>
        <w:tc>
          <w:tcPr>
            <w:tcW w:w="6095" w:type="dxa"/>
            <w:tcBorders>
              <w:top w:val="single" w:sz="4" w:space="0" w:color="auto"/>
              <w:left w:val="single" w:sz="4" w:space="0" w:color="auto"/>
              <w:bottom w:val="single" w:sz="4" w:space="0" w:color="auto"/>
              <w:right w:val="single" w:sz="4" w:space="0" w:color="auto"/>
            </w:tcBorders>
            <w:hideMark/>
          </w:tcPr>
          <w:p w:rsidR="002541E6" w:rsidRPr="007C59C3" w:rsidRDefault="002541E6" w:rsidP="007C59C3">
            <w:pPr>
              <w:autoSpaceDE w:val="0"/>
              <w:autoSpaceDN w:val="0"/>
              <w:adjustRightInd w:val="0"/>
              <w:jc w:val="both"/>
              <w:rPr>
                <w:sz w:val="22"/>
                <w:szCs w:val="22"/>
              </w:rPr>
            </w:pPr>
            <w:r w:rsidRPr="007C59C3">
              <w:rPr>
                <w:sz w:val="22"/>
                <w:szCs w:val="22"/>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89" w:anchor="Par638" w:history="1">
              <w:r w:rsidRPr="007C59C3">
                <w:rPr>
                  <w:color w:val="0000FF"/>
                  <w:sz w:val="22"/>
                  <w:szCs w:val="22"/>
                </w:rPr>
                <w:t>кодами 12.0.1</w:t>
              </w:r>
            </w:hyperlink>
            <w:r w:rsidRPr="007C59C3">
              <w:rPr>
                <w:sz w:val="22"/>
                <w:szCs w:val="22"/>
              </w:rPr>
              <w:t xml:space="preserve"> </w:t>
            </w:r>
            <w:r w:rsidR="00F447FD" w:rsidRPr="007C59C3">
              <w:rPr>
                <w:sz w:val="22"/>
                <w:szCs w:val="22"/>
              </w:rPr>
              <w:t>–</w:t>
            </w:r>
            <w:r w:rsidRPr="007C59C3">
              <w:rPr>
                <w:sz w:val="22"/>
                <w:szCs w:val="22"/>
              </w:rPr>
              <w:t xml:space="preserve"> </w:t>
            </w:r>
            <w:hyperlink r:id="rId90" w:anchor="Par642" w:history="1">
              <w:r w:rsidRPr="007C59C3">
                <w:rPr>
                  <w:color w:val="0000FF"/>
                  <w:sz w:val="22"/>
                  <w:szCs w:val="22"/>
                </w:rPr>
                <w:t>12.0.2</w:t>
              </w:r>
            </w:hyperlink>
          </w:p>
        </w:tc>
        <w:tc>
          <w:tcPr>
            <w:tcW w:w="845" w:type="dxa"/>
            <w:tcBorders>
              <w:top w:val="single" w:sz="4" w:space="0" w:color="auto"/>
              <w:left w:val="single" w:sz="4" w:space="0" w:color="auto"/>
              <w:bottom w:val="single" w:sz="4" w:space="0" w:color="auto"/>
              <w:right w:val="single" w:sz="4" w:space="0" w:color="auto"/>
            </w:tcBorders>
            <w:hideMark/>
          </w:tcPr>
          <w:p w:rsidR="002541E6" w:rsidRPr="007C59C3" w:rsidRDefault="002541E6" w:rsidP="007C59C3">
            <w:pPr>
              <w:rPr>
                <w:sz w:val="22"/>
                <w:szCs w:val="22"/>
              </w:rPr>
            </w:pPr>
            <w:r w:rsidRPr="007C59C3">
              <w:rPr>
                <w:sz w:val="22"/>
                <w:szCs w:val="22"/>
              </w:rPr>
              <w:t>12.0</w:t>
            </w:r>
          </w:p>
        </w:tc>
      </w:tr>
      <w:tr w:rsidR="002541E6" w:rsidRPr="007C59C3" w:rsidTr="00604145">
        <w:tc>
          <w:tcPr>
            <w:tcW w:w="2552" w:type="dxa"/>
            <w:tcBorders>
              <w:top w:val="single" w:sz="4" w:space="0" w:color="auto"/>
              <w:left w:val="single" w:sz="4" w:space="0" w:color="auto"/>
              <w:bottom w:val="single" w:sz="4" w:space="0" w:color="auto"/>
              <w:right w:val="single" w:sz="4" w:space="0" w:color="auto"/>
            </w:tcBorders>
            <w:hideMark/>
          </w:tcPr>
          <w:p w:rsidR="002541E6" w:rsidRPr="007C59C3" w:rsidRDefault="002541E6" w:rsidP="007C59C3">
            <w:pPr>
              <w:rPr>
                <w:sz w:val="22"/>
                <w:szCs w:val="22"/>
              </w:rPr>
            </w:pPr>
            <w:r w:rsidRPr="007C59C3">
              <w:rPr>
                <w:sz w:val="22"/>
                <w:szCs w:val="22"/>
              </w:rPr>
              <w:t>Улично-дорожная сеть</w:t>
            </w:r>
          </w:p>
        </w:tc>
        <w:tc>
          <w:tcPr>
            <w:tcW w:w="6095" w:type="dxa"/>
            <w:tcBorders>
              <w:top w:val="single" w:sz="4" w:space="0" w:color="auto"/>
              <w:left w:val="single" w:sz="4" w:space="0" w:color="auto"/>
              <w:bottom w:val="single" w:sz="4" w:space="0" w:color="auto"/>
              <w:right w:val="single" w:sz="4" w:space="0" w:color="auto"/>
            </w:tcBorders>
            <w:hideMark/>
          </w:tcPr>
          <w:p w:rsidR="002541E6" w:rsidRPr="007C59C3" w:rsidRDefault="002541E6" w:rsidP="007C59C3">
            <w:pPr>
              <w:autoSpaceDE w:val="0"/>
              <w:autoSpaceDN w:val="0"/>
              <w:adjustRightInd w:val="0"/>
              <w:jc w:val="both"/>
              <w:rPr>
                <w:sz w:val="22"/>
                <w:szCs w:val="22"/>
              </w:rPr>
            </w:pPr>
            <w:r w:rsidRPr="007C59C3">
              <w:rPr>
                <w:sz w:val="22"/>
                <w:szCs w:val="22"/>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2541E6" w:rsidRPr="007C59C3" w:rsidRDefault="002541E6" w:rsidP="007C59C3">
            <w:pPr>
              <w:autoSpaceDE w:val="0"/>
              <w:autoSpaceDN w:val="0"/>
              <w:adjustRightInd w:val="0"/>
              <w:jc w:val="both"/>
              <w:rPr>
                <w:sz w:val="22"/>
                <w:szCs w:val="22"/>
              </w:rPr>
            </w:pPr>
            <w:r w:rsidRPr="007C59C3">
              <w:rPr>
                <w:sz w:val="22"/>
                <w:szCs w:val="22"/>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91" w:anchor="Par160" w:history="1">
              <w:r w:rsidRPr="007C59C3">
                <w:rPr>
                  <w:color w:val="0000FF"/>
                  <w:sz w:val="22"/>
                  <w:szCs w:val="22"/>
                </w:rPr>
                <w:t>кодами 2.7.1</w:t>
              </w:r>
            </w:hyperlink>
            <w:r w:rsidRPr="007C59C3">
              <w:rPr>
                <w:sz w:val="22"/>
                <w:szCs w:val="22"/>
              </w:rPr>
              <w:t xml:space="preserve">, </w:t>
            </w:r>
            <w:hyperlink r:id="rId92" w:anchor="Par356" w:history="1">
              <w:r w:rsidRPr="007C59C3">
                <w:rPr>
                  <w:color w:val="0000FF"/>
                  <w:sz w:val="22"/>
                  <w:szCs w:val="22"/>
                </w:rPr>
                <w:t>4.9</w:t>
              </w:r>
            </w:hyperlink>
            <w:r w:rsidRPr="007C59C3">
              <w:rPr>
                <w:sz w:val="22"/>
                <w:szCs w:val="22"/>
              </w:rPr>
              <w:t xml:space="preserve">, </w:t>
            </w:r>
            <w:hyperlink r:id="rId93" w:anchor="Par541" w:history="1">
              <w:r w:rsidRPr="007C59C3">
                <w:rPr>
                  <w:color w:val="0000FF"/>
                  <w:sz w:val="22"/>
                  <w:szCs w:val="22"/>
                </w:rPr>
                <w:t>7.2.3</w:t>
              </w:r>
            </w:hyperlink>
            <w:r w:rsidRPr="007C59C3">
              <w:rPr>
                <w:sz w:val="22"/>
                <w:szCs w:val="22"/>
              </w:rPr>
              <w:t>, а также некапитальных сооружений, предназначенных для охраны транспортных средств</w:t>
            </w:r>
          </w:p>
        </w:tc>
        <w:tc>
          <w:tcPr>
            <w:tcW w:w="845" w:type="dxa"/>
            <w:tcBorders>
              <w:top w:val="single" w:sz="4" w:space="0" w:color="auto"/>
              <w:left w:val="single" w:sz="4" w:space="0" w:color="auto"/>
              <w:bottom w:val="single" w:sz="4" w:space="0" w:color="auto"/>
              <w:right w:val="single" w:sz="4" w:space="0" w:color="auto"/>
            </w:tcBorders>
            <w:hideMark/>
          </w:tcPr>
          <w:p w:rsidR="002541E6" w:rsidRPr="007C59C3" w:rsidRDefault="002541E6" w:rsidP="007C59C3">
            <w:pPr>
              <w:rPr>
                <w:sz w:val="22"/>
                <w:szCs w:val="22"/>
              </w:rPr>
            </w:pPr>
            <w:r w:rsidRPr="007C59C3">
              <w:rPr>
                <w:sz w:val="22"/>
                <w:szCs w:val="22"/>
              </w:rPr>
              <w:t>12.0.1</w:t>
            </w:r>
          </w:p>
        </w:tc>
      </w:tr>
      <w:tr w:rsidR="002541E6" w:rsidRPr="007C59C3" w:rsidTr="00604145">
        <w:tc>
          <w:tcPr>
            <w:tcW w:w="2552" w:type="dxa"/>
            <w:tcBorders>
              <w:top w:val="single" w:sz="4" w:space="0" w:color="auto"/>
              <w:left w:val="single" w:sz="4" w:space="0" w:color="auto"/>
              <w:bottom w:val="single" w:sz="4" w:space="0" w:color="auto"/>
              <w:right w:val="single" w:sz="4" w:space="0" w:color="auto"/>
            </w:tcBorders>
            <w:hideMark/>
          </w:tcPr>
          <w:p w:rsidR="002541E6" w:rsidRPr="007C59C3" w:rsidRDefault="002541E6" w:rsidP="007C59C3">
            <w:pPr>
              <w:rPr>
                <w:sz w:val="22"/>
                <w:szCs w:val="22"/>
              </w:rPr>
            </w:pPr>
            <w:r w:rsidRPr="007C59C3">
              <w:rPr>
                <w:sz w:val="22"/>
                <w:szCs w:val="22"/>
              </w:rPr>
              <w:t>Благоустройство территории</w:t>
            </w:r>
          </w:p>
        </w:tc>
        <w:tc>
          <w:tcPr>
            <w:tcW w:w="6095" w:type="dxa"/>
            <w:tcBorders>
              <w:top w:val="single" w:sz="4" w:space="0" w:color="auto"/>
              <w:left w:val="single" w:sz="4" w:space="0" w:color="auto"/>
              <w:bottom w:val="single" w:sz="4" w:space="0" w:color="auto"/>
              <w:right w:val="single" w:sz="4" w:space="0" w:color="auto"/>
            </w:tcBorders>
            <w:hideMark/>
          </w:tcPr>
          <w:p w:rsidR="002541E6" w:rsidRPr="007C59C3" w:rsidRDefault="002541E6" w:rsidP="007C59C3">
            <w:pPr>
              <w:autoSpaceDE w:val="0"/>
              <w:autoSpaceDN w:val="0"/>
              <w:adjustRightInd w:val="0"/>
              <w:jc w:val="both"/>
              <w:rPr>
                <w:sz w:val="22"/>
                <w:szCs w:val="22"/>
              </w:rPr>
            </w:pPr>
            <w:r w:rsidRPr="007C59C3">
              <w:rPr>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45" w:type="dxa"/>
            <w:tcBorders>
              <w:top w:val="single" w:sz="4" w:space="0" w:color="auto"/>
              <w:left w:val="single" w:sz="4" w:space="0" w:color="auto"/>
              <w:bottom w:val="single" w:sz="4" w:space="0" w:color="auto"/>
              <w:right w:val="single" w:sz="4" w:space="0" w:color="auto"/>
            </w:tcBorders>
            <w:hideMark/>
          </w:tcPr>
          <w:p w:rsidR="002541E6" w:rsidRPr="007C59C3" w:rsidRDefault="002541E6" w:rsidP="007C59C3">
            <w:pPr>
              <w:rPr>
                <w:sz w:val="22"/>
                <w:szCs w:val="22"/>
              </w:rPr>
            </w:pPr>
            <w:r w:rsidRPr="007C59C3">
              <w:rPr>
                <w:sz w:val="22"/>
                <w:szCs w:val="22"/>
              </w:rPr>
              <w:t>12.0.2</w:t>
            </w:r>
          </w:p>
        </w:tc>
      </w:tr>
      <w:tr w:rsidR="002541E6" w:rsidRPr="007C59C3" w:rsidTr="00604145">
        <w:tc>
          <w:tcPr>
            <w:tcW w:w="2552" w:type="dxa"/>
            <w:tcBorders>
              <w:top w:val="single" w:sz="4" w:space="0" w:color="auto"/>
              <w:left w:val="single" w:sz="4" w:space="0" w:color="auto"/>
              <w:bottom w:val="single" w:sz="4" w:space="0" w:color="auto"/>
              <w:right w:val="single" w:sz="4" w:space="0" w:color="auto"/>
            </w:tcBorders>
          </w:tcPr>
          <w:p w:rsidR="002541E6" w:rsidRPr="007C59C3" w:rsidRDefault="002541E6" w:rsidP="007C59C3">
            <w:pPr>
              <w:rPr>
                <w:sz w:val="22"/>
                <w:szCs w:val="22"/>
              </w:rPr>
            </w:pPr>
          </w:p>
        </w:tc>
        <w:tc>
          <w:tcPr>
            <w:tcW w:w="6095" w:type="dxa"/>
            <w:tcBorders>
              <w:top w:val="single" w:sz="4" w:space="0" w:color="auto"/>
              <w:left w:val="single" w:sz="4" w:space="0" w:color="auto"/>
              <w:bottom w:val="single" w:sz="4" w:space="0" w:color="auto"/>
              <w:right w:val="single" w:sz="4" w:space="0" w:color="auto"/>
            </w:tcBorders>
          </w:tcPr>
          <w:p w:rsidR="002541E6" w:rsidRPr="007C59C3" w:rsidRDefault="002541E6" w:rsidP="007C59C3">
            <w:pPr>
              <w:autoSpaceDE w:val="0"/>
              <w:autoSpaceDN w:val="0"/>
              <w:adjustRightInd w:val="0"/>
              <w:jc w:val="both"/>
              <w:rPr>
                <w:sz w:val="22"/>
                <w:szCs w:val="22"/>
              </w:rPr>
            </w:pPr>
          </w:p>
        </w:tc>
        <w:tc>
          <w:tcPr>
            <w:tcW w:w="845" w:type="dxa"/>
            <w:tcBorders>
              <w:top w:val="single" w:sz="4" w:space="0" w:color="auto"/>
              <w:left w:val="single" w:sz="4" w:space="0" w:color="auto"/>
              <w:bottom w:val="single" w:sz="4" w:space="0" w:color="auto"/>
              <w:right w:val="single" w:sz="4" w:space="0" w:color="auto"/>
            </w:tcBorders>
          </w:tcPr>
          <w:p w:rsidR="002541E6" w:rsidRPr="007C59C3" w:rsidRDefault="002541E6" w:rsidP="007C59C3">
            <w:pPr>
              <w:rPr>
                <w:sz w:val="22"/>
                <w:szCs w:val="22"/>
              </w:rPr>
            </w:pPr>
          </w:p>
        </w:tc>
      </w:tr>
      <w:tr w:rsidR="002541E6" w:rsidRPr="007C59C3" w:rsidTr="00604145">
        <w:tc>
          <w:tcPr>
            <w:tcW w:w="9492" w:type="dxa"/>
            <w:gridSpan w:val="3"/>
            <w:tcBorders>
              <w:top w:val="single" w:sz="4" w:space="0" w:color="auto"/>
              <w:left w:val="single" w:sz="4" w:space="0" w:color="auto"/>
              <w:bottom w:val="single" w:sz="4" w:space="0" w:color="auto"/>
              <w:right w:val="single" w:sz="4" w:space="0" w:color="auto"/>
            </w:tcBorders>
            <w:hideMark/>
          </w:tcPr>
          <w:p w:rsidR="002541E6" w:rsidRPr="007C59C3" w:rsidRDefault="002541E6" w:rsidP="007C59C3">
            <w:pPr>
              <w:jc w:val="center"/>
              <w:rPr>
                <w:sz w:val="22"/>
                <w:szCs w:val="22"/>
              </w:rPr>
            </w:pPr>
            <w:r w:rsidRPr="007C59C3">
              <w:rPr>
                <w:sz w:val="22"/>
                <w:szCs w:val="22"/>
              </w:rPr>
              <w:t>Вспомогательные виды разрешенного использования, установленные к основным:</w:t>
            </w:r>
          </w:p>
        </w:tc>
      </w:tr>
      <w:tr w:rsidR="002541E6" w:rsidRPr="007C59C3" w:rsidTr="00604145">
        <w:tc>
          <w:tcPr>
            <w:tcW w:w="2552" w:type="dxa"/>
            <w:tcBorders>
              <w:top w:val="single" w:sz="4" w:space="0" w:color="auto"/>
              <w:left w:val="single" w:sz="4" w:space="0" w:color="auto"/>
              <w:bottom w:val="single" w:sz="4" w:space="0" w:color="auto"/>
              <w:right w:val="single" w:sz="4" w:space="0" w:color="auto"/>
            </w:tcBorders>
            <w:hideMark/>
          </w:tcPr>
          <w:p w:rsidR="002541E6" w:rsidRPr="007C59C3" w:rsidRDefault="002541E6" w:rsidP="007C59C3">
            <w:pPr>
              <w:rPr>
                <w:sz w:val="22"/>
                <w:szCs w:val="22"/>
              </w:rPr>
            </w:pPr>
            <w:r w:rsidRPr="007C59C3">
              <w:rPr>
                <w:sz w:val="22"/>
                <w:szCs w:val="22"/>
              </w:rPr>
              <w:t>Служебные гаражи</w:t>
            </w:r>
          </w:p>
        </w:tc>
        <w:tc>
          <w:tcPr>
            <w:tcW w:w="6095" w:type="dxa"/>
            <w:tcBorders>
              <w:top w:val="single" w:sz="4" w:space="0" w:color="auto"/>
              <w:left w:val="single" w:sz="4" w:space="0" w:color="auto"/>
              <w:bottom w:val="single" w:sz="4" w:space="0" w:color="auto"/>
              <w:right w:val="single" w:sz="4" w:space="0" w:color="auto"/>
            </w:tcBorders>
            <w:hideMark/>
          </w:tcPr>
          <w:p w:rsidR="002541E6" w:rsidRPr="007C59C3" w:rsidRDefault="002541E6" w:rsidP="007C59C3">
            <w:pPr>
              <w:rPr>
                <w:sz w:val="22"/>
                <w:szCs w:val="22"/>
              </w:rPr>
            </w:pPr>
            <w:r w:rsidRPr="007C59C3">
              <w:rPr>
                <w:sz w:val="22"/>
                <w:szCs w:val="22"/>
              </w:rPr>
              <w:t>Размещение постоянных или временных гаражей, стоянок для хранения служебного автотранспорта,  а также для стоянки и хранения транспортных средств общего пользования</w:t>
            </w:r>
          </w:p>
        </w:tc>
        <w:tc>
          <w:tcPr>
            <w:tcW w:w="845" w:type="dxa"/>
            <w:tcBorders>
              <w:top w:val="single" w:sz="4" w:space="0" w:color="auto"/>
              <w:left w:val="single" w:sz="4" w:space="0" w:color="auto"/>
              <w:bottom w:val="single" w:sz="4" w:space="0" w:color="auto"/>
              <w:right w:val="single" w:sz="4" w:space="0" w:color="auto"/>
            </w:tcBorders>
            <w:hideMark/>
          </w:tcPr>
          <w:p w:rsidR="002541E6" w:rsidRPr="007C59C3" w:rsidRDefault="002541E6" w:rsidP="007C59C3">
            <w:pPr>
              <w:rPr>
                <w:sz w:val="22"/>
                <w:szCs w:val="22"/>
              </w:rPr>
            </w:pPr>
            <w:r w:rsidRPr="007C59C3">
              <w:rPr>
                <w:sz w:val="22"/>
                <w:szCs w:val="22"/>
              </w:rPr>
              <w:t>4.9</w:t>
            </w:r>
          </w:p>
        </w:tc>
      </w:tr>
      <w:tr w:rsidR="001D64B0" w:rsidRPr="007C59C3" w:rsidTr="00604145">
        <w:tc>
          <w:tcPr>
            <w:tcW w:w="2552" w:type="dxa"/>
            <w:tcBorders>
              <w:top w:val="single" w:sz="4" w:space="0" w:color="auto"/>
              <w:left w:val="single" w:sz="4" w:space="0" w:color="auto"/>
              <w:bottom w:val="single" w:sz="4" w:space="0" w:color="auto"/>
              <w:right w:val="single" w:sz="4" w:space="0" w:color="auto"/>
            </w:tcBorders>
          </w:tcPr>
          <w:p w:rsidR="001D64B0" w:rsidRPr="007C59C3" w:rsidRDefault="001D64B0" w:rsidP="001D64B0">
            <w:pPr>
              <w:jc w:val="right"/>
              <w:rPr>
                <w:sz w:val="22"/>
                <w:szCs w:val="22"/>
              </w:rPr>
            </w:pPr>
            <w:r w:rsidRPr="007C59C3">
              <w:rPr>
                <w:sz w:val="22"/>
                <w:szCs w:val="22"/>
              </w:rPr>
              <w:t>Ведение огородничества</w:t>
            </w:r>
          </w:p>
        </w:tc>
        <w:tc>
          <w:tcPr>
            <w:tcW w:w="6095" w:type="dxa"/>
            <w:tcBorders>
              <w:top w:val="single" w:sz="4" w:space="0" w:color="auto"/>
              <w:left w:val="single" w:sz="4" w:space="0" w:color="auto"/>
              <w:bottom w:val="single" w:sz="4" w:space="0" w:color="auto"/>
              <w:right w:val="single" w:sz="4" w:space="0" w:color="auto"/>
            </w:tcBorders>
          </w:tcPr>
          <w:p w:rsidR="001D64B0" w:rsidRPr="007C59C3" w:rsidRDefault="001D64B0" w:rsidP="007C59C3">
            <w:pPr>
              <w:rPr>
                <w:sz w:val="22"/>
                <w:szCs w:val="22"/>
              </w:rPr>
            </w:pPr>
            <w:r w:rsidRPr="007C59C3">
              <w:rPr>
                <w:sz w:val="22"/>
                <w:szCs w:val="22"/>
              </w:rPr>
              <w:t xml:space="preserve">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w:t>
            </w:r>
            <w:r w:rsidRPr="007C59C3">
              <w:rPr>
                <w:sz w:val="22"/>
                <w:szCs w:val="22"/>
              </w:rPr>
              <w:lastRenderedPageBreak/>
              <w:t>инвентаря и урожая сельскохозяйственных культур</w:t>
            </w:r>
          </w:p>
        </w:tc>
        <w:tc>
          <w:tcPr>
            <w:tcW w:w="845" w:type="dxa"/>
            <w:tcBorders>
              <w:top w:val="single" w:sz="4" w:space="0" w:color="auto"/>
              <w:left w:val="single" w:sz="4" w:space="0" w:color="auto"/>
              <w:bottom w:val="single" w:sz="4" w:space="0" w:color="auto"/>
              <w:right w:val="single" w:sz="4" w:space="0" w:color="auto"/>
            </w:tcBorders>
          </w:tcPr>
          <w:p w:rsidR="001D64B0" w:rsidRPr="007C59C3" w:rsidRDefault="001D64B0" w:rsidP="007C59C3">
            <w:pPr>
              <w:rPr>
                <w:sz w:val="22"/>
                <w:szCs w:val="22"/>
              </w:rPr>
            </w:pPr>
            <w:r>
              <w:rPr>
                <w:sz w:val="22"/>
                <w:szCs w:val="22"/>
              </w:rPr>
              <w:lastRenderedPageBreak/>
              <w:t>13.1</w:t>
            </w:r>
          </w:p>
        </w:tc>
      </w:tr>
    </w:tbl>
    <w:p w:rsidR="002541E6" w:rsidRPr="007C59C3" w:rsidRDefault="002541E6" w:rsidP="007C59C3">
      <w:pPr>
        <w:widowControl w:val="0"/>
        <w:ind w:firstLine="760"/>
        <w:rPr>
          <w:b/>
          <w:color w:val="000000"/>
          <w:sz w:val="22"/>
          <w:szCs w:val="22"/>
          <w:lang w:bidi="ru-RU"/>
        </w:rPr>
      </w:pPr>
      <w:r w:rsidRPr="007C59C3">
        <w:rPr>
          <w:b/>
          <w:color w:val="000000"/>
          <w:sz w:val="22"/>
          <w:szCs w:val="22"/>
          <w:lang w:bidi="ru-RU"/>
        </w:rPr>
        <w:lastRenderedPageBreak/>
        <w:t>Условно разрешённые виды использования объектов капитального строительства и земельных участков для зоны Ж-3 не устанавливаются.</w:t>
      </w:r>
    </w:p>
    <w:p w:rsidR="00076C38" w:rsidRPr="007C59C3" w:rsidRDefault="00076C38" w:rsidP="007C59C3">
      <w:pPr>
        <w:widowControl w:val="0"/>
        <w:ind w:firstLine="760"/>
        <w:rPr>
          <w:b/>
          <w:color w:val="000000"/>
          <w:sz w:val="22"/>
          <w:szCs w:val="22"/>
          <w:lang w:bidi="ru-RU"/>
        </w:rPr>
      </w:pPr>
    </w:p>
    <w:p w:rsidR="00076C38" w:rsidRPr="007C59C3" w:rsidRDefault="00EC63CA" w:rsidP="00D21C0D">
      <w:pPr>
        <w:pStyle w:val="af"/>
        <w:rPr>
          <w:rFonts w:eastAsia="Calibri"/>
          <w:lang w:eastAsia="en-US"/>
        </w:rPr>
      </w:pPr>
      <w:hyperlink w:anchor="_Toc452336987" w:history="1">
        <w:bookmarkStart w:id="174" w:name="_Toc42002302"/>
        <w:bookmarkStart w:id="175" w:name="_Toc42247242"/>
        <w:bookmarkStart w:id="176" w:name="_Toc42247357"/>
        <w:r w:rsidR="00076C38" w:rsidRPr="007C59C3">
          <w:rPr>
            <w:rFonts w:eastAsia="Calibri"/>
            <w:lang w:eastAsia="en-US"/>
          </w:rPr>
          <w:t>Статья 42. Предельные (минимальные и (или) максимальные) размеры земельных участков и предельные параметры  разрешенного строительства по территориальной зоне</w:t>
        </w:r>
      </w:hyperlink>
      <w:r w:rsidR="00076C38" w:rsidRPr="007C59C3">
        <w:rPr>
          <w:rFonts w:eastAsia="Calibri"/>
          <w:lang w:eastAsia="en-US"/>
        </w:rPr>
        <w:t xml:space="preserve"> Ж-3</w:t>
      </w:r>
      <w:bookmarkEnd w:id="174"/>
      <w:bookmarkEnd w:id="175"/>
      <w:bookmarkEnd w:id="176"/>
    </w:p>
    <w:p w:rsidR="00076C38" w:rsidRPr="007C59C3" w:rsidRDefault="00076C38" w:rsidP="007C59C3">
      <w:pPr>
        <w:rPr>
          <w:sz w:val="22"/>
          <w:szCs w:val="22"/>
        </w:rPr>
      </w:pPr>
    </w:p>
    <w:tbl>
      <w:tblPr>
        <w:tblW w:w="0" w:type="auto"/>
        <w:tblInd w:w="57" w:type="dxa"/>
        <w:tblLayout w:type="fixed"/>
        <w:tblCellMar>
          <w:top w:w="102" w:type="dxa"/>
          <w:left w:w="57" w:type="dxa"/>
          <w:bottom w:w="102" w:type="dxa"/>
          <w:right w:w="62" w:type="dxa"/>
        </w:tblCellMar>
        <w:tblLook w:val="0000" w:firstRow="0" w:lastRow="0" w:firstColumn="0" w:lastColumn="0" w:noHBand="0" w:noVBand="0"/>
      </w:tblPr>
      <w:tblGrid>
        <w:gridCol w:w="1781"/>
        <w:gridCol w:w="1579"/>
        <w:gridCol w:w="1602"/>
        <w:gridCol w:w="1660"/>
        <w:gridCol w:w="1680"/>
        <w:gridCol w:w="1064"/>
      </w:tblGrid>
      <w:tr w:rsidR="00076C38" w:rsidRPr="007C59C3" w:rsidTr="00276CEB">
        <w:trPr>
          <w:trHeight w:val="1259"/>
        </w:trPr>
        <w:tc>
          <w:tcPr>
            <w:tcW w:w="1781" w:type="dxa"/>
            <w:tcBorders>
              <w:top w:val="single" w:sz="4" w:space="0" w:color="000001"/>
              <w:left w:val="single" w:sz="4" w:space="0" w:color="000001"/>
              <w:bottom w:val="single" w:sz="4" w:space="0" w:color="000001"/>
            </w:tcBorders>
            <w:shd w:val="clear" w:color="auto" w:fill="FFFFFF"/>
          </w:tcPr>
          <w:p w:rsidR="00076C38" w:rsidRPr="007C59C3" w:rsidRDefault="00076C38" w:rsidP="007C59C3">
            <w:pPr>
              <w:widowControl w:val="0"/>
              <w:suppressAutoHyphens/>
              <w:jc w:val="center"/>
              <w:rPr>
                <w:color w:val="00000A"/>
                <w:kern w:val="1"/>
                <w:sz w:val="22"/>
                <w:szCs w:val="22"/>
                <w:lang w:eastAsia="zh-CN"/>
              </w:rPr>
            </w:pPr>
            <w:r w:rsidRPr="007C59C3">
              <w:rPr>
                <w:color w:val="000000"/>
                <w:kern w:val="1"/>
                <w:sz w:val="22"/>
                <w:szCs w:val="22"/>
                <w:lang w:eastAsia="zh-CN"/>
              </w:rPr>
              <w:t>Наименование вида разрешенного использования</w:t>
            </w:r>
          </w:p>
        </w:tc>
        <w:tc>
          <w:tcPr>
            <w:tcW w:w="1579" w:type="dxa"/>
            <w:tcBorders>
              <w:top w:val="single" w:sz="4" w:space="0" w:color="000001"/>
              <w:left w:val="single" w:sz="4" w:space="0" w:color="000001"/>
              <w:bottom w:val="single" w:sz="4" w:space="0" w:color="000001"/>
            </w:tcBorders>
            <w:shd w:val="clear" w:color="auto" w:fill="FFFFFF"/>
          </w:tcPr>
          <w:p w:rsidR="00076C38" w:rsidRPr="007C59C3" w:rsidRDefault="00076C38" w:rsidP="007C59C3">
            <w:pPr>
              <w:widowControl w:val="0"/>
              <w:suppressAutoHyphens/>
              <w:jc w:val="center"/>
              <w:rPr>
                <w:color w:val="000000"/>
                <w:kern w:val="1"/>
                <w:sz w:val="22"/>
                <w:szCs w:val="22"/>
                <w:lang w:eastAsia="zh-CN"/>
              </w:rPr>
            </w:pPr>
            <w:r w:rsidRPr="007C59C3">
              <w:rPr>
                <w:color w:val="000000"/>
                <w:kern w:val="1"/>
                <w:sz w:val="22"/>
                <w:szCs w:val="22"/>
                <w:lang w:eastAsia="zh-CN"/>
              </w:rPr>
              <w:t xml:space="preserve">Минимальная площадь ЗУ </w:t>
            </w:r>
          </w:p>
          <w:p w:rsidR="00076C38" w:rsidRPr="007C59C3" w:rsidRDefault="00076C38" w:rsidP="007C59C3">
            <w:pPr>
              <w:widowControl w:val="0"/>
              <w:suppressAutoHyphens/>
              <w:jc w:val="center"/>
              <w:rPr>
                <w:color w:val="00000A"/>
                <w:kern w:val="1"/>
                <w:sz w:val="22"/>
                <w:szCs w:val="22"/>
                <w:lang w:eastAsia="zh-CN"/>
              </w:rPr>
            </w:pPr>
            <w:r w:rsidRPr="007C59C3">
              <w:rPr>
                <w:color w:val="000000"/>
                <w:kern w:val="1"/>
                <w:sz w:val="22"/>
                <w:szCs w:val="22"/>
                <w:lang w:eastAsia="zh-CN"/>
              </w:rPr>
              <w:t>(кв. м)</w:t>
            </w:r>
          </w:p>
        </w:tc>
        <w:tc>
          <w:tcPr>
            <w:tcW w:w="1602" w:type="dxa"/>
            <w:tcBorders>
              <w:top w:val="single" w:sz="4" w:space="0" w:color="000001"/>
              <w:left w:val="single" w:sz="4" w:space="0" w:color="000001"/>
              <w:bottom w:val="single" w:sz="4" w:space="0" w:color="000001"/>
            </w:tcBorders>
            <w:shd w:val="clear" w:color="auto" w:fill="FFFFFF"/>
          </w:tcPr>
          <w:p w:rsidR="00076C38" w:rsidRPr="007C59C3" w:rsidRDefault="00076C38" w:rsidP="007C59C3">
            <w:pPr>
              <w:widowControl w:val="0"/>
              <w:suppressAutoHyphens/>
              <w:jc w:val="center"/>
              <w:rPr>
                <w:color w:val="00000A"/>
                <w:kern w:val="1"/>
                <w:sz w:val="22"/>
                <w:szCs w:val="22"/>
                <w:lang w:eastAsia="zh-CN"/>
              </w:rPr>
            </w:pPr>
            <w:r w:rsidRPr="007C59C3">
              <w:rPr>
                <w:color w:val="000000"/>
                <w:kern w:val="1"/>
                <w:sz w:val="22"/>
                <w:szCs w:val="22"/>
                <w:lang w:eastAsia="zh-CN"/>
              </w:rPr>
              <w:t>Максимальная площадь ЗУ (кв. м.)</w:t>
            </w:r>
          </w:p>
        </w:tc>
        <w:tc>
          <w:tcPr>
            <w:tcW w:w="1660" w:type="dxa"/>
            <w:tcBorders>
              <w:top w:val="single" w:sz="4" w:space="0" w:color="000001"/>
              <w:left w:val="single" w:sz="4" w:space="0" w:color="000001"/>
              <w:bottom w:val="single" w:sz="4" w:space="0" w:color="000001"/>
            </w:tcBorders>
            <w:shd w:val="clear" w:color="auto" w:fill="FFFFFF"/>
          </w:tcPr>
          <w:p w:rsidR="00076C38" w:rsidRPr="007C59C3" w:rsidRDefault="00076C38" w:rsidP="007C59C3">
            <w:pPr>
              <w:widowControl w:val="0"/>
              <w:suppressAutoHyphens/>
              <w:jc w:val="center"/>
              <w:rPr>
                <w:color w:val="00000A"/>
                <w:kern w:val="1"/>
                <w:sz w:val="22"/>
                <w:szCs w:val="22"/>
                <w:lang w:eastAsia="zh-CN"/>
              </w:rPr>
            </w:pPr>
            <w:r w:rsidRPr="007C59C3">
              <w:rPr>
                <w:color w:val="000000"/>
                <w:kern w:val="1"/>
                <w:sz w:val="22"/>
                <w:szCs w:val="22"/>
                <w:lang w:eastAsia="zh-CN"/>
              </w:rPr>
              <w:t>Минимальный отступ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680" w:type="dxa"/>
            <w:tcBorders>
              <w:top w:val="single" w:sz="4" w:space="0" w:color="000001"/>
              <w:left w:val="single" w:sz="4" w:space="0" w:color="000001"/>
              <w:bottom w:val="single" w:sz="4" w:space="0" w:color="000001"/>
            </w:tcBorders>
            <w:shd w:val="clear" w:color="auto" w:fill="FFFFFF"/>
          </w:tcPr>
          <w:p w:rsidR="00076C38" w:rsidRPr="007C59C3" w:rsidRDefault="00076C38" w:rsidP="007C59C3">
            <w:pPr>
              <w:widowControl w:val="0"/>
              <w:suppressAutoHyphens/>
              <w:jc w:val="center"/>
              <w:rPr>
                <w:color w:val="00000A"/>
                <w:kern w:val="1"/>
                <w:sz w:val="22"/>
                <w:szCs w:val="22"/>
                <w:lang w:eastAsia="zh-CN"/>
              </w:rPr>
            </w:pPr>
            <w:r w:rsidRPr="007C59C3">
              <w:rPr>
                <w:color w:val="000000"/>
                <w:kern w:val="1"/>
                <w:sz w:val="22"/>
                <w:szCs w:val="22"/>
                <w:lang w:eastAsia="zh-CN"/>
              </w:rPr>
              <w:t>Максимальный процент застройки (%)</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076C38" w:rsidRPr="007C59C3" w:rsidRDefault="00076C38" w:rsidP="007C59C3">
            <w:pPr>
              <w:widowControl w:val="0"/>
              <w:suppressAutoHyphens/>
              <w:jc w:val="center"/>
              <w:rPr>
                <w:color w:val="00000A"/>
                <w:kern w:val="1"/>
                <w:sz w:val="22"/>
                <w:szCs w:val="22"/>
                <w:lang w:eastAsia="zh-CN"/>
              </w:rPr>
            </w:pPr>
            <w:r w:rsidRPr="007C59C3">
              <w:rPr>
                <w:color w:val="000000"/>
                <w:kern w:val="1"/>
                <w:sz w:val="22"/>
                <w:szCs w:val="22"/>
                <w:lang w:eastAsia="zh-CN"/>
              </w:rPr>
              <w:t>Предельное количество этажей</w:t>
            </w:r>
          </w:p>
        </w:tc>
      </w:tr>
      <w:tr w:rsidR="00076C38" w:rsidRPr="007C59C3" w:rsidTr="00604145">
        <w:tc>
          <w:tcPr>
            <w:tcW w:w="9366" w:type="dxa"/>
            <w:gridSpan w:val="6"/>
            <w:tcBorders>
              <w:top w:val="single" w:sz="4" w:space="0" w:color="000001"/>
              <w:left w:val="single" w:sz="4" w:space="0" w:color="000001"/>
              <w:bottom w:val="single" w:sz="4" w:space="0" w:color="000001"/>
              <w:right w:val="single" w:sz="4" w:space="0" w:color="000001"/>
            </w:tcBorders>
            <w:shd w:val="clear" w:color="auto" w:fill="FFFFFF"/>
          </w:tcPr>
          <w:p w:rsidR="00076C38" w:rsidRPr="007C59C3" w:rsidRDefault="00076C38" w:rsidP="007C59C3">
            <w:pPr>
              <w:widowControl w:val="0"/>
              <w:suppressAutoHyphens/>
              <w:jc w:val="center"/>
              <w:rPr>
                <w:color w:val="00000A"/>
                <w:kern w:val="1"/>
                <w:sz w:val="22"/>
                <w:szCs w:val="22"/>
                <w:lang w:eastAsia="zh-CN"/>
              </w:rPr>
            </w:pPr>
            <w:r w:rsidRPr="007C59C3">
              <w:rPr>
                <w:color w:val="000000"/>
                <w:kern w:val="1"/>
                <w:sz w:val="22"/>
                <w:szCs w:val="22"/>
                <w:lang w:eastAsia="zh-CN"/>
              </w:rPr>
              <w:t>Основные виды разрешенного использования</w:t>
            </w:r>
          </w:p>
        </w:tc>
      </w:tr>
      <w:tr w:rsidR="00076C38" w:rsidRPr="007C59C3" w:rsidTr="00604145">
        <w:trPr>
          <w:trHeight w:val="1871"/>
        </w:trPr>
        <w:tc>
          <w:tcPr>
            <w:tcW w:w="1781" w:type="dxa"/>
            <w:tcBorders>
              <w:top w:val="single" w:sz="4" w:space="0" w:color="000001"/>
              <w:left w:val="single" w:sz="4" w:space="0" w:color="000001"/>
              <w:bottom w:val="single" w:sz="4" w:space="0" w:color="000001"/>
            </w:tcBorders>
            <w:shd w:val="clear" w:color="auto" w:fill="FFFFFF"/>
          </w:tcPr>
          <w:p w:rsidR="00076C38" w:rsidRPr="007C59C3" w:rsidRDefault="00076C38" w:rsidP="007C59C3">
            <w:pPr>
              <w:widowControl w:val="0"/>
              <w:suppressAutoHyphens/>
              <w:rPr>
                <w:color w:val="000000"/>
                <w:kern w:val="1"/>
                <w:sz w:val="22"/>
                <w:szCs w:val="22"/>
                <w:lang w:eastAsia="zh-CN"/>
              </w:rPr>
            </w:pPr>
            <w:r w:rsidRPr="007C59C3">
              <w:rPr>
                <w:sz w:val="22"/>
                <w:szCs w:val="22"/>
              </w:rPr>
              <w:t>Малоэтажная могоквартирная жилая за</w:t>
            </w:r>
            <w:r w:rsidR="00276CEB" w:rsidRPr="007C59C3">
              <w:rPr>
                <w:sz w:val="22"/>
                <w:szCs w:val="22"/>
              </w:rPr>
              <w:t>н</w:t>
            </w:r>
            <w:r w:rsidRPr="007C59C3">
              <w:rPr>
                <w:sz w:val="22"/>
                <w:szCs w:val="22"/>
              </w:rPr>
              <w:t>стройка</w:t>
            </w:r>
          </w:p>
        </w:tc>
        <w:tc>
          <w:tcPr>
            <w:tcW w:w="1579" w:type="dxa"/>
            <w:tcBorders>
              <w:top w:val="single" w:sz="4" w:space="0" w:color="000001"/>
              <w:left w:val="single" w:sz="4" w:space="0" w:color="000001"/>
              <w:bottom w:val="single" w:sz="4" w:space="0" w:color="000001"/>
            </w:tcBorders>
            <w:shd w:val="clear" w:color="auto" w:fill="FFFFFF"/>
          </w:tcPr>
          <w:p w:rsidR="00076C38" w:rsidRPr="007C59C3" w:rsidRDefault="00076C38" w:rsidP="007C59C3">
            <w:pPr>
              <w:widowControl w:val="0"/>
              <w:suppressAutoHyphens/>
              <w:rPr>
                <w:color w:val="000000"/>
                <w:kern w:val="1"/>
                <w:sz w:val="22"/>
                <w:szCs w:val="22"/>
                <w:lang w:eastAsia="zh-CN"/>
              </w:rPr>
            </w:pPr>
            <w:r w:rsidRPr="007C59C3">
              <w:rPr>
                <w:color w:val="000000"/>
                <w:kern w:val="1"/>
                <w:sz w:val="22"/>
                <w:szCs w:val="22"/>
                <w:lang w:eastAsia="zh-CN"/>
              </w:rPr>
              <w:t>600</w:t>
            </w:r>
          </w:p>
        </w:tc>
        <w:tc>
          <w:tcPr>
            <w:tcW w:w="1602" w:type="dxa"/>
            <w:tcBorders>
              <w:top w:val="single" w:sz="4" w:space="0" w:color="000001"/>
              <w:left w:val="single" w:sz="4" w:space="0" w:color="000001"/>
              <w:bottom w:val="single" w:sz="4" w:space="0" w:color="000001"/>
            </w:tcBorders>
            <w:shd w:val="clear" w:color="auto" w:fill="FFFFFF"/>
          </w:tcPr>
          <w:p w:rsidR="00076C38" w:rsidRPr="007C59C3" w:rsidRDefault="00076C38" w:rsidP="007C59C3">
            <w:pPr>
              <w:widowControl w:val="0"/>
              <w:suppressAutoHyphens/>
              <w:rPr>
                <w:color w:val="000000"/>
                <w:kern w:val="1"/>
                <w:sz w:val="22"/>
                <w:szCs w:val="22"/>
                <w:lang w:eastAsia="zh-CN"/>
              </w:rPr>
            </w:pPr>
            <w:r w:rsidRPr="007C59C3">
              <w:rPr>
                <w:color w:val="000000"/>
                <w:kern w:val="1"/>
                <w:sz w:val="22"/>
                <w:szCs w:val="22"/>
                <w:lang w:eastAsia="zh-CN"/>
              </w:rPr>
              <w:t>5000</w:t>
            </w:r>
          </w:p>
        </w:tc>
        <w:tc>
          <w:tcPr>
            <w:tcW w:w="1660" w:type="dxa"/>
            <w:tcBorders>
              <w:top w:val="single" w:sz="4" w:space="0" w:color="000001"/>
              <w:left w:val="single" w:sz="4" w:space="0" w:color="000001"/>
              <w:bottom w:val="single" w:sz="4" w:space="0" w:color="000001"/>
            </w:tcBorders>
            <w:shd w:val="clear" w:color="auto" w:fill="FFFFFF"/>
          </w:tcPr>
          <w:p w:rsidR="00076C38" w:rsidRPr="007C59C3" w:rsidRDefault="00076C38"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p w:rsidR="00076C38" w:rsidRPr="007C59C3" w:rsidRDefault="00076C38" w:rsidP="007C59C3">
            <w:pPr>
              <w:widowControl w:val="0"/>
              <w:suppressAutoHyphens/>
              <w:jc w:val="right"/>
              <w:rPr>
                <w:color w:val="000000"/>
                <w:kern w:val="1"/>
                <w:sz w:val="22"/>
                <w:szCs w:val="22"/>
                <w:lang w:eastAsia="zh-CN"/>
              </w:rPr>
            </w:pPr>
            <w:r w:rsidRPr="007C59C3">
              <w:rPr>
                <w:color w:val="000000"/>
                <w:kern w:val="1"/>
                <w:sz w:val="22"/>
                <w:szCs w:val="22"/>
                <w:lang w:eastAsia="zh-CN"/>
              </w:rPr>
              <w:t>0 со стороны глухой наружной противопо-жарной стены 1-го типа-брандмауэра при условии примыкания жилых домов друг к другу брандмауэр-ными стенами вплотную, без зазоров</w:t>
            </w:r>
          </w:p>
        </w:tc>
        <w:tc>
          <w:tcPr>
            <w:tcW w:w="1680" w:type="dxa"/>
            <w:tcBorders>
              <w:top w:val="single" w:sz="4" w:space="0" w:color="000001"/>
              <w:left w:val="single" w:sz="4" w:space="0" w:color="000001"/>
              <w:bottom w:val="single" w:sz="4" w:space="0" w:color="000001"/>
            </w:tcBorders>
            <w:shd w:val="clear" w:color="auto" w:fill="FFFFFF"/>
          </w:tcPr>
          <w:p w:rsidR="00076C38" w:rsidRPr="007C59C3" w:rsidRDefault="00076C38" w:rsidP="007C59C3">
            <w:pPr>
              <w:suppressAutoHyphens/>
              <w:ind w:left="23"/>
              <w:jc w:val="right"/>
              <w:rPr>
                <w:color w:val="000000"/>
                <w:kern w:val="1"/>
                <w:sz w:val="22"/>
                <w:szCs w:val="22"/>
                <w:lang w:eastAsia="zh-CN"/>
              </w:rPr>
            </w:pPr>
            <w:r w:rsidRPr="007C59C3">
              <w:rPr>
                <w:color w:val="000000"/>
                <w:kern w:val="1"/>
                <w:sz w:val="22"/>
                <w:szCs w:val="22"/>
                <w:lang w:eastAsia="zh-CN"/>
              </w:rPr>
              <w:t xml:space="preserve">                 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076C38" w:rsidRPr="007C59C3" w:rsidRDefault="00076C38"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r>
      <w:tr w:rsidR="00076C38" w:rsidRPr="007C59C3" w:rsidTr="00604145">
        <w:trPr>
          <w:trHeight w:val="1871"/>
        </w:trPr>
        <w:tc>
          <w:tcPr>
            <w:tcW w:w="1781" w:type="dxa"/>
            <w:tcBorders>
              <w:top w:val="single" w:sz="4" w:space="0" w:color="000001"/>
              <w:left w:val="single" w:sz="4" w:space="0" w:color="000001"/>
              <w:bottom w:val="single" w:sz="4" w:space="0" w:color="000001"/>
            </w:tcBorders>
            <w:shd w:val="clear" w:color="auto" w:fill="FFFFFF"/>
          </w:tcPr>
          <w:p w:rsidR="00076C38" w:rsidRPr="007C59C3" w:rsidRDefault="00076C38" w:rsidP="007C59C3">
            <w:pPr>
              <w:widowControl w:val="0"/>
              <w:suppressAutoHyphens/>
              <w:rPr>
                <w:sz w:val="22"/>
                <w:szCs w:val="22"/>
              </w:rPr>
            </w:pPr>
            <w:r w:rsidRPr="007C59C3">
              <w:rPr>
                <w:sz w:val="22"/>
                <w:szCs w:val="22"/>
              </w:rPr>
              <w:t>Среднеэтажная жилая застройка</w:t>
            </w:r>
          </w:p>
        </w:tc>
        <w:tc>
          <w:tcPr>
            <w:tcW w:w="1579" w:type="dxa"/>
            <w:tcBorders>
              <w:top w:val="single" w:sz="4" w:space="0" w:color="000001"/>
              <w:left w:val="single" w:sz="4" w:space="0" w:color="000001"/>
              <w:bottom w:val="single" w:sz="4" w:space="0" w:color="000001"/>
            </w:tcBorders>
            <w:shd w:val="clear" w:color="auto" w:fill="FFFFFF"/>
          </w:tcPr>
          <w:p w:rsidR="00076C38" w:rsidRPr="007C59C3" w:rsidRDefault="00692341" w:rsidP="007C59C3">
            <w:pPr>
              <w:widowControl w:val="0"/>
              <w:suppressAutoHyphens/>
              <w:rPr>
                <w:color w:val="000000"/>
                <w:kern w:val="1"/>
                <w:sz w:val="22"/>
                <w:szCs w:val="22"/>
                <w:lang w:eastAsia="zh-CN"/>
              </w:rPr>
            </w:pPr>
            <w:r w:rsidRPr="007C59C3">
              <w:rPr>
                <w:color w:val="000000"/>
                <w:kern w:val="1"/>
                <w:sz w:val="22"/>
                <w:szCs w:val="22"/>
                <w:lang w:eastAsia="zh-CN"/>
              </w:rPr>
              <w:t>2000</w:t>
            </w:r>
          </w:p>
        </w:tc>
        <w:tc>
          <w:tcPr>
            <w:tcW w:w="1602" w:type="dxa"/>
            <w:tcBorders>
              <w:top w:val="single" w:sz="4" w:space="0" w:color="000001"/>
              <w:left w:val="single" w:sz="4" w:space="0" w:color="000001"/>
              <w:bottom w:val="single" w:sz="4" w:space="0" w:color="000001"/>
            </w:tcBorders>
            <w:shd w:val="clear" w:color="auto" w:fill="FFFFFF"/>
          </w:tcPr>
          <w:p w:rsidR="00076C38" w:rsidRPr="007C59C3" w:rsidRDefault="00692341" w:rsidP="007C59C3">
            <w:pPr>
              <w:widowControl w:val="0"/>
              <w:suppressAutoHyphens/>
              <w:rPr>
                <w:color w:val="000000"/>
                <w:kern w:val="1"/>
                <w:sz w:val="22"/>
                <w:szCs w:val="22"/>
                <w:lang w:eastAsia="zh-CN"/>
              </w:rPr>
            </w:pPr>
            <w:r w:rsidRPr="007C59C3">
              <w:rPr>
                <w:color w:val="000000"/>
                <w:kern w:val="1"/>
                <w:sz w:val="22"/>
                <w:szCs w:val="22"/>
                <w:lang w:eastAsia="zh-CN"/>
              </w:rPr>
              <w:t>20000</w:t>
            </w:r>
          </w:p>
        </w:tc>
        <w:tc>
          <w:tcPr>
            <w:tcW w:w="1660" w:type="dxa"/>
            <w:tcBorders>
              <w:top w:val="single" w:sz="4" w:space="0" w:color="000001"/>
              <w:left w:val="single" w:sz="4" w:space="0" w:color="000001"/>
              <w:bottom w:val="single" w:sz="4" w:space="0" w:color="000001"/>
            </w:tcBorders>
            <w:shd w:val="clear" w:color="auto" w:fill="FFFFFF"/>
          </w:tcPr>
          <w:p w:rsidR="00076C38" w:rsidRPr="007C59C3" w:rsidRDefault="00076C38"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p w:rsidR="00076C38" w:rsidRPr="007C59C3" w:rsidRDefault="00076C38" w:rsidP="007C59C3">
            <w:pPr>
              <w:widowControl w:val="0"/>
              <w:suppressAutoHyphens/>
              <w:jc w:val="right"/>
              <w:rPr>
                <w:color w:val="000000"/>
                <w:kern w:val="1"/>
                <w:sz w:val="22"/>
                <w:szCs w:val="22"/>
                <w:lang w:eastAsia="zh-CN"/>
              </w:rPr>
            </w:pPr>
            <w:r w:rsidRPr="007C59C3">
              <w:rPr>
                <w:color w:val="000000"/>
                <w:kern w:val="1"/>
                <w:sz w:val="22"/>
                <w:szCs w:val="22"/>
                <w:lang w:eastAsia="zh-CN"/>
              </w:rPr>
              <w:t xml:space="preserve">0 со стороны глухой наружной противопо-жарной стены 1-го типа-брандмауэра </w:t>
            </w:r>
            <w:r w:rsidRPr="007C59C3">
              <w:rPr>
                <w:color w:val="000000"/>
                <w:kern w:val="1"/>
                <w:sz w:val="22"/>
                <w:szCs w:val="22"/>
                <w:lang w:eastAsia="zh-CN"/>
              </w:rPr>
              <w:lastRenderedPageBreak/>
              <w:t>при условии примыкания жилых домов друг к другу брандмауэр-ными стенами вплотную, без зазоров</w:t>
            </w:r>
          </w:p>
        </w:tc>
        <w:tc>
          <w:tcPr>
            <w:tcW w:w="1680" w:type="dxa"/>
            <w:tcBorders>
              <w:top w:val="single" w:sz="4" w:space="0" w:color="000001"/>
              <w:left w:val="single" w:sz="4" w:space="0" w:color="000001"/>
              <w:bottom w:val="single" w:sz="4" w:space="0" w:color="000001"/>
            </w:tcBorders>
            <w:shd w:val="clear" w:color="auto" w:fill="FFFFFF"/>
          </w:tcPr>
          <w:p w:rsidR="00076C38" w:rsidRPr="007C59C3" w:rsidRDefault="00004D56" w:rsidP="007C59C3">
            <w:pPr>
              <w:suppressAutoHyphens/>
              <w:ind w:left="23"/>
              <w:jc w:val="right"/>
              <w:rPr>
                <w:color w:val="000000"/>
                <w:kern w:val="1"/>
                <w:sz w:val="22"/>
                <w:szCs w:val="22"/>
                <w:lang w:eastAsia="zh-CN"/>
              </w:rPr>
            </w:pPr>
            <w:r w:rsidRPr="007C59C3">
              <w:rPr>
                <w:color w:val="000000"/>
                <w:kern w:val="1"/>
                <w:sz w:val="22"/>
                <w:szCs w:val="22"/>
                <w:lang w:eastAsia="zh-CN"/>
              </w:rPr>
              <w:lastRenderedPageBreak/>
              <w:t>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076C38" w:rsidRPr="007C59C3" w:rsidRDefault="00604145" w:rsidP="007C59C3">
            <w:pPr>
              <w:widowControl w:val="0"/>
              <w:suppressAutoHyphens/>
              <w:jc w:val="right"/>
              <w:rPr>
                <w:color w:val="000000"/>
                <w:kern w:val="1"/>
                <w:sz w:val="22"/>
                <w:szCs w:val="22"/>
                <w:lang w:eastAsia="zh-CN"/>
              </w:rPr>
            </w:pPr>
            <w:r w:rsidRPr="007C59C3">
              <w:rPr>
                <w:color w:val="000000"/>
                <w:kern w:val="1"/>
                <w:sz w:val="22"/>
                <w:szCs w:val="22"/>
                <w:lang w:eastAsia="zh-CN"/>
              </w:rPr>
              <w:t>6</w:t>
            </w:r>
          </w:p>
        </w:tc>
      </w:tr>
      <w:tr w:rsidR="00076C38" w:rsidRPr="007C59C3" w:rsidTr="00604145">
        <w:trPr>
          <w:trHeight w:val="1871"/>
        </w:trPr>
        <w:tc>
          <w:tcPr>
            <w:tcW w:w="1781" w:type="dxa"/>
            <w:tcBorders>
              <w:top w:val="single" w:sz="4" w:space="0" w:color="000001"/>
              <w:left w:val="single" w:sz="4" w:space="0" w:color="000001"/>
              <w:bottom w:val="single" w:sz="4" w:space="0" w:color="000001"/>
            </w:tcBorders>
            <w:shd w:val="clear" w:color="auto" w:fill="FFFFFF"/>
          </w:tcPr>
          <w:p w:rsidR="00076C38" w:rsidRPr="007C59C3" w:rsidRDefault="00076C38" w:rsidP="007C59C3">
            <w:pPr>
              <w:widowControl w:val="0"/>
              <w:suppressAutoHyphens/>
              <w:rPr>
                <w:sz w:val="22"/>
                <w:szCs w:val="22"/>
              </w:rPr>
            </w:pPr>
            <w:r w:rsidRPr="007C59C3">
              <w:rPr>
                <w:color w:val="000000"/>
                <w:kern w:val="1"/>
                <w:sz w:val="22"/>
                <w:szCs w:val="22"/>
                <w:lang w:eastAsia="zh-CN"/>
              </w:rPr>
              <w:lastRenderedPageBreak/>
              <w:t>Хранение автотранспорта</w:t>
            </w:r>
            <w:r w:rsidR="00522988">
              <w:rPr>
                <w:color w:val="000000"/>
                <w:kern w:val="1"/>
                <w:sz w:val="22"/>
                <w:szCs w:val="22"/>
                <w:lang w:eastAsia="zh-CN"/>
              </w:rPr>
              <w:t>,</w:t>
            </w:r>
            <w:r w:rsidR="00522988">
              <w:t xml:space="preserve"> Размещение гаражей для собственных нужд</w:t>
            </w:r>
          </w:p>
        </w:tc>
        <w:tc>
          <w:tcPr>
            <w:tcW w:w="1579" w:type="dxa"/>
            <w:tcBorders>
              <w:top w:val="single" w:sz="4" w:space="0" w:color="000001"/>
              <w:left w:val="single" w:sz="4" w:space="0" w:color="000001"/>
              <w:bottom w:val="single" w:sz="4" w:space="0" w:color="000001"/>
            </w:tcBorders>
            <w:shd w:val="clear" w:color="auto" w:fill="FFFFFF"/>
          </w:tcPr>
          <w:p w:rsidR="00076C38" w:rsidRPr="007C59C3" w:rsidRDefault="00076C38" w:rsidP="007C59C3">
            <w:pPr>
              <w:widowControl w:val="0"/>
              <w:suppressAutoHyphens/>
              <w:rPr>
                <w:color w:val="000000"/>
                <w:kern w:val="1"/>
                <w:sz w:val="22"/>
                <w:szCs w:val="22"/>
                <w:lang w:eastAsia="zh-CN"/>
              </w:rPr>
            </w:pPr>
            <w:r w:rsidRPr="007C59C3">
              <w:rPr>
                <w:color w:val="000000"/>
                <w:kern w:val="1"/>
                <w:sz w:val="22"/>
                <w:szCs w:val="22"/>
                <w:lang w:eastAsia="zh-CN"/>
              </w:rPr>
              <w:t>15 (для гаража боксового типа на 1 машину);</w:t>
            </w:r>
          </w:p>
          <w:p w:rsidR="00076C38" w:rsidRPr="007C59C3" w:rsidRDefault="00076C38" w:rsidP="007C59C3">
            <w:pPr>
              <w:widowControl w:val="0"/>
              <w:suppressAutoHyphens/>
              <w:rPr>
                <w:color w:val="000000"/>
                <w:kern w:val="1"/>
                <w:sz w:val="22"/>
                <w:szCs w:val="22"/>
                <w:lang w:eastAsia="zh-CN"/>
              </w:rPr>
            </w:pPr>
            <w:r w:rsidRPr="007C59C3">
              <w:rPr>
                <w:color w:val="000000"/>
                <w:kern w:val="1"/>
                <w:sz w:val="22"/>
                <w:szCs w:val="22"/>
                <w:lang w:eastAsia="zh-CN"/>
              </w:rPr>
              <w:t>60 (для иного гаража);</w:t>
            </w:r>
          </w:p>
          <w:p w:rsidR="00076C38" w:rsidRPr="007C59C3" w:rsidRDefault="00076C38" w:rsidP="007C59C3">
            <w:pPr>
              <w:widowControl w:val="0"/>
              <w:suppressAutoHyphens/>
              <w:rPr>
                <w:color w:val="000000"/>
                <w:kern w:val="1"/>
                <w:sz w:val="22"/>
                <w:szCs w:val="22"/>
                <w:lang w:eastAsia="zh-CN"/>
              </w:rPr>
            </w:pPr>
            <w:r w:rsidRPr="007C59C3">
              <w:rPr>
                <w:color w:val="000000"/>
                <w:kern w:val="1"/>
                <w:sz w:val="22"/>
                <w:szCs w:val="22"/>
                <w:lang w:eastAsia="zh-CN"/>
              </w:rPr>
              <w:t>15 (для открытой стоянки)</w:t>
            </w:r>
          </w:p>
        </w:tc>
        <w:tc>
          <w:tcPr>
            <w:tcW w:w="1602" w:type="dxa"/>
            <w:tcBorders>
              <w:top w:val="single" w:sz="4" w:space="0" w:color="000001"/>
              <w:left w:val="single" w:sz="4" w:space="0" w:color="000001"/>
              <w:bottom w:val="single" w:sz="4" w:space="0" w:color="000001"/>
            </w:tcBorders>
            <w:shd w:val="clear" w:color="auto" w:fill="FFFFFF"/>
          </w:tcPr>
          <w:p w:rsidR="00076C38" w:rsidRPr="007C59C3" w:rsidRDefault="00076C38" w:rsidP="007C59C3">
            <w:pPr>
              <w:suppressAutoHyphens/>
              <w:ind w:firstLine="33"/>
              <w:textAlignment w:val="baseline"/>
              <w:rPr>
                <w:color w:val="000000"/>
                <w:kern w:val="1"/>
                <w:sz w:val="22"/>
                <w:szCs w:val="22"/>
                <w:lang w:eastAsia="zh-CN"/>
              </w:rPr>
            </w:pPr>
            <w:r w:rsidRPr="007C59C3">
              <w:rPr>
                <w:color w:val="000000"/>
                <w:kern w:val="1"/>
                <w:sz w:val="22"/>
                <w:szCs w:val="22"/>
                <w:lang w:eastAsia="zh-CN"/>
              </w:rPr>
              <w:t>1000 (для гаража, за исключением гаража боксового типа);</w:t>
            </w:r>
          </w:p>
          <w:p w:rsidR="00076C38" w:rsidRPr="007C59C3" w:rsidRDefault="00076C38" w:rsidP="007C59C3">
            <w:pPr>
              <w:widowControl w:val="0"/>
              <w:suppressAutoHyphens/>
              <w:rPr>
                <w:color w:val="000000"/>
                <w:kern w:val="1"/>
                <w:sz w:val="22"/>
                <w:szCs w:val="22"/>
                <w:lang w:eastAsia="zh-CN"/>
              </w:rPr>
            </w:pPr>
            <w:r w:rsidRPr="007C59C3">
              <w:rPr>
                <w:color w:val="000000"/>
                <w:kern w:val="1"/>
                <w:sz w:val="22"/>
                <w:szCs w:val="22"/>
                <w:lang w:eastAsia="zh-CN"/>
              </w:rPr>
              <w:t>1000 (для открытой стоянки)</w:t>
            </w:r>
          </w:p>
        </w:tc>
        <w:tc>
          <w:tcPr>
            <w:tcW w:w="1660" w:type="dxa"/>
            <w:tcBorders>
              <w:top w:val="single" w:sz="4" w:space="0" w:color="000001"/>
              <w:left w:val="single" w:sz="4" w:space="0" w:color="000001"/>
              <w:bottom w:val="single" w:sz="4" w:space="0" w:color="000001"/>
            </w:tcBorders>
            <w:shd w:val="clear" w:color="auto" w:fill="FFFFFF"/>
          </w:tcPr>
          <w:p w:rsidR="00076C38" w:rsidRPr="007C59C3" w:rsidRDefault="00076C38" w:rsidP="007C59C3">
            <w:pPr>
              <w:widowControl w:val="0"/>
              <w:suppressAutoHyphens/>
              <w:rPr>
                <w:color w:val="000000"/>
                <w:kern w:val="1"/>
                <w:sz w:val="22"/>
                <w:szCs w:val="22"/>
                <w:lang w:eastAsia="zh-CN"/>
              </w:rPr>
            </w:pPr>
            <w:r w:rsidRPr="007C59C3">
              <w:rPr>
                <w:color w:val="000000"/>
                <w:kern w:val="1"/>
                <w:sz w:val="22"/>
                <w:szCs w:val="22"/>
                <w:lang w:eastAsia="zh-CN"/>
              </w:rPr>
              <w:t>0 (для гаража боксового типа на 1 машину);</w:t>
            </w:r>
          </w:p>
          <w:p w:rsidR="00076C38" w:rsidRPr="007C59C3" w:rsidRDefault="00076C38" w:rsidP="007C59C3">
            <w:pPr>
              <w:widowControl w:val="0"/>
              <w:suppressAutoHyphens/>
              <w:jc w:val="right"/>
              <w:rPr>
                <w:color w:val="000000"/>
                <w:kern w:val="1"/>
                <w:sz w:val="22"/>
                <w:szCs w:val="22"/>
                <w:lang w:eastAsia="zh-CN"/>
              </w:rPr>
            </w:pPr>
            <w:r w:rsidRPr="007C59C3">
              <w:rPr>
                <w:color w:val="000000"/>
                <w:kern w:val="1"/>
                <w:sz w:val="22"/>
                <w:szCs w:val="22"/>
                <w:lang w:eastAsia="zh-CN"/>
              </w:rPr>
              <w:t>3 (для иного гаража)</w:t>
            </w:r>
          </w:p>
        </w:tc>
        <w:tc>
          <w:tcPr>
            <w:tcW w:w="1680" w:type="dxa"/>
            <w:tcBorders>
              <w:top w:val="single" w:sz="4" w:space="0" w:color="000001"/>
              <w:left w:val="single" w:sz="4" w:space="0" w:color="000001"/>
              <w:bottom w:val="single" w:sz="4" w:space="0" w:color="000001"/>
            </w:tcBorders>
            <w:shd w:val="clear" w:color="auto" w:fill="FFFFFF"/>
          </w:tcPr>
          <w:p w:rsidR="00076C38" w:rsidRPr="007C59C3" w:rsidRDefault="00076C38" w:rsidP="007C59C3">
            <w:pPr>
              <w:suppressAutoHyphens/>
              <w:ind w:left="23"/>
              <w:jc w:val="right"/>
              <w:rPr>
                <w:color w:val="000000"/>
                <w:kern w:val="1"/>
                <w:sz w:val="22"/>
                <w:szCs w:val="22"/>
                <w:lang w:eastAsia="zh-CN"/>
              </w:rPr>
            </w:pPr>
            <w:r w:rsidRPr="007C59C3">
              <w:rPr>
                <w:color w:val="000000"/>
                <w:kern w:val="1"/>
                <w:sz w:val="22"/>
                <w:szCs w:val="22"/>
                <w:lang w:eastAsia="zh-CN"/>
              </w:rPr>
              <w:t>100 (для гаража боксового типа)</w:t>
            </w:r>
          </w:p>
          <w:p w:rsidR="00076C38" w:rsidRPr="007C59C3" w:rsidRDefault="00076C38" w:rsidP="007C59C3">
            <w:pPr>
              <w:suppressAutoHyphens/>
              <w:ind w:left="23"/>
              <w:jc w:val="right"/>
              <w:rPr>
                <w:color w:val="000000"/>
                <w:kern w:val="1"/>
                <w:sz w:val="22"/>
                <w:szCs w:val="22"/>
                <w:lang w:eastAsia="zh-CN"/>
              </w:rPr>
            </w:pPr>
            <w:r w:rsidRPr="007C59C3">
              <w:rPr>
                <w:color w:val="000000"/>
                <w:kern w:val="1"/>
                <w:sz w:val="22"/>
                <w:szCs w:val="22"/>
                <w:lang w:eastAsia="zh-CN"/>
              </w:rPr>
              <w:t>80 (для иного гаража)</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076C38" w:rsidRPr="007C59C3" w:rsidRDefault="00076C38" w:rsidP="007C59C3">
            <w:pPr>
              <w:widowControl w:val="0"/>
              <w:suppressAutoHyphens/>
              <w:jc w:val="right"/>
              <w:rPr>
                <w:color w:val="000000"/>
                <w:kern w:val="1"/>
                <w:sz w:val="22"/>
                <w:szCs w:val="22"/>
                <w:lang w:eastAsia="zh-CN"/>
              </w:rPr>
            </w:pPr>
            <w:r w:rsidRPr="007C59C3">
              <w:rPr>
                <w:color w:val="000000"/>
                <w:kern w:val="1"/>
                <w:sz w:val="22"/>
                <w:szCs w:val="22"/>
                <w:lang w:eastAsia="zh-CN"/>
              </w:rPr>
              <w:t>1</w:t>
            </w:r>
          </w:p>
        </w:tc>
      </w:tr>
      <w:tr w:rsidR="00076C38" w:rsidRPr="007C59C3" w:rsidTr="00604145">
        <w:trPr>
          <w:trHeight w:val="1871"/>
        </w:trPr>
        <w:tc>
          <w:tcPr>
            <w:tcW w:w="1781" w:type="dxa"/>
            <w:tcBorders>
              <w:top w:val="single" w:sz="4" w:space="0" w:color="000001"/>
              <w:left w:val="single" w:sz="4" w:space="0" w:color="000001"/>
              <w:bottom w:val="single" w:sz="4" w:space="0" w:color="000001"/>
            </w:tcBorders>
            <w:shd w:val="clear" w:color="auto" w:fill="FFFFFF"/>
          </w:tcPr>
          <w:p w:rsidR="00076C38" w:rsidRPr="007C59C3" w:rsidRDefault="00076C38" w:rsidP="007C59C3">
            <w:pPr>
              <w:widowControl w:val="0"/>
              <w:suppressAutoHyphens/>
              <w:rPr>
                <w:color w:val="000000"/>
                <w:kern w:val="1"/>
                <w:sz w:val="22"/>
                <w:szCs w:val="22"/>
                <w:lang w:eastAsia="zh-CN"/>
              </w:rPr>
            </w:pPr>
            <w:r w:rsidRPr="007C59C3">
              <w:rPr>
                <w:sz w:val="22"/>
                <w:szCs w:val="22"/>
              </w:rPr>
              <w:t>Административные здания организаций, обеспечивающих предоставление коммунальных услуг</w:t>
            </w:r>
          </w:p>
        </w:tc>
        <w:tc>
          <w:tcPr>
            <w:tcW w:w="1579" w:type="dxa"/>
            <w:tcBorders>
              <w:top w:val="single" w:sz="4" w:space="0" w:color="000001"/>
              <w:left w:val="single" w:sz="4" w:space="0" w:color="000001"/>
              <w:bottom w:val="single" w:sz="4" w:space="0" w:color="000001"/>
            </w:tcBorders>
            <w:shd w:val="clear" w:color="auto" w:fill="FFFFFF"/>
          </w:tcPr>
          <w:p w:rsidR="00076C38" w:rsidRPr="007C59C3" w:rsidRDefault="001E3519" w:rsidP="007C59C3">
            <w:pPr>
              <w:widowControl w:val="0"/>
              <w:suppressAutoHyphens/>
              <w:rPr>
                <w:color w:val="000000"/>
                <w:kern w:val="1"/>
                <w:sz w:val="22"/>
                <w:szCs w:val="22"/>
                <w:lang w:eastAsia="zh-CN"/>
              </w:rPr>
            </w:pPr>
            <w:r w:rsidRPr="007C59C3">
              <w:rPr>
                <w:color w:val="000000"/>
                <w:kern w:val="1"/>
                <w:sz w:val="22"/>
                <w:szCs w:val="22"/>
                <w:lang w:eastAsia="zh-CN"/>
              </w:rPr>
              <w:t>300</w:t>
            </w:r>
          </w:p>
        </w:tc>
        <w:tc>
          <w:tcPr>
            <w:tcW w:w="1602" w:type="dxa"/>
            <w:tcBorders>
              <w:top w:val="single" w:sz="4" w:space="0" w:color="000001"/>
              <w:left w:val="single" w:sz="4" w:space="0" w:color="000001"/>
              <w:bottom w:val="single" w:sz="4" w:space="0" w:color="000001"/>
            </w:tcBorders>
            <w:shd w:val="clear" w:color="auto" w:fill="FFFFFF"/>
          </w:tcPr>
          <w:p w:rsidR="00076C38" w:rsidRPr="007C59C3" w:rsidRDefault="001E3519" w:rsidP="007C59C3">
            <w:pPr>
              <w:suppressAutoHyphens/>
              <w:ind w:firstLine="33"/>
              <w:textAlignment w:val="baseline"/>
              <w:rPr>
                <w:color w:val="000000"/>
                <w:kern w:val="1"/>
                <w:sz w:val="22"/>
                <w:szCs w:val="22"/>
                <w:lang w:eastAsia="zh-CN"/>
              </w:rPr>
            </w:pPr>
            <w:r w:rsidRPr="007C59C3">
              <w:rPr>
                <w:color w:val="000000"/>
                <w:kern w:val="1"/>
                <w:sz w:val="22"/>
                <w:szCs w:val="22"/>
                <w:lang w:eastAsia="zh-CN"/>
              </w:rPr>
              <w:t>2</w:t>
            </w:r>
            <w:r w:rsidR="00076C38" w:rsidRPr="007C59C3">
              <w:rPr>
                <w:color w:val="000000"/>
                <w:kern w:val="1"/>
                <w:sz w:val="22"/>
                <w:szCs w:val="22"/>
                <w:lang w:eastAsia="zh-CN"/>
              </w:rPr>
              <w:t>000</w:t>
            </w:r>
          </w:p>
        </w:tc>
        <w:tc>
          <w:tcPr>
            <w:tcW w:w="1660" w:type="dxa"/>
            <w:tcBorders>
              <w:top w:val="single" w:sz="4" w:space="0" w:color="000001"/>
              <w:left w:val="single" w:sz="4" w:space="0" w:color="000001"/>
              <w:bottom w:val="single" w:sz="4" w:space="0" w:color="000001"/>
            </w:tcBorders>
            <w:shd w:val="clear" w:color="auto" w:fill="FFFFFF"/>
          </w:tcPr>
          <w:p w:rsidR="00076C38" w:rsidRPr="007C59C3" w:rsidRDefault="00076C38" w:rsidP="007C59C3">
            <w:pPr>
              <w:widowControl w:val="0"/>
              <w:suppressAutoHyphens/>
              <w:rPr>
                <w:color w:val="000000"/>
                <w:kern w:val="1"/>
                <w:sz w:val="22"/>
                <w:szCs w:val="22"/>
                <w:lang w:eastAsia="zh-CN"/>
              </w:rPr>
            </w:pPr>
            <w:r w:rsidRPr="007C59C3">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076C38" w:rsidRPr="007C59C3" w:rsidRDefault="00076C38" w:rsidP="007C59C3">
            <w:pPr>
              <w:suppressAutoHyphens/>
              <w:ind w:left="23"/>
              <w:jc w:val="right"/>
              <w:rPr>
                <w:color w:val="000000"/>
                <w:kern w:val="1"/>
                <w:sz w:val="22"/>
                <w:szCs w:val="22"/>
                <w:lang w:eastAsia="zh-CN"/>
              </w:rPr>
            </w:pPr>
            <w:r w:rsidRPr="007C59C3">
              <w:rPr>
                <w:color w:val="000000"/>
                <w:kern w:val="1"/>
                <w:sz w:val="22"/>
                <w:szCs w:val="22"/>
                <w:lang w:eastAsia="zh-CN"/>
              </w:rPr>
              <w:t>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076C38" w:rsidRPr="007C59C3" w:rsidRDefault="001E3519" w:rsidP="007C59C3">
            <w:pPr>
              <w:widowControl w:val="0"/>
              <w:suppressAutoHyphens/>
              <w:jc w:val="right"/>
              <w:rPr>
                <w:color w:val="000000"/>
                <w:kern w:val="1"/>
                <w:sz w:val="22"/>
                <w:szCs w:val="22"/>
                <w:lang w:eastAsia="zh-CN"/>
              </w:rPr>
            </w:pPr>
            <w:r w:rsidRPr="007C59C3">
              <w:rPr>
                <w:color w:val="000000"/>
                <w:kern w:val="1"/>
                <w:sz w:val="22"/>
                <w:szCs w:val="22"/>
                <w:lang w:eastAsia="zh-CN"/>
              </w:rPr>
              <w:t>6</w:t>
            </w:r>
          </w:p>
        </w:tc>
      </w:tr>
      <w:tr w:rsidR="00076C38" w:rsidRPr="007C59C3" w:rsidTr="00604145">
        <w:trPr>
          <w:trHeight w:val="1871"/>
        </w:trPr>
        <w:tc>
          <w:tcPr>
            <w:tcW w:w="1781" w:type="dxa"/>
            <w:tcBorders>
              <w:top w:val="single" w:sz="4" w:space="0" w:color="000001"/>
              <w:left w:val="single" w:sz="4" w:space="0" w:color="000001"/>
              <w:bottom w:val="single" w:sz="4" w:space="0" w:color="000001"/>
            </w:tcBorders>
            <w:shd w:val="clear" w:color="auto" w:fill="FFFFFF"/>
          </w:tcPr>
          <w:p w:rsidR="00076C38" w:rsidRPr="007C59C3" w:rsidRDefault="00076C38" w:rsidP="007C59C3">
            <w:pPr>
              <w:widowControl w:val="0"/>
              <w:suppressAutoHyphens/>
              <w:rPr>
                <w:sz w:val="22"/>
                <w:szCs w:val="22"/>
              </w:rPr>
            </w:pPr>
            <w:r w:rsidRPr="007C59C3">
              <w:rPr>
                <w:sz w:val="22"/>
                <w:szCs w:val="22"/>
              </w:rPr>
              <w:t>Дома социального обслуживания</w:t>
            </w:r>
          </w:p>
        </w:tc>
        <w:tc>
          <w:tcPr>
            <w:tcW w:w="1579" w:type="dxa"/>
            <w:tcBorders>
              <w:top w:val="single" w:sz="4" w:space="0" w:color="000001"/>
              <w:left w:val="single" w:sz="4" w:space="0" w:color="000001"/>
              <w:bottom w:val="single" w:sz="4" w:space="0" w:color="000001"/>
            </w:tcBorders>
            <w:shd w:val="clear" w:color="auto" w:fill="FFFFFF"/>
          </w:tcPr>
          <w:p w:rsidR="00076C38" w:rsidRPr="007C59C3" w:rsidRDefault="001E3519" w:rsidP="007C59C3">
            <w:pPr>
              <w:widowControl w:val="0"/>
              <w:suppressAutoHyphens/>
              <w:rPr>
                <w:color w:val="000000"/>
                <w:kern w:val="1"/>
                <w:sz w:val="22"/>
                <w:szCs w:val="22"/>
                <w:lang w:eastAsia="zh-CN"/>
              </w:rPr>
            </w:pPr>
            <w:r w:rsidRPr="007C59C3">
              <w:rPr>
                <w:color w:val="000000"/>
                <w:kern w:val="1"/>
                <w:sz w:val="22"/>
                <w:szCs w:val="22"/>
                <w:lang w:eastAsia="zh-CN"/>
              </w:rPr>
              <w:t>2000</w:t>
            </w:r>
          </w:p>
        </w:tc>
        <w:tc>
          <w:tcPr>
            <w:tcW w:w="1602" w:type="dxa"/>
            <w:tcBorders>
              <w:top w:val="single" w:sz="4" w:space="0" w:color="000001"/>
              <w:left w:val="single" w:sz="4" w:space="0" w:color="000001"/>
              <w:bottom w:val="single" w:sz="4" w:space="0" w:color="000001"/>
            </w:tcBorders>
            <w:shd w:val="clear" w:color="auto" w:fill="FFFFFF"/>
          </w:tcPr>
          <w:p w:rsidR="00076C38" w:rsidRPr="007C59C3" w:rsidRDefault="001E3519" w:rsidP="007C59C3">
            <w:pPr>
              <w:suppressAutoHyphens/>
              <w:ind w:firstLine="33"/>
              <w:textAlignment w:val="baseline"/>
              <w:rPr>
                <w:color w:val="000000"/>
                <w:kern w:val="1"/>
                <w:sz w:val="22"/>
                <w:szCs w:val="22"/>
                <w:lang w:eastAsia="zh-CN"/>
              </w:rPr>
            </w:pPr>
            <w:r w:rsidRPr="007C59C3">
              <w:rPr>
                <w:color w:val="000000"/>
                <w:kern w:val="1"/>
                <w:sz w:val="22"/>
                <w:szCs w:val="22"/>
                <w:lang w:eastAsia="zh-CN"/>
              </w:rPr>
              <w:t>20</w:t>
            </w:r>
            <w:r w:rsidR="00076C38" w:rsidRPr="007C59C3">
              <w:rPr>
                <w:color w:val="000000"/>
                <w:kern w:val="1"/>
                <w:sz w:val="22"/>
                <w:szCs w:val="22"/>
                <w:lang w:eastAsia="zh-CN"/>
              </w:rPr>
              <w:t>000</w:t>
            </w:r>
          </w:p>
        </w:tc>
        <w:tc>
          <w:tcPr>
            <w:tcW w:w="1660" w:type="dxa"/>
            <w:tcBorders>
              <w:top w:val="single" w:sz="4" w:space="0" w:color="000001"/>
              <w:left w:val="single" w:sz="4" w:space="0" w:color="000001"/>
              <w:bottom w:val="single" w:sz="4" w:space="0" w:color="000001"/>
            </w:tcBorders>
            <w:shd w:val="clear" w:color="auto" w:fill="FFFFFF"/>
          </w:tcPr>
          <w:p w:rsidR="00076C38" w:rsidRPr="007C59C3" w:rsidRDefault="00076C38"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p w:rsidR="00076C38" w:rsidRPr="007C59C3" w:rsidRDefault="00076C38" w:rsidP="007C59C3">
            <w:pPr>
              <w:widowControl w:val="0"/>
              <w:suppressAutoHyphens/>
              <w:rPr>
                <w:color w:val="000000"/>
                <w:kern w:val="1"/>
                <w:sz w:val="22"/>
                <w:szCs w:val="22"/>
                <w:lang w:eastAsia="zh-CN"/>
              </w:rPr>
            </w:pPr>
            <w:r w:rsidRPr="007C59C3">
              <w:rPr>
                <w:color w:val="000000"/>
                <w:kern w:val="1"/>
                <w:sz w:val="22"/>
                <w:szCs w:val="22"/>
                <w:lang w:eastAsia="zh-CN"/>
              </w:rPr>
              <w:t>0 со стороны глухой наружной противопо-жарной стены 1-го типа-брандмауэра при условии примыкания жилых домов друг к другу брандмауэр-ными стенами вплотную, без зазоров</w:t>
            </w:r>
          </w:p>
        </w:tc>
        <w:tc>
          <w:tcPr>
            <w:tcW w:w="1680" w:type="dxa"/>
            <w:tcBorders>
              <w:top w:val="single" w:sz="4" w:space="0" w:color="000001"/>
              <w:left w:val="single" w:sz="4" w:space="0" w:color="000001"/>
              <w:bottom w:val="single" w:sz="4" w:space="0" w:color="000001"/>
            </w:tcBorders>
            <w:shd w:val="clear" w:color="auto" w:fill="FFFFFF"/>
          </w:tcPr>
          <w:p w:rsidR="00076C38" w:rsidRPr="007C59C3" w:rsidRDefault="00076C38" w:rsidP="007C59C3">
            <w:pPr>
              <w:suppressAutoHyphens/>
              <w:ind w:left="23"/>
              <w:jc w:val="right"/>
              <w:rPr>
                <w:color w:val="000000"/>
                <w:kern w:val="1"/>
                <w:sz w:val="22"/>
                <w:szCs w:val="22"/>
                <w:lang w:eastAsia="zh-CN"/>
              </w:rPr>
            </w:pPr>
            <w:r w:rsidRPr="007C59C3">
              <w:rPr>
                <w:color w:val="000000"/>
                <w:kern w:val="1"/>
                <w:sz w:val="22"/>
                <w:szCs w:val="22"/>
                <w:lang w:eastAsia="zh-CN"/>
              </w:rPr>
              <w:t>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076C38" w:rsidRPr="007C59C3" w:rsidRDefault="001E3519" w:rsidP="007C59C3">
            <w:pPr>
              <w:widowControl w:val="0"/>
              <w:suppressAutoHyphens/>
              <w:jc w:val="right"/>
              <w:rPr>
                <w:color w:val="000000"/>
                <w:kern w:val="1"/>
                <w:sz w:val="22"/>
                <w:szCs w:val="22"/>
                <w:lang w:eastAsia="zh-CN"/>
              </w:rPr>
            </w:pPr>
            <w:r w:rsidRPr="007C59C3">
              <w:rPr>
                <w:color w:val="000000"/>
                <w:kern w:val="1"/>
                <w:sz w:val="22"/>
                <w:szCs w:val="22"/>
                <w:lang w:eastAsia="zh-CN"/>
              </w:rPr>
              <w:t>6</w:t>
            </w:r>
          </w:p>
        </w:tc>
      </w:tr>
      <w:tr w:rsidR="00076C38" w:rsidRPr="007C59C3" w:rsidTr="00604145">
        <w:trPr>
          <w:trHeight w:val="1871"/>
        </w:trPr>
        <w:tc>
          <w:tcPr>
            <w:tcW w:w="1781" w:type="dxa"/>
            <w:tcBorders>
              <w:top w:val="single" w:sz="4" w:space="0" w:color="000001"/>
              <w:left w:val="single" w:sz="4" w:space="0" w:color="000001"/>
              <w:bottom w:val="single" w:sz="4" w:space="0" w:color="000001"/>
            </w:tcBorders>
            <w:shd w:val="clear" w:color="auto" w:fill="FFFFFF"/>
          </w:tcPr>
          <w:p w:rsidR="00076C38" w:rsidRPr="007C59C3" w:rsidRDefault="00076C38" w:rsidP="007C59C3">
            <w:pPr>
              <w:widowControl w:val="0"/>
              <w:suppressAutoHyphens/>
              <w:rPr>
                <w:color w:val="000000"/>
                <w:kern w:val="1"/>
                <w:sz w:val="22"/>
                <w:szCs w:val="22"/>
                <w:lang w:eastAsia="zh-CN"/>
              </w:rPr>
            </w:pPr>
            <w:r w:rsidRPr="007C59C3">
              <w:rPr>
                <w:color w:val="000000"/>
                <w:kern w:val="1"/>
                <w:sz w:val="22"/>
                <w:szCs w:val="22"/>
                <w:lang w:eastAsia="zh-CN"/>
              </w:rPr>
              <w:t>Общежития</w:t>
            </w:r>
          </w:p>
        </w:tc>
        <w:tc>
          <w:tcPr>
            <w:tcW w:w="1579" w:type="dxa"/>
            <w:tcBorders>
              <w:top w:val="single" w:sz="4" w:space="0" w:color="000001"/>
              <w:left w:val="single" w:sz="4" w:space="0" w:color="000001"/>
              <w:bottom w:val="single" w:sz="4" w:space="0" w:color="000001"/>
            </w:tcBorders>
            <w:shd w:val="clear" w:color="auto" w:fill="FFFFFF"/>
          </w:tcPr>
          <w:p w:rsidR="00076C38" w:rsidRPr="007C59C3" w:rsidRDefault="001E3519" w:rsidP="007C59C3">
            <w:pPr>
              <w:widowControl w:val="0"/>
              <w:suppressAutoHyphens/>
              <w:rPr>
                <w:color w:val="000000"/>
                <w:kern w:val="1"/>
                <w:sz w:val="22"/>
                <w:szCs w:val="22"/>
                <w:lang w:eastAsia="zh-CN"/>
              </w:rPr>
            </w:pPr>
            <w:r w:rsidRPr="007C59C3">
              <w:rPr>
                <w:color w:val="000000"/>
                <w:kern w:val="1"/>
                <w:sz w:val="22"/>
                <w:szCs w:val="22"/>
                <w:lang w:eastAsia="zh-CN"/>
              </w:rPr>
              <w:t>2000</w:t>
            </w:r>
          </w:p>
        </w:tc>
        <w:tc>
          <w:tcPr>
            <w:tcW w:w="1602" w:type="dxa"/>
            <w:tcBorders>
              <w:top w:val="single" w:sz="4" w:space="0" w:color="000001"/>
              <w:left w:val="single" w:sz="4" w:space="0" w:color="000001"/>
              <w:bottom w:val="single" w:sz="4" w:space="0" w:color="000001"/>
            </w:tcBorders>
            <w:shd w:val="clear" w:color="auto" w:fill="FFFFFF"/>
          </w:tcPr>
          <w:p w:rsidR="00076C38" w:rsidRPr="007C59C3" w:rsidRDefault="001E3519" w:rsidP="007C59C3">
            <w:pPr>
              <w:suppressAutoHyphens/>
              <w:ind w:firstLine="33"/>
              <w:textAlignment w:val="baseline"/>
              <w:rPr>
                <w:color w:val="000000"/>
                <w:kern w:val="1"/>
                <w:sz w:val="22"/>
                <w:szCs w:val="22"/>
                <w:lang w:eastAsia="zh-CN"/>
              </w:rPr>
            </w:pPr>
            <w:r w:rsidRPr="007C59C3">
              <w:rPr>
                <w:color w:val="000000"/>
                <w:kern w:val="1"/>
                <w:sz w:val="22"/>
                <w:szCs w:val="22"/>
                <w:lang w:eastAsia="zh-CN"/>
              </w:rPr>
              <w:t>20000</w:t>
            </w:r>
          </w:p>
        </w:tc>
        <w:tc>
          <w:tcPr>
            <w:tcW w:w="1660" w:type="dxa"/>
            <w:tcBorders>
              <w:top w:val="single" w:sz="4" w:space="0" w:color="000001"/>
              <w:left w:val="single" w:sz="4" w:space="0" w:color="000001"/>
              <w:bottom w:val="single" w:sz="4" w:space="0" w:color="000001"/>
            </w:tcBorders>
            <w:shd w:val="clear" w:color="auto" w:fill="FFFFFF"/>
          </w:tcPr>
          <w:p w:rsidR="00076C38" w:rsidRPr="007C59C3" w:rsidRDefault="00076C38"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p w:rsidR="00076C38" w:rsidRPr="007C59C3" w:rsidRDefault="00076C38" w:rsidP="007C59C3">
            <w:pPr>
              <w:widowControl w:val="0"/>
              <w:suppressAutoHyphens/>
              <w:jc w:val="right"/>
              <w:rPr>
                <w:color w:val="000000"/>
                <w:kern w:val="1"/>
                <w:sz w:val="22"/>
                <w:szCs w:val="22"/>
                <w:lang w:eastAsia="zh-CN"/>
              </w:rPr>
            </w:pPr>
            <w:r w:rsidRPr="007C59C3">
              <w:rPr>
                <w:color w:val="000000"/>
                <w:kern w:val="1"/>
                <w:sz w:val="22"/>
                <w:szCs w:val="22"/>
                <w:lang w:eastAsia="zh-CN"/>
              </w:rPr>
              <w:t xml:space="preserve">0 со стороны глухой наружной противопо-жарной стены 1-го типа-брандмауэра при условии примыкания жилых домов друг к другу </w:t>
            </w:r>
            <w:r w:rsidRPr="007C59C3">
              <w:rPr>
                <w:color w:val="000000"/>
                <w:kern w:val="1"/>
                <w:sz w:val="22"/>
                <w:szCs w:val="22"/>
                <w:lang w:eastAsia="zh-CN"/>
              </w:rPr>
              <w:lastRenderedPageBreak/>
              <w:t>брандмауэр-ными стенами вплотную, без зазоров</w:t>
            </w:r>
          </w:p>
        </w:tc>
        <w:tc>
          <w:tcPr>
            <w:tcW w:w="1680" w:type="dxa"/>
            <w:tcBorders>
              <w:top w:val="single" w:sz="4" w:space="0" w:color="000001"/>
              <w:left w:val="single" w:sz="4" w:space="0" w:color="000001"/>
              <w:bottom w:val="single" w:sz="4" w:space="0" w:color="000001"/>
            </w:tcBorders>
            <w:shd w:val="clear" w:color="auto" w:fill="FFFFFF"/>
          </w:tcPr>
          <w:p w:rsidR="00076C38" w:rsidRPr="007C59C3" w:rsidRDefault="00076C38" w:rsidP="007C59C3">
            <w:pPr>
              <w:suppressAutoHyphens/>
              <w:ind w:left="23"/>
              <w:jc w:val="right"/>
              <w:rPr>
                <w:color w:val="000000"/>
                <w:kern w:val="1"/>
                <w:sz w:val="22"/>
                <w:szCs w:val="22"/>
                <w:lang w:eastAsia="zh-CN"/>
              </w:rPr>
            </w:pPr>
            <w:r w:rsidRPr="007C59C3">
              <w:rPr>
                <w:color w:val="000000"/>
                <w:kern w:val="1"/>
                <w:sz w:val="22"/>
                <w:szCs w:val="22"/>
                <w:lang w:eastAsia="zh-CN"/>
              </w:rPr>
              <w:lastRenderedPageBreak/>
              <w:t>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076C38" w:rsidRPr="007C59C3" w:rsidRDefault="001E3519" w:rsidP="007C59C3">
            <w:pPr>
              <w:widowControl w:val="0"/>
              <w:suppressAutoHyphens/>
              <w:jc w:val="right"/>
              <w:rPr>
                <w:color w:val="000000"/>
                <w:kern w:val="1"/>
                <w:sz w:val="22"/>
                <w:szCs w:val="22"/>
                <w:lang w:eastAsia="zh-CN"/>
              </w:rPr>
            </w:pPr>
            <w:r w:rsidRPr="007C59C3">
              <w:rPr>
                <w:color w:val="000000"/>
                <w:kern w:val="1"/>
                <w:sz w:val="22"/>
                <w:szCs w:val="22"/>
                <w:lang w:eastAsia="zh-CN"/>
              </w:rPr>
              <w:t>6</w:t>
            </w:r>
          </w:p>
        </w:tc>
      </w:tr>
      <w:tr w:rsidR="00076C38" w:rsidRPr="007C59C3" w:rsidTr="00604145">
        <w:trPr>
          <w:trHeight w:val="1871"/>
        </w:trPr>
        <w:tc>
          <w:tcPr>
            <w:tcW w:w="1781" w:type="dxa"/>
            <w:tcBorders>
              <w:top w:val="single" w:sz="4" w:space="0" w:color="000001"/>
              <w:left w:val="single" w:sz="4" w:space="0" w:color="000001"/>
              <w:bottom w:val="single" w:sz="4" w:space="0" w:color="000001"/>
            </w:tcBorders>
            <w:shd w:val="clear" w:color="auto" w:fill="FFFFFF"/>
          </w:tcPr>
          <w:p w:rsidR="00076C38" w:rsidRPr="007C59C3" w:rsidRDefault="00076C38" w:rsidP="007C59C3">
            <w:pPr>
              <w:widowControl w:val="0"/>
              <w:suppressAutoHyphens/>
              <w:rPr>
                <w:color w:val="000000"/>
                <w:kern w:val="1"/>
                <w:sz w:val="22"/>
                <w:szCs w:val="22"/>
                <w:lang w:eastAsia="zh-CN"/>
              </w:rPr>
            </w:pPr>
            <w:r w:rsidRPr="007C59C3">
              <w:rPr>
                <w:color w:val="000000"/>
                <w:kern w:val="1"/>
                <w:sz w:val="22"/>
                <w:szCs w:val="22"/>
                <w:lang w:eastAsia="zh-CN"/>
              </w:rPr>
              <w:lastRenderedPageBreak/>
              <w:t xml:space="preserve">Оказание социальной помощи населению </w:t>
            </w:r>
          </w:p>
        </w:tc>
        <w:tc>
          <w:tcPr>
            <w:tcW w:w="1579" w:type="dxa"/>
            <w:tcBorders>
              <w:top w:val="single" w:sz="4" w:space="0" w:color="000001"/>
              <w:left w:val="single" w:sz="4" w:space="0" w:color="000001"/>
              <w:bottom w:val="single" w:sz="4" w:space="0" w:color="000001"/>
            </w:tcBorders>
            <w:shd w:val="clear" w:color="auto" w:fill="FFFFFF"/>
          </w:tcPr>
          <w:p w:rsidR="00076C38" w:rsidRPr="007C59C3" w:rsidRDefault="001E3519" w:rsidP="007C59C3">
            <w:pPr>
              <w:widowControl w:val="0"/>
              <w:suppressAutoHyphens/>
              <w:rPr>
                <w:color w:val="000000"/>
                <w:kern w:val="1"/>
                <w:sz w:val="22"/>
                <w:szCs w:val="22"/>
                <w:lang w:eastAsia="zh-CN"/>
              </w:rPr>
            </w:pPr>
            <w:r w:rsidRPr="007C59C3">
              <w:rPr>
                <w:color w:val="000000"/>
                <w:kern w:val="1"/>
                <w:sz w:val="22"/>
                <w:szCs w:val="22"/>
                <w:lang w:eastAsia="zh-CN"/>
              </w:rPr>
              <w:t>300</w:t>
            </w:r>
          </w:p>
        </w:tc>
        <w:tc>
          <w:tcPr>
            <w:tcW w:w="1602" w:type="dxa"/>
            <w:tcBorders>
              <w:top w:val="single" w:sz="4" w:space="0" w:color="000001"/>
              <w:left w:val="single" w:sz="4" w:space="0" w:color="000001"/>
              <w:bottom w:val="single" w:sz="4" w:space="0" w:color="000001"/>
            </w:tcBorders>
            <w:shd w:val="clear" w:color="auto" w:fill="FFFFFF"/>
          </w:tcPr>
          <w:p w:rsidR="00076C38" w:rsidRPr="007C59C3" w:rsidRDefault="001E3519" w:rsidP="007C59C3">
            <w:pPr>
              <w:suppressAutoHyphens/>
              <w:ind w:firstLine="33"/>
              <w:textAlignment w:val="baseline"/>
              <w:rPr>
                <w:color w:val="000000"/>
                <w:kern w:val="1"/>
                <w:sz w:val="22"/>
                <w:szCs w:val="22"/>
                <w:lang w:eastAsia="zh-CN"/>
              </w:rPr>
            </w:pPr>
            <w:r w:rsidRPr="007C59C3">
              <w:rPr>
                <w:color w:val="000000"/>
                <w:kern w:val="1"/>
                <w:sz w:val="22"/>
                <w:szCs w:val="22"/>
                <w:lang w:eastAsia="zh-CN"/>
              </w:rPr>
              <w:t>5000</w:t>
            </w:r>
          </w:p>
        </w:tc>
        <w:tc>
          <w:tcPr>
            <w:tcW w:w="1660" w:type="dxa"/>
            <w:tcBorders>
              <w:top w:val="single" w:sz="4" w:space="0" w:color="000001"/>
              <w:left w:val="single" w:sz="4" w:space="0" w:color="000001"/>
              <w:bottom w:val="single" w:sz="4" w:space="0" w:color="000001"/>
            </w:tcBorders>
            <w:shd w:val="clear" w:color="auto" w:fill="FFFFFF"/>
          </w:tcPr>
          <w:p w:rsidR="00076C38" w:rsidRPr="007C59C3" w:rsidRDefault="00076C38"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p w:rsidR="00076C38" w:rsidRPr="007C59C3" w:rsidRDefault="00076C38" w:rsidP="007C59C3">
            <w:pPr>
              <w:widowControl w:val="0"/>
              <w:suppressAutoHyphens/>
              <w:jc w:val="right"/>
              <w:rPr>
                <w:color w:val="000000"/>
                <w:kern w:val="1"/>
                <w:sz w:val="22"/>
                <w:szCs w:val="22"/>
                <w:lang w:eastAsia="zh-CN"/>
              </w:rPr>
            </w:pPr>
            <w:r w:rsidRPr="007C59C3">
              <w:rPr>
                <w:color w:val="000000"/>
                <w:kern w:val="1"/>
                <w:sz w:val="22"/>
                <w:szCs w:val="22"/>
                <w:lang w:eastAsia="zh-CN"/>
              </w:rPr>
              <w:t>0 со стороны глухой наружной противопо-жарной стены 1-го типа-брандмауэра при условии примыкания жилых домов друг к другу брандмауэр-ными стенами вплотную, без зазоров</w:t>
            </w:r>
          </w:p>
        </w:tc>
        <w:tc>
          <w:tcPr>
            <w:tcW w:w="1680" w:type="dxa"/>
            <w:tcBorders>
              <w:top w:val="single" w:sz="4" w:space="0" w:color="000001"/>
              <w:left w:val="single" w:sz="4" w:space="0" w:color="000001"/>
              <w:bottom w:val="single" w:sz="4" w:space="0" w:color="000001"/>
            </w:tcBorders>
            <w:shd w:val="clear" w:color="auto" w:fill="FFFFFF"/>
          </w:tcPr>
          <w:p w:rsidR="00076C38" w:rsidRPr="007C59C3" w:rsidRDefault="00076C38" w:rsidP="007C59C3">
            <w:pPr>
              <w:suppressAutoHyphens/>
              <w:ind w:left="23"/>
              <w:jc w:val="right"/>
              <w:rPr>
                <w:color w:val="000000"/>
                <w:kern w:val="1"/>
                <w:sz w:val="22"/>
                <w:szCs w:val="22"/>
                <w:lang w:eastAsia="zh-CN"/>
              </w:rPr>
            </w:pPr>
            <w:r w:rsidRPr="007C59C3">
              <w:rPr>
                <w:color w:val="000000"/>
                <w:kern w:val="1"/>
                <w:sz w:val="22"/>
                <w:szCs w:val="22"/>
                <w:lang w:eastAsia="zh-CN"/>
              </w:rPr>
              <w:t>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076C38" w:rsidRPr="007C59C3" w:rsidRDefault="009B1977" w:rsidP="007C59C3">
            <w:pPr>
              <w:widowControl w:val="0"/>
              <w:suppressAutoHyphens/>
              <w:jc w:val="right"/>
              <w:rPr>
                <w:color w:val="000000"/>
                <w:kern w:val="1"/>
                <w:sz w:val="22"/>
                <w:szCs w:val="22"/>
                <w:lang w:eastAsia="zh-CN"/>
              </w:rPr>
            </w:pPr>
            <w:r w:rsidRPr="007C59C3">
              <w:rPr>
                <w:color w:val="000000"/>
                <w:kern w:val="1"/>
                <w:sz w:val="22"/>
                <w:szCs w:val="22"/>
                <w:lang w:eastAsia="zh-CN"/>
              </w:rPr>
              <w:t>6</w:t>
            </w:r>
          </w:p>
        </w:tc>
      </w:tr>
      <w:tr w:rsidR="00276CEB" w:rsidRPr="007C59C3" w:rsidTr="00604145">
        <w:trPr>
          <w:trHeight w:val="567"/>
        </w:trPr>
        <w:tc>
          <w:tcPr>
            <w:tcW w:w="1781"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rPr>
                <w:color w:val="000000"/>
                <w:kern w:val="1"/>
                <w:sz w:val="22"/>
                <w:szCs w:val="22"/>
                <w:lang w:eastAsia="zh-CN"/>
              </w:rPr>
            </w:pPr>
            <w:r w:rsidRPr="007C59C3">
              <w:rPr>
                <w:color w:val="000000"/>
                <w:kern w:val="1"/>
                <w:sz w:val="22"/>
                <w:szCs w:val="22"/>
                <w:lang w:eastAsia="zh-CN"/>
              </w:rPr>
              <w:t>Бытовое обслуживание</w:t>
            </w:r>
          </w:p>
        </w:tc>
        <w:tc>
          <w:tcPr>
            <w:tcW w:w="1579"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rPr>
                <w:color w:val="000000"/>
                <w:kern w:val="1"/>
                <w:sz w:val="22"/>
                <w:szCs w:val="22"/>
                <w:lang w:eastAsia="zh-CN"/>
              </w:rPr>
            </w:pPr>
            <w:r w:rsidRPr="007C59C3">
              <w:rPr>
                <w:color w:val="000000"/>
                <w:kern w:val="1"/>
                <w:sz w:val="22"/>
                <w:szCs w:val="22"/>
                <w:lang w:eastAsia="zh-CN"/>
              </w:rPr>
              <w:t>300</w:t>
            </w:r>
          </w:p>
        </w:tc>
        <w:tc>
          <w:tcPr>
            <w:tcW w:w="1602"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suppressAutoHyphens/>
              <w:ind w:firstLine="33"/>
              <w:textAlignment w:val="baseline"/>
              <w:rPr>
                <w:color w:val="000000"/>
                <w:kern w:val="1"/>
                <w:sz w:val="22"/>
                <w:szCs w:val="22"/>
                <w:lang w:eastAsia="zh-CN"/>
              </w:rPr>
            </w:pPr>
            <w:r w:rsidRPr="007C59C3">
              <w:rPr>
                <w:color w:val="000000"/>
                <w:kern w:val="1"/>
                <w:sz w:val="22"/>
                <w:szCs w:val="22"/>
                <w:lang w:eastAsia="zh-CN"/>
              </w:rPr>
              <w:t>5000</w:t>
            </w:r>
          </w:p>
        </w:tc>
        <w:tc>
          <w:tcPr>
            <w:tcW w:w="1660"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p w:rsidR="00276CEB" w:rsidRPr="007C59C3" w:rsidRDefault="00276CEB" w:rsidP="007C59C3">
            <w:pPr>
              <w:widowControl w:val="0"/>
              <w:suppressAutoHyphens/>
              <w:jc w:val="right"/>
              <w:rPr>
                <w:color w:val="000000"/>
                <w:kern w:val="1"/>
                <w:sz w:val="22"/>
                <w:szCs w:val="22"/>
                <w:lang w:eastAsia="zh-CN"/>
              </w:rPr>
            </w:pPr>
            <w:r w:rsidRPr="007C59C3">
              <w:rPr>
                <w:color w:val="000000"/>
                <w:kern w:val="1"/>
                <w:sz w:val="22"/>
                <w:szCs w:val="22"/>
                <w:lang w:eastAsia="zh-CN"/>
              </w:rPr>
              <w:t>0 со стороны глухой наружной противопо-жарной стены 1-го типа-брандмауэра при условии примыкания жилых домов друг к другу брандмауэр-ными стенами вплотную, без зазоров</w:t>
            </w:r>
          </w:p>
        </w:tc>
        <w:tc>
          <w:tcPr>
            <w:tcW w:w="1680"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rPr>
                <w:color w:val="000000"/>
                <w:kern w:val="1"/>
                <w:sz w:val="22"/>
                <w:szCs w:val="22"/>
                <w:lang w:eastAsia="zh-CN"/>
              </w:rPr>
            </w:pPr>
            <w:r w:rsidRPr="007C59C3">
              <w:rPr>
                <w:color w:val="000000"/>
                <w:kern w:val="1"/>
                <w:sz w:val="22"/>
                <w:szCs w:val="22"/>
                <w:lang w:eastAsia="zh-CN"/>
              </w:rPr>
              <w:t>3 (от границ не смежных с красными линиями улиц и проездов);</w:t>
            </w:r>
          </w:p>
          <w:p w:rsidR="00276CEB" w:rsidRPr="007C59C3" w:rsidRDefault="00276CEB" w:rsidP="007C59C3">
            <w:pPr>
              <w:widowControl w:val="0"/>
              <w:suppressAutoHyphens/>
              <w:jc w:val="right"/>
              <w:rPr>
                <w:color w:val="000000"/>
                <w:kern w:val="1"/>
                <w:sz w:val="22"/>
                <w:szCs w:val="22"/>
                <w:lang w:eastAsia="zh-CN"/>
              </w:rPr>
            </w:pPr>
            <w:r w:rsidRPr="007C59C3">
              <w:rPr>
                <w:color w:val="000000"/>
                <w:kern w:val="1"/>
                <w:sz w:val="22"/>
                <w:szCs w:val="22"/>
                <w:lang w:eastAsia="zh-CN"/>
              </w:rPr>
              <w:t>15 (от границ смежных с красными линиями магистральных улиц до объектов</w:t>
            </w:r>
          </w:p>
          <w:p w:rsidR="00276CEB" w:rsidRPr="007C59C3" w:rsidRDefault="00276CEB" w:rsidP="007C59C3">
            <w:pPr>
              <w:widowControl w:val="0"/>
              <w:suppressAutoHyphens/>
              <w:jc w:val="right"/>
              <w:rPr>
                <w:color w:val="000000"/>
                <w:kern w:val="1"/>
                <w:sz w:val="22"/>
                <w:szCs w:val="22"/>
                <w:lang w:eastAsia="zh-CN"/>
              </w:rPr>
            </w:pPr>
            <w:r w:rsidRPr="007C59C3">
              <w:rPr>
                <w:color w:val="000000"/>
                <w:kern w:val="1"/>
                <w:sz w:val="22"/>
                <w:szCs w:val="22"/>
                <w:lang w:eastAsia="zh-CN"/>
              </w:rPr>
              <w:t>Амбулаторно- поликлинического</w:t>
            </w:r>
          </w:p>
          <w:p w:rsidR="00276CEB" w:rsidRPr="007C59C3" w:rsidRDefault="00276CEB" w:rsidP="007C59C3">
            <w:pPr>
              <w:widowControl w:val="0"/>
              <w:suppressAutoHyphens/>
              <w:jc w:val="right"/>
              <w:rPr>
                <w:color w:val="000000"/>
                <w:kern w:val="1"/>
                <w:sz w:val="22"/>
                <w:szCs w:val="22"/>
                <w:lang w:eastAsia="zh-CN"/>
              </w:rPr>
            </w:pPr>
            <w:r w:rsidRPr="007C59C3">
              <w:rPr>
                <w:color w:val="000000"/>
                <w:kern w:val="1"/>
                <w:sz w:val="22"/>
                <w:szCs w:val="22"/>
                <w:lang w:eastAsia="zh-CN"/>
              </w:rPr>
              <w:t xml:space="preserve">обслуживания  </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276CEB" w:rsidRPr="007C59C3" w:rsidRDefault="00276CEB" w:rsidP="007C59C3">
            <w:pPr>
              <w:suppressAutoHyphens/>
              <w:ind w:left="23"/>
              <w:jc w:val="right"/>
              <w:rPr>
                <w:color w:val="000000"/>
                <w:kern w:val="1"/>
                <w:sz w:val="22"/>
                <w:szCs w:val="22"/>
                <w:lang w:eastAsia="zh-CN"/>
              </w:rPr>
            </w:pPr>
            <w:r w:rsidRPr="007C59C3">
              <w:rPr>
                <w:color w:val="000000"/>
                <w:kern w:val="1"/>
                <w:sz w:val="22"/>
                <w:szCs w:val="22"/>
                <w:lang w:eastAsia="zh-CN"/>
              </w:rPr>
              <w:t>60</w:t>
            </w:r>
          </w:p>
        </w:tc>
      </w:tr>
      <w:tr w:rsidR="00276CEB" w:rsidRPr="007C59C3" w:rsidTr="00604145">
        <w:trPr>
          <w:trHeight w:val="567"/>
        </w:trPr>
        <w:tc>
          <w:tcPr>
            <w:tcW w:w="1781"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rPr>
                <w:color w:val="000000"/>
                <w:kern w:val="1"/>
                <w:sz w:val="22"/>
                <w:szCs w:val="22"/>
                <w:lang w:eastAsia="zh-CN"/>
              </w:rPr>
            </w:pPr>
            <w:r w:rsidRPr="007C59C3">
              <w:rPr>
                <w:sz w:val="22"/>
                <w:szCs w:val="22"/>
              </w:rPr>
              <w:t>Амбулаторно-поликлиническое обслуживание</w:t>
            </w:r>
          </w:p>
        </w:tc>
        <w:tc>
          <w:tcPr>
            <w:tcW w:w="1579"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rPr>
                <w:color w:val="000000"/>
                <w:kern w:val="1"/>
                <w:sz w:val="22"/>
                <w:szCs w:val="22"/>
                <w:lang w:eastAsia="zh-CN"/>
              </w:rPr>
            </w:pPr>
            <w:r w:rsidRPr="007C59C3">
              <w:rPr>
                <w:color w:val="000000"/>
                <w:kern w:val="1"/>
                <w:sz w:val="22"/>
                <w:szCs w:val="22"/>
                <w:lang w:eastAsia="zh-CN"/>
              </w:rPr>
              <w:t>100</w:t>
            </w:r>
          </w:p>
        </w:tc>
        <w:tc>
          <w:tcPr>
            <w:tcW w:w="1602"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suppressAutoHyphens/>
              <w:ind w:firstLine="33"/>
              <w:textAlignment w:val="baseline"/>
              <w:rPr>
                <w:color w:val="000000"/>
                <w:kern w:val="1"/>
                <w:sz w:val="22"/>
                <w:szCs w:val="22"/>
                <w:lang w:eastAsia="zh-CN"/>
              </w:rPr>
            </w:pPr>
            <w:r w:rsidRPr="007C59C3">
              <w:rPr>
                <w:color w:val="000000"/>
                <w:kern w:val="1"/>
                <w:sz w:val="22"/>
                <w:szCs w:val="22"/>
                <w:lang w:eastAsia="zh-CN"/>
              </w:rPr>
              <w:t>20000</w:t>
            </w:r>
          </w:p>
        </w:tc>
        <w:tc>
          <w:tcPr>
            <w:tcW w:w="1660"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jc w:val="right"/>
              <w:rPr>
                <w:color w:val="000000"/>
                <w:kern w:val="1"/>
                <w:sz w:val="22"/>
                <w:szCs w:val="22"/>
                <w:lang w:eastAsia="zh-CN"/>
              </w:rPr>
            </w:pPr>
          </w:p>
        </w:tc>
        <w:tc>
          <w:tcPr>
            <w:tcW w:w="1680"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suppressAutoHyphens/>
              <w:ind w:left="23"/>
              <w:jc w:val="right"/>
              <w:rPr>
                <w:color w:val="000000"/>
                <w:kern w:val="1"/>
                <w:sz w:val="22"/>
                <w:szCs w:val="22"/>
                <w:lang w:eastAsia="zh-CN"/>
              </w:rPr>
            </w:pP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276CEB" w:rsidRPr="007C59C3" w:rsidRDefault="00276CEB" w:rsidP="007C59C3">
            <w:pPr>
              <w:widowControl w:val="0"/>
              <w:suppressAutoHyphens/>
              <w:jc w:val="right"/>
              <w:rPr>
                <w:color w:val="000000"/>
                <w:kern w:val="1"/>
                <w:sz w:val="22"/>
                <w:szCs w:val="22"/>
                <w:lang w:eastAsia="zh-CN"/>
              </w:rPr>
            </w:pPr>
            <w:r w:rsidRPr="007C59C3">
              <w:rPr>
                <w:color w:val="000000"/>
                <w:kern w:val="1"/>
                <w:sz w:val="22"/>
                <w:szCs w:val="22"/>
                <w:lang w:eastAsia="zh-CN"/>
              </w:rPr>
              <w:t>6</w:t>
            </w:r>
          </w:p>
        </w:tc>
      </w:tr>
      <w:tr w:rsidR="00276CEB" w:rsidRPr="007C59C3" w:rsidTr="00604145">
        <w:trPr>
          <w:trHeight w:val="567"/>
        </w:trPr>
        <w:tc>
          <w:tcPr>
            <w:tcW w:w="1781"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rPr>
                <w:sz w:val="22"/>
                <w:szCs w:val="22"/>
              </w:rPr>
            </w:pPr>
            <w:r w:rsidRPr="007C59C3">
              <w:rPr>
                <w:sz w:val="22"/>
                <w:szCs w:val="22"/>
              </w:rPr>
              <w:t>Стационарное медицинское обслуживание</w:t>
            </w:r>
          </w:p>
        </w:tc>
        <w:tc>
          <w:tcPr>
            <w:tcW w:w="1579"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rPr>
                <w:color w:val="000000"/>
                <w:kern w:val="1"/>
                <w:sz w:val="22"/>
                <w:szCs w:val="22"/>
                <w:lang w:eastAsia="zh-CN"/>
              </w:rPr>
            </w:pPr>
            <w:r w:rsidRPr="007C59C3">
              <w:rPr>
                <w:color w:val="000000"/>
                <w:kern w:val="1"/>
                <w:sz w:val="22"/>
                <w:szCs w:val="22"/>
                <w:lang w:eastAsia="zh-CN"/>
              </w:rPr>
              <w:t>5000</w:t>
            </w:r>
          </w:p>
        </w:tc>
        <w:tc>
          <w:tcPr>
            <w:tcW w:w="1602"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suppressAutoHyphens/>
              <w:ind w:firstLine="33"/>
              <w:textAlignment w:val="baseline"/>
              <w:rPr>
                <w:color w:val="000000"/>
                <w:kern w:val="1"/>
                <w:sz w:val="22"/>
                <w:szCs w:val="22"/>
                <w:lang w:eastAsia="zh-CN"/>
              </w:rPr>
            </w:pPr>
            <w:r w:rsidRPr="007C59C3">
              <w:rPr>
                <w:color w:val="000000"/>
                <w:kern w:val="1"/>
                <w:sz w:val="22"/>
                <w:szCs w:val="22"/>
                <w:lang w:eastAsia="zh-CN"/>
              </w:rPr>
              <w:t>50 000</w:t>
            </w:r>
          </w:p>
        </w:tc>
        <w:tc>
          <w:tcPr>
            <w:tcW w:w="1660"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rPr>
                <w:color w:val="000000"/>
                <w:kern w:val="1"/>
                <w:sz w:val="22"/>
                <w:szCs w:val="22"/>
                <w:lang w:eastAsia="zh-CN"/>
              </w:rPr>
            </w:pPr>
            <w:r w:rsidRPr="007C59C3">
              <w:rPr>
                <w:color w:val="000000"/>
                <w:kern w:val="1"/>
                <w:sz w:val="22"/>
                <w:szCs w:val="22"/>
                <w:lang w:eastAsia="zh-CN"/>
              </w:rPr>
              <w:t>3(от границ не смежных с красными линиями улиц и проездов);</w:t>
            </w:r>
          </w:p>
          <w:p w:rsidR="00276CEB" w:rsidRPr="007C59C3" w:rsidRDefault="00276CEB" w:rsidP="007C59C3">
            <w:pPr>
              <w:widowControl w:val="0"/>
              <w:suppressAutoHyphens/>
              <w:jc w:val="right"/>
              <w:rPr>
                <w:color w:val="000000"/>
                <w:kern w:val="1"/>
                <w:sz w:val="22"/>
                <w:szCs w:val="22"/>
                <w:lang w:eastAsia="zh-CN"/>
              </w:rPr>
            </w:pPr>
            <w:r w:rsidRPr="007C59C3">
              <w:rPr>
                <w:color w:val="000000"/>
                <w:kern w:val="1"/>
                <w:sz w:val="22"/>
                <w:szCs w:val="22"/>
                <w:lang w:eastAsia="zh-CN"/>
              </w:rPr>
              <w:t xml:space="preserve">30 (от границ смежных с красными линиями магистральных </w:t>
            </w:r>
            <w:r w:rsidRPr="007C59C3">
              <w:rPr>
                <w:color w:val="000000"/>
                <w:kern w:val="1"/>
                <w:sz w:val="22"/>
                <w:szCs w:val="22"/>
                <w:lang w:eastAsia="zh-CN"/>
              </w:rPr>
              <w:lastRenderedPageBreak/>
              <w:t>улиц до объектов</w:t>
            </w:r>
          </w:p>
          <w:p w:rsidR="00276CEB" w:rsidRPr="007C59C3" w:rsidRDefault="00276CEB" w:rsidP="007C59C3">
            <w:pPr>
              <w:widowControl w:val="0"/>
              <w:suppressAutoHyphens/>
              <w:jc w:val="right"/>
              <w:rPr>
                <w:color w:val="000000"/>
                <w:kern w:val="1"/>
                <w:sz w:val="22"/>
                <w:szCs w:val="22"/>
                <w:lang w:eastAsia="zh-CN"/>
              </w:rPr>
            </w:pPr>
            <w:r w:rsidRPr="007C59C3">
              <w:rPr>
                <w:color w:val="000000"/>
                <w:kern w:val="1"/>
                <w:sz w:val="22"/>
                <w:szCs w:val="22"/>
                <w:lang w:eastAsia="zh-CN"/>
              </w:rPr>
              <w:t>стационарного</w:t>
            </w:r>
          </w:p>
          <w:p w:rsidR="00276CEB" w:rsidRPr="007C59C3" w:rsidRDefault="00276CEB" w:rsidP="007C59C3">
            <w:pPr>
              <w:widowControl w:val="0"/>
              <w:suppressAutoHyphens/>
              <w:jc w:val="right"/>
              <w:rPr>
                <w:color w:val="000000"/>
                <w:kern w:val="1"/>
                <w:sz w:val="22"/>
                <w:szCs w:val="22"/>
                <w:lang w:eastAsia="zh-CN"/>
              </w:rPr>
            </w:pPr>
            <w:r w:rsidRPr="007C59C3">
              <w:rPr>
                <w:color w:val="000000"/>
                <w:kern w:val="1"/>
                <w:sz w:val="22"/>
                <w:szCs w:val="22"/>
                <w:lang w:eastAsia="zh-CN"/>
              </w:rPr>
              <w:t>медицинского</w:t>
            </w:r>
          </w:p>
          <w:p w:rsidR="00276CEB" w:rsidRPr="007C59C3" w:rsidRDefault="00276CEB" w:rsidP="007C59C3">
            <w:pPr>
              <w:widowControl w:val="0"/>
              <w:suppressAutoHyphens/>
              <w:jc w:val="right"/>
              <w:rPr>
                <w:color w:val="000000"/>
                <w:kern w:val="1"/>
                <w:sz w:val="22"/>
                <w:szCs w:val="22"/>
                <w:lang w:eastAsia="zh-CN"/>
              </w:rPr>
            </w:pPr>
            <w:r w:rsidRPr="007C59C3">
              <w:rPr>
                <w:color w:val="000000"/>
                <w:kern w:val="1"/>
                <w:sz w:val="22"/>
                <w:szCs w:val="22"/>
                <w:lang w:eastAsia="zh-CN"/>
              </w:rPr>
              <w:t xml:space="preserve">обслуживания  </w:t>
            </w:r>
          </w:p>
        </w:tc>
        <w:tc>
          <w:tcPr>
            <w:tcW w:w="1680"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suppressAutoHyphens/>
              <w:ind w:left="23"/>
              <w:jc w:val="right"/>
              <w:rPr>
                <w:color w:val="000000"/>
                <w:kern w:val="1"/>
                <w:sz w:val="22"/>
                <w:szCs w:val="22"/>
                <w:lang w:eastAsia="zh-CN"/>
              </w:rPr>
            </w:pPr>
            <w:r w:rsidRPr="007C59C3">
              <w:rPr>
                <w:color w:val="000000"/>
                <w:kern w:val="1"/>
                <w:sz w:val="22"/>
                <w:szCs w:val="22"/>
                <w:lang w:eastAsia="zh-CN"/>
              </w:rPr>
              <w:lastRenderedPageBreak/>
              <w:t>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276CEB" w:rsidRPr="007C59C3" w:rsidRDefault="00276CEB" w:rsidP="007C59C3">
            <w:pPr>
              <w:widowControl w:val="0"/>
              <w:suppressAutoHyphens/>
              <w:jc w:val="right"/>
              <w:rPr>
                <w:color w:val="000000"/>
                <w:kern w:val="1"/>
                <w:sz w:val="22"/>
                <w:szCs w:val="22"/>
                <w:lang w:eastAsia="zh-CN"/>
              </w:rPr>
            </w:pPr>
            <w:r w:rsidRPr="007C59C3">
              <w:rPr>
                <w:color w:val="000000"/>
                <w:kern w:val="1"/>
                <w:sz w:val="22"/>
                <w:szCs w:val="22"/>
                <w:lang w:eastAsia="zh-CN"/>
              </w:rPr>
              <w:t>6</w:t>
            </w:r>
          </w:p>
        </w:tc>
      </w:tr>
      <w:tr w:rsidR="00276CEB" w:rsidRPr="007C59C3" w:rsidTr="00604145">
        <w:tc>
          <w:tcPr>
            <w:tcW w:w="1781"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rPr>
                <w:color w:val="00000A"/>
                <w:kern w:val="1"/>
                <w:sz w:val="22"/>
                <w:szCs w:val="22"/>
                <w:lang w:eastAsia="zh-CN"/>
              </w:rPr>
            </w:pPr>
            <w:r w:rsidRPr="007C59C3">
              <w:rPr>
                <w:color w:val="000000"/>
                <w:kern w:val="1"/>
                <w:sz w:val="22"/>
                <w:szCs w:val="22"/>
                <w:lang w:eastAsia="zh-CN"/>
              </w:rPr>
              <w:lastRenderedPageBreak/>
              <w:t>Дошкольное, начальное и среднее общее образование</w:t>
            </w:r>
          </w:p>
        </w:tc>
        <w:tc>
          <w:tcPr>
            <w:tcW w:w="1579"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rPr>
                <w:color w:val="00000A"/>
                <w:kern w:val="1"/>
                <w:sz w:val="22"/>
                <w:szCs w:val="22"/>
                <w:lang w:eastAsia="zh-CN"/>
              </w:rPr>
            </w:pPr>
            <w:r w:rsidRPr="007C59C3">
              <w:rPr>
                <w:color w:val="000000"/>
                <w:kern w:val="1"/>
                <w:sz w:val="22"/>
                <w:szCs w:val="22"/>
                <w:lang w:eastAsia="zh-CN"/>
              </w:rPr>
              <w:t>2000</w:t>
            </w:r>
          </w:p>
          <w:p w:rsidR="00276CEB" w:rsidRPr="007C59C3" w:rsidRDefault="00276CEB" w:rsidP="007C59C3">
            <w:pPr>
              <w:widowControl w:val="0"/>
              <w:suppressAutoHyphens/>
              <w:jc w:val="right"/>
              <w:rPr>
                <w:color w:val="00000A"/>
                <w:kern w:val="1"/>
                <w:sz w:val="22"/>
                <w:szCs w:val="22"/>
                <w:lang w:eastAsia="zh-CN"/>
              </w:rPr>
            </w:pPr>
          </w:p>
        </w:tc>
        <w:tc>
          <w:tcPr>
            <w:tcW w:w="1602"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rPr>
                <w:color w:val="00000A"/>
                <w:kern w:val="1"/>
                <w:sz w:val="22"/>
                <w:szCs w:val="22"/>
                <w:lang w:eastAsia="zh-CN"/>
              </w:rPr>
            </w:pPr>
            <w:r w:rsidRPr="007C59C3">
              <w:rPr>
                <w:color w:val="000000"/>
                <w:kern w:val="1"/>
                <w:sz w:val="22"/>
                <w:szCs w:val="22"/>
                <w:lang w:eastAsia="zh-CN"/>
              </w:rPr>
              <w:t>20000 для дошкольного образования, 36000 для среднего общего образования</w:t>
            </w:r>
          </w:p>
        </w:tc>
        <w:tc>
          <w:tcPr>
            <w:tcW w:w="1660"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pStyle w:val="ConsPlusNormal"/>
              <w:rPr>
                <w:color w:val="000000"/>
                <w:sz w:val="22"/>
                <w:szCs w:val="22"/>
              </w:rPr>
            </w:pPr>
            <w:r w:rsidRPr="007C59C3">
              <w:rPr>
                <w:color w:val="000000"/>
                <w:sz w:val="22"/>
                <w:szCs w:val="22"/>
              </w:rPr>
              <w:t>6 (от границ не смежных с красными линиями улиц и проездов);</w:t>
            </w:r>
          </w:p>
          <w:p w:rsidR="00276CEB" w:rsidRPr="007C59C3" w:rsidRDefault="00276CEB" w:rsidP="007C59C3">
            <w:pPr>
              <w:widowControl w:val="0"/>
              <w:suppressAutoHyphens/>
              <w:rPr>
                <w:color w:val="00000A"/>
                <w:kern w:val="1"/>
                <w:sz w:val="22"/>
                <w:szCs w:val="22"/>
                <w:lang w:eastAsia="zh-CN"/>
              </w:rPr>
            </w:pPr>
            <w:r w:rsidRPr="007C59C3">
              <w:rPr>
                <w:color w:val="000000"/>
                <w:sz w:val="22"/>
                <w:szCs w:val="22"/>
              </w:rPr>
              <w:t>25 (от границ смежных с красными линиями магистральных улиц до объектов начального и среднего общего образования)</w:t>
            </w:r>
          </w:p>
        </w:tc>
        <w:tc>
          <w:tcPr>
            <w:tcW w:w="1680"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jc w:val="right"/>
              <w:rPr>
                <w:color w:val="00000A"/>
                <w:kern w:val="1"/>
                <w:sz w:val="22"/>
                <w:szCs w:val="22"/>
                <w:lang w:eastAsia="zh-CN"/>
              </w:rPr>
            </w:pPr>
            <w:r w:rsidRPr="007C59C3">
              <w:rPr>
                <w:color w:val="000000"/>
                <w:kern w:val="1"/>
                <w:sz w:val="22"/>
                <w:szCs w:val="22"/>
                <w:lang w:eastAsia="zh-CN"/>
              </w:rPr>
              <w:t>50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276CEB" w:rsidRPr="007C59C3" w:rsidRDefault="00276CEB" w:rsidP="007C59C3">
            <w:pPr>
              <w:widowControl w:val="0"/>
              <w:suppressAutoHyphens/>
              <w:jc w:val="right"/>
              <w:rPr>
                <w:color w:val="00000A"/>
                <w:kern w:val="1"/>
                <w:sz w:val="22"/>
                <w:szCs w:val="22"/>
                <w:lang w:eastAsia="zh-CN"/>
              </w:rPr>
            </w:pPr>
            <w:r w:rsidRPr="007C59C3">
              <w:rPr>
                <w:color w:val="000000"/>
                <w:kern w:val="1"/>
                <w:sz w:val="22"/>
                <w:szCs w:val="22"/>
                <w:lang w:eastAsia="zh-CN"/>
              </w:rPr>
              <w:t>4</w:t>
            </w:r>
          </w:p>
        </w:tc>
      </w:tr>
      <w:tr w:rsidR="00276CEB" w:rsidRPr="007C59C3" w:rsidTr="00604145">
        <w:tc>
          <w:tcPr>
            <w:tcW w:w="1781"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rPr>
                <w:color w:val="00000A"/>
                <w:kern w:val="1"/>
                <w:sz w:val="22"/>
                <w:szCs w:val="22"/>
                <w:lang w:eastAsia="zh-CN"/>
              </w:rPr>
            </w:pPr>
            <w:r w:rsidRPr="007C59C3">
              <w:rPr>
                <w:color w:val="000000"/>
                <w:kern w:val="1"/>
                <w:sz w:val="22"/>
                <w:szCs w:val="22"/>
                <w:lang w:eastAsia="zh-CN"/>
              </w:rPr>
              <w:t>Объекты культурно-досуговой деятельности</w:t>
            </w:r>
          </w:p>
        </w:tc>
        <w:tc>
          <w:tcPr>
            <w:tcW w:w="1579"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jc w:val="right"/>
              <w:rPr>
                <w:color w:val="00000A"/>
                <w:kern w:val="1"/>
                <w:sz w:val="22"/>
                <w:szCs w:val="22"/>
                <w:lang w:eastAsia="zh-CN"/>
              </w:rPr>
            </w:pPr>
            <w:r w:rsidRPr="007C59C3">
              <w:rPr>
                <w:color w:val="000000"/>
                <w:kern w:val="1"/>
                <w:sz w:val="22"/>
                <w:szCs w:val="22"/>
                <w:lang w:eastAsia="zh-CN"/>
              </w:rPr>
              <w:t>2000</w:t>
            </w:r>
          </w:p>
        </w:tc>
        <w:tc>
          <w:tcPr>
            <w:tcW w:w="1602"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jc w:val="right"/>
              <w:rPr>
                <w:color w:val="00000A"/>
                <w:kern w:val="1"/>
                <w:sz w:val="22"/>
                <w:szCs w:val="22"/>
                <w:lang w:eastAsia="zh-CN"/>
              </w:rPr>
            </w:pPr>
            <w:r w:rsidRPr="007C59C3">
              <w:rPr>
                <w:color w:val="000000"/>
                <w:kern w:val="1"/>
                <w:sz w:val="22"/>
                <w:szCs w:val="22"/>
                <w:lang w:eastAsia="zh-CN"/>
              </w:rPr>
              <w:t>40000</w:t>
            </w:r>
          </w:p>
        </w:tc>
        <w:tc>
          <w:tcPr>
            <w:tcW w:w="1660"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jc w:val="right"/>
              <w:rPr>
                <w:color w:val="00000A"/>
                <w:kern w:val="1"/>
                <w:sz w:val="22"/>
                <w:szCs w:val="22"/>
                <w:lang w:eastAsia="zh-CN"/>
              </w:rPr>
            </w:pPr>
            <w:r w:rsidRPr="007C59C3">
              <w:rPr>
                <w:color w:val="000000"/>
                <w:kern w:val="1"/>
                <w:sz w:val="22"/>
                <w:szCs w:val="22"/>
                <w:lang w:eastAsia="zh-CN"/>
              </w:rPr>
              <w:t xml:space="preserve">3 </w:t>
            </w:r>
          </w:p>
        </w:tc>
        <w:tc>
          <w:tcPr>
            <w:tcW w:w="1680"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jc w:val="right"/>
              <w:rPr>
                <w:color w:val="00000A"/>
                <w:kern w:val="1"/>
                <w:sz w:val="22"/>
                <w:szCs w:val="22"/>
                <w:lang w:eastAsia="zh-CN"/>
              </w:rPr>
            </w:pPr>
            <w:r w:rsidRPr="007C59C3">
              <w:rPr>
                <w:color w:val="000000"/>
                <w:kern w:val="1"/>
                <w:sz w:val="22"/>
                <w:szCs w:val="22"/>
                <w:lang w:eastAsia="zh-CN"/>
              </w:rPr>
              <w:t>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276CEB" w:rsidRPr="007C59C3" w:rsidRDefault="00276CEB" w:rsidP="007C59C3">
            <w:pPr>
              <w:widowControl w:val="0"/>
              <w:suppressAutoHyphens/>
              <w:jc w:val="right"/>
              <w:rPr>
                <w:color w:val="00000A"/>
                <w:kern w:val="1"/>
                <w:sz w:val="22"/>
                <w:szCs w:val="22"/>
                <w:lang w:eastAsia="zh-CN"/>
              </w:rPr>
            </w:pPr>
            <w:r w:rsidRPr="007C59C3">
              <w:rPr>
                <w:color w:val="000000"/>
                <w:kern w:val="1"/>
                <w:sz w:val="22"/>
                <w:szCs w:val="22"/>
                <w:lang w:eastAsia="zh-CN"/>
              </w:rPr>
              <w:t>6</w:t>
            </w:r>
          </w:p>
        </w:tc>
      </w:tr>
      <w:tr w:rsidR="00276CEB" w:rsidRPr="007C59C3" w:rsidTr="00604145">
        <w:tc>
          <w:tcPr>
            <w:tcW w:w="1781"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rPr>
                <w:color w:val="000000"/>
                <w:kern w:val="1"/>
                <w:sz w:val="22"/>
                <w:szCs w:val="22"/>
                <w:lang w:eastAsia="zh-CN"/>
              </w:rPr>
            </w:pPr>
            <w:r w:rsidRPr="007C59C3">
              <w:rPr>
                <w:sz w:val="22"/>
                <w:szCs w:val="22"/>
              </w:rPr>
              <w:t>Государственное управление</w:t>
            </w:r>
          </w:p>
        </w:tc>
        <w:tc>
          <w:tcPr>
            <w:tcW w:w="1579"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jc w:val="right"/>
              <w:rPr>
                <w:color w:val="000000"/>
                <w:kern w:val="1"/>
                <w:sz w:val="22"/>
                <w:szCs w:val="22"/>
                <w:lang w:eastAsia="zh-CN"/>
              </w:rPr>
            </w:pPr>
            <w:r w:rsidRPr="007C59C3">
              <w:rPr>
                <w:color w:val="000000"/>
                <w:kern w:val="1"/>
                <w:sz w:val="22"/>
                <w:szCs w:val="22"/>
                <w:lang w:eastAsia="zh-CN"/>
              </w:rPr>
              <w:t>2000</w:t>
            </w:r>
          </w:p>
        </w:tc>
        <w:tc>
          <w:tcPr>
            <w:tcW w:w="1602"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jc w:val="right"/>
              <w:rPr>
                <w:color w:val="000000"/>
                <w:kern w:val="1"/>
                <w:sz w:val="22"/>
                <w:szCs w:val="22"/>
                <w:lang w:eastAsia="zh-CN"/>
              </w:rPr>
            </w:pPr>
            <w:r w:rsidRPr="007C59C3">
              <w:rPr>
                <w:color w:val="000000"/>
                <w:kern w:val="1"/>
                <w:sz w:val="22"/>
                <w:szCs w:val="22"/>
                <w:lang w:eastAsia="zh-CN"/>
              </w:rPr>
              <w:t>5000</w:t>
            </w:r>
          </w:p>
        </w:tc>
        <w:tc>
          <w:tcPr>
            <w:tcW w:w="1660"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jc w:val="right"/>
              <w:rPr>
                <w:color w:val="000000"/>
                <w:kern w:val="1"/>
                <w:sz w:val="22"/>
                <w:szCs w:val="22"/>
                <w:lang w:eastAsia="zh-CN"/>
              </w:rPr>
            </w:pPr>
            <w:r w:rsidRPr="007C59C3">
              <w:rPr>
                <w:color w:val="000000"/>
                <w:kern w:val="1"/>
                <w:sz w:val="22"/>
                <w:szCs w:val="22"/>
                <w:lang w:eastAsia="zh-CN"/>
              </w:rPr>
              <w:t>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276CEB" w:rsidRPr="007C59C3" w:rsidRDefault="00276CEB" w:rsidP="007C59C3">
            <w:pPr>
              <w:widowControl w:val="0"/>
              <w:suppressAutoHyphens/>
              <w:jc w:val="right"/>
              <w:rPr>
                <w:color w:val="000000"/>
                <w:kern w:val="1"/>
                <w:sz w:val="22"/>
                <w:szCs w:val="22"/>
                <w:lang w:eastAsia="zh-CN"/>
              </w:rPr>
            </w:pPr>
            <w:r w:rsidRPr="007C59C3">
              <w:rPr>
                <w:color w:val="000000"/>
                <w:kern w:val="1"/>
                <w:sz w:val="22"/>
                <w:szCs w:val="22"/>
                <w:lang w:eastAsia="zh-CN"/>
              </w:rPr>
              <w:t>6</w:t>
            </w:r>
          </w:p>
        </w:tc>
      </w:tr>
      <w:tr w:rsidR="00276CEB" w:rsidRPr="007C59C3" w:rsidTr="00604145">
        <w:tc>
          <w:tcPr>
            <w:tcW w:w="1781"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rPr>
                <w:sz w:val="22"/>
                <w:szCs w:val="22"/>
              </w:rPr>
            </w:pPr>
            <w:r w:rsidRPr="007C59C3">
              <w:rPr>
                <w:sz w:val="22"/>
                <w:szCs w:val="22"/>
              </w:rPr>
              <w:t>Деловое управление</w:t>
            </w:r>
          </w:p>
        </w:tc>
        <w:tc>
          <w:tcPr>
            <w:tcW w:w="1579"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jc w:val="right"/>
              <w:rPr>
                <w:color w:val="000000"/>
                <w:kern w:val="1"/>
                <w:sz w:val="22"/>
                <w:szCs w:val="22"/>
                <w:lang w:eastAsia="zh-CN"/>
              </w:rPr>
            </w:pPr>
            <w:r w:rsidRPr="007C59C3">
              <w:rPr>
                <w:color w:val="000000"/>
                <w:kern w:val="1"/>
                <w:sz w:val="22"/>
                <w:szCs w:val="22"/>
                <w:lang w:eastAsia="zh-CN"/>
              </w:rPr>
              <w:t>2000</w:t>
            </w:r>
          </w:p>
        </w:tc>
        <w:tc>
          <w:tcPr>
            <w:tcW w:w="1602"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jc w:val="right"/>
              <w:rPr>
                <w:color w:val="000000"/>
                <w:kern w:val="1"/>
                <w:sz w:val="22"/>
                <w:szCs w:val="22"/>
                <w:lang w:eastAsia="zh-CN"/>
              </w:rPr>
            </w:pPr>
            <w:r w:rsidRPr="007C59C3">
              <w:rPr>
                <w:color w:val="000000"/>
                <w:kern w:val="1"/>
                <w:sz w:val="22"/>
                <w:szCs w:val="22"/>
                <w:lang w:eastAsia="zh-CN"/>
              </w:rPr>
              <w:t>5000</w:t>
            </w:r>
          </w:p>
        </w:tc>
        <w:tc>
          <w:tcPr>
            <w:tcW w:w="1660"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jc w:val="right"/>
              <w:rPr>
                <w:color w:val="000000"/>
                <w:kern w:val="1"/>
                <w:sz w:val="22"/>
                <w:szCs w:val="22"/>
                <w:lang w:eastAsia="zh-CN"/>
              </w:rPr>
            </w:pPr>
            <w:r w:rsidRPr="007C59C3">
              <w:rPr>
                <w:color w:val="000000"/>
                <w:kern w:val="1"/>
                <w:sz w:val="22"/>
                <w:szCs w:val="22"/>
                <w:lang w:eastAsia="zh-CN"/>
              </w:rPr>
              <w:t>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276CEB" w:rsidRPr="007C59C3" w:rsidRDefault="00276CEB" w:rsidP="007C59C3">
            <w:pPr>
              <w:widowControl w:val="0"/>
              <w:suppressAutoHyphens/>
              <w:jc w:val="right"/>
              <w:rPr>
                <w:color w:val="000000"/>
                <w:kern w:val="1"/>
                <w:sz w:val="22"/>
                <w:szCs w:val="22"/>
                <w:lang w:eastAsia="zh-CN"/>
              </w:rPr>
            </w:pPr>
            <w:r w:rsidRPr="007C59C3">
              <w:rPr>
                <w:color w:val="000000"/>
                <w:kern w:val="1"/>
                <w:sz w:val="22"/>
                <w:szCs w:val="22"/>
                <w:lang w:eastAsia="zh-CN"/>
              </w:rPr>
              <w:t>6</w:t>
            </w:r>
          </w:p>
        </w:tc>
      </w:tr>
      <w:tr w:rsidR="00276CEB" w:rsidRPr="007C59C3" w:rsidTr="00604145">
        <w:tc>
          <w:tcPr>
            <w:tcW w:w="1781"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rPr>
                <w:color w:val="00000A"/>
                <w:kern w:val="1"/>
                <w:sz w:val="22"/>
                <w:szCs w:val="22"/>
                <w:lang w:eastAsia="zh-CN"/>
              </w:rPr>
            </w:pPr>
            <w:r w:rsidRPr="007C59C3">
              <w:rPr>
                <w:color w:val="000000"/>
                <w:kern w:val="1"/>
                <w:sz w:val="22"/>
                <w:szCs w:val="22"/>
                <w:lang w:eastAsia="zh-CN"/>
              </w:rPr>
              <w:t>Магазины</w:t>
            </w:r>
          </w:p>
        </w:tc>
        <w:tc>
          <w:tcPr>
            <w:tcW w:w="1579" w:type="dxa"/>
            <w:tcBorders>
              <w:top w:val="single" w:sz="4" w:space="0" w:color="000001"/>
              <w:left w:val="single" w:sz="4" w:space="0" w:color="000001"/>
              <w:bottom w:val="single" w:sz="4" w:space="0" w:color="000001"/>
            </w:tcBorders>
            <w:shd w:val="clear" w:color="auto" w:fill="FFFFFF"/>
          </w:tcPr>
          <w:p w:rsidR="00276CEB" w:rsidRPr="007C59C3" w:rsidRDefault="00213B2D" w:rsidP="007C59C3">
            <w:pPr>
              <w:widowControl w:val="0"/>
              <w:suppressAutoHyphens/>
              <w:jc w:val="right"/>
              <w:rPr>
                <w:color w:val="00000A"/>
                <w:kern w:val="1"/>
                <w:sz w:val="22"/>
                <w:szCs w:val="22"/>
                <w:lang w:eastAsia="zh-CN"/>
              </w:rPr>
            </w:pPr>
            <w:r>
              <w:rPr>
                <w:color w:val="000000"/>
                <w:kern w:val="1"/>
                <w:sz w:val="22"/>
                <w:szCs w:val="22"/>
                <w:lang w:eastAsia="zh-CN"/>
              </w:rPr>
              <w:t>5</w:t>
            </w:r>
            <w:r w:rsidR="00276CEB" w:rsidRPr="007C59C3">
              <w:rPr>
                <w:color w:val="000000"/>
                <w:kern w:val="1"/>
                <w:sz w:val="22"/>
                <w:szCs w:val="22"/>
                <w:lang w:eastAsia="zh-CN"/>
              </w:rPr>
              <w:t>0</w:t>
            </w:r>
          </w:p>
        </w:tc>
        <w:tc>
          <w:tcPr>
            <w:tcW w:w="1602"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jc w:val="right"/>
              <w:rPr>
                <w:color w:val="00000A"/>
                <w:kern w:val="1"/>
                <w:sz w:val="22"/>
                <w:szCs w:val="22"/>
                <w:lang w:eastAsia="zh-CN"/>
              </w:rPr>
            </w:pPr>
            <w:r w:rsidRPr="007C59C3">
              <w:rPr>
                <w:color w:val="000000"/>
                <w:kern w:val="1"/>
                <w:sz w:val="22"/>
                <w:szCs w:val="22"/>
                <w:lang w:eastAsia="zh-CN"/>
              </w:rPr>
              <w:t>3000</w:t>
            </w:r>
          </w:p>
        </w:tc>
        <w:tc>
          <w:tcPr>
            <w:tcW w:w="1660"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jc w:val="right"/>
              <w:rPr>
                <w:color w:val="00000A"/>
                <w:kern w:val="1"/>
                <w:sz w:val="22"/>
                <w:szCs w:val="22"/>
                <w:lang w:eastAsia="zh-CN"/>
              </w:rPr>
            </w:pPr>
            <w:r w:rsidRPr="007C59C3">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jc w:val="right"/>
              <w:rPr>
                <w:color w:val="00000A"/>
                <w:kern w:val="1"/>
                <w:sz w:val="22"/>
                <w:szCs w:val="22"/>
                <w:lang w:eastAsia="zh-CN"/>
              </w:rPr>
            </w:pPr>
            <w:r w:rsidRPr="007C59C3">
              <w:rPr>
                <w:color w:val="000000"/>
                <w:kern w:val="1"/>
                <w:sz w:val="22"/>
                <w:szCs w:val="22"/>
                <w:lang w:eastAsia="zh-CN"/>
              </w:rPr>
              <w:t>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276CEB" w:rsidRPr="007C59C3" w:rsidRDefault="00276CEB" w:rsidP="007C59C3">
            <w:pPr>
              <w:widowControl w:val="0"/>
              <w:suppressAutoHyphens/>
              <w:jc w:val="right"/>
              <w:rPr>
                <w:color w:val="00000A"/>
                <w:kern w:val="1"/>
                <w:sz w:val="22"/>
                <w:szCs w:val="22"/>
                <w:lang w:eastAsia="zh-CN"/>
              </w:rPr>
            </w:pPr>
            <w:r w:rsidRPr="007C59C3">
              <w:rPr>
                <w:color w:val="000000"/>
                <w:kern w:val="1"/>
                <w:sz w:val="22"/>
                <w:szCs w:val="22"/>
                <w:lang w:eastAsia="zh-CN"/>
              </w:rPr>
              <w:t>3</w:t>
            </w:r>
          </w:p>
        </w:tc>
      </w:tr>
      <w:tr w:rsidR="00276CEB" w:rsidRPr="007C59C3" w:rsidTr="00604145">
        <w:tc>
          <w:tcPr>
            <w:tcW w:w="1781"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rPr>
                <w:color w:val="000000"/>
                <w:kern w:val="1"/>
                <w:sz w:val="22"/>
                <w:szCs w:val="22"/>
                <w:lang w:eastAsia="zh-CN"/>
              </w:rPr>
            </w:pPr>
            <w:r w:rsidRPr="007C59C3">
              <w:rPr>
                <w:sz w:val="22"/>
                <w:szCs w:val="22"/>
              </w:rPr>
              <w:t>Банковская и страховая деятельность</w:t>
            </w:r>
          </w:p>
        </w:tc>
        <w:tc>
          <w:tcPr>
            <w:tcW w:w="1579" w:type="dxa"/>
            <w:tcBorders>
              <w:top w:val="single" w:sz="4" w:space="0" w:color="000001"/>
              <w:left w:val="single" w:sz="4" w:space="0" w:color="000001"/>
              <w:bottom w:val="single" w:sz="4" w:space="0" w:color="000001"/>
            </w:tcBorders>
            <w:shd w:val="clear" w:color="auto" w:fill="FFFFFF"/>
          </w:tcPr>
          <w:p w:rsidR="00276CEB" w:rsidRPr="007C59C3" w:rsidRDefault="00213B2D" w:rsidP="007C59C3">
            <w:pPr>
              <w:widowControl w:val="0"/>
              <w:suppressAutoHyphens/>
              <w:jc w:val="right"/>
              <w:rPr>
                <w:color w:val="000000"/>
                <w:kern w:val="1"/>
                <w:sz w:val="22"/>
                <w:szCs w:val="22"/>
                <w:lang w:eastAsia="zh-CN"/>
              </w:rPr>
            </w:pPr>
            <w:r>
              <w:rPr>
                <w:color w:val="000000"/>
                <w:kern w:val="1"/>
                <w:sz w:val="22"/>
                <w:szCs w:val="22"/>
                <w:lang w:eastAsia="zh-CN"/>
              </w:rPr>
              <w:t>5</w:t>
            </w:r>
            <w:r w:rsidR="00276CEB" w:rsidRPr="007C59C3">
              <w:rPr>
                <w:color w:val="000000"/>
                <w:kern w:val="1"/>
                <w:sz w:val="22"/>
                <w:szCs w:val="22"/>
                <w:lang w:eastAsia="zh-CN"/>
              </w:rPr>
              <w:t>0</w:t>
            </w:r>
          </w:p>
        </w:tc>
        <w:tc>
          <w:tcPr>
            <w:tcW w:w="1602"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jc w:val="right"/>
              <w:rPr>
                <w:color w:val="000000"/>
                <w:kern w:val="1"/>
                <w:sz w:val="22"/>
                <w:szCs w:val="22"/>
                <w:lang w:eastAsia="zh-CN"/>
              </w:rPr>
            </w:pPr>
            <w:r w:rsidRPr="007C59C3">
              <w:rPr>
                <w:color w:val="000000"/>
                <w:kern w:val="1"/>
                <w:sz w:val="22"/>
                <w:szCs w:val="22"/>
                <w:lang w:eastAsia="zh-CN"/>
              </w:rPr>
              <w:t>3000</w:t>
            </w:r>
          </w:p>
        </w:tc>
        <w:tc>
          <w:tcPr>
            <w:tcW w:w="1660"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jc w:val="right"/>
              <w:rPr>
                <w:color w:val="000000"/>
                <w:kern w:val="1"/>
                <w:sz w:val="22"/>
                <w:szCs w:val="22"/>
                <w:lang w:eastAsia="zh-CN"/>
              </w:rPr>
            </w:pPr>
            <w:r w:rsidRPr="007C59C3">
              <w:rPr>
                <w:color w:val="000000"/>
                <w:kern w:val="1"/>
                <w:sz w:val="22"/>
                <w:szCs w:val="22"/>
                <w:lang w:eastAsia="zh-CN"/>
              </w:rPr>
              <w:t>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276CEB" w:rsidRPr="007C59C3" w:rsidRDefault="00276CEB" w:rsidP="007C59C3">
            <w:pPr>
              <w:widowControl w:val="0"/>
              <w:suppressAutoHyphens/>
              <w:jc w:val="right"/>
              <w:rPr>
                <w:color w:val="000000"/>
                <w:kern w:val="1"/>
                <w:sz w:val="22"/>
                <w:szCs w:val="22"/>
                <w:lang w:eastAsia="zh-CN"/>
              </w:rPr>
            </w:pPr>
            <w:r w:rsidRPr="007C59C3">
              <w:rPr>
                <w:color w:val="000000"/>
                <w:kern w:val="1"/>
                <w:sz w:val="22"/>
                <w:szCs w:val="22"/>
                <w:lang w:eastAsia="zh-CN"/>
              </w:rPr>
              <w:t>6</w:t>
            </w:r>
          </w:p>
        </w:tc>
      </w:tr>
      <w:tr w:rsidR="00276CEB" w:rsidRPr="007C59C3" w:rsidTr="00604145">
        <w:tc>
          <w:tcPr>
            <w:tcW w:w="1781"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rPr>
                <w:sz w:val="22"/>
                <w:szCs w:val="22"/>
              </w:rPr>
            </w:pPr>
            <w:r w:rsidRPr="007C59C3">
              <w:rPr>
                <w:sz w:val="22"/>
                <w:szCs w:val="22"/>
              </w:rPr>
              <w:t>Общественное питание</w:t>
            </w:r>
          </w:p>
        </w:tc>
        <w:tc>
          <w:tcPr>
            <w:tcW w:w="1579" w:type="dxa"/>
            <w:tcBorders>
              <w:top w:val="single" w:sz="4" w:space="0" w:color="000001"/>
              <w:left w:val="single" w:sz="4" w:space="0" w:color="000001"/>
              <w:bottom w:val="single" w:sz="4" w:space="0" w:color="000001"/>
            </w:tcBorders>
            <w:shd w:val="clear" w:color="auto" w:fill="FFFFFF"/>
          </w:tcPr>
          <w:p w:rsidR="00276CEB" w:rsidRPr="007C59C3" w:rsidRDefault="00213B2D" w:rsidP="007C59C3">
            <w:pPr>
              <w:widowControl w:val="0"/>
              <w:suppressAutoHyphens/>
              <w:jc w:val="right"/>
              <w:rPr>
                <w:color w:val="000000"/>
                <w:kern w:val="1"/>
                <w:sz w:val="22"/>
                <w:szCs w:val="22"/>
                <w:lang w:eastAsia="zh-CN"/>
              </w:rPr>
            </w:pPr>
            <w:r>
              <w:rPr>
                <w:color w:val="000000"/>
                <w:kern w:val="1"/>
                <w:sz w:val="22"/>
                <w:szCs w:val="22"/>
                <w:lang w:eastAsia="zh-CN"/>
              </w:rPr>
              <w:t>5</w:t>
            </w:r>
            <w:r w:rsidR="00276CEB" w:rsidRPr="007C59C3">
              <w:rPr>
                <w:color w:val="000000"/>
                <w:kern w:val="1"/>
                <w:sz w:val="22"/>
                <w:szCs w:val="22"/>
                <w:lang w:eastAsia="zh-CN"/>
              </w:rPr>
              <w:t>0</w:t>
            </w:r>
          </w:p>
        </w:tc>
        <w:tc>
          <w:tcPr>
            <w:tcW w:w="1602"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jc w:val="right"/>
              <w:rPr>
                <w:color w:val="000000"/>
                <w:kern w:val="1"/>
                <w:sz w:val="22"/>
                <w:szCs w:val="22"/>
                <w:lang w:eastAsia="zh-CN"/>
              </w:rPr>
            </w:pPr>
            <w:r w:rsidRPr="007C59C3">
              <w:rPr>
                <w:color w:val="000000"/>
                <w:kern w:val="1"/>
                <w:sz w:val="22"/>
                <w:szCs w:val="22"/>
                <w:lang w:eastAsia="zh-CN"/>
              </w:rPr>
              <w:t>5000</w:t>
            </w:r>
          </w:p>
        </w:tc>
        <w:tc>
          <w:tcPr>
            <w:tcW w:w="1660"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jc w:val="right"/>
              <w:rPr>
                <w:color w:val="000000"/>
                <w:kern w:val="1"/>
                <w:sz w:val="22"/>
                <w:szCs w:val="22"/>
                <w:lang w:eastAsia="zh-CN"/>
              </w:rPr>
            </w:pPr>
            <w:r w:rsidRPr="007C59C3">
              <w:rPr>
                <w:color w:val="000000"/>
                <w:kern w:val="1"/>
                <w:sz w:val="22"/>
                <w:szCs w:val="22"/>
                <w:lang w:eastAsia="zh-CN"/>
              </w:rPr>
              <w:t>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276CEB" w:rsidRPr="007C59C3" w:rsidRDefault="00276CEB"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r>
      <w:tr w:rsidR="00276CEB" w:rsidRPr="007C59C3" w:rsidTr="00604145">
        <w:tc>
          <w:tcPr>
            <w:tcW w:w="1781"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rPr>
                <w:sz w:val="22"/>
                <w:szCs w:val="22"/>
              </w:rPr>
            </w:pPr>
            <w:r w:rsidRPr="007C59C3">
              <w:rPr>
                <w:sz w:val="22"/>
                <w:szCs w:val="22"/>
              </w:rPr>
              <w:t>Гостиничное обслуживание</w:t>
            </w:r>
          </w:p>
        </w:tc>
        <w:tc>
          <w:tcPr>
            <w:tcW w:w="1579"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jc w:val="right"/>
              <w:rPr>
                <w:color w:val="000000"/>
                <w:kern w:val="1"/>
                <w:sz w:val="22"/>
                <w:szCs w:val="22"/>
                <w:lang w:eastAsia="zh-CN"/>
              </w:rPr>
            </w:pPr>
            <w:r w:rsidRPr="007C59C3">
              <w:rPr>
                <w:color w:val="000000"/>
                <w:kern w:val="1"/>
                <w:sz w:val="22"/>
                <w:szCs w:val="22"/>
                <w:lang w:eastAsia="zh-CN"/>
              </w:rPr>
              <w:t>1500</w:t>
            </w:r>
          </w:p>
        </w:tc>
        <w:tc>
          <w:tcPr>
            <w:tcW w:w="1602"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jc w:val="right"/>
              <w:rPr>
                <w:color w:val="000000"/>
                <w:kern w:val="1"/>
                <w:sz w:val="22"/>
                <w:szCs w:val="22"/>
                <w:lang w:eastAsia="zh-CN"/>
              </w:rPr>
            </w:pPr>
            <w:r w:rsidRPr="007C59C3">
              <w:rPr>
                <w:color w:val="000000"/>
                <w:kern w:val="1"/>
                <w:sz w:val="22"/>
                <w:szCs w:val="22"/>
                <w:lang w:eastAsia="zh-CN"/>
              </w:rPr>
              <w:t>5000</w:t>
            </w:r>
          </w:p>
        </w:tc>
        <w:tc>
          <w:tcPr>
            <w:tcW w:w="1660"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jc w:val="right"/>
              <w:rPr>
                <w:color w:val="000000"/>
                <w:kern w:val="1"/>
                <w:sz w:val="22"/>
                <w:szCs w:val="22"/>
                <w:lang w:eastAsia="zh-CN"/>
              </w:rPr>
            </w:pPr>
            <w:r w:rsidRPr="007C59C3">
              <w:rPr>
                <w:color w:val="000000"/>
                <w:kern w:val="1"/>
                <w:sz w:val="22"/>
                <w:szCs w:val="22"/>
                <w:lang w:eastAsia="zh-CN"/>
              </w:rPr>
              <w:t>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276CEB" w:rsidRPr="007C59C3" w:rsidRDefault="00276CEB" w:rsidP="007C59C3">
            <w:pPr>
              <w:widowControl w:val="0"/>
              <w:suppressAutoHyphens/>
              <w:jc w:val="right"/>
              <w:rPr>
                <w:color w:val="000000"/>
                <w:kern w:val="1"/>
                <w:sz w:val="22"/>
                <w:szCs w:val="22"/>
                <w:lang w:eastAsia="zh-CN"/>
              </w:rPr>
            </w:pPr>
            <w:r w:rsidRPr="007C59C3">
              <w:rPr>
                <w:color w:val="000000"/>
                <w:kern w:val="1"/>
                <w:sz w:val="22"/>
                <w:szCs w:val="22"/>
                <w:lang w:eastAsia="zh-CN"/>
              </w:rPr>
              <w:t>6</w:t>
            </w:r>
          </w:p>
        </w:tc>
      </w:tr>
      <w:tr w:rsidR="00276CEB" w:rsidRPr="007C59C3" w:rsidTr="00604145">
        <w:tc>
          <w:tcPr>
            <w:tcW w:w="1781"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rPr>
                <w:sz w:val="22"/>
                <w:szCs w:val="22"/>
              </w:rPr>
            </w:pPr>
            <w:r w:rsidRPr="007C59C3">
              <w:rPr>
                <w:sz w:val="22"/>
                <w:szCs w:val="22"/>
              </w:rPr>
              <w:t>Автомобильные мойки</w:t>
            </w:r>
          </w:p>
        </w:tc>
        <w:tc>
          <w:tcPr>
            <w:tcW w:w="1579"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jc w:val="right"/>
              <w:rPr>
                <w:color w:val="000000"/>
                <w:kern w:val="1"/>
                <w:sz w:val="22"/>
                <w:szCs w:val="22"/>
                <w:lang w:eastAsia="zh-CN"/>
              </w:rPr>
            </w:pPr>
            <w:r w:rsidRPr="007C59C3">
              <w:rPr>
                <w:color w:val="000000"/>
                <w:kern w:val="1"/>
                <w:sz w:val="22"/>
                <w:szCs w:val="22"/>
                <w:lang w:eastAsia="zh-CN"/>
              </w:rPr>
              <w:t>40</w:t>
            </w:r>
          </w:p>
        </w:tc>
        <w:tc>
          <w:tcPr>
            <w:tcW w:w="1602"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jc w:val="right"/>
              <w:rPr>
                <w:color w:val="000000"/>
                <w:kern w:val="1"/>
                <w:sz w:val="22"/>
                <w:szCs w:val="22"/>
                <w:lang w:eastAsia="zh-CN"/>
              </w:rPr>
            </w:pPr>
            <w:r w:rsidRPr="007C59C3">
              <w:rPr>
                <w:color w:val="000000"/>
                <w:kern w:val="1"/>
                <w:sz w:val="22"/>
                <w:szCs w:val="22"/>
                <w:lang w:eastAsia="zh-CN"/>
              </w:rPr>
              <w:t>5000</w:t>
            </w:r>
          </w:p>
        </w:tc>
        <w:tc>
          <w:tcPr>
            <w:tcW w:w="1660"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rPr>
                <w:color w:val="000000"/>
                <w:kern w:val="1"/>
                <w:sz w:val="22"/>
                <w:szCs w:val="22"/>
                <w:lang w:eastAsia="zh-CN"/>
              </w:rPr>
            </w:pPr>
            <w:r w:rsidRPr="007C59C3">
              <w:rPr>
                <w:color w:val="000000"/>
                <w:kern w:val="1"/>
                <w:sz w:val="22"/>
                <w:szCs w:val="22"/>
                <w:lang w:eastAsia="zh-CN"/>
              </w:rPr>
              <w:t>0 (для мойки боксового типа на 1-2 а/ м);</w:t>
            </w:r>
          </w:p>
          <w:p w:rsidR="00276CEB" w:rsidRPr="007C59C3" w:rsidRDefault="00276CEB" w:rsidP="007C59C3">
            <w:pPr>
              <w:widowControl w:val="0"/>
              <w:suppressAutoHyphens/>
              <w:jc w:val="right"/>
              <w:rPr>
                <w:color w:val="000000"/>
                <w:kern w:val="1"/>
                <w:sz w:val="22"/>
                <w:szCs w:val="22"/>
                <w:lang w:eastAsia="zh-CN"/>
              </w:rPr>
            </w:pPr>
            <w:r w:rsidRPr="007C59C3">
              <w:rPr>
                <w:color w:val="000000"/>
                <w:kern w:val="1"/>
                <w:sz w:val="22"/>
                <w:szCs w:val="22"/>
                <w:lang w:eastAsia="zh-CN"/>
              </w:rPr>
              <w:t>3 (для иного здания)</w:t>
            </w:r>
          </w:p>
        </w:tc>
        <w:tc>
          <w:tcPr>
            <w:tcW w:w="1680"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suppressAutoHyphens/>
              <w:ind w:left="23"/>
              <w:jc w:val="right"/>
              <w:rPr>
                <w:color w:val="000000"/>
                <w:kern w:val="1"/>
                <w:sz w:val="22"/>
                <w:szCs w:val="22"/>
                <w:lang w:eastAsia="zh-CN"/>
              </w:rPr>
            </w:pPr>
            <w:r w:rsidRPr="007C59C3">
              <w:rPr>
                <w:color w:val="000000"/>
                <w:kern w:val="1"/>
                <w:sz w:val="22"/>
                <w:szCs w:val="22"/>
                <w:lang w:eastAsia="zh-CN"/>
              </w:rPr>
              <w:t>100 (для мойки боксового типа)</w:t>
            </w:r>
          </w:p>
          <w:p w:rsidR="00276CEB" w:rsidRPr="007C59C3" w:rsidRDefault="00276CEB" w:rsidP="007C59C3">
            <w:pPr>
              <w:widowControl w:val="0"/>
              <w:suppressAutoHyphens/>
              <w:jc w:val="right"/>
              <w:rPr>
                <w:color w:val="000000"/>
                <w:kern w:val="1"/>
                <w:sz w:val="22"/>
                <w:szCs w:val="22"/>
                <w:lang w:eastAsia="zh-CN"/>
              </w:rPr>
            </w:pPr>
            <w:r w:rsidRPr="007C59C3">
              <w:rPr>
                <w:color w:val="000000"/>
                <w:kern w:val="1"/>
                <w:sz w:val="22"/>
                <w:szCs w:val="22"/>
                <w:lang w:eastAsia="zh-CN"/>
              </w:rPr>
              <w:t>80 (для иного здания)</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276CEB" w:rsidRPr="007C59C3" w:rsidRDefault="00276CEB" w:rsidP="007C59C3">
            <w:pPr>
              <w:widowControl w:val="0"/>
              <w:suppressAutoHyphens/>
              <w:jc w:val="right"/>
              <w:rPr>
                <w:color w:val="000000"/>
                <w:kern w:val="1"/>
                <w:sz w:val="22"/>
                <w:szCs w:val="22"/>
                <w:lang w:eastAsia="zh-CN"/>
              </w:rPr>
            </w:pPr>
            <w:r w:rsidRPr="007C59C3">
              <w:rPr>
                <w:color w:val="000000"/>
                <w:kern w:val="1"/>
                <w:sz w:val="22"/>
                <w:szCs w:val="22"/>
                <w:lang w:eastAsia="zh-CN"/>
              </w:rPr>
              <w:t>1</w:t>
            </w:r>
          </w:p>
        </w:tc>
      </w:tr>
      <w:tr w:rsidR="00276CEB" w:rsidRPr="007C59C3" w:rsidTr="00604145">
        <w:tc>
          <w:tcPr>
            <w:tcW w:w="1781"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rPr>
                <w:sz w:val="22"/>
                <w:szCs w:val="22"/>
              </w:rPr>
            </w:pPr>
            <w:r w:rsidRPr="007C59C3">
              <w:rPr>
                <w:sz w:val="22"/>
                <w:szCs w:val="22"/>
              </w:rPr>
              <w:t>Ремонт автомобилей</w:t>
            </w:r>
          </w:p>
        </w:tc>
        <w:tc>
          <w:tcPr>
            <w:tcW w:w="1579"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jc w:val="right"/>
              <w:rPr>
                <w:color w:val="000000"/>
                <w:kern w:val="1"/>
                <w:sz w:val="22"/>
                <w:szCs w:val="22"/>
                <w:lang w:eastAsia="zh-CN"/>
              </w:rPr>
            </w:pPr>
            <w:r w:rsidRPr="007C59C3">
              <w:rPr>
                <w:color w:val="000000"/>
                <w:kern w:val="1"/>
                <w:sz w:val="22"/>
                <w:szCs w:val="22"/>
                <w:lang w:eastAsia="zh-CN"/>
              </w:rPr>
              <w:t>40</w:t>
            </w:r>
          </w:p>
        </w:tc>
        <w:tc>
          <w:tcPr>
            <w:tcW w:w="1602"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jc w:val="right"/>
              <w:rPr>
                <w:color w:val="000000"/>
                <w:kern w:val="1"/>
                <w:sz w:val="22"/>
                <w:szCs w:val="22"/>
                <w:lang w:eastAsia="zh-CN"/>
              </w:rPr>
            </w:pPr>
            <w:r w:rsidRPr="007C59C3">
              <w:rPr>
                <w:color w:val="000000"/>
                <w:kern w:val="1"/>
                <w:sz w:val="22"/>
                <w:szCs w:val="22"/>
                <w:lang w:eastAsia="zh-CN"/>
              </w:rPr>
              <w:t>5000</w:t>
            </w:r>
          </w:p>
        </w:tc>
        <w:tc>
          <w:tcPr>
            <w:tcW w:w="1660"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rPr>
                <w:color w:val="000000"/>
                <w:kern w:val="1"/>
                <w:sz w:val="22"/>
                <w:szCs w:val="22"/>
                <w:lang w:eastAsia="zh-CN"/>
              </w:rPr>
            </w:pPr>
            <w:r w:rsidRPr="007C59C3">
              <w:rPr>
                <w:color w:val="000000"/>
                <w:kern w:val="1"/>
                <w:sz w:val="22"/>
                <w:szCs w:val="22"/>
                <w:lang w:eastAsia="zh-CN"/>
              </w:rPr>
              <w:t>0 (для СТО боксового типа на 1-2 а/ м);</w:t>
            </w:r>
          </w:p>
          <w:p w:rsidR="00276CEB" w:rsidRPr="007C59C3" w:rsidRDefault="00276CEB" w:rsidP="007C59C3">
            <w:pPr>
              <w:widowControl w:val="0"/>
              <w:suppressAutoHyphens/>
              <w:jc w:val="right"/>
              <w:rPr>
                <w:color w:val="000000"/>
                <w:kern w:val="1"/>
                <w:sz w:val="22"/>
                <w:szCs w:val="22"/>
                <w:lang w:eastAsia="zh-CN"/>
              </w:rPr>
            </w:pPr>
            <w:r w:rsidRPr="007C59C3">
              <w:rPr>
                <w:color w:val="000000"/>
                <w:kern w:val="1"/>
                <w:sz w:val="22"/>
                <w:szCs w:val="22"/>
                <w:lang w:eastAsia="zh-CN"/>
              </w:rPr>
              <w:t>3 (для иного СТО)</w:t>
            </w:r>
          </w:p>
        </w:tc>
        <w:tc>
          <w:tcPr>
            <w:tcW w:w="1680"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suppressAutoHyphens/>
              <w:ind w:left="23"/>
              <w:jc w:val="right"/>
              <w:rPr>
                <w:color w:val="000000"/>
                <w:kern w:val="1"/>
                <w:sz w:val="22"/>
                <w:szCs w:val="22"/>
                <w:lang w:eastAsia="zh-CN"/>
              </w:rPr>
            </w:pPr>
            <w:r w:rsidRPr="007C59C3">
              <w:rPr>
                <w:color w:val="000000"/>
                <w:kern w:val="1"/>
                <w:sz w:val="22"/>
                <w:szCs w:val="22"/>
                <w:lang w:eastAsia="zh-CN"/>
              </w:rPr>
              <w:t>100 (для СТО боксового типа)</w:t>
            </w:r>
          </w:p>
          <w:p w:rsidR="00276CEB" w:rsidRPr="007C59C3" w:rsidRDefault="00276CEB" w:rsidP="007C59C3">
            <w:pPr>
              <w:widowControl w:val="0"/>
              <w:suppressAutoHyphens/>
              <w:jc w:val="right"/>
              <w:rPr>
                <w:color w:val="000000"/>
                <w:kern w:val="1"/>
                <w:sz w:val="22"/>
                <w:szCs w:val="22"/>
                <w:lang w:eastAsia="zh-CN"/>
              </w:rPr>
            </w:pPr>
            <w:r w:rsidRPr="007C59C3">
              <w:rPr>
                <w:color w:val="000000"/>
                <w:kern w:val="1"/>
                <w:sz w:val="22"/>
                <w:szCs w:val="22"/>
                <w:lang w:eastAsia="zh-CN"/>
              </w:rPr>
              <w:t>80 (для иного СТО)</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276CEB" w:rsidRPr="007C59C3" w:rsidRDefault="00276CEB"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r>
      <w:tr w:rsidR="0067511A" w:rsidRPr="007C59C3" w:rsidTr="00604145">
        <w:tc>
          <w:tcPr>
            <w:tcW w:w="1781" w:type="dxa"/>
            <w:tcBorders>
              <w:top w:val="single" w:sz="4" w:space="0" w:color="000001"/>
              <w:left w:val="single" w:sz="4" w:space="0" w:color="000001"/>
              <w:bottom w:val="single" w:sz="4" w:space="0" w:color="000001"/>
            </w:tcBorders>
            <w:shd w:val="clear" w:color="auto" w:fill="FFFFFF"/>
          </w:tcPr>
          <w:p w:rsidR="0067511A" w:rsidRPr="007C59C3" w:rsidRDefault="0067511A" w:rsidP="007C59C3">
            <w:pPr>
              <w:widowControl w:val="0"/>
              <w:suppressAutoHyphens/>
              <w:rPr>
                <w:sz w:val="22"/>
                <w:szCs w:val="22"/>
              </w:rPr>
            </w:pPr>
            <w:r>
              <w:lastRenderedPageBreak/>
              <w:t>Заправка транспортных средств</w:t>
            </w:r>
          </w:p>
        </w:tc>
        <w:tc>
          <w:tcPr>
            <w:tcW w:w="1579" w:type="dxa"/>
            <w:tcBorders>
              <w:top w:val="single" w:sz="4" w:space="0" w:color="000001"/>
              <w:left w:val="single" w:sz="4" w:space="0" w:color="000001"/>
              <w:bottom w:val="single" w:sz="4" w:space="0" w:color="000001"/>
            </w:tcBorders>
            <w:shd w:val="clear" w:color="auto" w:fill="FFFFFF"/>
          </w:tcPr>
          <w:p w:rsidR="0067511A" w:rsidRPr="007C59C3" w:rsidRDefault="0067511A" w:rsidP="007C59C3">
            <w:pPr>
              <w:widowControl w:val="0"/>
              <w:suppressAutoHyphens/>
              <w:jc w:val="right"/>
              <w:rPr>
                <w:color w:val="000000"/>
                <w:kern w:val="1"/>
                <w:sz w:val="22"/>
                <w:szCs w:val="22"/>
                <w:lang w:eastAsia="zh-CN"/>
              </w:rPr>
            </w:pPr>
            <w:r>
              <w:rPr>
                <w:color w:val="000000"/>
                <w:kern w:val="1"/>
                <w:sz w:val="22"/>
                <w:szCs w:val="22"/>
                <w:lang w:eastAsia="zh-CN"/>
              </w:rPr>
              <w:t>1500</w:t>
            </w:r>
          </w:p>
        </w:tc>
        <w:tc>
          <w:tcPr>
            <w:tcW w:w="1602" w:type="dxa"/>
            <w:tcBorders>
              <w:top w:val="single" w:sz="4" w:space="0" w:color="000001"/>
              <w:left w:val="single" w:sz="4" w:space="0" w:color="000001"/>
              <w:bottom w:val="single" w:sz="4" w:space="0" w:color="000001"/>
            </w:tcBorders>
            <w:shd w:val="clear" w:color="auto" w:fill="FFFFFF"/>
          </w:tcPr>
          <w:p w:rsidR="0067511A" w:rsidRPr="007C59C3" w:rsidRDefault="0067511A" w:rsidP="007C59C3">
            <w:pPr>
              <w:widowControl w:val="0"/>
              <w:suppressAutoHyphens/>
              <w:jc w:val="right"/>
              <w:rPr>
                <w:color w:val="000000"/>
                <w:kern w:val="1"/>
                <w:sz w:val="22"/>
                <w:szCs w:val="22"/>
                <w:lang w:eastAsia="zh-CN"/>
              </w:rPr>
            </w:pPr>
            <w:r>
              <w:rPr>
                <w:color w:val="000000"/>
                <w:kern w:val="1"/>
                <w:sz w:val="22"/>
                <w:szCs w:val="22"/>
                <w:lang w:eastAsia="zh-CN"/>
              </w:rPr>
              <w:t>5000</w:t>
            </w:r>
          </w:p>
        </w:tc>
        <w:tc>
          <w:tcPr>
            <w:tcW w:w="1660" w:type="dxa"/>
            <w:tcBorders>
              <w:top w:val="single" w:sz="4" w:space="0" w:color="000001"/>
              <w:left w:val="single" w:sz="4" w:space="0" w:color="000001"/>
              <w:bottom w:val="single" w:sz="4" w:space="0" w:color="000001"/>
            </w:tcBorders>
            <w:shd w:val="clear" w:color="auto" w:fill="FFFFFF"/>
          </w:tcPr>
          <w:p w:rsidR="0067511A" w:rsidRPr="007C59C3" w:rsidRDefault="0067511A" w:rsidP="007C59C3">
            <w:pPr>
              <w:widowControl w:val="0"/>
              <w:suppressAutoHyphens/>
              <w:rPr>
                <w:color w:val="000000"/>
                <w:kern w:val="1"/>
                <w:sz w:val="22"/>
                <w:szCs w:val="22"/>
                <w:lang w:eastAsia="zh-CN"/>
              </w:rPr>
            </w:pPr>
            <w:r>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67511A" w:rsidRPr="007C59C3" w:rsidRDefault="0067511A" w:rsidP="007C59C3">
            <w:pPr>
              <w:suppressAutoHyphens/>
              <w:ind w:left="23"/>
              <w:jc w:val="right"/>
              <w:rPr>
                <w:color w:val="000000"/>
                <w:kern w:val="1"/>
                <w:sz w:val="22"/>
                <w:szCs w:val="22"/>
                <w:lang w:eastAsia="zh-CN"/>
              </w:rPr>
            </w:pPr>
            <w:r>
              <w:rPr>
                <w:color w:val="000000"/>
                <w:kern w:val="1"/>
                <w:sz w:val="22"/>
                <w:szCs w:val="22"/>
                <w:lang w:eastAsia="zh-CN"/>
              </w:rPr>
              <w:t>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67511A" w:rsidRPr="007C59C3" w:rsidRDefault="00734611" w:rsidP="007C59C3">
            <w:pPr>
              <w:widowControl w:val="0"/>
              <w:suppressAutoHyphens/>
              <w:jc w:val="right"/>
              <w:rPr>
                <w:color w:val="000000"/>
                <w:kern w:val="1"/>
                <w:sz w:val="22"/>
                <w:szCs w:val="22"/>
                <w:lang w:eastAsia="zh-CN"/>
              </w:rPr>
            </w:pPr>
            <w:r>
              <w:rPr>
                <w:color w:val="000000"/>
                <w:kern w:val="1"/>
                <w:sz w:val="22"/>
                <w:szCs w:val="22"/>
                <w:lang w:eastAsia="zh-CN"/>
              </w:rPr>
              <w:t>1</w:t>
            </w:r>
          </w:p>
        </w:tc>
      </w:tr>
      <w:tr w:rsidR="00276CEB" w:rsidRPr="007C59C3" w:rsidTr="00604145">
        <w:tc>
          <w:tcPr>
            <w:tcW w:w="1781"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rPr>
                <w:color w:val="000000"/>
                <w:kern w:val="1"/>
                <w:sz w:val="22"/>
                <w:szCs w:val="22"/>
                <w:lang w:eastAsia="zh-CN"/>
              </w:rPr>
            </w:pPr>
            <w:r w:rsidRPr="007C59C3">
              <w:rPr>
                <w:color w:val="000000"/>
                <w:kern w:val="1"/>
                <w:sz w:val="22"/>
                <w:szCs w:val="22"/>
                <w:lang w:eastAsia="zh-CN"/>
              </w:rPr>
              <w:t>Площадки для занятий спортом</w:t>
            </w:r>
          </w:p>
          <w:p w:rsidR="00276CEB" w:rsidRPr="007C59C3" w:rsidRDefault="00276CEB" w:rsidP="007C59C3">
            <w:pPr>
              <w:widowControl w:val="0"/>
              <w:suppressAutoHyphens/>
              <w:rPr>
                <w:color w:val="00000A"/>
                <w:kern w:val="1"/>
                <w:sz w:val="22"/>
                <w:szCs w:val="22"/>
                <w:lang w:eastAsia="zh-CN"/>
              </w:rPr>
            </w:pPr>
          </w:p>
        </w:tc>
        <w:tc>
          <w:tcPr>
            <w:tcW w:w="1579"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jc w:val="right"/>
              <w:rPr>
                <w:color w:val="00000A"/>
                <w:kern w:val="1"/>
                <w:sz w:val="22"/>
                <w:szCs w:val="22"/>
                <w:lang w:eastAsia="zh-CN"/>
              </w:rPr>
            </w:pPr>
            <w:r w:rsidRPr="007C59C3">
              <w:rPr>
                <w:color w:val="000000"/>
                <w:kern w:val="1"/>
                <w:sz w:val="22"/>
                <w:szCs w:val="22"/>
                <w:lang w:eastAsia="zh-CN"/>
              </w:rPr>
              <w:t>50</w:t>
            </w:r>
          </w:p>
        </w:tc>
        <w:tc>
          <w:tcPr>
            <w:tcW w:w="1602"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jc w:val="right"/>
              <w:rPr>
                <w:color w:val="00000A"/>
                <w:kern w:val="1"/>
                <w:sz w:val="22"/>
                <w:szCs w:val="22"/>
                <w:lang w:eastAsia="zh-CN"/>
              </w:rPr>
            </w:pPr>
            <w:r w:rsidRPr="007C59C3">
              <w:rPr>
                <w:color w:val="000000"/>
                <w:kern w:val="1"/>
                <w:sz w:val="22"/>
                <w:szCs w:val="22"/>
                <w:lang w:eastAsia="zh-CN"/>
              </w:rPr>
              <w:t>5000</w:t>
            </w:r>
          </w:p>
        </w:tc>
        <w:tc>
          <w:tcPr>
            <w:tcW w:w="4404" w:type="dxa"/>
            <w:gridSpan w:val="3"/>
            <w:tcBorders>
              <w:top w:val="single" w:sz="4" w:space="0" w:color="000001"/>
              <w:left w:val="single" w:sz="4" w:space="0" w:color="000001"/>
              <w:bottom w:val="single" w:sz="4" w:space="0" w:color="000001"/>
              <w:right w:val="single" w:sz="4" w:space="0" w:color="000001"/>
            </w:tcBorders>
            <w:shd w:val="clear" w:color="auto" w:fill="FFFFFF"/>
          </w:tcPr>
          <w:p w:rsidR="00276CEB" w:rsidRPr="007C59C3" w:rsidRDefault="00276CEB" w:rsidP="007C59C3">
            <w:pPr>
              <w:widowControl w:val="0"/>
              <w:suppressAutoHyphens/>
              <w:jc w:val="right"/>
              <w:rPr>
                <w:color w:val="00000A"/>
                <w:kern w:val="1"/>
                <w:sz w:val="22"/>
                <w:szCs w:val="22"/>
                <w:lang w:eastAsia="zh-CN"/>
              </w:rPr>
            </w:pPr>
            <w:r w:rsidRPr="007C59C3">
              <w:rPr>
                <w:color w:val="000000"/>
                <w:kern w:val="1"/>
                <w:sz w:val="22"/>
                <w:szCs w:val="22"/>
                <w:lang w:eastAsia="zh-CN"/>
              </w:rPr>
              <w:t>Отсутствуют ОКС, не подлежат установлению</w:t>
            </w:r>
          </w:p>
        </w:tc>
      </w:tr>
      <w:tr w:rsidR="00276CEB" w:rsidRPr="007C59C3" w:rsidTr="00604145">
        <w:tc>
          <w:tcPr>
            <w:tcW w:w="1781"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rPr>
                <w:color w:val="000000"/>
                <w:kern w:val="1"/>
                <w:sz w:val="22"/>
                <w:szCs w:val="22"/>
                <w:lang w:eastAsia="zh-CN"/>
              </w:rPr>
            </w:pPr>
            <w:r w:rsidRPr="007C59C3">
              <w:rPr>
                <w:sz w:val="22"/>
                <w:szCs w:val="22"/>
              </w:rPr>
              <w:t>Оборудованные площадки для занятий спортом</w:t>
            </w:r>
          </w:p>
        </w:tc>
        <w:tc>
          <w:tcPr>
            <w:tcW w:w="1579" w:type="dxa"/>
            <w:tcBorders>
              <w:top w:val="single" w:sz="4" w:space="0" w:color="000001"/>
              <w:left w:val="single" w:sz="4" w:space="0" w:color="000001"/>
              <w:bottom w:val="single" w:sz="4" w:space="0" w:color="000001"/>
            </w:tcBorders>
            <w:shd w:val="clear" w:color="auto" w:fill="FFFFFF"/>
          </w:tcPr>
          <w:p w:rsidR="00276CEB" w:rsidRPr="007C59C3" w:rsidRDefault="00213B2D" w:rsidP="007C59C3">
            <w:pPr>
              <w:widowControl w:val="0"/>
              <w:suppressAutoHyphens/>
              <w:jc w:val="right"/>
              <w:rPr>
                <w:color w:val="000000"/>
                <w:kern w:val="1"/>
                <w:sz w:val="22"/>
                <w:szCs w:val="22"/>
                <w:lang w:eastAsia="zh-CN"/>
              </w:rPr>
            </w:pPr>
            <w:r>
              <w:rPr>
                <w:color w:val="000000"/>
                <w:kern w:val="1"/>
                <w:sz w:val="22"/>
                <w:szCs w:val="22"/>
                <w:lang w:eastAsia="zh-CN"/>
              </w:rPr>
              <w:t>5</w:t>
            </w:r>
            <w:r w:rsidR="00276CEB" w:rsidRPr="007C59C3">
              <w:rPr>
                <w:color w:val="000000"/>
                <w:kern w:val="1"/>
                <w:sz w:val="22"/>
                <w:szCs w:val="22"/>
                <w:lang w:eastAsia="zh-CN"/>
              </w:rPr>
              <w:t>0</w:t>
            </w:r>
          </w:p>
        </w:tc>
        <w:tc>
          <w:tcPr>
            <w:tcW w:w="1602"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jc w:val="right"/>
              <w:rPr>
                <w:color w:val="000000"/>
                <w:kern w:val="1"/>
                <w:sz w:val="22"/>
                <w:szCs w:val="22"/>
                <w:lang w:eastAsia="zh-CN"/>
              </w:rPr>
            </w:pPr>
            <w:r w:rsidRPr="007C59C3">
              <w:rPr>
                <w:color w:val="000000"/>
                <w:kern w:val="1"/>
                <w:sz w:val="22"/>
                <w:szCs w:val="22"/>
                <w:lang w:eastAsia="zh-CN"/>
              </w:rPr>
              <w:t>10000</w:t>
            </w:r>
          </w:p>
        </w:tc>
        <w:tc>
          <w:tcPr>
            <w:tcW w:w="1660"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jc w:val="right"/>
              <w:rPr>
                <w:color w:val="000000"/>
                <w:kern w:val="1"/>
                <w:sz w:val="22"/>
                <w:szCs w:val="22"/>
                <w:lang w:eastAsia="zh-CN"/>
              </w:rPr>
            </w:pPr>
            <w:r w:rsidRPr="007C59C3">
              <w:rPr>
                <w:color w:val="000000"/>
                <w:kern w:val="1"/>
                <w:sz w:val="22"/>
                <w:szCs w:val="22"/>
                <w:lang w:eastAsia="zh-CN"/>
              </w:rPr>
              <w:t>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276CEB" w:rsidRPr="007C59C3" w:rsidRDefault="00276CEB"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r>
      <w:tr w:rsidR="00276CEB" w:rsidRPr="007C59C3" w:rsidTr="00604145">
        <w:tc>
          <w:tcPr>
            <w:tcW w:w="1781"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rPr>
                <w:color w:val="00000A"/>
                <w:kern w:val="1"/>
                <w:sz w:val="22"/>
                <w:szCs w:val="22"/>
                <w:lang w:eastAsia="zh-CN"/>
              </w:rPr>
            </w:pPr>
            <w:r w:rsidRPr="007C59C3">
              <w:rPr>
                <w:color w:val="000000"/>
                <w:kern w:val="1"/>
                <w:sz w:val="22"/>
                <w:szCs w:val="22"/>
                <w:lang w:eastAsia="zh-CN"/>
              </w:rPr>
              <w:t>Обеспечение внутреннего правопо-рядка</w:t>
            </w:r>
          </w:p>
        </w:tc>
        <w:tc>
          <w:tcPr>
            <w:tcW w:w="1579"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jc w:val="right"/>
              <w:rPr>
                <w:color w:val="00000A"/>
                <w:kern w:val="1"/>
                <w:sz w:val="22"/>
                <w:szCs w:val="22"/>
                <w:lang w:eastAsia="zh-CN"/>
              </w:rPr>
            </w:pPr>
            <w:r w:rsidRPr="007C59C3">
              <w:rPr>
                <w:color w:val="000000"/>
                <w:kern w:val="1"/>
                <w:sz w:val="22"/>
                <w:szCs w:val="22"/>
                <w:lang w:eastAsia="zh-CN"/>
              </w:rPr>
              <w:t>300</w:t>
            </w:r>
          </w:p>
        </w:tc>
        <w:tc>
          <w:tcPr>
            <w:tcW w:w="1602"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jc w:val="right"/>
              <w:rPr>
                <w:color w:val="00000A"/>
                <w:kern w:val="1"/>
                <w:sz w:val="22"/>
                <w:szCs w:val="22"/>
                <w:lang w:eastAsia="zh-CN"/>
              </w:rPr>
            </w:pPr>
            <w:r w:rsidRPr="007C59C3">
              <w:rPr>
                <w:color w:val="000000"/>
                <w:kern w:val="1"/>
                <w:sz w:val="22"/>
                <w:szCs w:val="22"/>
                <w:lang w:eastAsia="zh-CN"/>
              </w:rPr>
              <w:t>5000</w:t>
            </w:r>
          </w:p>
        </w:tc>
        <w:tc>
          <w:tcPr>
            <w:tcW w:w="1660"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jc w:val="right"/>
              <w:rPr>
                <w:color w:val="00000A"/>
                <w:kern w:val="1"/>
                <w:sz w:val="22"/>
                <w:szCs w:val="22"/>
                <w:lang w:eastAsia="zh-CN"/>
              </w:rPr>
            </w:pPr>
            <w:r w:rsidRPr="007C59C3">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jc w:val="right"/>
              <w:rPr>
                <w:color w:val="00000A"/>
                <w:kern w:val="1"/>
                <w:sz w:val="22"/>
                <w:szCs w:val="22"/>
                <w:lang w:eastAsia="zh-CN"/>
              </w:rPr>
            </w:pPr>
            <w:r w:rsidRPr="007C59C3">
              <w:rPr>
                <w:color w:val="000000"/>
                <w:kern w:val="1"/>
                <w:sz w:val="22"/>
                <w:szCs w:val="22"/>
                <w:lang w:eastAsia="zh-CN"/>
              </w:rPr>
              <w:t>80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276CEB" w:rsidRPr="007C59C3" w:rsidRDefault="00276CEB" w:rsidP="007C59C3">
            <w:pPr>
              <w:widowControl w:val="0"/>
              <w:suppressAutoHyphens/>
              <w:jc w:val="right"/>
              <w:rPr>
                <w:color w:val="00000A"/>
                <w:kern w:val="1"/>
                <w:sz w:val="22"/>
                <w:szCs w:val="22"/>
                <w:lang w:eastAsia="zh-CN"/>
              </w:rPr>
            </w:pPr>
            <w:r w:rsidRPr="007C59C3">
              <w:rPr>
                <w:color w:val="000000"/>
                <w:kern w:val="1"/>
                <w:sz w:val="22"/>
                <w:szCs w:val="22"/>
                <w:lang w:eastAsia="zh-CN"/>
              </w:rPr>
              <w:t>3</w:t>
            </w:r>
          </w:p>
        </w:tc>
      </w:tr>
      <w:tr w:rsidR="00276CEB" w:rsidRPr="007C59C3" w:rsidTr="00604145">
        <w:tc>
          <w:tcPr>
            <w:tcW w:w="9366" w:type="dxa"/>
            <w:gridSpan w:val="6"/>
            <w:tcBorders>
              <w:top w:val="single" w:sz="4" w:space="0" w:color="000001"/>
              <w:left w:val="single" w:sz="4" w:space="0" w:color="000001"/>
              <w:bottom w:val="single" w:sz="4" w:space="0" w:color="000001"/>
              <w:right w:val="single" w:sz="4" w:space="0" w:color="000001"/>
            </w:tcBorders>
            <w:shd w:val="clear" w:color="auto" w:fill="FFFFFF"/>
          </w:tcPr>
          <w:p w:rsidR="00276CEB" w:rsidRPr="007C59C3" w:rsidRDefault="00276CEB" w:rsidP="007C59C3">
            <w:pPr>
              <w:jc w:val="center"/>
              <w:rPr>
                <w:sz w:val="22"/>
                <w:szCs w:val="22"/>
              </w:rPr>
            </w:pPr>
            <w:r w:rsidRPr="007C59C3">
              <w:rPr>
                <w:sz w:val="22"/>
                <w:szCs w:val="22"/>
              </w:rPr>
              <w:t>Вспомогательные виды разрешенного использования, установленные к основным:</w:t>
            </w:r>
          </w:p>
        </w:tc>
      </w:tr>
      <w:tr w:rsidR="00276CEB" w:rsidRPr="007C59C3" w:rsidTr="00604145">
        <w:tc>
          <w:tcPr>
            <w:tcW w:w="1781"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rPr>
                <w:color w:val="000000"/>
                <w:kern w:val="1"/>
                <w:sz w:val="22"/>
                <w:szCs w:val="22"/>
                <w:lang w:eastAsia="zh-CN"/>
              </w:rPr>
            </w:pPr>
            <w:r w:rsidRPr="007C59C3">
              <w:rPr>
                <w:sz w:val="22"/>
                <w:szCs w:val="22"/>
              </w:rPr>
              <w:t>Служебные гаражи</w:t>
            </w:r>
          </w:p>
        </w:tc>
        <w:tc>
          <w:tcPr>
            <w:tcW w:w="1579"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suppressAutoHyphens/>
              <w:ind w:firstLine="33"/>
              <w:textAlignment w:val="baseline"/>
              <w:rPr>
                <w:color w:val="000000"/>
                <w:kern w:val="1"/>
                <w:sz w:val="22"/>
                <w:szCs w:val="22"/>
                <w:lang w:eastAsia="zh-CN"/>
              </w:rPr>
            </w:pPr>
            <w:r w:rsidRPr="007C59C3">
              <w:rPr>
                <w:color w:val="000000"/>
                <w:kern w:val="1"/>
                <w:sz w:val="22"/>
                <w:szCs w:val="22"/>
                <w:lang w:eastAsia="zh-CN"/>
              </w:rPr>
              <w:t>24 (для гаража);</w:t>
            </w:r>
          </w:p>
          <w:p w:rsidR="00276CEB" w:rsidRPr="007C59C3" w:rsidRDefault="00524B09" w:rsidP="007C59C3">
            <w:pPr>
              <w:widowControl w:val="0"/>
              <w:suppressAutoHyphens/>
              <w:rPr>
                <w:color w:val="000000"/>
                <w:kern w:val="1"/>
                <w:sz w:val="22"/>
                <w:szCs w:val="22"/>
                <w:lang w:eastAsia="zh-CN"/>
              </w:rPr>
            </w:pPr>
            <w:r w:rsidRPr="007C59C3">
              <w:rPr>
                <w:rFonts w:eastAsia="Calibri"/>
                <w:color w:val="000000"/>
                <w:kern w:val="1"/>
                <w:sz w:val="22"/>
                <w:szCs w:val="22"/>
                <w:lang w:eastAsia="zh-CN"/>
              </w:rPr>
              <w:t>15</w:t>
            </w:r>
            <w:r w:rsidR="00276CEB" w:rsidRPr="007C59C3">
              <w:rPr>
                <w:rFonts w:eastAsia="Calibri"/>
                <w:color w:val="000000"/>
                <w:kern w:val="1"/>
                <w:sz w:val="22"/>
                <w:szCs w:val="22"/>
                <w:lang w:eastAsia="zh-CN"/>
              </w:rPr>
              <w:t xml:space="preserve"> (для открытых стоянок)</w:t>
            </w:r>
          </w:p>
        </w:tc>
        <w:tc>
          <w:tcPr>
            <w:tcW w:w="1602"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suppressAutoHyphens/>
              <w:ind w:firstLine="33"/>
              <w:textAlignment w:val="baseline"/>
              <w:rPr>
                <w:color w:val="000000"/>
                <w:kern w:val="1"/>
                <w:sz w:val="22"/>
                <w:szCs w:val="22"/>
                <w:lang w:eastAsia="zh-CN"/>
              </w:rPr>
            </w:pPr>
            <w:r w:rsidRPr="007C59C3">
              <w:rPr>
                <w:color w:val="000000"/>
                <w:kern w:val="1"/>
                <w:sz w:val="22"/>
                <w:szCs w:val="22"/>
                <w:lang w:eastAsia="zh-CN"/>
              </w:rPr>
              <w:t>1000 (для гаража);</w:t>
            </w:r>
          </w:p>
          <w:p w:rsidR="00276CEB" w:rsidRPr="007C59C3" w:rsidRDefault="00276CEB" w:rsidP="007C59C3">
            <w:pPr>
              <w:widowControl w:val="0"/>
              <w:suppressAutoHyphens/>
              <w:rPr>
                <w:color w:val="000000"/>
                <w:kern w:val="1"/>
                <w:sz w:val="22"/>
                <w:szCs w:val="22"/>
                <w:lang w:eastAsia="zh-CN"/>
              </w:rPr>
            </w:pPr>
            <w:r w:rsidRPr="007C59C3">
              <w:rPr>
                <w:rFonts w:eastAsia="Calibri"/>
                <w:color w:val="000000"/>
                <w:kern w:val="1"/>
                <w:sz w:val="22"/>
                <w:szCs w:val="22"/>
                <w:lang w:eastAsia="zh-CN"/>
              </w:rPr>
              <w:t>5000 (для открытых стоянок)</w:t>
            </w:r>
          </w:p>
        </w:tc>
        <w:tc>
          <w:tcPr>
            <w:tcW w:w="1660"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p w:rsidR="00276CEB" w:rsidRPr="007C59C3" w:rsidRDefault="00276CEB" w:rsidP="007C59C3">
            <w:pPr>
              <w:widowControl w:val="0"/>
              <w:suppressAutoHyphens/>
              <w:jc w:val="right"/>
              <w:rPr>
                <w:color w:val="000000"/>
                <w:kern w:val="1"/>
                <w:sz w:val="22"/>
                <w:szCs w:val="22"/>
                <w:lang w:eastAsia="zh-CN"/>
              </w:rPr>
            </w:pPr>
            <w:r w:rsidRPr="007C59C3">
              <w:rPr>
                <w:color w:val="000000"/>
                <w:kern w:val="1"/>
                <w:sz w:val="22"/>
                <w:szCs w:val="22"/>
                <w:lang w:eastAsia="zh-CN"/>
              </w:rPr>
              <w:t>(для гаража)</w:t>
            </w:r>
          </w:p>
        </w:tc>
        <w:tc>
          <w:tcPr>
            <w:tcW w:w="1680"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jc w:val="right"/>
              <w:rPr>
                <w:color w:val="000000"/>
                <w:kern w:val="1"/>
                <w:sz w:val="22"/>
                <w:szCs w:val="22"/>
                <w:lang w:eastAsia="zh-CN"/>
              </w:rPr>
            </w:pPr>
            <w:r w:rsidRPr="007C59C3">
              <w:rPr>
                <w:color w:val="000000"/>
                <w:kern w:val="1"/>
                <w:sz w:val="22"/>
                <w:szCs w:val="22"/>
                <w:lang w:eastAsia="zh-CN"/>
              </w:rPr>
              <w:t>70</w:t>
            </w:r>
          </w:p>
          <w:p w:rsidR="00276CEB" w:rsidRPr="007C59C3" w:rsidRDefault="00276CEB" w:rsidP="007C59C3">
            <w:pPr>
              <w:widowControl w:val="0"/>
              <w:suppressAutoHyphens/>
              <w:jc w:val="right"/>
              <w:rPr>
                <w:color w:val="000000"/>
                <w:kern w:val="1"/>
                <w:sz w:val="22"/>
                <w:szCs w:val="22"/>
                <w:lang w:eastAsia="zh-CN"/>
              </w:rPr>
            </w:pPr>
            <w:r w:rsidRPr="007C59C3">
              <w:rPr>
                <w:color w:val="000000"/>
                <w:kern w:val="1"/>
                <w:sz w:val="22"/>
                <w:szCs w:val="22"/>
                <w:lang w:eastAsia="zh-CN"/>
              </w:rPr>
              <w:t>(для гаража)</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276CEB" w:rsidRPr="007C59C3" w:rsidRDefault="00276CEB" w:rsidP="007C59C3">
            <w:pPr>
              <w:widowControl w:val="0"/>
              <w:suppressAutoHyphens/>
              <w:jc w:val="right"/>
              <w:rPr>
                <w:color w:val="000000"/>
                <w:kern w:val="1"/>
                <w:sz w:val="22"/>
                <w:szCs w:val="22"/>
                <w:lang w:eastAsia="zh-CN"/>
              </w:rPr>
            </w:pPr>
            <w:r w:rsidRPr="007C59C3">
              <w:rPr>
                <w:color w:val="000000"/>
                <w:kern w:val="1"/>
                <w:sz w:val="22"/>
                <w:szCs w:val="22"/>
                <w:lang w:eastAsia="zh-CN"/>
              </w:rPr>
              <w:t>1</w:t>
            </w:r>
          </w:p>
          <w:p w:rsidR="00276CEB" w:rsidRPr="007C59C3" w:rsidRDefault="00276CEB" w:rsidP="007C59C3">
            <w:pPr>
              <w:widowControl w:val="0"/>
              <w:suppressAutoHyphens/>
              <w:jc w:val="right"/>
              <w:rPr>
                <w:color w:val="000000"/>
                <w:kern w:val="1"/>
                <w:sz w:val="22"/>
                <w:szCs w:val="22"/>
                <w:lang w:eastAsia="zh-CN"/>
              </w:rPr>
            </w:pPr>
            <w:r w:rsidRPr="007C59C3">
              <w:rPr>
                <w:color w:val="000000"/>
                <w:kern w:val="1"/>
                <w:sz w:val="22"/>
                <w:szCs w:val="22"/>
                <w:lang w:eastAsia="zh-CN"/>
              </w:rPr>
              <w:t>(для гаража)</w:t>
            </w:r>
          </w:p>
        </w:tc>
      </w:tr>
    </w:tbl>
    <w:p w:rsidR="00076C38" w:rsidRPr="007C59C3" w:rsidRDefault="00076C38" w:rsidP="007C59C3">
      <w:pPr>
        <w:suppressAutoHyphens/>
        <w:ind w:firstLine="567"/>
        <w:jc w:val="both"/>
        <w:rPr>
          <w:rFonts w:eastAsia="Calibri"/>
          <w:color w:val="000000"/>
          <w:kern w:val="1"/>
          <w:sz w:val="22"/>
          <w:szCs w:val="22"/>
          <w:lang w:eastAsia="zh-CN"/>
        </w:rPr>
      </w:pPr>
    </w:p>
    <w:p w:rsidR="00076C38" w:rsidRPr="007C59C3" w:rsidRDefault="00076C38" w:rsidP="001D64B0">
      <w:pPr>
        <w:suppressAutoHyphens/>
        <w:ind w:firstLine="709"/>
        <w:jc w:val="both"/>
        <w:rPr>
          <w:rFonts w:eastAsia="Calibri"/>
          <w:color w:val="000000"/>
          <w:kern w:val="1"/>
          <w:sz w:val="22"/>
          <w:szCs w:val="22"/>
          <w:lang w:eastAsia="zh-CN"/>
        </w:rPr>
      </w:pPr>
      <w:r w:rsidRPr="007C59C3">
        <w:rPr>
          <w:rFonts w:eastAsia="Calibri"/>
          <w:color w:val="000000"/>
          <w:kern w:val="1"/>
          <w:sz w:val="22"/>
          <w:szCs w:val="22"/>
          <w:lang w:eastAsia="zh-CN"/>
        </w:rPr>
        <w:t>1. Размеры ЗУ и параметры разрешенного строительства, реконструкции ОКС для видов разрешенного использования</w:t>
      </w:r>
      <w:r w:rsidR="0067511A">
        <w:rPr>
          <w:rFonts w:eastAsia="Calibri"/>
          <w:color w:val="000000"/>
          <w:kern w:val="1"/>
          <w:sz w:val="22"/>
          <w:szCs w:val="22"/>
          <w:lang w:eastAsia="zh-CN"/>
        </w:rPr>
        <w:t xml:space="preserve"> «обслуживание жилой застро</w:t>
      </w:r>
      <w:r w:rsidR="009912DB">
        <w:rPr>
          <w:rFonts w:eastAsia="Calibri"/>
          <w:color w:val="000000"/>
          <w:kern w:val="1"/>
          <w:sz w:val="22"/>
          <w:szCs w:val="22"/>
          <w:lang w:eastAsia="zh-CN"/>
        </w:rPr>
        <w:t>й</w:t>
      </w:r>
      <w:r w:rsidR="0067511A">
        <w:rPr>
          <w:rFonts w:eastAsia="Calibri"/>
          <w:color w:val="000000"/>
          <w:kern w:val="1"/>
          <w:sz w:val="22"/>
          <w:szCs w:val="22"/>
          <w:lang w:eastAsia="zh-CN"/>
        </w:rPr>
        <w:t>ки»</w:t>
      </w:r>
      <w:r w:rsidR="009912DB">
        <w:rPr>
          <w:rFonts w:eastAsia="Calibri"/>
          <w:color w:val="000000"/>
          <w:kern w:val="1"/>
          <w:sz w:val="22"/>
          <w:szCs w:val="22"/>
          <w:lang w:eastAsia="zh-CN"/>
        </w:rPr>
        <w:t>,</w:t>
      </w:r>
      <w:r w:rsidRPr="007C59C3">
        <w:rPr>
          <w:rFonts w:eastAsia="Calibri"/>
          <w:color w:val="000000"/>
          <w:kern w:val="1"/>
          <w:sz w:val="22"/>
          <w:szCs w:val="22"/>
          <w:lang w:eastAsia="zh-CN"/>
        </w:rPr>
        <w:t xml:space="preserve"> «оказание услуг связи», «коммунальное обслуживание», «парки культуры и отдыха», «отдых (рекреация)» «улично-дорожная сеть», «благоустройство территории», «земельные участки общего назначения», «специальное пользование водными объектами», «гидротехнические сооружения», «энергетика», «связь» устанавливаются в соответствии с техническими регламентами и местными нормативами градостроительного проектирования городского муниципального района «Сухиничский район».</w:t>
      </w:r>
    </w:p>
    <w:p w:rsidR="00076C38" w:rsidRPr="007C59C3" w:rsidRDefault="00076C38" w:rsidP="001D64B0">
      <w:pPr>
        <w:widowControl w:val="0"/>
        <w:suppressAutoHyphens/>
        <w:ind w:firstLine="709"/>
        <w:jc w:val="both"/>
        <w:rPr>
          <w:color w:val="000000"/>
          <w:kern w:val="1"/>
          <w:sz w:val="22"/>
          <w:szCs w:val="22"/>
          <w:lang w:eastAsia="zh-CN"/>
        </w:rPr>
      </w:pPr>
      <w:r w:rsidRPr="007C59C3">
        <w:rPr>
          <w:color w:val="000000"/>
          <w:kern w:val="1"/>
          <w:sz w:val="22"/>
          <w:szCs w:val="22"/>
          <w:lang w:eastAsia="zh-CN"/>
        </w:rPr>
        <w:t>2. Размеры ЗУ и параметры разрешенного строительства, реконструкции ОКС для вида разрешенного использования «религиозное использование», устанавливаются в соответствии с СП 31-103-99 «Здания, сооружения и комплексы православных храмов», МДС 31-9.2003 «Православные храмы», СП391.1325800.2017 «храмы православные», СП 258.1311500.2016 «Объекты религиозного назначения».</w:t>
      </w:r>
    </w:p>
    <w:p w:rsidR="00076C38" w:rsidRPr="007C59C3" w:rsidRDefault="00076C38" w:rsidP="001D64B0">
      <w:pPr>
        <w:widowControl w:val="0"/>
        <w:suppressAutoHyphens/>
        <w:ind w:firstLine="709"/>
        <w:jc w:val="both"/>
        <w:rPr>
          <w:color w:val="000000"/>
          <w:kern w:val="1"/>
          <w:sz w:val="22"/>
          <w:szCs w:val="22"/>
          <w:lang w:eastAsia="zh-CN"/>
        </w:rPr>
      </w:pPr>
      <w:r w:rsidRPr="007C59C3">
        <w:rPr>
          <w:color w:val="000000"/>
          <w:kern w:val="1"/>
          <w:sz w:val="22"/>
          <w:szCs w:val="22"/>
          <w:lang w:eastAsia="zh-CN"/>
        </w:rPr>
        <w:t>3. Размеры земельных участков, предельные параметры разрешенного строительства, реконструкции объектов капитального строительства основных видов разрешенного использования «историко-культурная деятельность» настоящими Правилами не устанавливаются.</w:t>
      </w:r>
    </w:p>
    <w:p w:rsidR="00D21C0D" w:rsidRDefault="00D21C0D" w:rsidP="001D64B0">
      <w:pPr>
        <w:widowControl w:val="0"/>
        <w:tabs>
          <w:tab w:val="left" w:pos="414"/>
        </w:tabs>
        <w:ind w:firstLine="709"/>
        <w:jc w:val="both"/>
        <w:rPr>
          <w:b/>
          <w:sz w:val="22"/>
          <w:szCs w:val="22"/>
        </w:rPr>
      </w:pPr>
    </w:p>
    <w:p w:rsidR="00604145" w:rsidRDefault="00604145" w:rsidP="001D64B0">
      <w:pPr>
        <w:pStyle w:val="af"/>
      </w:pPr>
      <w:bookmarkStart w:id="177" w:name="_Toc42247243"/>
      <w:bookmarkStart w:id="178" w:name="_Toc42247358"/>
      <w:r w:rsidRPr="007C59C3">
        <w:t>Статья 43. Виды разрешенного использования земельных участков и объектов капитального строительства по территориальной зоне Ж-4.</w:t>
      </w:r>
      <w:bookmarkEnd w:id="177"/>
      <w:bookmarkEnd w:id="178"/>
    </w:p>
    <w:p w:rsidR="00D21C0D" w:rsidRPr="007C59C3" w:rsidRDefault="00D21C0D" w:rsidP="007C59C3">
      <w:pPr>
        <w:widowControl w:val="0"/>
        <w:tabs>
          <w:tab w:val="left" w:pos="414"/>
        </w:tabs>
        <w:jc w:val="both"/>
        <w:rPr>
          <w:b/>
          <w:sz w:val="22"/>
          <w:szCs w:val="22"/>
        </w:rPr>
      </w:pPr>
    </w:p>
    <w:tbl>
      <w:tblPr>
        <w:tblStyle w:val="ad"/>
        <w:tblW w:w="0" w:type="auto"/>
        <w:tblInd w:w="-176" w:type="dxa"/>
        <w:tblLook w:val="04A0" w:firstRow="1" w:lastRow="0" w:firstColumn="1" w:lastColumn="0" w:noHBand="0" w:noVBand="1"/>
      </w:tblPr>
      <w:tblGrid>
        <w:gridCol w:w="2581"/>
        <w:gridCol w:w="6095"/>
        <w:gridCol w:w="845"/>
      </w:tblGrid>
      <w:tr w:rsidR="00604145" w:rsidRPr="007C59C3" w:rsidTr="00F9126C">
        <w:tc>
          <w:tcPr>
            <w:tcW w:w="9521" w:type="dxa"/>
            <w:gridSpan w:val="3"/>
            <w:tcBorders>
              <w:top w:val="single" w:sz="4" w:space="0" w:color="auto"/>
              <w:left w:val="single" w:sz="4" w:space="0" w:color="auto"/>
              <w:bottom w:val="single" w:sz="4" w:space="0" w:color="auto"/>
              <w:right w:val="single" w:sz="4" w:space="0" w:color="auto"/>
            </w:tcBorders>
            <w:hideMark/>
          </w:tcPr>
          <w:p w:rsidR="00604145" w:rsidRPr="007C59C3" w:rsidRDefault="00604145" w:rsidP="007C59C3">
            <w:pPr>
              <w:jc w:val="center"/>
              <w:rPr>
                <w:sz w:val="22"/>
                <w:szCs w:val="22"/>
              </w:rPr>
            </w:pPr>
            <w:r w:rsidRPr="007C59C3">
              <w:rPr>
                <w:sz w:val="22"/>
                <w:szCs w:val="22"/>
              </w:rPr>
              <w:t>Основные виды разрешенного использования:</w:t>
            </w:r>
          </w:p>
        </w:tc>
      </w:tr>
      <w:tr w:rsidR="00604145" w:rsidRPr="007C59C3" w:rsidTr="00F9126C">
        <w:tc>
          <w:tcPr>
            <w:tcW w:w="2581" w:type="dxa"/>
            <w:tcBorders>
              <w:top w:val="single" w:sz="4" w:space="0" w:color="auto"/>
              <w:left w:val="single" w:sz="4" w:space="0" w:color="auto"/>
              <w:bottom w:val="single" w:sz="4" w:space="0" w:color="auto"/>
              <w:right w:val="single" w:sz="4" w:space="0" w:color="auto"/>
            </w:tcBorders>
          </w:tcPr>
          <w:p w:rsidR="00604145" w:rsidRPr="007C59C3" w:rsidRDefault="00604145" w:rsidP="007C59C3">
            <w:pPr>
              <w:rPr>
                <w:sz w:val="22"/>
                <w:szCs w:val="22"/>
              </w:rPr>
            </w:pPr>
            <w:r w:rsidRPr="007C59C3">
              <w:rPr>
                <w:sz w:val="22"/>
                <w:szCs w:val="22"/>
              </w:rPr>
              <w:t>Многоэтажная жилая застройка (высотная застройка)</w:t>
            </w:r>
          </w:p>
        </w:tc>
        <w:tc>
          <w:tcPr>
            <w:tcW w:w="6095" w:type="dxa"/>
            <w:tcBorders>
              <w:top w:val="single" w:sz="4" w:space="0" w:color="auto"/>
              <w:left w:val="single" w:sz="4" w:space="0" w:color="auto"/>
              <w:bottom w:val="single" w:sz="4" w:space="0" w:color="auto"/>
              <w:right w:val="single" w:sz="4" w:space="0" w:color="auto"/>
            </w:tcBorders>
          </w:tcPr>
          <w:p w:rsidR="00604145" w:rsidRPr="007C59C3" w:rsidRDefault="00604145" w:rsidP="007C59C3">
            <w:pPr>
              <w:autoSpaceDE w:val="0"/>
              <w:autoSpaceDN w:val="0"/>
              <w:adjustRightInd w:val="0"/>
              <w:jc w:val="both"/>
              <w:rPr>
                <w:sz w:val="22"/>
                <w:szCs w:val="22"/>
              </w:rPr>
            </w:pPr>
            <w:r w:rsidRPr="007C59C3">
              <w:rPr>
                <w:sz w:val="22"/>
                <w:szCs w:val="22"/>
              </w:rPr>
              <w:t>Размещение многоквартирных домов этажностью девять этажей и выше;</w:t>
            </w:r>
          </w:p>
          <w:p w:rsidR="00604145" w:rsidRPr="007C59C3" w:rsidRDefault="00604145" w:rsidP="007C59C3">
            <w:pPr>
              <w:autoSpaceDE w:val="0"/>
              <w:autoSpaceDN w:val="0"/>
              <w:adjustRightInd w:val="0"/>
              <w:jc w:val="both"/>
              <w:rPr>
                <w:sz w:val="22"/>
                <w:szCs w:val="22"/>
              </w:rPr>
            </w:pPr>
            <w:r w:rsidRPr="007C59C3">
              <w:rPr>
                <w:sz w:val="22"/>
                <w:szCs w:val="22"/>
              </w:rPr>
              <w:t>благоустройство и озеленение придомовых территорий;</w:t>
            </w:r>
          </w:p>
          <w:p w:rsidR="00604145" w:rsidRPr="007C59C3" w:rsidRDefault="00604145" w:rsidP="007C59C3">
            <w:pPr>
              <w:autoSpaceDE w:val="0"/>
              <w:autoSpaceDN w:val="0"/>
              <w:adjustRightInd w:val="0"/>
              <w:jc w:val="both"/>
              <w:rPr>
                <w:sz w:val="22"/>
                <w:szCs w:val="22"/>
              </w:rPr>
            </w:pPr>
            <w:r w:rsidRPr="007C59C3">
              <w:rPr>
                <w:sz w:val="22"/>
                <w:szCs w:val="22"/>
              </w:rPr>
              <w:t>обустройство спортивных и детских площадок, хозяйственных площадок и площадок для отдыха;</w:t>
            </w:r>
          </w:p>
          <w:p w:rsidR="00604145" w:rsidRPr="007C59C3" w:rsidRDefault="00604145" w:rsidP="007C59C3">
            <w:pPr>
              <w:rPr>
                <w:sz w:val="22"/>
                <w:szCs w:val="22"/>
              </w:rPr>
            </w:pPr>
            <w:r w:rsidRPr="007C59C3">
              <w:rPr>
                <w:sz w:val="22"/>
                <w:szCs w:val="22"/>
              </w:rPr>
              <w:t>размещение подземных гаражей и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c>
          <w:tcPr>
            <w:tcW w:w="845" w:type="dxa"/>
            <w:tcBorders>
              <w:top w:val="single" w:sz="4" w:space="0" w:color="auto"/>
              <w:left w:val="single" w:sz="4" w:space="0" w:color="auto"/>
              <w:bottom w:val="single" w:sz="4" w:space="0" w:color="auto"/>
              <w:right w:val="single" w:sz="4" w:space="0" w:color="auto"/>
            </w:tcBorders>
          </w:tcPr>
          <w:p w:rsidR="00604145" w:rsidRPr="007C59C3" w:rsidRDefault="00604145" w:rsidP="007C59C3">
            <w:pPr>
              <w:rPr>
                <w:sz w:val="22"/>
                <w:szCs w:val="22"/>
              </w:rPr>
            </w:pPr>
            <w:r w:rsidRPr="007C59C3">
              <w:rPr>
                <w:sz w:val="22"/>
                <w:szCs w:val="22"/>
              </w:rPr>
              <w:t>2.6</w:t>
            </w:r>
          </w:p>
        </w:tc>
      </w:tr>
    </w:tbl>
    <w:tbl>
      <w:tblPr>
        <w:tblStyle w:val="12"/>
        <w:tblW w:w="0" w:type="auto"/>
        <w:tblInd w:w="-147" w:type="dxa"/>
        <w:tblLook w:val="04A0" w:firstRow="1" w:lastRow="0" w:firstColumn="1" w:lastColumn="0" w:noHBand="0" w:noVBand="1"/>
      </w:tblPr>
      <w:tblGrid>
        <w:gridCol w:w="2552"/>
        <w:gridCol w:w="6095"/>
        <w:gridCol w:w="876"/>
      </w:tblGrid>
      <w:tr w:rsidR="00276CEB" w:rsidRPr="007C59C3" w:rsidTr="00276CEB">
        <w:tc>
          <w:tcPr>
            <w:tcW w:w="2552" w:type="dxa"/>
            <w:tcBorders>
              <w:top w:val="single" w:sz="4" w:space="0" w:color="auto"/>
              <w:left w:val="single" w:sz="4" w:space="0" w:color="auto"/>
              <w:bottom w:val="single" w:sz="4" w:space="0" w:color="auto"/>
              <w:right w:val="single" w:sz="4" w:space="0" w:color="auto"/>
            </w:tcBorders>
            <w:hideMark/>
          </w:tcPr>
          <w:p w:rsidR="00276CEB" w:rsidRPr="007C59C3" w:rsidRDefault="00276CEB" w:rsidP="007C59C3">
            <w:pPr>
              <w:rPr>
                <w:sz w:val="22"/>
                <w:szCs w:val="22"/>
              </w:rPr>
            </w:pPr>
            <w:r w:rsidRPr="007C59C3">
              <w:rPr>
                <w:sz w:val="22"/>
                <w:szCs w:val="22"/>
              </w:rPr>
              <w:t xml:space="preserve">Малоэтажная </w:t>
            </w:r>
          </w:p>
        </w:tc>
        <w:tc>
          <w:tcPr>
            <w:tcW w:w="6095" w:type="dxa"/>
            <w:tcBorders>
              <w:top w:val="single" w:sz="4" w:space="0" w:color="auto"/>
              <w:left w:val="single" w:sz="4" w:space="0" w:color="auto"/>
              <w:bottom w:val="single" w:sz="4" w:space="0" w:color="auto"/>
              <w:right w:val="single" w:sz="4" w:space="0" w:color="auto"/>
            </w:tcBorders>
            <w:hideMark/>
          </w:tcPr>
          <w:p w:rsidR="00276CEB" w:rsidRPr="007C59C3" w:rsidRDefault="00276CEB" w:rsidP="007C59C3">
            <w:pPr>
              <w:autoSpaceDE w:val="0"/>
              <w:autoSpaceDN w:val="0"/>
              <w:adjustRightInd w:val="0"/>
              <w:jc w:val="both"/>
              <w:rPr>
                <w:sz w:val="22"/>
                <w:szCs w:val="22"/>
              </w:rPr>
            </w:pPr>
            <w:r w:rsidRPr="007C59C3">
              <w:rPr>
                <w:sz w:val="22"/>
                <w:szCs w:val="22"/>
              </w:rPr>
              <w:t xml:space="preserve">Размещение малоэтажных многоквартирных домов </w:t>
            </w:r>
            <w:r w:rsidRPr="007C59C3">
              <w:rPr>
                <w:sz w:val="22"/>
                <w:szCs w:val="22"/>
              </w:rPr>
              <w:lastRenderedPageBreak/>
              <w:t>(многоквартирные дома высотой до 4 этажей, включая мансардный);</w:t>
            </w:r>
          </w:p>
          <w:p w:rsidR="00276CEB" w:rsidRPr="007C59C3" w:rsidRDefault="00276CEB" w:rsidP="007C59C3">
            <w:pPr>
              <w:autoSpaceDE w:val="0"/>
              <w:autoSpaceDN w:val="0"/>
              <w:adjustRightInd w:val="0"/>
              <w:jc w:val="both"/>
              <w:rPr>
                <w:sz w:val="22"/>
                <w:szCs w:val="22"/>
              </w:rPr>
            </w:pPr>
            <w:r w:rsidRPr="007C59C3">
              <w:rPr>
                <w:sz w:val="22"/>
                <w:szCs w:val="22"/>
              </w:rPr>
              <w:t>обустройство спортивных и детских площадок, площадок для отдыха многоквартирная жилая застройка;</w:t>
            </w:r>
          </w:p>
          <w:p w:rsidR="00276CEB" w:rsidRPr="007C59C3" w:rsidRDefault="00276CEB" w:rsidP="007C59C3">
            <w:pPr>
              <w:autoSpaceDE w:val="0"/>
              <w:autoSpaceDN w:val="0"/>
              <w:adjustRightInd w:val="0"/>
              <w:jc w:val="both"/>
              <w:rPr>
                <w:sz w:val="22"/>
                <w:szCs w:val="22"/>
              </w:rPr>
            </w:pPr>
            <w:r w:rsidRPr="007C59C3">
              <w:rPr>
                <w:sz w:val="22"/>
                <w:szCs w:val="22"/>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876" w:type="dxa"/>
            <w:tcBorders>
              <w:top w:val="single" w:sz="4" w:space="0" w:color="auto"/>
              <w:left w:val="single" w:sz="4" w:space="0" w:color="auto"/>
              <w:bottom w:val="single" w:sz="4" w:space="0" w:color="auto"/>
              <w:right w:val="single" w:sz="4" w:space="0" w:color="auto"/>
            </w:tcBorders>
            <w:hideMark/>
          </w:tcPr>
          <w:p w:rsidR="00276CEB" w:rsidRPr="007C59C3" w:rsidRDefault="00276CEB" w:rsidP="007C59C3">
            <w:pPr>
              <w:rPr>
                <w:sz w:val="22"/>
                <w:szCs w:val="22"/>
              </w:rPr>
            </w:pPr>
            <w:r w:rsidRPr="007C59C3">
              <w:rPr>
                <w:sz w:val="22"/>
                <w:szCs w:val="22"/>
              </w:rPr>
              <w:lastRenderedPageBreak/>
              <w:t>2.1.1</w:t>
            </w:r>
          </w:p>
        </w:tc>
      </w:tr>
      <w:tr w:rsidR="00276CEB" w:rsidRPr="007C59C3" w:rsidTr="00276CEB">
        <w:tc>
          <w:tcPr>
            <w:tcW w:w="2552" w:type="dxa"/>
            <w:tcBorders>
              <w:top w:val="single" w:sz="4" w:space="0" w:color="auto"/>
              <w:left w:val="single" w:sz="4" w:space="0" w:color="auto"/>
              <w:bottom w:val="single" w:sz="4" w:space="0" w:color="auto"/>
              <w:right w:val="single" w:sz="4" w:space="0" w:color="auto"/>
            </w:tcBorders>
            <w:hideMark/>
          </w:tcPr>
          <w:p w:rsidR="00276CEB" w:rsidRPr="007C59C3" w:rsidRDefault="00276CEB" w:rsidP="007C59C3">
            <w:pPr>
              <w:rPr>
                <w:sz w:val="22"/>
                <w:szCs w:val="22"/>
              </w:rPr>
            </w:pPr>
            <w:r w:rsidRPr="007C59C3">
              <w:rPr>
                <w:sz w:val="22"/>
                <w:szCs w:val="22"/>
              </w:rPr>
              <w:lastRenderedPageBreak/>
              <w:t>Средне</w:t>
            </w:r>
            <w:r w:rsidR="00C7057E">
              <w:rPr>
                <w:sz w:val="22"/>
                <w:szCs w:val="22"/>
              </w:rPr>
              <w:t>-</w:t>
            </w:r>
            <w:r w:rsidRPr="007C59C3">
              <w:rPr>
                <w:sz w:val="22"/>
                <w:szCs w:val="22"/>
              </w:rPr>
              <w:t>этажная жилая застройка</w:t>
            </w:r>
          </w:p>
        </w:tc>
        <w:tc>
          <w:tcPr>
            <w:tcW w:w="6095" w:type="dxa"/>
            <w:tcBorders>
              <w:top w:val="single" w:sz="4" w:space="0" w:color="auto"/>
              <w:left w:val="single" w:sz="4" w:space="0" w:color="auto"/>
              <w:bottom w:val="single" w:sz="4" w:space="0" w:color="auto"/>
              <w:right w:val="single" w:sz="4" w:space="0" w:color="auto"/>
            </w:tcBorders>
            <w:hideMark/>
          </w:tcPr>
          <w:p w:rsidR="00276CEB" w:rsidRPr="007C59C3" w:rsidRDefault="00276CEB" w:rsidP="007C59C3">
            <w:pPr>
              <w:autoSpaceDE w:val="0"/>
              <w:autoSpaceDN w:val="0"/>
              <w:adjustRightInd w:val="0"/>
              <w:jc w:val="both"/>
              <w:rPr>
                <w:sz w:val="22"/>
                <w:szCs w:val="22"/>
              </w:rPr>
            </w:pPr>
            <w:r w:rsidRPr="007C59C3">
              <w:rPr>
                <w:sz w:val="22"/>
                <w:szCs w:val="22"/>
              </w:rPr>
              <w:t>Размещение многоквартирных домов этажностью не выше восьми этажей;</w:t>
            </w:r>
          </w:p>
          <w:p w:rsidR="00276CEB" w:rsidRPr="007C59C3" w:rsidRDefault="00276CEB" w:rsidP="007C59C3">
            <w:pPr>
              <w:autoSpaceDE w:val="0"/>
              <w:autoSpaceDN w:val="0"/>
              <w:adjustRightInd w:val="0"/>
              <w:jc w:val="both"/>
              <w:rPr>
                <w:sz w:val="22"/>
                <w:szCs w:val="22"/>
              </w:rPr>
            </w:pPr>
            <w:r w:rsidRPr="007C59C3">
              <w:rPr>
                <w:sz w:val="22"/>
                <w:szCs w:val="22"/>
              </w:rPr>
              <w:t>благоустройство и озеленение;</w:t>
            </w:r>
          </w:p>
          <w:p w:rsidR="00276CEB" w:rsidRPr="007C59C3" w:rsidRDefault="00276CEB" w:rsidP="007C59C3">
            <w:pPr>
              <w:autoSpaceDE w:val="0"/>
              <w:autoSpaceDN w:val="0"/>
              <w:adjustRightInd w:val="0"/>
              <w:jc w:val="both"/>
              <w:rPr>
                <w:sz w:val="22"/>
                <w:szCs w:val="22"/>
              </w:rPr>
            </w:pPr>
            <w:r w:rsidRPr="007C59C3">
              <w:rPr>
                <w:sz w:val="22"/>
                <w:szCs w:val="22"/>
              </w:rPr>
              <w:t>размещение подземных гаражей и автостоянок;</w:t>
            </w:r>
          </w:p>
          <w:p w:rsidR="00276CEB" w:rsidRPr="007C59C3" w:rsidRDefault="00276CEB" w:rsidP="007C59C3">
            <w:pPr>
              <w:autoSpaceDE w:val="0"/>
              <w:autoSpaceDN w:val="0"/>
              <w:adjustRightInd w:val="0"/>
              <w:jc w:val="both"/>
              <w:rPr>
                <w:sz w:val="22"/>
                <w:szCs w:val="22"/>
              </w:rPr>
            </w:pPr>
            <w:r w:rsidRPr="007C59C3">
              <w:rPr>
                <w:sz w:val="22"/>
                <w:szCs w:val="22"/>
              </w:rPr>
              <w:t>обустройство спортивных и детских площадок, площадок для отдыха;</w:t>
            </w:r>
          </w:p>
          <w:p w:rsidR="00276CEB" w:rsidRPr="007C59C3" w:rsidRDefault="00276CEB" w:rsidP="007C59C3">
            <w:pPr>
              <w:rPr>
                <w:sz w:val="22"/>
                <w:szCs w:val="22"/>
              </w:rPr>
            </w:pPr>
            <w:r w:rsidRPr="007C59C3">
              <w:rPr>
                <w:sz w:val="22"/>
                <w:szCs w:val="22"/>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876" w:type="dxa"/>
            <w:tcBorders>
              <w:top w:val="single" w:sz="4" w:space="0" w:color="auto"/>
              <w:left w:val="single" w:sz="4" w:space="0" w:color="auto"/>
              <w:bottom w:val="single" w:sz="4" w:space="0" w:color="auto"/>
              <w:right w:val="single" w:sz="4" w:space="0" w:color="auto"/>
            </w:tcBorders>
            <w:hideMark/>
          </w:tcPr>
          <w:p w:rsidR="00276CEB" w:rsidRPr="007C59C3" w:rsidRDefault="00276CEB" w:rsidP="007C59C3">
            <w:pPr>
              <w:rPr>
                <w:sz w:val="22"/>
                <w:szCs w:val="22"/>
              </w:rPr>
            </w:pPr>
            <w:r w:rsidRPr="007C59C3">
              <w:rPr>
                <w:sz w:val="22"/>
                <w:szCs w:val="22"/>
              </w:rPr>
              <w:t>2.5</w:t>
            </w:r>
          </w:p>
        </w:tc>
      </w:tr>
      <w:tr w:rsidR="00C7057E" w:rsidRPr="007C59C3" w:rsidTr="00276CEB">
        <w:tc>
          <w:tcPr>
            <w:tcW w:w="2552" w:type="dxa"/>
            <w:tcBorders>
              <w:top w:val="single" w:sz="4" w:space="0" w:color="auto"/>
              <w:left w:val="single" w:sz="4" w:space="0" w:color="auto"/>
              <w:bottom w:val="single" w:sz="4" w:space="0" w:color="auto"/>
              <w:right w:val="single" w:sz="4" w:space="0" w:color="auto"/>
            </w:tcBorders>
          </w:tcPr>
          <w:p w:rsidR="00C7057E" w:rsidRPr="007C59C3" w:rsidRDefault="00C7057E" w:rsidP="007C59C3">
            <w:pPr>
              <w:rPr>
                <w:sz w:val="22"/>
                <w:szCs w:val="22"/>
              </w:rPr>
            </w:pPr>
            <w:r>
              <w:rPr>
                <w:sz w:val="22"/>
                <w:szCs w:val="22"/>
              </w:rPr>
              <w:t>Обслуживание жилой застройки</w:t>
            </w:r>
          </w:p>
        </w:tc>
        <w:tc>
          <w:tcPr>
            <w:tcW w:w="6095" w:type="dxa"/>
            <w:tcBorders>
              <w:top w:val="single" w:sz="4" w:space="0" w:color="auto"/>
              <w:left w:val="single" w:sz="4" w:space="0" w:color="auto"/>
              <w:bottom w:val="single" w:sz="4" w:space="0" w:color="auto"/>
              <w:right w:val="single" w:sz="4" w:space="0" w:color="auto"/>
            </w:tcBorders>
          </w:tcPr>
          <w:p w:rsidR="00C7057E" w:rsidRPr="007C59C3" w:rsidRDefault="00C7057E" w:rsidP="007C59C3">
            <w:pPr>
              <w:autoSpaceDE w:val="0"/>
              <w:autoSpaceDN w:val="0"/>
              <w:adjustRightInd w:val="0"/>
              <w:jc w:val="both"/>
              <w:rPr>
                <w:sz w:val="22"/>
                <w:szCs w:val="22"/>
              </w:rPr>
            </w:pPr>
            <w:r>
              <w:t xml:space="preserve">Размещение объектов капитального строительства, размещение которых предусмотрено видами разрешенного использования с </w:t>
            </w:r>
            <w:hyperlink w:anchor="Par184" w:history="1">
              <w:r>
                <w:rPr>
                  <w:color w:val="0000FF"/>
                </w:rPr>
                <w:t>кодами 3.1</w:t>
              </w:r>
            </w:hyperlink>
            <w:r>
              <w:t xml:space="preserve">, </w:t>
            </w:r>
            <w:hyperlink w:anchor="Par193" w:history="1">
              <w:r>
                <w:rPr>
                  <w:color w:val="0000FF"/>
                </w:rPr>
                <w:t>3.2</w:t>
              </w:r>
            </w:hyperlink>
            <w:r>
              <w:t xml:space="preserve">, </w:t>
            </w:r>
            <w:hyperlink w:anchor="Par210" w:history="1">
              <w:r>
                <w:rPr>
                  <w:color w:val="0000FF"/>
                </w:rPr>
                <w:t>3.3</w:t>
              </w:r>
            </w:hyperlink>
            <w:r>
              <w:t xml:space="preserve">, </w:t>
            </w:r>
            <w:hyperlink w:anchor="Par213" w:history="1">
              <w:r>
                <w:rPr>
                  <w:color w:val="0000FF"/>
                </w:rPr>
                <w:t>3.4</w:t>
              </w:r>
            </w:hyperlink>
            <w:r>
              <w:t xml:space="preserve">, </w:t>
            </w:r>
            <w:hyperlink w:anchor="Par216" w:history="1">
              <w:r>
                <w:rPr>
                  <w:color w:val="0000FF"/>
                </w:rPr>
                <w:t>3.4.1</w:t>
              </w:r>
            </w:hyperlink>
            <w:r>
              <w:t xml:space="preserve">, </w:t>
            </w:r>
            <w:hyperlink w:anchor="Par230" w:history="1">
              <w:r>
                <w:rPr>
                  <w:color w:val="0000FF"/>
                </w:rPr>
                <w:t>3.5.1</w:t>
              </w:r>
            </w:hyperlink>
            <w:r>
              <w:t xml:space="preserve">, </w:t>
            </w:r>
            <w:hyperlink w:anchor="Par236" w:history="1">
              <w:r>
                <w:rPr>
                  <w:color w:val="0000FF"/>
                </w:rPr>
                <w:t>3.6</w:t>
              </w:r>
            </w:hyperlink>
            <w:r>
              <w:t xml:space="preserve">, </w:t>
            </w:r>
            <w:hyperlink w:anchor="Par248" w:history="1">
              <w:r>
                <w:rPr>
                  <w:color w:val="0000FF"/>
                </w:rPr>
                <w:t>3.7</w:t>
              </w:r>
            </w:hyperlink>
            <w:r>
              <w:t xml:space="preserve">, </w:t>
            </w:r>
            <w:hyperlink w:anchor="Par281" w:history="1">
              <w:r>
                <w:rPr>
                  <w:color w:val="0000FF"/>
                </w:rPr>
                <w:t>3.10.1</w:t>
              </w:r>
            </w:hyperlink>
            <w:r>
              <w:t xml:space="preserve">, </w:t>
            </w:r>
            <w:hyperlink w:anchor="Par292" w:history="1">
              <w:r>
                <w:rPr>
                  <w:color w:val="0000FF"/>
                </w:rPr>
                <w:t>4.1</w:t>
              </w:r>
            </w:hyperlink>
            <w:r>
              <w:t xml:space="preserve">, </w:t>
            </w:r>
            <w:hyperlink w:anchor="Par300" w:history="1">
              <w:r>
                <w:rPr>
                  <w:color w:val="0000FF"/>
                </w:rPr>
                <w:t>4.3</w:t>
              </w:r>
            </w:hyperlink>
            <w:r>
              <w:t xml:space="preserve">, </w:t>
            </w:r>
            <w:hyperlink w:anchor="Par303" w:history="1">
              <w:r>
                <w:rPr>
                  <w:color w:val="0000FF"/>
                </w:rPr>
                <w:t>4.4</w:t>
              </w:r>
            </w:hyperlink>
            <w:r>
              <w:t xml:space="preserve">, </w:t>
            </w:r>
            <w:hyperlink w:anchor="Par309" w:history="1">
              <w:r>
                <w:rPr>
                  <w:color w:val="0000FF"/>
                </w:rPr>
                <w:t>4.6</w:t>
              </w:r>
            </w:hyperlink>
            <w:r>
              <w:t xml:space="preserve">, </w:t>
            </w:r>
            <w:hyperlink w:anchor="Par358" w:history="1">
              <w:r>
                <w:rPr>
                  <w:color w:val="0000FF"/>
                </w:rPr>
                <w:t>5.1.2</w:t>
              </w:r>
            </w:hyperlink>
            <w:r>
              <w:t xml:space="preserve">, </w:t>
            </w:r>
            <w:hyperlink w:anchor="Par361" w:history="1">
              <w:r>
                <w:rPr>
                  <w:color w:val="0000FF"/>
                </w:rPr>
                <w:t>5.1.3</w:t>
              </w:r>
            </w:hyperlink>
            <w: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876" w:type="dxa"/>
            <w:tcBorders>
              <w:top w:val="single" w:sz="4" w:space="0" w:color="auto"/>
              <w:left w:val="single" w:sz="4" w:space="0" w:color="auto"/>
              <w:bottom w:val="single" w:sz="4" w:space="0" w:color="auto"/>
              <w:right w:val="single" w:sz="4" w:space="0" w:color="auto"/>
            </w:tcBorders>
          </w:tcPr>
          <w:p w:rsidR="00C7057E" w:rsidRPr="007C59C3" w:rsidRDefault="00C7057E" w:rsidP="007C59C3">
            <w:pPr>
              <w:rPr>
                <w:sz w:val="22"/>
                <w:szCs w:val="22"/>
              </w:rPr>
            </w:pPr>
            <w:r>
              <w:rPr>
                <w:sz w:val="22"/>
                <w:szCs w:val="22"/>
              </w:rPr>
              <w:t>2.7</w:t>
            </w:r>
          </w:p>
        </w:tc>
      </w:tr>
      <w:tr w:rsidR="00276CEB" w:rsidRPr="007C59C3" w:rsidTr="00276CEB">
        <w:tc>
          <w:tcPr>
            <w:tcW w:w="2552" w:type="dxa"/>
            <w:tcBorders>
              <w:top w:val="single" w:sz="4" w:space="0" w:color="auto"/>
              <w:left w:val="single" w:sz="4" w:space="0" w:color="auto"/>
              <w:bottom w:val="single" w:sz="4" w:space="0" w:color="auto"/>
              <w:right w:val="single" w:sz="4" w:space="0" w:color="auto"/>
            </w:tcBorders>
            <w:hideMark/>
          </w:tcPr>
          <w:p w:rsidR="00276CEB" w:rsidRPr="007C59C3" w:rsidRDefault="00276CEB" w:rsidP="007C59C3">
            <w:pPr>
              <w:rPr>
                <w:sz w:val="22"/>
                <w:szCs w:val="22"/>
              </w:rPr>
            </w:pPr>
            <w:r w:rsidRPr="007C59C3">
              <w:rPr>
                <w:sz w:val="22"/>
                <w:szCs w:val="22"/>
              </w:rPr>
              <w:t>Хранение автотранспорта</w:t>
            </w:r>
          </w:p>
        </w:tc>
        <w:tc>
          <w:tcPr>
            <w:tcW w:w="6095" w:type="dxa"/>
            <w:tcBorders>
              <w:top w:val="single" w:sz="4" w:space="0" w:color="auto"/>
              <w:left w:val="single" w:sz="4" w:space="0" w:color="auto"/>
              <w:bottom w:val="single" w:sz="4" w:space="0" w:color="auto"/>
              <w:right w:val="single" w:sz="4" w:space="0" w:color="auto"/>
            </w:tcBorders>
            <w:hideMark/>
          </w:tcPr>
          <w:p w:rsidR="00276CEB" w:rsidRPr="007C59C3" w:rsidRDefault="00276CEB" w:rsidP="007C59C3">
            <w:pPr>
              <w:rPr>
                <w:sz w:val="22"/>
                <w:szCs w:val="22"/>
              </w:rPr>
            </w:pPr>
            <w:r w:rsidRPr="007C59C3">
              <w:rPr>
                <w:sz w:val="22"/>
                <w:szCs w:val="22"/>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r:id="rId94" w:anchor="Par356" w:history="1">
              <w:r w:rsidRPr="007C59C3">
                <w:rPr>
                  <w:color w:val="0000FF"/>
                  <w:sz w:val="22"/>
                  <w:szCs w:val="22"/>
                </w:rPr>
                <w:t xml:space="preserve">кодом </w:t>
              </w:r>
              <w:r w:rsidR="00C7057E">
                <w:rPr>
                  <w:color w:val="0000FF"/>
                  <w:sz w:val="22"/>
                  <w:szCs w:val="22"/>
                </w:rPr>
                <w:t xml:space="preserve">2.7.2, </w:t>
              </w:r>
              <w:r w:rsidRPr="007C59C3">
                <w:rPr>
                  <w:color w:val="0000FF"/>
                  <w:sz w:val="22"/>
                  <w:szCs w:val="22"/>
                </w:rPr>
                <w:t>4.9</w:t>
              </w:r>
            </w:hyperlink>
          </w:p>
        </w:tc>
        <w:tc>
          <w:tcPr>
            <w:tcW w:w="876" w:type="dxa"/>
            <w:tcBorders>
              <w:top w:val="single" w:sz="4" w:space="0" w:color="auto"/>
              <w:left w:val="single" w:sz="4" w:space="0" w:color="auto"/>
              <w:bottom w:val="single" w:sz="4" w:space="0" w:color="auto"/>
              <w:right w:val="single" w:sz="4" w:space="0" w:color="auto"/>
            </w:tcBorders>
            <w:hideMark/>
          </w:tcPr>
          <w:p w:rsidR="00276CEB" w:rsidRPr="007C59C3" w:rsidRDefault="00276CEB" w:rsidP="007C59C3">
            <w:pPr>
              <w:rPr>
                <w:sz w:val="22"/>
                <w:szCs w:val="22"/>
              </w:rPr>
            </w:pPr>
            <w:r w:rsidRPr="007C59C3">
              <w:rPr>
                <w:sz w:val="22"/>
                <w:szCs w:val="22"/>
              </w:rPr>
              <w:t>2.7.1</w:t>
            </w:r>
          </w:p>
        </w:tc>
      </w:tr>
      <w:tr w:rsidR="00C7057E" w:rsidRPr="007C59C3" w:rsidTr="00276CEB">
        <w:tc>
          <w:tcPr>
            <w:tcW w:w="2552" w:type="dxa"/>
            <w:tcBorders>
              <w:top w:val="single" w:sz="4" w:space="0" w:color="auto"/>
              <w:left w:val="single" w:sz="4" w:space="0" w:color="auto"/>
              <w:bottom w:val="single" w:sz="4" w:space="0" w:color="auto"/>
              <w:right w:val="single" w:sz="4" w:space="0" w:color="auto"/>
            </w:tcBorders>
          </w:tcPr>
          <w:p w:rsidR="00C7057E" w:rsidRPr="007C59C3" w:rsidRDefault="00C7057E" w:rsidP="007C59C3">
            <w:pPr>
              <w:rPr>
                <w:sz w:val="22"/>
                <w:szCs w:val="22"/>
              </w:rPr>
            </w:pPr>
            <w:r>
              <w:t>Размещение гаражей для собственных нужд</w:t>
            </w:r>
          </w:p>
        </w:tc>
        <w:tc>
          <w:tcPr>
            <w:tcW w:w="6095" w:type="dxa"/>
            <w:tcBorders>
              <w:top w:val="single" w:sz="4" w:space="0" w:color="auto"/>
              <w:left w:val="single" w:sz="4" w:space="0" w:color="auto"/>
              <w:bottom w:val="single" w:sz="4" w:space="0" w:color="auto"/>
              <w:right w:val="single" w:sz="4" w:space="0" w:color="auto"/>
            </w:tcBorders>
          </w:tcPr>
          <w:p w:rsidR="00C7057E" w:rsidRPr="007C59C3" w:rsidRDefault="00C7057E" w:rsidP="007C59C3">
            <w:pPr>
              <w:rPr>
                <w:sz w:val="22"/>
                <w:szCs w:val="22"/>
              </w:rPr>
            </w:pPr>
            <w: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876" w:type="dxa"/>
            <w:tcBorders>
              <w:top w:val="single" w:sz="4" w:space="0" w:color="auto"/>
              <w:left w:val="single" w:sz="4" w:space="0" w:color="auto"/>
              <w:bottom w:val="single" w:sz="4" w:space="0" w:color="auto"/>
              <w:right w:val="single" w:sz="4" w:space="0" w:color="auto"/>
            </w:tcBorders>
          </w:tcPr>
          <w:p w:rsidR="00C7057E" w:rsidRPr="007C59C3" w:rsidRDefault="00C7057E" w:rsidP="007C59C3">
            <w:pPr>
              <w:rPr>
                <w:sz w:val="22"/>
                <w:szCs w:val="22"/>
              </w:rPr>
            </w:pPr>
            <w:r>
              <w:rPr>
                <w:sz w:val="22"/>
                <w:szCs w:val="22"/>
              </w:rPr>
              <w:t>2.7.2</w:t>
            </w:r>
          </w:p>
        </w:tc>
      </w:tr>
      <w:tr w:rsidR="00276CEB" w:rsidRPr="007C59C3" w:rsidTr="00276CEB">
        <w:tc>
          <w:tcPr>
            <w:tcW w:w="2552" w:type="dxa"/>
            <w:tcBorders>
              <w:top w:val="single" w:sz="4" w:space="0" w:color="auto"/>
              <w:left w:val="single" w:sz="4" w:space="0" w:color="auto"/>
              <w:bottom w:val="single" w:sz="4" w:space="0" w:color="auto"/>
              <w:right w:val="single" w:sz="4" w:space="0" w:color="auto"/>
            </w:tcBorders>
            <w:hideMark/>
          </w:tcPr>
          <w:p w:rsidR="00276CEB" w:rsidRPr="007C59C3" w:rsidRDefault="00276CEB" w:rsidP="007C59C3">
            <w:pPr>
              <w:rPr>
                <w:sz w:val="22"/>
                <w:szCs w:val="22"/>
              </w:rPr>
            </w:pPr>
            <w:r w:rsidRPr="007C59C3">
              <w:rPr>
                <w:sz w:val="22"/>
                <w:szCs w:val="22"/>
              </w:rPr>
              <w:t>Предоставление коммунальных услуг</w:t>
            </w:r>
          </w:p>
        </w:tc>
        <w:tc>
          <w:tcPr>
            <w:tcW w:w="6095" w:type="dxa"/>
            <w:tcBorders>
              <w:top w:val="single" w:sz="4" w:space="0" w:color="auto"/>
              <w:left w:val="single" w:sz="4" w:space="0" w:color="auto"/>
              <w:bottom w:val="single" w:sz="4" w:space="0" w:color="auto"/>
              <w:right w:val="single" w:sz="4" w:space="0" w:color="auto"/>
            </w:tcBorders>
            <w:hideMark/>
          </w:tcPr>
          <w:p w:rsidR="00276CEB" w:rsidRPr="007C59C3" w:rsidRDefault="00276CEB" w:rsidP="007C59C3">
            <w:pPr>
              <w:rPr>
                <w:sz w:val="22"/>
                <w:szCs w:val="22"/>
              </w:rPr>
            </w:pPr>
            <w:r w:rsidRPr="007C59C3">
              <w:rPr>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76" w:type="dxa"/>
            <w:tcBorders>
              <w:top w:val="single" w:sz="4" w:space="0" w:color="auto"/>
              <w:left w:val="single" w:sz="4" w:space="0" w:color="auto"/>
              <w:bottom w:val="single" w:sz="4" w:space="0" w:color="auto"/>
              <w:right w:val="single" w:sz="4" w:space="0" w:color="auto"/>
            </w:tcBorders>
            <w:hideMark/>
          </w:tcPr>
          <w:p w:rsidR="00276CEB" w:rsidRPr="007C59C3" w:rsidRDefault="00276CEB" w:rsidP="007C59C3">
            <w:pPr>
              <w:rPr>
                <w:sz w:val="22"/>
                <w:szCs w:val="22"/>
              </w:rPr>
            </w:pPr>
            <w:r w:rsidRPr="007C59C3">
              <w:rPr>
                <w:sz w:val="22"/>
                <w:szCs w:val="22"/>
              </w:rPr>
              <w:t>3.1.1</w:t>
            </w:r>
          </w:p>
        </w:tc>
      </w:tr>
      <w:tr w:rsidR="00276CEB" w:rsidRPr="007C59C3" w:rsidTr="00276CEB">
        <w:tc>
          <w:tcPr>
            <w:tcW w:w="2552" w:type="dxa"/>
            <w:tcBorders>
              <w:top w:val="single" w:sz="4" w:space="0" w:color="auto"/>
              <w:left w:val="single" w:sz="4" w:space="0" w:color="auto"/>
              <w:bottom w:val="single" w:sz="4" w:space="0" w:color="auto"/>
              <w:right w:val="single" w:sz="4" w:space="0" w:color="auto"/>
            </w:tcBorders>
            <w:hideMark/>
          </w:tcPr>
          <w:p w:rsidR="00276CEB" w:rsidRPr="007C59C3" w:rsidRDefault="00276CEB" w:rsidP="007C59C3">
            <w:pPr>
              <w:rPr>
                <w:sz w:val="22"/>
                <w:szCs w:val="22"/>
              </w:rPr>
            </w:pPr>
            <w:r w:rsidRPr="007C59C3">
              <w:rPr>
                <w:sz w:val="22"/>
                <w:szCs w:val="22"/>
              </w:rPr>
              <w:t>Административные здания организаций, обеспечивающих предоставление коммунальных услуг</w:t>
            </w:r>
          </w:p>
        </w:tc>
        <w:tc>
          <w:tcPr>
            <w:tcW w:w="6095" w:type="dxa"/>
            <w:tcBorders>
              <w:top w:val="single" w:sz="4" w:space="0" w:color="auto"/>
              <w:left w:val="single" w:sz="4" w:space="0" w:color="auto"/>
              <w:bottom w:val="single" w:sz="4" w:space="0" w:color="auto"/>
              <w:right w:val="single" w:sz="4" w:space="0" w:color="auto"/>
            </w:tcBorders>
            <w:hideMark/>
          </w:tcPr>
          <w:p w:rsidR="00276CEB" w:rsidRPr="007C59C3" w:rsidRDefault="00276CEB" w:rsidP="007C59C3">
            <w:pPr>
              <w:rPr>
                <w:sz w:val="22"/>
                <w:szCs w:val="22"/>
              </w:rPr>
            </w:pPr>
            <w:r w:rsidRPr="007C59C3">
              <w:rPr>
                <w:sz w:val="22"/>
                <w:szCs w:val="22"/>
              </w:rPr>
              <w:t>Размещение зданий, предназначенных для приема физических и юридических лиц в связи с предоставлением им коммунальных услуг</w:t>
            </w:r>
          </w:p>
        </w:tc>
        <w:tc>
          <w:tcPr>
            <w:tcW w:w="876" w:type="dxa"/>
            <w:tcBorders>
              <w:top w:val="single" w:sz="4" w:space="0" w:color="auto"/>
              <w:left w:val="single" w:sz="4" w:space="0" w:color="auto"/>
              <w:bottom w:val="single" w:sz="4" w:space="0" w:color="auto"/>
              <w:right w:val="single" w:sz="4" w:space="0" w:color="auto"/>
            </w:tcBorders>
            <w:hideMark/>
          </w:tcPr>
          <w:p w:rsidR="00276CEB" w:rsidRPr="007C59C3" w:rsidRDefault="00276CEB" w:rsidP="007C59C3">
            <w:pPr>
              <w:rPr>
                <w:sz w:val="22"/>
                <w:szCs w:val="22"/>
              </w:rPr>
            </w:pPr>
            <w:r w:rsidRPr="007C59C3">
              <w:rPr>
                <w:sz w:val="22"/>
                <w:szCs w:val="22"/>
              </w:rPr>
              <w:t>3.1.2</w:t>
            </w:r>
          </w:p>
        </w:tc>
      </w:tr>
      <w:tr w:rsidR="00276CEB" w:rsidRPr="007C59C3" w:rsidTr="00276CEB">
        <w:tc>
          <w:tcPr>
            <w:tcW w:w="2552" w:type="dxa"/>
            <w:tcBorders>
              <w:top w:val="single" w:sz="4" w:space="0" w:color="auto"/>
              <w:left w:val="single" w:sz="4" w:space="0" w:color="auto"/>
              <w:bottom w:val="single" w:sz="4" w:space="0" w:color="auto"/>
              <w:right w:val="single" w:sz="4" w:space="0" w:color="auto"/>
            </w:tcBorders>
          </w:tcPr>
          <w:p w:rsidR="00276CEB" w:rsidRPr="007C59C3" w:rsidRDefault="00276CEB" w:rsidP="007C59C3">
            <w:pPr>
              <w:rPr>
                <w:sz w:val="22"/>
                <w:szCs w:val="22"/>
              </w:rPr>
            </w:pPr>
            <w:r w:rsidRPr="007C59C3">
              <w:rPr>
                <w:sz w:val="22"/>
                <w:szCs w:val="22"/>
              </w:rPr>
              <w:lastRenderedPageBreak/>
              <w:t>Дома социального обслуживания</w:t>
            </w:r>
          </w:p>
        </w:tc>
        <w:tc>
          <w:tcPr>
            <w:tcW w:w="6095" w:type="dxa"/>
            <w:tcBorders>
              <w:top w:val="single" w:sz="4" w:space="0" w:color="auto"/>
              <w:left w:val="single" w:sz="4" w:space="0" w:color="auto"/>
              <w:bottom w:val="single" w:sz="4" w:space="0" w:color="auto"/>
              <w:right w:val="single" w:sz="4" w:space="0" w:color="auto"/>
            </w:tcBorders>
          </w:tcPr>
          <w:p w:rsidR="00276CEB" w:rsidRPr="007C59C3" w:rsidRDefault="00276CEB" w:rsidP="007C59C3">
            <w:pPr>
              <w:autoSpaceDE w:val="0"/>
              <w:autoSpaceDN w:val="0"/>
              <w:adjustRightInd w:val="0"/>
              <w:jc w:val="both"/>
              <w:rPr>
                <w:sz w:val="22"/>
                <w:szCs w:val="22"/>
              </w:rPr>
            </w:pPr>
            <w:r w:rsidRPr="007C59C3">
              <w:rPr>
                <w:sz w:val="22"/>
                <w:szCs w:val="22"/>
              </w:rPr>
              <w:t>Размещение зданий, предназначенных для размещения домов престарелых, домов ребенка, детских домов, пунктов ночлега для бездомных граждан;</w:t>
            </w:r>
          </w:p>
          <w:p w:rsidR="00276CEB" w:rsidRPr="007C59C3" w:rsidRDefault="00276CEB" w:rsidP="007C59C3">
            <w:pPr>
              <w:autoSpaceDE w:val="0"/>
              <w:autoSpaceDN w:val="0"/>
              <w:adjustRightInd w:val="0"/>
              <w:jc w:val="both"/>
              <w:rPr>
                <w:sz w:val="22"/>
                <w:szCs w:val="22"/>
              </w:rPr>
            </w:pPr>
            <w:r w:rsidRPr="007C59C3">
              <w:rPr>
                <w:sz w:val="22"/>
                <w:szCs w:val="22"/>
              </w:rPr>
              <w:t>размещение объектов капитального строительства для временного размещения вынужденных переселенцев, лиц, признанных беженцами</w:t>
            </w:r>
          </w:p>
        </w:tc>
        <w:tc>
          <w:tcPr>
            <w:tcW w:w="876" w:type="dxa"/>
            <w:tcBorders>
              <w:top w:val="single" w:sz="4" w:space="0" w:color="auto"/>
              <w:left w:val="single" w:sz="4" w:space="0" w:color="auto"/>
              <w:bottom w:val="single" w:sz="4" w:space="0" w:color="auto"/>
              <w:right w:val="single" w:sz="4" w:space="0" w:color="auto"/>
            </w:tcBorders>
          </w:tcPr>
          <w:p w:rsidR="00276CEB" w:rsidRPr="007C59C3" w:rsidRDefault="00276CEB" w:rsidP="007C59C3">
            <w:pPr>
              <w:rPr>
                <w:sz w:val="22"/>
                <w:szCs w:val="22"/>
              </w:rPr>
            </w:pPr>
            <w:r w:rsidRPr="007C59C3">
              <w:rPr>
                <w:sz w:val="22"/>
                <w:szCs w:val="22"/>
              </w:rPr>
              <w:t>3.2.1</w:t>
            </w:r>
          </w:p>
        </w:tc>
      </w:tr>
      <w:tr w:rsidR="00276CEB" w:rsidRPr="007C59C3" w:rsidTr="00276CEB">
        <w:tc>
          <w:tcPr>
            <w:tcW w:w="2552" w:type="dxa"/>
            <w:tcBorders>
              <w:top w:val="single" w:sz="4" w:space="0" w:color="auto"/>
              <w:left w:val="single" w:sz="4" w:space="0" w:color="auto"/>
              <w:bottom w:val="single" w:sz="4" w:space="0" w:color="auto"/>
              <w:right w:val="single" w:sz="4" w:space="0" w:color="auto"/>
            </w:tcBorders>
          </w:tcPr>
          <w:p w:rsidR="00276CEB" w:rsidRPr="007C59C3" w:rsidRDefault="00276CEB" w:rsidP="007C59C3">
            <w:pPr>
              <w:rPr>
                <w:sz w:val="22"/>
                <w:szCs w:val="22"/>
              </w:rPr>
            </w:pPr>
            <w:r w:rsidRPr="007C59C3">
              <w:rPr>
                <w:sz w:val="22"/>
                <w:szCs w:val="22"/>
              </w:rPr>
              <w:t>Оказание социальной помощи населению</w:t>
            </w:r>
          </w:p>
        </w:tc>
        <w:tc>
          <w:tcPr>
            <w:tcW w:w="6095" w:type="dxa"/>
            <w:tcBorders>
              <w:top w:val="single" w:sz="4" w:space="0" w:color="auto"/>
              <w:left w:val="single" w:sz="4" w:space="0" w:color="auto"/>
              <w:bottom w:val="single" w:sz="4" w:space="0" w:color="auto"/>
              <w:right w:val="single" w:sz="4" w:space="0" w:color="auto"/>
            </w:tcBorders>
          </w:tcPr>
          <w:p w:rsidR="00276CEB" w:rsidRPr="007C59C3" w:rsidRDefault="00276CEB" w:rsidP="007C59C3">
            <w:pPr>
              <w:autoSpaceDE w:val="0"/>
              <w:autoSpaceDN w:val="0"/>
              <w:adjustRightInd w:val="0"/>
              <w:jc w:val="both"/>
              <w:rPr>
                <w:sz w:val="22"/>
                <w:szCs w:val="22"/>
              </w:rPr>
            </w:pPr>
            <w:r w:rsidRPr="007C59C3">
              <w:rPr>
                <w:sz w:val="22"/>
                <w:szCs w:val="22"/>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276CEB" w:rsidRPr="007C59C3" w:rsidRDefault="00276CEB" w:rsidP="007C59C3">
            <w:pPr>
              <w:autoSpaceDE w:val="0"/>
              <w:autoSpaceDN w:val="0"/>
              <w:adjustRightInd w:val="0"/>
              <w:jc w:val="both"/>
              <w:rPr>
                <w:sz w:val="22"/>
                <w:szCs w:val="22"/>
              </w:rPr>
            </w:pPr>
            <w:r w:rsidRPr="007C59C3">
              <w:rPr>
                <w:sz w:val="22"/>
                <w:szCs w:val="22"/>
              </w:rPr>
              <w:t>некоммерческих фондов, благотворительных организаций, клубов по интересам</w:t>
            </w:r>
          </w:p>
        </w:tc>
        <w:tc>
          <w:tcPr>
            <w:tcW w:w="876" w:type="dxa"/>
            <w:tcBorders>
              <w:top w:val="single" w:sz="4" w:space="0" w:color="auto"/>
              <w:left w:val="single" w:sz="4" w:space="0" w:color="auto"/>
              <w:bottom w:val="single" w:sz="4" w:space="0" w:color="auto"/>
              <w:right w:val="single" w:sz="4" w:space="0" w:color="auto"/>
            </w:tcBorders>
          </w:tcPr>
          <w:p w:rsidR="00276CEB" w:rsidRPr="007C59C3" w:rsidRDefault="00276CEB" w:rsidP="007C59C3">
            <w:pPr>
              <w:rPr>
                <w:sz w:val="22"/>
                <w:szCs w:val="22"/>
              </w:rPr>
            </w:pPr>
            <w:r w:rsidRPr="007C59C3">
              <w:rPr>
                <w:sz w:val="22"/>
                <w:szCs w:val="22"/>
              </w:rPr>
              <w:t>3.2.2</w:t>
            </w:r>
          </w:p>
        </w:tc>
      </w:tr>
      <w:tr w:rsidR="00276CEB" w:rsidRPr="007C59C3" w:rsidTr="00276CEB">
        <w:tc>
          <w:tcPr>
            <w:tcW w:w="2552" w:type="dxa"/>
            <w:tcBorders>
              <w:top w:val="single" w:sz="4" w:space="0" w:color="auto"/>
              <w:left w:val="single" w:sz="4" w:space="0" w:color="auto"/>
              <w:bottom w:val="single" w:sz="4" w:space="0" w:color="auto"/>
              <w:right w:val="single" w:sz="4" w:space="0" w:color="auto"/>
            </w:tcBorders>
            <w:hideMark/>
          </w:tcPr>
          <w:p w:rsidR="00276CEB" w:rsidRPr="007C59C3" w:rsidRDefault="00276CEB" w:rsidP="007C59C3">
            <w:pPr>
              <w:rPr>
                <w:sz w:val="22"/>
                <w:szCs w:val="22"/>
              </w:rPr>
            </w:pPr>
            <w:r w:rsidRPr="007C59C3">
              <w:rPr>
                <w:sz w:val="22"/>
                <w:szCs w:val="22"/>
              </w:rPr>
              <w:t>Оказание услуг связи</w:t>
            </w:r>
          </w:p>
        </w:tc>
        <w:tc>
          <w:tcPr>
            <w:tcW w:w="6095" w:type="dxa"/>
            <w:tcBorders>
              <w:top w:val="single" w:sz="4" w:space="0" w:color="auto"/>
              <w:left w:val="single" w:sz="4" w:space="0" w:color="auto"/>
              <w:bottom w:val="single" w:sz="4" w:space="0" w:color="auto"/>
              <w:right w:val="single" w:sz="4" w:space="0" w:color="auto"/>
            </w:tcBorders>
            <w:hideMark/>
          </w:tcPr>
          <w:p w:rsidR="00276CEB" w:rsidRPr="007C59C3" w:rsidRDefault="00276CEB" w:rsidP="007C59C3">
            <w:pPr>
              <w:rPr>
                <w:sz w:val="22"/>
                <w:szCs w:val="22"/>
              </w:rPr>
            </w:pPr>
            <w:r w:rsidRPr="007C59C3">
              <w:rPr>
                <w:sz w:val="22"/>
                <w:szCs w:val="22"/>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876" w:type="dxa"/>
            <w:tcBorders>
              <w:top w:val="single" w:sz="4" w:space="0" w:color="auto"/>
              <w:left w:val="single" w:sz="4" w:space="0" w:color="auto"/>
              <w:bottom w:val="single" w:sz="4" w:space="0" w:color="auto"/>
              <w:right w:val="single" w:sz="4" w:space="0" w:color="auto"/>
            </w:tcBorders>
            <w:hideMark/>
          </w:tcPr>
          <w:p w:rsidR="00276CEB" w:rsidRPr="007C59C3" w:rsidRDefault="00276CEB" w:rsidP="007C59C3">
            <w:pPr>
              <w:rPr>
                <w:sz w:val="22"/>
                <w:szCs w:val="22"/>
              </w:rPr>
            </w:pPr>
            <w:r w:rsidRPr="007C59C3">
              <w:rPr>
                <w:sz w:val="22"/>
                <w:szCs w:val="22"/>
              </w:rPr>
              <w:t>3.2.3</w:t>
            </w:r>
          </w:p>
        </w:tc>
      </w:tr>
      <w:tr w:rsidR="00276CEB" w:rsidRPr="007C59C3" w:rsidTr="00276CEB">
        <w:tc>
          <w:tcPr>
            <w:tcW w:w="2552" w:type="dxa"/>
            <w:tcBorders>
              <w:top w:val="single" w:sz="4" w:space="0" w:color="auto"/>
              <w:left w:val="single" w:sz="4" w:space="0" w:color="auto"/>
              <w:bottom w:val="single" w:sz="4" w:space="0" w:color="auto"/>
              <w:right w:val="single" w:sz="4" w:space="0" w:color="auto"/>
            </w:tcBorders>
            <w:hideMark/>
          </w:tcPr>
          <w:p w:rsidR="00276CEB" w:rsidRPr="007C59C3" w:rsidRDefault="00276CEB" w:rsidP="007C59C3">
            <w:pPr>
              <w:rPr>
                <w:sz w:val="22"/>
                <w:szCs w:val="22"/>
              </w:rPr>
            </w:pPr>
            <w:r w:rsidRPr="007C59C3">
              <w:rPr>
                <w:sz w:val="22"/>
                <w:szCs w:val="22"/>
              </w:rPr>
              <w:t>Общежития</w:t>
            </w:r>
          </w:p>
        </w:tc>
        <w:tc>
          <w:tcPr>
            <w:tcW w:w="6095" w:type="dxa"/>
            <w:tcBorders>
              <w:top w:val="single" w:sz="4" w:space="0" w:color="auto"/>
              <w:left w:val="single" w:sz="4" w:space="0" w:color="auto"/>
              <w:bottom w:val="single" w:sz="4" w:space="0" w:color="auto"/>
              <w:right w:val="single" w:sz="4" w:space="0" w:color="auto"/>
            </w:tcBorders>
            <w:hideMark/>
          </w:tcPr>
          <w:p w:rsidR="00276CEB" w:rsidRPr="007C59C3" w:rsidRDefault="00276CEB" w:rsidP="007C59C3">
            <w:pPr>
              <w:rPr>
                <w:sz w:val="22"/>
                <w:szCs w:val="22"/>
              </w:rPr>
            </w:pPr>
            <w:r w:rsidRPr="007C59C3">
              <w:rPr>
                <w:sz w:val="22"/>
                <w:szCs w:val="22"/>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r:id="rId95" w:anchor="Par336" w:history="1">
              <w:r w:rsidRPr="007C59C3">
                <w:rPr>
                  <w:color w:val="0000FF"/>
                  <w:sz w:val="22"/>
                  <w:szCs w:val="22"/>
                </w:rPr>
                <w:t>кодом 4.7</w:t>
              </w:r>
            </w:hyperlink>
          </w:p>
        </w:tc>
        <w:tc>
          <w:tcPr>
            <w:tcW w:w="876" w:type="dxa"/>
            <w:tcBorders>
              <w:top w:val="single" w:sz="4" w:space="0" w:color="auto"/>
              <w:left w:val="single" w:sz="4" w:space="0" w:color="auto"/>
              <w:bottom w:val="single" w:sz="4" w:space="0" w:color="auto"/>
              <w:right w:val="single" w:sz="4" w:space="0" w:color="auto"/>
            </w:tcBorders>
            <w:hideMark/>
          </w:tcPr>
          <w:p w:rsidR="00276CEB" w:rsidRPr="007C59C3" w:rsidRDefault="00276CEB" w:rsidP="007C59C3">
            <w:pPr>
              <w:rPr>
                <w:sz w:val="22"/>
                <w:szCs w:val="22"/>
              </w:rPr>
            </w:pPr>
            <w:r w:rsidRPr="007C59C3">
              <w:rPr>
                <w:sz w:val="22"/>
                <w:szCs w:val="22"/>
              </w:rPr>
              <w:t>3.2.4</w:t>
            </w:r>
          </w:p>
        </w:tc>
      </w:tr>
      <w:tr w:rsidR="00276CEB" w:rsidRPr="007C59C3" w:rsidTr="00276CEB">
        <w:tc>
          <w:tcPr>
            <w:tcW w:w="2552" w:type="dxa"/>
            <w:tcBorders>
              <w:top w:val="single" w:sz="4" w:space="0" w:color="auto"/>
              <w:left w:val="single" w:sz="4" w:space="0" w:color="auto"/>
              <w:bottom w:val="single" w:sz="4" w:space="0" w:color="auto"/>
              <w:right w:val="single" w:sz="4" w:space="0" w:color="auto"/>
            </w:tcBorders>
            <w:hideMark/>
          </w:tcPr>
          <w:p w:rsidR="00276CEB" w:rsidRPr="007C59C3" w:rsidRDefault="00276CEB" w:rsidP="007C59C3">
            <w:pPr>
              <w:rPr>
                <w:sz w:val="22"/>
                <w:szCs w:val="22"/>
              </w:rPr>
            </w:pPr>
            <w:r w:rsidRPr="007C59C3">
              <w:rPr>
                <w:sz w:val="22"/>
                <w:szCs w:val="22"/>
              </w:rPr>
              <w:t>Бытовое обслуживание</w:t>
            </w:r>
          </w:p>
        </w:tc>
        <w:tc>
          <w:tcPr>
            <w:tcW w:w="6095" w:type="dxa"/>
            <w:tcBorders>
              <w:top w:val="single" w:sz="4" w:space="0" w:color="auto"/>
              <w:left w:val="single" w:sz="4" w:space="0" w:color="auto"/>
              <w:bottom w:val="single" w:sz="4" w:space="0" w:color="auto"/>
              <w:right w:val="single" w:sz="4" w:space="0" w:color="auto"/>
            </w:tcBorders>
            <w:hideMark/>
          </w:tcPr>
          <w:p w:rsidR="00276CEB" w:rsidRPr="007C59C3" w:rsidRDefault="00276CEB" w:rsidP="007C59C3">
            <w:pPr>
              <w:autoSpaceDE w:val="0"/>
              <w:autoSpaceDN w:val="0"/>
              <w:adjustRightInd w:val="0"/>
              <w:jc w:val="both"/>
              <w:rPr>
                <w:sz w:val="22"/>
                <w:szCs w:val="22"/>
              </w:rPr>
            </w:pPr>
            <w:r w:rsidRPr="007C59C3">
              <w:rPr>
                <w:sz w:val="22"/>
                <w:szCs w:val="22"/>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876" w:type="dxa"/>
            <w:tcBorders>
              <w:top w:val="single" w:sz="4" w:space="0" w:color="auto"/>
              <w:left w:val="single" w:sz="4" w:space="0" w:color="auto"/>
              <w:bottom w:val="single" w:sz="4" w:space="0" w:color="auto"/>
              <w:right w:val="single" w:sz="4" w:space="0" w:color="auto"/>
            </w:tcBorders>
            <w:hideMark/>
          </w:tcPr>
          <w:p w:rsidR="00276CEB" w:rsidRPr="007C59C3" w:rsidRDefault="00276CEB" w:rsidP="007C59C3">
            <w:pPr>
              <w:rPr>
                <w:sz w:val="22"/>
                <w:szCs w:val="22"/>
              </w:rPr>
            </w:pPr>
            <w:r w:rsidRPr="007C59C3">
              <w:rPr>
                <w:sz w:val="22"/>
                <w:szCs w:val="22"/>
              </w:rPr>
              <w:t>3.3</w:t>
            </w:r>
          </w:p>
        </w:tc>
      </w:tr>
      <w:tr w:rsidR="00276CEB" w:rsidRPr="007C59C3" w:rsidTr="00276CEB">
        <w:tc>
          <w:tcPr>
            <w:tcW w:w="2552" w:type="dxa"/>
            <w:tcBorders>
              <w:top w:val="single" w:sz="4" w:space="0" w:color="auto"/>
              <w:left w:val="single" w:sz="4" w:space="0" w:color="auto"/>
              <w:bottom w:val="single" w:sz="4" w:space="0" w:color="auto"/>
              <w:right w:val="single" w:sz="4" w:space="0" w:color="auto"/>
            </w:tcBorders>
            <w:hideMark/>
          </w:tcPr>
          <w:p w:rsidR="00276CEB" w:rsidRPr="007C59C3" w:rsidRDefault="00276CEB" w:rsidP="007C59C3">
            <w:pPr>
              <w:rPr>
                <w:sz w:val="22"/>
                <w:szCs w:val="22"/>
              </w:rPr>
            </w:pPr>
            <w:r w:rsidRPr="007C59C3">
              <w:rPr>
                <w:sz w:val="22"/>
                <w:szCs w:val="22"/>
              </w:rPr>
              <w:t>Амбулаторно-поликлиническое обслуживание</w:t>
            </w:r>
          </w:p>
        </w:tc>
        <w:tc>
          <w:tcPr>
            <w:tcW w:w="6095" w:type="dxa"/>
            <w:tcBorders>
              <w:top w:val="single" w:sz="4" w:space="0" w:color="auto"/>
              <w:left w:val="single" w:sz="4" w:space="0" w:color="auto"/>
              <w:bottom w:val="single" w:sz="4" w:space="0" w:color="auto"/>
              <w:right w:val="single" w:sz="4" w:space="0" w:color="auto"/>
            </w:tcBorders>
            <w:hideMark/>
          </w:tcPr>
          <w:p w:rsidR="00276CEB" w:rsidRPr="007C59C3" w:rsidRDefault="00276CEB" w:rsidP="007C59C3">
            <w:pPr>
              <w:rPr>
                <w:sz w:val="22"/>
                <w:szCs w:val="22"/>
              </w:rPr>
            </w:pPr>
            <w:r w:rsidRPr="007C59C3">
              <w:rPr>
                <w:sz w:val="22"/>
                <w:szCs w:val="22"/>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876" w:type="dxa"/>
            <w:tcBorders>
              <w:top w:val="single" w:sz="4" w:space="0" w:color="auto"/>
              <w:left w:val="single" w:sz="4" w:space="0" w:color="auto"/>
              <w:bottom w:val="single" w:sz="4" w:space="0" w:color="auto"/>
              <w:right w:val="single" w:sz="4" w:space="0" w:color="auto"/>
            </w:tcBorders>
            <w:hideMark/>
          </w:tcPr>
          <w:p w:rsidR="00276CEB" w:rsidRPr="007C59C3" w:rsidRDefault="00276CEB" w:rsidP="007C59C3">
            <w:pPr>
              <w:rPr>
                <w:sz w:val="22"/>
                <w:szCs w:val="22"/>
              </w:rPr>
            </w:pPr>
            <w:r w:rsidRPr="007C59C3">
              <w:rPr>
                <w:sz w:val="22"/>
                <w:szCs w:val="22"/>
              </w:rPr>
              <w:t>3.4.1</w:t>
            </w:r>
          </w:p>
        </w:tc>
      </w:tr>
      <w:tr w:rsidR="00276CEB" w:rsidRPr="007C59C3" w:rsidTr="00276CEB">
        <w:tc>
          <w:tcPr>
            <w:tcW w:w="2552" w:type="dxa"/>
            <w:tcBorders>
              <w:top w:val="single" w:sz="4" w:space="0" w:color="auto"/>
              <w:left w:val="single" w:sz="4" w:space="0" w:color="auto"/>
              <w:bottom w:val="single" w:sz="4" w:space="0" w:color="auto"/>
              <w:right w:val="single" w:sz="4" w:space="0" w:color="auto"/>
            </w:tcBorders>
          </w:tcPr>
          <w:p w:rsidR="00276CEB" w:rsidRPr="007C59C3" w:rsidRDefault="00276CEB" w:rsidP="007C59C3">
            <w:pPr>
              <w:rPr>
                <w:sz w:val="22"/>
                <w:szCs w:val="22"/>
              </w:rPr>
            </w:pPr>
            <w:r w:rsidRPr="007C59C3">
              <w:rPr>
                <w:sz w:val="22"/>
                <w:szCs w:val="22"/>
              </w:rPr>
              <w:t>Стационарное медицинское обслуживание</w:t>
            </w:r>
          </w:p>
        </w:tc>
        <w:tc>
          <w:tcPr>
            <w:tcW w:w="6095" w:type="dxa"/>
            <w:tcBorders>
              <w:top w:val="single" w:sz="4" w:space="0" w:color="auto"/>
              <w:left w:val="single" w:sz="4" w:space="0" w:color="auto"/>
              <w:bottom w:val="single" w:sz="4" w:space="0" w:color="auto"/>
              <w:right w:val="single" w:sz="4" w:space="0" w:color="auto"/>
            </w:tcBorders>
          </w:tcPr>
          <w:p w:rsidR="00276CEB" w:rsidRPr="007C59C3" w:rsidRDefault="00276CEB" w:rsidP="007C59C3">
            <w:pPr>
              <w:autoSpaceDE w:val="0"/>
              <w:autoSpaceDN w:val="0"/>
              <w:adjustRightInd w:val="0"/>
              <w:jc w:val="both"/>
              <w:rPr>
                <w:sz w:val="22"/>
                <w:szCs w:val="22"/>
              </w:rPr>
            </w:pPr>
            <w:r w:rsidRPr="007C59C3">
              <w:rPr>
                <w:sz w:val="22"/>
                <w:szCs w:val="22"/>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276CEB" w:rsidRPr="007C59C3" w:rsidRDefault="00276CEB" w:rsidP="007C59C3">
            <w:pPr>
              <w:autoSpaceDE w:val="0"/>
              <w:autoSpaceDN w:val="0"/>
              <w:adjustRightInd w:val="0"/>
              <w:jc w:val="both"/>
              <w:rPr>
                <w:sz w:val="22"/>
                <w:szCs w:val="22"/>
              </w:rPr>
            </w:pPr>
            <w:r w:rsidRPr="007C59C3">
              <w:rPr>
                <w:sz w:val="22"/>
                <w:szCs w:val="22"/>
              </w:rPr>
              <w:t>размещение станций скорой помощи;</w:t>
            </w:r>
          </w:p>
          <w:p w:rsidR="00276CEB" w:rsidRPr="007C59C3" w:rsidRDefault="00276CEB" w:rsidP="007C59C3">
            <w:pPr>
              <w:autoSpaceDE w:val="0"/>
              <w:autoSpaceDN w:val="0"/>
              <w:adjustRightInd w:val="0"/>
              <w:jc w:val="both"/>
              <w:rPr>
                <w:sz w:val="22"/>
                <w:szCs w:val="22"/>
              </w:rPr>
            </w:pPr>
            <w:r w:rsidRPr="007C59C3">
              <w:rPr>
                <w:sz w:val="22"/>
                <w:szCs w:val="22"/>
              </w:rPr>
              <w:t>размещение площадок санитарной авиации</w:t>
            </w:r>
          </w:p>
        </w:tc>
        <w:tc>
          <w:tcPr>
            <w:tcW w:w="876" w:type="dxa"/>
            <w:tcBorders>
              <w:top w:val="single" w:sz="4" w:space="0" w:color="auto"/>
              <w:left w:val="single" w:sz="4" w:space="0" w:color="auto"/>
              <w:bottom w:val="single" w:sz="4" w:space="0" w:color="auto"/>
              <w:right w:val="single" w:sz="4" w:space="0" w:color="auto"/>
            </w:tcBorders>
          </w:tcPr>
          <w:p w:rsidR="00276CEB" w:rsidRPr="007C59C3" w:rsidRDefault="00276CEB" w:rsidP="007C59C3">
            <w:pPr>
              <w:rPr>
                <w:sz w:val="22"/>
                <w:szCs w:val="22"/>
              </w:rPr>
            </w:pPr>
            <w:r w:rsidRPr="007C59C3">
              <w:rPr>
                <w:sz w:val="22"/>
                <w:szCs w:val="22"/>
              </w:rPr>
              <w:t>3.4.2</w:t>
            </w:r>
          </w:p>
        </w:tc>
      </w:tr>
      <w:tr w:rsidR="00276CEB" w:rsidRPr="007C59C3" w:rsidTr="00276CEB">
        <w:tc>
          <w:tcPr>
            <w:tcW w:w="2552" w:type="dxa"/>
            <w:tcBorders>
              <w:top w:val="single" w:sz="4" w:space="0" w:color="auto"/>
              <w:left w:val="single" w:sz="4" w:space="0" w:color="auto"/>
              <w:bottom w:val="single" w:sz="4" w:space="0" w:color="auto"/>
              <w:right w:val="single" w:sz="4" w:space="0" w:color="auto"/>
            </w:tcBorders>
            <w:hideMark/>
          </w:tcPr>
          <w:p w:rsidR="00276CEB" w:rsidRPr="007C59C3" w:rsidRDefault="00276CEB" w:rsidP="007C59C3">
            <w:pPr>
              <w:rPr>
                <w:sz w:val="22"/>
                <w:szCs w:val="22"/>
              </w:rPr>
            </w:pPr>
            <w:r w:rsidRPr="007C59C3">
              <w:rPr>
                <w:sz w:val="22"/>
                <w:szCs w:val="22"/>
              </w:rPr>
              <w:t>Дошкольное, начальное и среднее общее образование</w:t>
            </w:r>
          </w:p>
        </w:tc>
        <w:tc>
          <w:tcPr>
            <w:tcW w:w="6095" w:type="dxa"/>
            <w:tcBorders>
              <w:top w:val="single" w:sz="4" w:space="0" w:color="auto"/>
              <w:left w:val="single" w:sz="4" w:space="0" w:color="auto"/>
              <w:bottom w:val="single" w:sz="4" w:space="0" w:color="auto"/>
              <w:right w:val="single" w:sz="4" w:space="0" w:color="auto"/>
            </w:tcBorders>
            <w:hideMark/>
          </w:tcPr>
          <w:p w:rsidR="00276CEB" w:rsidRPr="007C59C3" w:rsidRDefault="00276CEB" w:rsidP="007C59C3">
            <w:pPr>
              <w:rPr>
                <w:sz w:val="22"/>
                <w:szCs w:val="22"/>
              </w:rPr>
            </w:pPr>
            <w:r w:rsidRPr="007C59C3">
              <w:rPr>
                <w:sz w:val="22"/>
                <w:szCs w:val="22"/>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876" w:type="dxa"/>
            <w:tcBorders>
              <w:top w:val="single" w:sz="4" w:space="0" w:color="auto"/>
              <w:left w:val="single" w:sz="4" w:space="0" w:color="auto"/>
              <w:bottom w:val="single" w:sz="4" w:space="0" w:color="auto"/>
              <w:right w:val="single" w:sz="4" w:space="0" w:color="auto"/>
            </w:tcBorders>
            <w:hideMark/>
          </w:tcPr>
          <w:p w:rsidR="00276CEB" w:rsidRPr="007C59C3" w:rsidRDefault="00276CEB" w:rsidP="007C59C3">
            <w:pPr>
              <w:rPr>
                <w:sz w:val="22"/>
                <w:szCs w:val="22"/>
              </w:rPr>
            </w:pPr>
            <w:r w:rsidRPr="007C59C3">
              <w:rPr>
                <w:sz w:val="22"/>
                <w:szCs w:val="22"/>
              </w:rPr>
              <w:t>3.5.1</w:t>
            </w:r>
          </w:p>
        </w:tc>
      </w:tr>
      <w:tr w:rsidR="00276CEB" w:rsidRPr="007C59C3" w:rsidTr="00276CEB">
        <w:tc>
          <w:tcPr>
            <w:tcW w:w="2552" w:type="dxa"/>
            <w:tcBorders>
              <w:top w:val="single" w:sz="4" w:space="0" w:color="auto"/>
              <w:left w:val="single" w:sz="4" w:space="0" w:color="auto"/>
              <w:bottom w:val="single" w:sz="4" w:space="0" w:color="auto"/>
              <w:right w:val="single" w:sz="4" w:space="0" w:color="auto"/>
            </w:tcBorders>
            <w:hideMark/>
          </w:tcPr>
          <w:p w:rsidR="00276CEB" w:rsidRPr="007C59C3" w:rsidRDefault="00276CEB" w:rsidP="007C59C3">
            <w:pPr>
              <w:rPr>
                <w:sz w:val="22"/>
                <w:szCs w:val="22"/>
              </w:rPr>
            </w:pPr>
            <w:r w:rsidRPr="007C59C3">
              <w:rPr>
                <w:sz w:val="22"/>
                <w:szCs w:val="22"/>
              </w:rPr>
              <w:t>Объекты культурно-досуговой деятельности</w:t>
            </w:r>
          </w:p>
        </w:tc>
        <w:tc>
          <w:tcPr>
            <w:tcW w:w="6095" w:type="dxa"/>
            <w:tcBorders>
              <w:top w:val="single" w:sz="4" w:space="0" w:color="auto"/>
              <w:left w:val="single" w:sz="4" w:space="0" w:color="auto"/>
              <w:bottom w:val="single" w:sz="4" w:space="0" w:color="auto"/>
              <w:right w:val="single" w:sz="4" w:space="0" w:color="auto"/>
            </w:tcBorders>
            <w:hideMark/>
          </w:tcPr>
          <w:p w:rsidR="00276CEB" w:rsidRPr="007C59C3" w:rsidRDefault="00276CEB" w:rsidP="007C59C3">
            <w:pPr>
              <w:rPr>
                <w:sz w:val="22"/>
                <w:szCs w:val="22"/>
              </w:rPr>
            </w:pPr>
            <w:r w:rsidRPr="007C59C3">
              <w:rPr>
                <w:sz w:val="22"/>
                <w:szCs w:val="22"/>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876" w:type="dxa"/>
            <w:tcBorders>
              <w:top w:val="single" w:sz="4" w:space="0" w:color="auto"/>
              <w:left w:val="single" w:sz="4" w:space="0" w:color="auto"/>
              <w:bottom w:val="single" w:sz="4" w:space="0" w:color="auto"/>
              <w:right w:val="single" w:sz="4" w:space="0" w:color="auto"/>
            </w:tcBorders>
            <w:hideMark/>
          </w:tcPr>
          <w:p w:rsidR="00276CEB" w:rsidRPr="007C59C3" w:rsidRDefault="00276CEB" w:rsidP="007C59C3">
            <w:pPr>
              <w:rPr>
                <w:sz w:val="22"/>
                <w:szCs w:val="22"/>
              </w:rPr>
            </w:pPr>
            <w:r w:rsidRPr="007C59C3">
              <w:rPr>
                <w:sz w:val="22"/>
                <w:szCs w:val="22"/>
              </w:rPr>
              <w:t>3.6.1</w:t>
            </w:r>
          </w:p>
        </w:tc>
      </w:tr>
      <w:tr w:rsidR="00276CEB" w:rsidRPr="007C59C3" w:rsidTr="00276CEB">
        <w:tc>
          <w:tcPr>
            <w:tcW w:w="2552" w:type="dxa"/>
            <w:tcBorders>
              <w:top w:val="single" w:sz="4" w:space="0" w:color="auto"/>
              <w:left w:val="single" w:sz="4" w:space="0" w:color="auto"/>
              <w:bottom w:val="single" w:sz="4" w:space="0" w:color="auto"/>
              <w:right w:val="single" w:sz="4" w:space="0" w:color="auto"/>
            </w:tcBorders>
            <w:hideMark/>
          </w:tcPr>
          <w:p w:rsidR="00276CEB" w:rsidRPr="007C59C3" w:rsidRDefault="00276CEB" w:rsidP="007C59C3">
            <w:pPr>
              <w:rPr>
                <w:sz w:val="22"/>
                <w:szCs w:val="22"/>
              </w:rPr>
            </w:pPr>
            <w:r w:rsidRPr="007C59C3">
              <w:rPr>
                <w:sz w:val="22"/>
                <w:szCs w:val="22"/>
              </w:rPr>
              <w:t xml:space="preserve">Парки культуры и </w:t>
            </w:r>
            <w:r w:rsidRPr="007C59C3">
              <w:rPr>
                <w:sz w:val="22"/>
                <w:szCs w:val="22"/>
              </w:rPr>
              <w:lastRenderedPageBreak/>
              <w:t>отдыха</w:t>
            </w:r>
          </w:p>
        </w:tc>
        <w:tc>
          <w:tcPr>
            <w:tcW w:w="6095" w:type="dxa"/>
            <w:tcBorders>
              <w:top w:val="single" w:sz="4" w:space="0" w:color="auto"/>
              <w:left w:val="single" w:sz="4" w:space="0" w:color="auto"/>
              <w:bottom w:val="single" w:sz="4" w:space="0" w:color="auto"/>
              <w:right w:val="single" w:sz="4" w:space="0" w:color="auto"/>
            </w:tcBorders>
            <w:hideMark/>
          </w:tcPr>
          <w:p w:rsidR="00276CEB" w:rsidRPr="007C59C3" w:rsidRDefault="00276CEB" w:rsidP="007C59C3">
            <w:pPr>
              <w:rPr>
                <w:sz w:val="22"/>
                <w:szCs w:val="22"/>
              </w:rPr>
            </w:pPr>
            <w:r w:rsidRPr="007C59C3">
              <w:rPr>
                <w:sz w:val="22"/>
                <w:szCs w:val="22"/>
              </w:rPr>
              <w:lastRenderedPageBreak/>
              <w:t>Размещение парков культуры и отдыха</w:t>
            </w:r>
          </w:p>
        </w:tc>
        <w:tc>
          <w:tcPr>
            <w:tcW w:w="876" w:type="dxa"/>
            <w:tcBorders>
              <w:top w:val="single" w:sz="4" w:space="0" w:color="auto"/>
              <w:left w:val="single" w:sz="4" w:space="0" w:color="auto"/>
              <w:bottom w:val="single" w:sz="4" w:space="0" w:color="auto"/>
              <w:right w:val="single" w:sz="4" w:space="0" w:color="auto"/>
            </w:tcBorders>
            <w:hideMark/>
          </w:tcPr>
          <w:p w:rsidR="00276CEB" w:rsidRPr="007C59C3" w:rsidRDefault="00276CEB" w:rsidP="007C59C3">
            <w:pPr>
              <w:rPr>
                <w:sz w:val="22"/>
                <w:szCs w:val="22"/>
              </w:rPr>
            </w:pPr>
            <w:r w:rsidRPr="007C59C3">
              <w:rPr>
                <w:sz w:val="22"/>
                <w:szCs w:val="22"/>
              </w:rPr>
              <w:t>3.6.2</w:t>
            </w:r>
          </w:p>
        </w:tc>
      </w:tr>
      <w:tr w:rsidR="00276CEB" w:rsidRPr="007C59C3" w:rsidTr="00276CEB">
        <w:tc>
          <w:tcPr>
            <w:tcW w:w="2552" w:type="dxa"/>
            <w:tcBorders>
              <w:top w:val="single" w:sz="4" w:space="0" w:color="auto"/>
              <w:left w:val="single" w:sz="4" w:space="0" w:color="auto"/>
              <w:bottom w:val="single" w:sz="4" w:space="0" w:color="auto"/>
              <w:right w:val="single" w:sz="4" w:space="0" w:color="auto"/>
            </w:tcBorders>
          </w:tcPr>
          <w:p w:rsidR="00276CEB" w:rsidRPr="007C59C3" w:rsidRDefault="00276CEB" w:rsidP="007C59C3">
            <w:pPr>
              <w:rPr>
                <w:sz w:val="22"/>
                <w:szCs w:val="22"/>
              </w:rPr>
            </w:pPr>
            <w:r w:rsidRPr="007C59C3">
              <w:rPr>
                <w:sz w:val="22"/>
                <w:szCs w:val="22"/>
              </w:rPr>
              <w:lastRenderedPageBreak/>
              <w:t>Осуществление религиозных обрядов</w:t>
            </w:r>
          </w:p>
        </w:tc>
        <w:tc>
          <w:tcPr>
            <w:tcW w:w="6095" w:type="dxa"/>
            <w:tcBorders>
              <w:top w:val="single" w:sz="4" w:space="0" w:color="auto"/>
              <w:left w:val="single" w:sz="4" w:space="0" w:color="auto"/>
              <w:bottom w:val="single" w:sz="4" w:space="0" w:color="auto"/>
              <w:right w:val="single" w:sz="4" w:space="0" w:color="auto"/>
            </w:tcBorders>
          </w:tcPr>
          <w:p w:rsidR="00276CEB" w:rsidRPr="007C59C3" w:rsidRDefault="00276CEB" w:rsidP="007C59C3">
            <w:pPr>
              <w:rPr>
                <w:sz w:val="22"/>
                <w:szCs w:val="22"/>
              </w:rPr>
            </w:pPr>
            <w:r w:rsidRPr="007C59C3">
              <w:rPr>
                <w:sz w:val="22"/>
                <w:szCs w:val="22"/>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876" w:type="dxa"/>
            <w:tcBorders>
              <w:top w:val="single" w:sz="4" w:space="0" w:color="auto"/>
              <w:left w:val="single" w:sz="4" w:space="0" w:color="auto"/>
              <w:bottom w:val="single" w:sz="4" w:space="0" w:color="auto"/>
              <w:right w:val="single" w:sz="4" w:space="0" w:color="auto"/>
            </w:tcBorders>
          </w:tcPr>
          <w:p w:rsidR="00276CEB" w:rsidRPr="007C59C3" w:rsidRDefault="00276CEB" w:rsidP="007C59C3">
            <w:pPr>
              <w:rPr>
                <w:sz w:val="22"/>
                <w:szCs w:val="22"/>
              </w:rPr>
            </w:pPr>
            <w:r w:rsidRPr="007C59C3">
              <w:rPr>
                <w:sz w:val="22"/>
                <w:szCs w:val="22"/>
              </w:rPr>
              <w:t>3.7.1</w:t>
            </w:r>
          </w:p>
        </w:tc>
      </w:tr>
      <w:tr w:rsidR="00276CEB" w:rsidRPr="007C59C3" w:rsidTr="00276CEB">
        <w:tc>
          <w:tcPr>
            <w:tcW w:w="2552" w:type="dxa"/>
            <w:tcBorders>
              <w:top w:val="single" w:sz="4" w:space="0" w:color="auto"/>
              <w:left w:val="single" w:sz="4" w:space="0" w:color="auto"/>
              <w:bottom w:val="single" w:sz="4" w:space="0" w:color="auto"/>
              <w:right w:val="single" w:sz="4" w:space="0" w:color="auto"/>
            </w:tcBorders>
          </w:tcPr>
          <w:p w:rsidR="00276CEB" w:rsidRPr="007C59C3" w:rsidRDefault="00276CEB" w:rsidP="007C59C3">
            <w:pPr>
              <w:rPr>
                <w:sz w:val="22"/>
                <w:szCs w:val="22"/>
              </w:rPr>
            </w:pPr>
            <w:r w:rsidRPr="007C59C3">
              <w:rPr>
                <w:sz w:val="22"/>
                <w:szCs w:val="22"/>
              </w:rPr>
              <w:t>Религиозное управление и образование</w:t>
            </w:r>
          </w:p>
        </w:tc>
        <w:tc>
          <w:tcPr>
            <w:tcW w:w="6095" w:type="dxa"/>
            <w:tcBorders>
              <w:top w:val="single" w:sz="4" w:space="0" w:color="auto"/>
              <w:left w:val="single" w:sz="4" w:space="0" w:color="auto"/>
              <w:bottom w:val="single" w:sz="4" w:space="0" w:color="auto"/>
              <w:right w:val="single" w:sz="4" w:space="0" w:color="auto"/>
            </w:tcBorders>
          </w:tcPr>
          <w:p w:rsidR="00276CEB" w:rsidRPr="007C59C3" w:rsidRDefault="00276CEB" w:rsidP="007C59C3">
            <w:pPr>
              <w:rPr>
                <w:sz w:val="22"/>
                <w:szCs w:val="22"/>
              </w:rPr>
            </w:pPr>
            <w:r w:rsidRPr="007C59C3">
              <w:rPr>
                <w:sz w:val="22"/>
                <w:szCs w:val="22"/>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876" w:type="dxa"/>
            <w:tcBorders>
              <w:top w:val="single" w:sz="4" w:space="0" w:color="auto"/>
              <w:left w:val="single" w:sz="4" w:space="0" w:color="auto"/>
              <w:bottom w:val="single" w:sz="4" w:space="0" w:color="auto"/>
              <w:right w:val="single" w:sz="4" w:space="0" w:color="auto"/>
            </w:tcBorders>
          </w:tcPr>
          <w:p w:rsidR="00276CEB" w:rsidRPr="007C59C3" w:rsidRDefault="00276CEB" w:rsidP="007C59C3">
            <w:pPr>
              <w:rPr>
                <w:sz w:val="22"/>
                <w:szCs w:val="22"/>
              </w:rPr>
            </w:pPr>
            <w:r w:rsidRPr="007C59C3">
              <w:rPr>
                <w:sz w:val="22"/>
                <w:szCs w:val="22"/>
              </w:rPr>
              <w:t>3.7.2</w:t>
            </w:r>
          </w:p>
        </w:tc>
      </w:tr>
      <w:tr w:rsidR="00276CEB" w:rsidRPr="007C59C3" w:rsidTr="00276CEB">
        <w:tc>
          <w:tcPr>
            <w:tcW w:w="2552" w:type="dxa"/>
            <w:tcBorders>
              <w:top w:val="single" w:sz="4" w:space="0" w:color="auto"/>
              <w:left w:val="single" w:sz="4" w:space="0" w:color="auto"/>
              <w:bottom w:val="single" w:sz="4" w:space="0" w:color="auto"/>
              <w:right w:val="single" w:sz="4" w:space="0" w:color="auto"/>
            </w:tcBorders>
            <w:hideMark/>
          </w:tcPr>
          <w:p w:rsidR="00276CEB" w:rsidRPr="007C59C3" w:rsidRDefault="00276CEB" w:rsidP="007C59C3">
            <w:pPr>
              <w:rPr>
                <w:sz w:val="22"/>
                <w:szCs w:val="22"/>
              </w:rPr>
            </w:pPr>
            <w:r w:rsidRPr="007C59C3">
              <w:rPr>
                <w:sz w:val="22"/>
                <w:szCs w:val="22"/>
              </w:rPr>
              <w:t>Государственное управление</w:t>
            </w:r>
          </w:p>
        </w:tc>
        <w:tc>
          <w:tcPr>
            <w:tcW w:w="6095" w:type="dxa"/>
            <w:tcBorders>
              <w:top w:val="single" w:sz="4" w:space="0" w:color="auto"/>
              <w:left w:val="single" w:sz="4" w:space="0" w:color="auto"/>
              <w:bottom w:val="single" w:sz="4" w:space="0" w:color="auto"/>
              <w:right w:val="single" w:sz="4" w:space="0" w:color="auto"/>
            </w:tcBorders>
            <w:hideMark/>
          </w:tcPr>
          <w:p w:rsidR="00276CEB" w:rsidRPr="007C59C3" w:rsidRDefault="00276CEB" w:rsidP="007C59C3">
            <w:pPr>
              <w:rPr>
                <w:sz w:val="22"/>
                <w:szCs w:val="22"/>
              </w:rPr>
            </w:pPr>
            <w:r w:rsidRPr="007C59C3">
              <w:rPr>
                <w:sz w:val="22"/>
                <w:szCs w:val="22"/>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876" w:type="dxa"/>
            <w:tcBorders>
              <w:top w:val="single" w:sz="4" w:space="0" w:color="auto"/>
              <w:left w:val="single" w:sz="4" w:space="0" w:color="auto"/>
              <w:bottom w:val="single" w:sz="4" w:space="0" w:color="auto"/>
              <w:right w:val="single" w:sz="4" w:space="0" w:color="auto"/>
            </w:tcBorders>
            <w:hideMark/>
          </w:tcPr>
          <w:p w:rsidR="00276CEB" w:rsidRPr="007C59C3" w:rsidRDefault="00276CEB" w:rsidP="007C59C3">
            <w:pPr>
              <w:rPr>
                <w:sz w:val="22"/>
                <w:szCs w:val="22"/>
              </w:rPr>
            </w:pPr>
            <w:r w:rsidRPr="007C59C3">
              <w:rPr>
                <w:sz w:val="22"/>
                <w:szCs w:val="22"/>
              </w:rPr>
              <w:t>3.8.1</w:t>
            </w:r>
          </w:p>
        </w:tc>
      </w:tr>
      <w:tr w:rsidR="00276CEB" w:rsidRPr="007C59C3" w:rsidTr="00276CEB">
        <w:tc>
          <w:tcPr>
            <w:tcW w:w="2552" w:type="dxa"/>
            <w:tcBorders>
              <w:top w:val="single" w:sz="4" w:space="0" w:color="auto"/>
              <w:left w:val="single" w:sz="4" w:space="0" w:color="auto"/>
              <w:bottom w:val="single" w:sz="4" w:space="0" w:color="auto"/>
              <w:right w:val="single" w:sz="4" w:space="0" w:color="auto"/>
            </w:tcBorders>
          </w:tcPr>
          <w:p w:rsidR="00276CEB" w:rsidRPr="007C59C3" w:rsidRDefault="00276CEB" w:rsidP="007C59C3">
            <w:pPr>
              <w:rPr>
                <w:sz w:val="22"/>
                <w:szCs w:val="22"/>
              </w:rPr>
            </w:pPr>
            <w:r w:rsidRPr="007C59C3">
              <w:rPr>
                <w:sz w:val="22"/>
                <w:szCs w:val="22"/>
              </w:rPr>
              <w:t>Деловое управление</w:t>
            </w:r>
          </w:p>
        </w:tc>
        <w:tc>
          <w:tcPr>
            <w:tcW w:w="6095" w:type="dxa"/>
            <w:tcBorders>
              <w:top w:val="single" w:sz="4" w:space="0" w:color="auto"/>
              <w:left w:val="single" w:sz="4" w:space="0" w:color="auto"/>
              <w:bottom w:val="single" w:sz="4" w:space="0" w:color="auto"/>
              <w:right w:val="single" w:sz="4" w:space="0" w:color="auto"/>
            </w:tcBorders>
          </w:tcPr>
          <w:p w:rsidR="00276CEB" w:rsidRPr="007C59C3" w:rsidRDefault="00276CEB" w:rsidP="007C59C3">
            <w:pPr>
              <w:rPr>
                <w:sz w:val="22"/>
                <w:szCs w:val="22"/>
              </w:rPr>
            </w:pPr>
            <w:r w:rsidRPr="007C59C3">
              <w:rPr>
                <w:sz w:val="22"/>
                <w:szCs w:val="2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876" w:type="dxa"/>
            <w:tcBorders>
              <w:top w:val="single" w:sz="4" w:space="0" w:color="auto"/>
              <w:left w:val="single" w:sz="4" w:space="0" w:color="auto"/>
              <w:bottom w:val="single" w:sz="4" w:space="0" w:color="auto"/>
              <w:right w:val="single" w:sz="4" w:space="0" w:color="auto"/>
            </w:tcBorders>
          </w:tcPr>
          <w:p w:rsidR="00276CEB" w:rsidRPr="007C59C3" w:rsidRDefault="00276CEB" w:rsidP="007C59C3">
            <w:pPr>
              <w:rPr>
                <w:sz w:val="22"/>
                <w:szCs w:val="22"/>
              </w:rPr>
            </w:pPr>
            <w:r w:rsidRPr="007C59C3">
              <w:rPr>
                <w:sz w:val="22"/>
                <w:szCs w:val="22"/>
              </w:rPr>
              <w:t>4.1</w:t>
            </w:r>
          </w:p>
        </w:tc>
      </w:tr>
      <w:tr w:rsidR="00276CEB" w:rsidRPr="007C59C3" w:rsidTr="00276CEB">
        <w:tc>
          <w:tcPr>
            <w:tcW w:w="2552" w:type="dxa"/>
            <w:tcBorders>
              <w:top w:val="single" w:sz="4" w:space="0" w:color="auto"/>
              <w:left w:val="single" w:sz="4" w:space="0" w:color="auto"/>
              <w:bottom w:val="single" w:sz="4" w:space="0" w:color="auto"/>
              <w:right w:val="single" w:sz="4" w:space="0" w:color="auto"/>
            </w:tcBorders>
            <w:hideMark/>
          </w:tcPr>
          <w:p w:rsidR="00276CEB" w:rsidRPr="007C59C3" w:rsidRDefault="00276CEB" w:rsidP="007C59C3">
            <w:pPr>
              <w:rPr>
                <w:sz w:val="22"/>
                <w:szCs w:val="22"/>
              </w:rPr>
            </w:pPr>
            <w:r w:rsidRPr="007C59C3">
              <w:rPr>
                <w:sz w:val="22"/>
                <w:szCs w:val="22"/>
              </w:rPr>
              <w:t>Магазины</w:t>
            </w:r>
          </w:p>
        </w:tc>
        <w:tc>
          <w:tcPr>
            <w:tcW w:w="6095" w:type="dxa"/>
            <w:tcBorders>
              <w:top w:val="single" w:sz="4" w:space="0" w:color="auto"/>
              <w:left w:val="single" w:sz="4" w:space="0" w:color="auto"/>
              <w:bottom w:val="single" w:sz="4" w:space="0" w:color="auto"/>
              <w:right w:val="single" w:sz="4" w:space="0" w:color="auto"/>
            </w:tcBorders>
            <w:hideMark/>
          </w:tcPr>
          <w:p w:rsidR="00276CEB" w:rsidRPr="007C59C3" w:rsidRDefault="00276CEB" w:rsidP="007C59C3">
            <w:pPr>
              <w:rPr>
                <w:sz w:val="22"/>
                <w:szCs w:val="22"/>
              </w:rPr>
            </w:pPr>
            <w:r w:rsidRPr="007C59C3">
              <w:rPr>
                <w:sz w:val="22"/>
                <w:szCs w:val="22"/>
              </w:rPr>
              <w:t>Размещение объектов капитального строительства, предназначенных для продажи товаров, торговая площадь которых составляет до 1500 кв. м</w:t>
            </w:r>
          </w:p>
        </w:tc>
        <w:tc>
          <w:tcPr>
            <w:tcW w:w="876" w:type="dxa"/>
            <w:tcBorders>
              <w:top w:val="single" w:sz="4" w:space="0" w:color="auto"/>
              <w:left w:val="single" w:sz="4" w:space="0" w:color="auto"/>
              <w:bottom w:val="single" w:sz="4" w:space="0" w:color="auto"/>
              <w:right w:val="single" w:sz="4" w:space="0" w:color="auto"/>
            </w:tcBorders>
            <w:hideMark/>
          </w:tcPr>
          <w:p w:rsidR="00276CEB" w:rsidRPr="007C59C3" w:rsidRDefault="00276CEB" w:rsidP="007C59C3">
            <w:pPr>
              <w:rPr>
                <w:sz w:val="22"/>
                <w:szCs w:val="22"/>
              </w:rPr>
            </w:pPr>
            <w:r w:rsidRPr="007C59C3">
              <w:rPr>
                <w:sz w:val="22"/>
                <w:szCs w:val="22"/>
              </w:rPr>
              <w:t>4.4</w:t>
            </w:r>
          </w:p>
        </w:tc>
      </w:tr>
      <w:tr w:rsidR="00276CEB" w:rsidRPr="007C59C3" w:rsidTr="00276CEB">
        <w:tc>
          <w:tcPr>
            <w:tcW w:w="2552" w:type="dxa"/>
            <w:tcBorders>
              <w:top w:val="single" w:sz="4" w:space="0" w:color="auto"/>
              <w:left w:val="single" w:sz="4" w:space="0" w:color="auto"/>
              <w:bottom w:val="single" w:sz="4" w:space="0" w:color="auto"/>
              <w:right w:val="single" w:sz="4" w:space="0" w:color="auto"/>
            </w:tcBorders>
            <w:hideMark/>
          </w:tcPr>
          <w:p w:rsidR="00276CEB" w:rsidRPr="007C59C3" w:rsidRDefault="00276CEB" w:rsidP="007C59C3">
            <w:pPr>
              <w:rPr>
                <w:sz w:val="22"/>
                <w:szCs w:val="22"/>
              </w:rPr>
            </w:pPr>
            <w:r w:rsidRPr="007C59C3">
              <w:rPr>
                <w:sz w:val="22"/>
                <w:szCs w:val="22"/>
              </w:rPr>
              <w:t>Банковская и страховая деятельность</w:t>
            </w:r>
          </w:p>
        </w:tc>
        <w:tc>
          <w:tcPr>
            <w:tcW w:w="6095" w:type="dxa"/>
            <w:tcBorders>
              <w:top w:val="single" w:sz="4" w:space="0" w:color="auto"/>
              <w:left w:val="single" w:sz="4" w:space="0" w:color="auto"/>
              <w:bottom w:val="single" w:sz="4" w:space="0" w:color="auto"/>
              <w:right w:val="single" w:sz="4" w:space="0" w:color="auto"/>
            </w:tcBorders>
            <w:hideMark/>
          </w:tcPr>
          <w:p w:rsidR="00276CEB" w:rsidRPr="007C59C3" w:rsidRDefault="00276CEB" w:rsidP="007C59C3">
            <w:pPr>
              <w:rPr>
                <w:sz w:val="22"/>
                <w:szCs w:val="22"/>
              </w:rPr>
            </w:pPr>
            <w:r w:rsidRPr="007C59C3">
              <w:rPr>
                <w:sz w:val="22"/>
                <w:szCs w:val="22"/>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876" w:type="dxa"/>
            <w:tcBorders>
              <w:top w:val="single" w:sz="4" w:space="0" w:color="auto"/>
              <w:left w:val="single" w:sz="4" w:space="0" w:color="auto"/>
              <w:bottom w:val="single" w:sz="4" w:space="0" w:color="auto"/>
              <w:right w:val="single" w:sz="4" w:space="0" w:color="auto"/>
            </w:tcBorders>
            <w:hideMark/>
          </w:tcPr>
          <w:p w:rsidR="00276CEB" w:rsidRPr="007C59C3" w:rsidRDefault="00276CEB" w:rsidP="007C59C3">
            <w:pPr>
              <w:rPr>
                <w:sz w:val="22"/>
                <w:szCs w:val="22"/>
              </w:rPr>
            </w:pPr>
            <w:r w:rsidRPr="007C59C3">
              <w:rPr>
                <w:sz w:val="22"/>
                <w:szCs w:val="22"/>
              </w:rPr>
              <w:t>4.5</w:t>
            </w:r>
          </w:p>
        </w:tc>
      </w:tr>
      <w:tr w:rsidR="00276CEB" w:rsidRPr="007C59C3" w:rsidTr="00276CEB">
        <w:tc>
          <w:tcPr>
            <w:tcW w:w="2552" w:type="dxa"/>
            <w:tcBorders>
              <w:top w:val="single" w:sz="4" w:space="0" w:color="auto"/>
              <w:left w:val="single" w:sz="4" w:space="0" w:color="auto"/>
              <w:bottom w:val="single" w:sz="4" w:space="0" w:color="auto"/>
              <w:right w:val="single" w:sz="4" w:space="0" w:color="auto"/>
            </w:tcBorders>
            <w:hideMark/>
          </w:tcPr>
          <w:p w:rsidR="00276CEB" w:rsidRPr="007C59C3" w:rsidRDefault="00276CEB" w:rsidP="007C59C3">
            <w:pPr>
              <w:rPr>
                <w:sz w:val="22"/>
                <w:szCs w:val="22"/>
              </w:rPr>
            </w:pPr>
            <w:r w:rsidRPr="007C59C3">
              <w:rPr>
                <w:sz w:val="22"/>
                <w:szCs w:val="22"/>
              </w:rPr>
              <w:t>Общественное питание</w:t>
            </w:r>
          </w:p>
        </w:tc>
        <w:tc>
          <w:tcPr>
            <w:tcW w:w="6095" w:type="dxa"/>
            <w:tcBorders>
              <w:top w:val="single" w:sz="4" w:space="0" w:color="auto"/>
              <w:left w:val="single" w:sz="4" w:space="0" w:color="auto"/>
              <w:bottom w:val="single" w:sz="4" w:space="0" w:color="auto"/>
              <w:right w:val="single" w:sz="4" w:space="0" w:color="auto"/>
            </w:tcBorders>
            <w:hideMark/>
          </w:tcPr>
          <w:p w:rsidR="00276CEB" w:rsidRPr="007C59C3" w:rsidRDefault="00276CEB" w:rsidP="007C59C3">
            <w:pPr>
              <w:autoSpaceDE w:val="0"/>
              <w:autoSpaceDN w:val="0"/>
              <w:adjustRightInd w:val="0"/>
              <w:jc w:val="both"/>
              <w:rPr>
                <w:sz w:val="22"/>
                <w:szCs w:val="22"/>
              </w:rPr>
            </w:pPr>
            <w:r w:rsidRPr="007C59C3">
              <w:rPr>
                <w:sz w:val="22"/>
                <w:szCs w:val="2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76" w:type="dxa"/>
            <w:tcBorders>
              <w:top w:val="single" w:sz="4" w:space="0" w:color="auto"/>
              <w:left w:val="single" w:sz="4" w:space="0" w:color="auto"/>
              <w:bottom w:val="single" w:sz="4" w:space="0" w:color="auto"/>
              <w:right w:val="single" w:sz="4" w:space="0" w:color="auto"/>
            </w:tcBorders>
            <w:hideMark/>
          </w:tcPr>
          <w:p w:rsidR="00276CEB" w:rsidRPr="007C59C3" w:rsidRDefault="00276CEB" w:rsidP="007C59C3">
            <w:pPr>
              <w:rPr>
                <w:sz w:val="22"/>
                <w:szCs w:val="22"/>
              </w:rPr>
            </w:pPr>
            <w:r w:rsidRPr="007C59C3">
              <w:rPr>
                <w:sz w:val="22"/>
                <w:szCs w:val="22"/>
              </w:rPr>
              <w:t>4.6</w:t>
            </w:r>
          </w:p>
        </w:tc>
      </w:tr>
      <w:tr w:rsidR="00276CEB" w:rsidRPr="007C59C3" w:rsidTr="00276CEB">
        <w:tc>
          <w:tcPr>
            <w:tcW w:w="2552" w:type="dxa"/>
            <w:tcBorders>
              <w:top w:val="single" w:sz="4" w:space="0" w:color="auto"/>
              <w:left w:val="single" w:sz="4" w:space="0" w:color="auto"/>
              <w:bottom w:val="single" w:sz="4" w:space="0" w:color="auto"/>
              <w:right w:val="single" w:sz="4" w:space="0" w:color="auto"/>
            </w:tcBorders>
          </w:tcPr>
          <w:p w:rsidR="00276CEB" w:rsidRPr="007C59C3" w:rsidRDefault="00276CEB" w:rsidP="007C59C3">
            <w:pPr>
              <w:rPr>
                <w:sz w:val="22"/>
                <w:szCs w:val="22"/>
              </w:rPr>
            </w:pPr>
            <w:r w:rsidRPr="007C59C3">
              <w:rPr>
                <w:sz w:val="22"/>
                <w:szCs w:val="22"/>
              </w:rPr>
              <w:t>Гостиничное обслуживание</w:t>
            </w:r>
          </w:p>
        </w:tc>
        <w:tc>
          <w:tcPr>
            <w:tcW w:w="6095" w:type="dxa"/>
            <w:tcBorders>
              <w:top w:val="single" w:sz="4" w:space="0" w:color="auto"/>
              <w:left w:val="single" w:sz="4" w:space="0" w:color="auto"/>
              <w:bottom w:val="single" w:sz="4" w:space="0" w:color="auto"/>
              <w:right w:val="single" w:sz="4" w:space="0" w:color="auto"/>
            </w:tcBorders>
          </w:tcPr>
          <w:p w:rsidR="00276CEB" w:rsidRPr="007C59C3" w:rsidRDefault="00276CEB" w:rsidP="007C59C3">
            <w:pPr>
              <w:autoSpaceDE w:val="0"/>
              <w:autoSpaceDN w:val="0"/>
              <w:adjustRightInd w:val="0"/>
              <w:jc w:val="both"/>
              <w:rPr>
                <w:sz w:val="22"/>
                <w:szCs w:val="22"/>
              </w:rPr>
            </w:pPr>
            <w:r w:rsidRPr="007C59C3">
              <w:rPr>
                <w:sz w:val="22"/>
                <w:szCs w:val="22"/>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876" w:type="dxa"/>
            <w:tcBorders>
              <w:top w:val="single" w:sz="4" w:space="0" w:color="auto"/>
              <w:left w:val="single" w:sz="4" w:space="0" w:color="auto"/>
              <w:bottom w:val="single" w:sz="4" w:space="0" w:color="auto"/>
              <w:right w:val="single" w:sz="4" w:space="0" w:color="auto"/>
            </w:tcBorders>
          </w:tcPr>
          <w:p w:rsidR="00276CEB" w:rsidRPr="007C59C3" w:rsidRDefault="00276CEB" w:rsidP="007C59C3">
            <w:pPr>
              <w:rPr>
                <w:sz w:val="22"/>
                <w:szCs w:val="22"/>
              </w:rPr>
            </w:pPr>
            <w:r w:rsidRPr="007C59C3">
              <w:rPr>
                <w:sz w:val="22"/>
                <w:szCs w:val="22"/>
              </w:rPr>
              <w:t>4.7</w:t>
            </w:r>
          </w:p>
        </w:tc>
      </w:tr>
      <w:tr w:rsidR="00276CEB" w:rsidRPr="007C59C3" w:rsidTr="00276CEB">
        <w:tc>
          <w:tcPr>
            <w:tcW w:w="2552" w:type="dxa"/>
            <w:tcBorders>
              <w:top w:val="single" w:sz="4" w:space="0" w:color="auto"/>
              <w:left w:val="single" w:sz="4" w:space="0" w:color="auto"/>
              <w:bottom w:val="single" w:sz="4" w:space="0" w:color="auto"/>
              <w:right w:val="single" w:sz="4" w:space="0" w:color="auto"/>
            </w:tcBorders>
            <w:hideMark/>
          </w:tcPr>
          <w:p w:rsidR="00276CEB" w:rsidRPr="007C59C3" w:rsidRDefault="00276CEB" w:rsidP="007C59C3">
            <w:pPr>
              <w:rPr>
                <w:sz w:val="22"/>
                <w:szCs w:val="22"/>
              </w:rPr>
            </w:pPr>
            <w:r w:rsidRPr="007C59C3">
              <w:rPr>
                <w:sz w:val="22"/>
                <w:szCs w:val="22"/>
              </w:rPr>
              <w:t>Автомобильные мойки</w:t>
            </w:r>
          </w:p>
        </w:tc>
        <w:tc>
          <w:tcPr>
            <w:tcW w:w="6095" w:type="dxa"/>
            <w:tcBorders>
              <w:top w:val="single" w:sz="4" w:space="0" w:color="auto"/>
              <w:left w:val="single" w:sz="4" w:space="0" w:color="auto"/>
              <w:bottom w:val="single" w:sz="4" w:space="0" w:color="auto"/>
              <w:right w:val="single" w:sz="4" w:space="0" w:color="auto"/>
            </w:tcBorders>
            <w:hideMark/>
          </w:tcPr>
          <w:p w:rsidR="00276CEB" w:rsidRPr="007C59C3" w:rsidRDefault="00276CEB" w:rsidP="007C59C3">
            <w:pPr>
              <w:autoSpaceDE w:val="0"/>
              <w:autoSpaceDN w:val="0"/>
              <w:adjustRightInd w:val="0"/>
              <w:jc w:val="both"/>
              <w:rPr>
                <w:sz w:val="22"/>
                <w:szCs w:val="22"/>
              </w:rPr>
            </w:pPr>
            <w:r w:rsidRPr="007C59C3">
              <w:rPr>
                <w:sz w:val="22"/>
                <w:szCs w:val="22"/>
              </w:rPr>
              <w:t>Размещение автомобильных моек, а также размещение магазинов сопутствующей торговли</w:t>
            </w:r>
          </w:p>
        </w:tc>
        <w:tc>
          <w:tcPr>
            <w:tcW w:w="876" w:type="dxa"/>
            <w:tcBorders>
              <w:top w:val="single" w:sz="4" w:space="0" w:color="auto"/>
              <w:left w:val="single" w:sz="4" w:space="0" w:color="auto"/>
              <w:bottom w:val="single" w:sz="4" w:space="0" w:color="auto"/>
              <w:right w:val="single" w:sz="4" w:space="0" w:color="auto"/>
            </w:tcBorders>
            <w:hideMark/>
          </w:tcPr>
          <w:p w:rsidR="00276CEB" w:rsidRPr="007C59C3" w:rsidRDefault="00276CEB" w:rsidP="007C59C3">
            <w:pPr>
              <w:rPr>
                <w:sz w:val="22"/>
                <w:szCs w:val="22"/>
              </w:rPr>
            </w:pPr>
            <w:r w:rsidRPr="007C59C3">
              <w:rPr>
                <w:sz w:val="22"/>
                <w:szCs w:val="22"/>
              </w:rPr>
              <w:t>4.9.1..3</w:t>
            </w:r>
          </w:p>
        </w:tc>
      </w:tr>
      <w:tr w:rsidR="00276CEB" w:rsidRPr="007C59C3" w:rsidTr="00276CEB">
        <w:tc>
          <w:tcPr>
            <w:tcW w:w="2552" w:type="dxa"/>
            <w:tcBorders>
              <w:top w:val="single" w:sz="4" w:space="0" w:color="auto"/>
              <w:left w:val="single" w:sz="4" w:space="0" w:color="auto"/>
              <w:bottom w:val="single" w:sz="4" w:space="0" w:color="auto"/>
              <w:right w:val="single" w:sz="4" w:space="0" w:color="auto"/>
            </w:tcBorders>
            <w:hideMark/>
          </w:tcPr>
          <w:p w:rsidR="00276CEB" w:rsidRPr="007C59C3" w:rsidRDefault="00276CEB" w:rsidP="007C59C3">
            <w:pPr>
              <w:rPr>
                <w:sz w:val="22"/>
                <w:szCs w:val="22"/>
              </w:rPr>
            </w:pPr>
            <w:r w:rsidRPr="007C59C3">
              <w:rPr>
                <w:sz w:val="22"/>
                <w:szCs w:val="22"/>
              </w:rPr>
              <w:t>Ремонт автомобилей</w:t>
            </w:r>
          </w:p>
        </w:tc>
        <w:tc>
          <w:tcPr>
            <w:tcW w:w="6095" w:type="dxa"/>
            <w:tcBorders>
              <w:top w:val="single" w:sz="4" w:space="0" w:color="auto"/>
              <w:left w:val="single" w:sz="4" w:space="0" w:color="auto"/>
              <w:bottom w:val="single" w:sz="4" w:space="0" w:color="auto"/>
              <w:right w:val="single" w:sz="4" w:space="0" w:color="auto"/>
            </w:tcBorders>
            <w:hideMark/>
          </w:tcPr>
          <w:p w:rsidR="00276CEB" w:rsidRPr="007C59C3" w:rsidRDefault="00276CEB" w:rsidP="007C59C3">
            <w:pPr>
              <w:autoSpaceDE w:val="0"/>
              <w:autoSpaceDN w:val="0"/>
              <w:adjustRightInd w:val="0"/>
              <w:jc w:val="both"/>
              <w:rPr>
                <w:sz w:val="22"/>
                <w:szCs w:val="22"/>
              </w:rPr>
            </w:pPr>
            <w:r w:rsidRPr="007C59C3">
              <w:rPr>
                <w:sz w:val="22"/>
                <w:szCs w:val="22"/>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876" w:type="dxa"/>
            <w:tcBorders>
              <w:top w:val="single" w:sz="4" w:space="0" w:color="auto"/>
              <w:left w:val="single" w:sz="4" w:space="0" w:color="auto"/>
              <w:bottom w:val="single" w:sz="4" w:space="0" w:color="auto"/>
              <w:right w:val="single" w:sz="4" w:space="0" w:color="auto"/>
            </w:tcBorders>
            <w:hideMark/>
          </w:tcPr>
          <w:p w:rsidR="00276CEB" w:rsidRPr="007C59C3" w:rsidRDefault="00276CEB" w:rsidP="007C59C3">
            <w:pPr>
              <w:rPr>
                <w:sz w:val="22"/>
                <w:szCs w:val="22"/>
              </w:rPr>
            </w:pPr>
            <w:r w:rsidRPr="007C59C3">
              <w:rPr>
                <w:sz w:val="22"/>
                <w:szCs w:val="22"/>
              </w:rPr>
              <w:t>4.9.1.4</w:t>
            </w:r>
          </w:p>
        </w:tc>
      </w:tr>
      <w:tr w:rsidR="006D5220" w:rsidRPr="007C59C3" w:rsidTr="00276CEB">
        <w:tc>
          <w:tcPr>
            <w:tcW w:w="2552" w:type="dxa"/>
            <w:tcBorders>
              <w:top w:val="single" w:sz="4" w:space="0" w:color="auto"/>
              <w:left w:val="single" w:sz="4" w:space="0" w:color="auto"/>
              <w:bottom w:val="single" w:sz="4" w:space="0" w:color="auto"/>
              <w:right w:val="single" w:sz="4" w:space="0" w:color="auto"/>
            </w:tcBorders>
          </w:tcPr>
          <w:p w:rsidR="006D5220" w:rsidRPr="007C59C3" w:rsidRDefault="006D5220" w:rsidP="007C59C3">
            <w:pPr>
              <w:rPr>
                <w:sz w:val="22"/>
                <w:szCs w:val="22"/>
              </w:rPr>
            </w:pPr>
            <w:r>
              <w:rPr>
                <w:sz w:val="22"/>
                <w:szCs w:val="22"/>
              </w:rPr>
              <w:t>Заправка   транспортных средств</w:t>
            </w:r>
          </w:p>
        </w:tc>
        <w:tc>
          <w:tcPr>
            <w:tcW w:w="6095" w:type="dxa"/>
            <w:tcBorders>
              <w:top w:val="single" w:sz="4" w:space="0" w:color="auto"/>
              <w:left w:val="single" w:sz="4" w:space="0" w:color="auto"/>
              <w:bottom w:val="single" w:sz="4" w:space="0" w:color="auto"/>
              <w:right w:val="single" w:sz="4" w:space="0" w:color="auto"/>
            </w:tcBorders>
          </w:tcPr>
          <w:p w:rsidR="006D5220" w:rsidRPr="007C59C3" w:rsidRDefault="006D5220" w:rsidP="007C59C3">
            <w:pPr>
              <w:autoSpaceDE w:val="0"/>
              <w:autoSpaceDN w:val="0"/>
              <w:adjustRightInd w:val="0"/>
              <w:jc w:val="both"/>
              <w:rPr>
                <w:sz w:val="22"/>
                <w:szCs w:val="22"/>
              </w:rPr>
            </w:pPr>
            <w: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876" w:type="dxa"/>
            <w:tcBorders>
              <w:top w:val="single" w:sz="4" w:space="0" w:color="auto"/>
              <w:left w:val="single" w:sz="4" w:space="0" w:color="auto"/>
              <w:bottom w:val="single" w:sz="4" w:space="0" w:color="auto"/>
              <w:right w:val="single" w:sz="4" w:space="0" w:color="auto"/>
            </w:tcBorders>
          </w:tcPr>
          <w:p w:rsidR="006D5220" w:rsidRPr="007C59C3" w:rsidRDefault="006D5220" w:rsidP="007C59C3">
            <w:pPr>
              <w:rPr>
                <w:sz w:val="22"/>
                <w:szCs w:val="22"/>
              </w:rPr>
            </w:pPr>
            <w:r>
              <w:rPr>
                <w:sz w:val="22"/>
                <w:szCs w:val="22"/>
              </w:rPr>
              <w:t>4.9.1.1</w:t>
            </w:r>
          </w:p>
        </w:tc>
      </w:tr>
      <w:tr w:rsidR="00276CEB" w:rsidRPr="007C59C3" w:rsidTr="00276CEB">
        <w:tc>
          <w:tcPr>
            <w:tcW w:w="2552" w:type="dxa"/>
            <w:tcBorders>
              <w:top w:val="single" w:sz="4" w:space="0" w:color="auto"/>
              <w:left w:val="single" w:sz="4" w:space="0" w:color="auto"/>
              <w:bottom w:val="single" w:sz="4" w:space="0" w:color="auto"/>
              <w:right w:val="single" w:sz="4" w:space="0" w:color="auto"/>
            </w:tcBorders>
            <w:hideMark/>
          </w:tcPr>
          <w:p w:rsidR="00276CEB" w:rsidRPr="007C59C3" w:rsidRDefault="00276CEB" w:rsidP="007C59C3">
            <w:pPr>
              <w:rPr>
                <w:sz w:val="22"/>
                <w:szCs w:val="22"/>
              </w:rPr>
            </w:pPr>
            <w:r w:rsidRPr="007C59C3">
              <w:rPr>
                <w:sz w:val="22"/>
                <w:szCs w:val="22"/>
              </w:rPr>
              <w:t>Отдых (рекреация)</w:t>
            </w:r>
          </w:p>
        </w:tc>
        <w:tc>
          <w:tcPr>
            <w:tcW w:w="6095" w:type="dxa"/>
            <w:tcBorders>
              <w:top w:val="single" w:sz="4" w:space="0" w:color="auto"/>
              <w:left w:val="single" w:sz="4" w:space="0" w:color="auto"/>
              <w:bottom w:val="single" w:sz="4" w:space="0" w:color="auto"/>
              <w:right w:val="single" w:sz="4" w:space="0" w:color="auto"/>
            </w:tcBorders>
            <w:hideMark/>
          </w:tcPr>
          <w:p w:rsidR="00276CEB" w:rsidRPr="007C59C3" w:rsidRDefault="00276CEB" w:rsidP="007C59C3">
            <w:pPr>
              <w:autoSpaceDE w:val="0"/>
              <w:autoSpaceDN w:val="0"/>
              <w:adjustRightInd w:val="0"/>
              <w:jc w:val="both"/>
              <w:rPr>
                <w:sz w:val="22"/>
                <w:szCs w:val="22"/>
              </w:rPr>
            </w:pPr>
            <w:r w:rsidRPr="007C59C3">
              <w:rPr>
                <w:sz w:val="22"/>
                <w:szCs w:val="22"/>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276CEB" w:rsidRPr="007C59C3" w:rsidRDefault="00276CEB" w:rsidP="007C59C3">
            <w:pPr>
              <w:autoSpaceDE w:val="0"/>
              <w:autoSpaceDN w:val="0"/>
              <w:adjustRightInd w:val="0"/>
              <w:jc w:val="both"/>
              <w:rPr>
                <w:sz w:val="22"/>
                <w:szCs w:val="22"/>
              </w:rPr>
            </w:pPr>
            <w:r w:rsidRPr="007C59C3">
              <w:rPr>
                <w:sz w:val="22"/>
                <w:szCs w:val="22"/>
              </w:rPr>
              <w:t>создание и уход за городскими лесами, скверами, прудами, озерами, водохранилищами, пляжами, а также обустройство мест отдыха в них.</w:t>
            </w:r>
          </w:p>
        </w:tc>
        <w:tc>
          <w:tcPr>
            <w:tcW w:w="876" w:type="dxa"/>
            <w:tcBorders>
              <w:top w:val="single" w:sz="4" w:space="0" w:color="auto"/>
              <w:left w:val="single" w:sz="4" w:space="0" w:color="auto"/>
              <w:bottom w:val="single" w:sz="4" w:space="0" w:color="auto"/>
              <w:right w:val="single" w:sz="4" w:space="0" w:color="auto"/>
            </w:tcBorders>
            <w:hideMark/>
          </w:tcPr>
          <w:p w:rsidR="00276CEB" w:rsidRPr="007C59C3" w:rsidRDefault="00276CEB" w:rsidP="007C59C3">
            <w:pPr>
              <w:rPr>
                <w:sz w:val="22"/>
                <w:szCs w:val="22"/>
              </w:rPr>
            </w:pPr>
            <w:r w:rsidRPr="007C59C3">
              <w:rPr>
                <w:sz w:val="22"/>
                <w:szCs w:val="22"/>
              </w:rPr>
              <w:t>5.0</w:t>
            </w:r>
          </w:p>
        </w:tc>
      </w:tr>
      <w:tr w:rsidR="00276CEB" w:rsidRPr="007C59C3" w:rsidTr="00276CEB">
        <w:tc>
          <w:tcPr>
            <w:tcW w:w="2552" w:type="dxa"/>
            <w:tcBorders>
              <w:top w:val="single" w:sz="4" w:space="0" w:color="auto"/>
              <w:left w:val="single" w:sz="4" w:space="0" w:color="auto"/>
              <w:bottom w:val="single" w:sz="4" w:space="0" w:color="auto"/>
              <w:right w:val="single" w:sz="4" w:space="0" w:color="auto"/>
            </w:tcBorders>
            <w:hideMark/>
          </w:tcPr>
          <w:p w:rsidR="00276CEB" w:rsidRPr="007C59C3" w:rsidRDefault="00276CEB" w:rsidP="007C59C3">
            <w:pPr>
              <w:rPr>
                <w:sz w:val="22"/>
                <w:szCs w:val="22"/>
              </w:rPr>
            </w:pPr>
            <w:r w:rsidRPr="007C59C3">
              <w:rPr>
                <w:sz w:val="22"/>
                <w:szCs w:val="22"/>
              </w:rPr>
              <w:lastRenderedPageBreak/>
              <w:t>Площадки для занятий спортом</w:t>
            </w:r>
          </w:p>
        </w:tc>
        <w:tc>
          <w:tcPr>
            <w:tcW w:w="6095" w:type="dxa"/>
            <w:tcBorders>
              <w:top w:val="single" w:sz="4" w:space="0" w:color="auto"/>
              <w:left w:val="single" w:sz="4" w:space="0" w:color="auto"/>
              <w:bottom w:val="single" w:sz="4" w:space="0" w:color="auto"/>
              <w:right w:val="single" w:sz="4" w:space="0" w:color="auto"/>
            </w:tcBorders>
            <w:hideMark/>
          </w:tcPr>
          <w:p w:rsidR="00276CEB" w:rsidRPr="007C59C3" w:rsidRDefault="00276CEB" w:rsidP="007C59C3">
            <w:pPr>
              <w:autoSpaceDE w:val="0"/>
              <w:autoSpaceDN w:val="0"/>
              <w:adjustRightInd w:val="0"/>
              <w:jc w:val="both"/>
              <w:rPr>
                <w:sz w:val="22"/>
                <w:szCs w:val="22"/>
              </w:rPr>
            </w:pPr>
            <w:r w:rsidRPr="007C59C3">
              <w:rPr>
                <w:sz w:val="22"/>
                <w:szCs w:val="22"/>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876" w:type="dxa"/>
            <w:tcBorders>
              <w:top w:val="single" w:sz="4" w:space="0" w:color="auto"/>
              <w:left w:val="single" w:sz="4" w:space="0" w:color="auto"/>
              <w:bottom w:val="single" w:sz="4" w:space="0" w:color="auto"/>
              <w:right w:val="single" w:sz="4" w:space="0" w:color="auto"/>
            </w:tcBorders>
            <w:hideMark/>
          </w:tcPr>
          <w:p w:rsidR="00276CEB" w:rsidRPr="007C59C3" w:rsidRDefault="00276CEB" w:rsidP="007C59C3">
            <w:pPr>
              <w:rPr>
                <w:sz w:val="22"/>
                <w:szCs w:val="22"/>
              </w:rPr>
            </w:pPr>
            <w:r w:rsidRPr="007C59C3">
              <w:rPr>
                <w:sz w:val="22"/>
                <w:szCs w:val="22"/>
              </w:rPr>
              <w:t>5.1.3</w:t>
            </w:r>
          </w:p>
        </w:tc>
      </w:tr>
      <w:tr w:rsidR="00276CEB" w:rsidRPr="007C59C3" w:rsidTr="00276CEB">
        <w:tc>
          <w:tcPr>
            <w:tcW w:w="2552" w:type="dxa"/>
            <w:tcBorders>
              <w:top w:val="single" w:sz="4" w:space="0" w:color="auto"/>
              <w:left w:val="single" w:sz="4" w:space="0" w:color="auto"/>
              <w:bottom w:val="single" w:sz="4" w:space="0" w:color="auto"/>
              <w:right w:val="single" w:sz="4" w:space="0" w:color="auto"/>
            </w:tcBorders>
            <w:hideMark/>
          </w:tcPr>
          <w:p w:rsidR="00276CEB" w:rsidRPr="007C59C3" w:rsidRDefault="00276CEB" w:rsidP="007C59C3">
            <w:pPr>
              <w:rPr>
                <w:sz w:val="22"/>
                <w:szCs w:val="22"/>
              </w:rPr>
            </w:pPr>
            <w:r w:rsidRPr="007C59C3">
              <w:rPr>
                <w:sz w:val="22"/>
                <w:szCs w:val="22"/>
              </w:rPr>
              <w:t>Оборудованные площадки для занятий спортом</w:t>
            </w:r>
          </w:p>
        </w:tc>
        <w:tc>
          <w:tcPr>
            <w:tcW w:w="6095" w:type="dxa"/>
            <w:tcBorders>
              <w:top w:val="single" w:sz="4" w:space="0" w:color="auto"/>
              <w:left w:val="single" w:sz="4" w:space="0" w:color="auto"/>
              <w:bottom w:val="single" w:sz="4" w:space="0" w:color="auto"/>
              <w:right w:val="single" w:sz="4" w:space="0" w:color="auto"/>
            </w:tcBorders>
            <w:hideMark/>
          </w:tcPr>
          <w:p w:rsidR="00276CEB" w:rsidRPr="007C59C3" w:rsidRDefault="00276CEB" w:rsidP="007C59C3">
            <w:pPr>
              <w:autoSpaceDE w:val="0"/>
              <w:autoSpaceDN w:val="0"/>
              <w:adjustRightInd w:val="0"/>
              <w:jc w:val="both"/>
              <w:rPr>
                <w:sz w:val="22"/>
                <w:szCs w:val="22"/>
              </w:rPr>
            </w:pPr>
            <w:r w:rsidRPr="007C59C3">
              <w:rPr>
                <w:sz w:val="22"/>
                <w:szCs w:val="22"/>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876" w:type="dxa"/>
            <w:tcBorders>
              <w:top w:val="single" w:sz="4" w:space="0" w:color="auto"/>
              <w:left w:val="single" w:sz="4" w:space="0" w:color="auto"/>
              <w:bottom w:val="single" w:sz="4" w:space="0" w:color="auto"/>
              <w:right w:val="single" w:sz="4" w:space="0" w:color="auto"/>
            </w:tcBorders>
            <w:hideMark/>
          </w:tcPr>
          <w:p w:rsidR="00276CEB" w:rsidRPr="007C59C3" w:rsidRDefault="00276CEB" w:rsidP="007C59C3">
            <w:pPr>
              <w:rPr>
                <w:sz w:val="22"/>
                <w:szCs w:val="22"/>
              </w:rPr>
            </w:pPr>
            <w:r w:rsidRPr="007C59C3">
              <w:rPr>
                <w:sz w:val="22"/>
                <w:szCs w:val="22"/>
              </w:rPr>
              <w:t>5.1.4</w:t>
            </w:r>
          </w:p>
        </w:tc>
      </w:tr>
      <w:tr w:rsidR="00276CEB" w:rsidRPr="007C59C3" w:rsidTr="00276CEB">
        <w:tc>
          <w:tcPr>
            <w:tcW w:w="2552" w:type="dxa"/>
            <w:tcBorders>
              <w:top w:val="single" w:sz="4" w:space="0" w:color="auto"/>
              <w:left w:val="single" w:sz="4" w:space="0" w:color="auto"/>
              <w:bottom w:val="single" w:sz="4" w:space="0" w:color="auto"/>
              <w:right w:val="single" w:sz="4" w:space="0" w:color="auto"/>
            </w:tcBorders>
            <w:hideMark/>
          </w:tcPr>
          <w:p w:rsidR="00276CEB" w:rsidRPr="007C59C3" w:rsidRDefault="00276CEB" w:rsidP="007C59C3">
            <w:pPr>
              <w:rPr>
                <w:sz w:val="22"/>
                <w:szCs w:val="22"/>
              </w:rPr>
            </w:pPr>
            <w:r w:rsidRPr="007C59C3">
              <w:rPr>
                <w:sz w:val="22"/>
                <w:szCs w:val="22"/>
              </w:rPr>
              <w:t>Обеспечение внутреннего правопорядка</w:t>
            </w:r>
          </w:p>
        </w:tc>
        <w:tc>
          <w:tcPr>
            <w:tcW w:w="6095" w:type="dxa"/>
            <w:tcBorders>
              <w:top w:val="single" w:sz="4" w:space="0" w:color="auto"/>
              <w:left w:val="single" w:sz="4" w:space="0" w:color="auto"/>
              <w:bottom w:val="single" w:sz="4" w:space="0" w:color="auto"/>
              <w:right w:val="single" w:sz="4" w:space="0" w:color="auto"/>
            </w:tcBorders>
            <w:hideMark/>
          </w:tcPr>
          <w:p w:rsidR="00276CEB" w:rsidRPr="007C59C3" w:rsidRDefault="00276CEB" w:rsidP="007C59C3">
            <w:pPr>
              <w:autoSpaceDE w:val="0"/>
              <w:autoSpaceDN w:val="0"/>
              <w:adjustRightInd w:val="0"/>
              <w:jc w:val="both"/>
              <w:rPr>
                <w:sz w:val="22"/>
                <w:szCs w:val="22"/>
              </w:rPr>
            </w:pPr>
            <w:r w:rsidRPr="007C59C3">
              <w:rPr>
                <w:sz w:val="22"/>
                <w:szCs w:val="22"/>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rsidR="00276CEB" w:rsidRPr="007C59C3" w:rsidRDefault="00276CEB" w:rsidP="007C59C3">
            <w:pPr>
              <w:autoSpaceDE w:val="0"/>
              <w:autoSpaceDN w:val="0"/>
              <w:adjustRightInd w:val="0"/>
              <w:jc w:val="both"/>
              <w:rPr>
                <w:sz w:val="22"/>
                <w:szCs w:val="22"/>
              </w:rPr>
            </w:pPr>
            <w:r w:rsidRPr="007C59C3">
              <w:rPr>
                <w:sz w:val="22"/>
                <w:szCs w:val="22"/>
              </w:rPr>
              <w:t>размещение объектов гражданской обороны, за исключением объектов гражданской обороны, являющихся частями производственных зданий</w:t>
            </w:r>
          </w:p>
        </w:tc>
        <w:tc>
          <w:tcPr>
            <w:tcW w:w="876" w:type="dxa"/>
            <w:tcBorders>
              <w:top w:val="single" w:sz="4" w:space="0" w:color="auto"/>
              <w:left w:val="single" w:sz="4" w:space="0" w:color="auto"/>
              <w:bottom w:val="single" w:sz="4" w:space="0" w:color="auto"/>
              <w:right w:val="single" w:sz="4" w:space="0" w:color="auto"/>
            </w:tcBorders>
            <w:hideMark/>
          </w:tcPr>
          <w:p w:rsidR="00276CEB" w:rsidRPr="007C59C3" w:rsidRDefault="00276CEB" w:rsidP="007C59C3">
            <w:pPr>
              <w:rPr>
                <w:sz w:val="22"/>
                <w:szCs w:val="22"/>
              </w:rPr>
            </w:pPr>
            <w:r w:rsidRPr="007C59C3">
              <w:rPr>
                <w:sz w:val="22"/>
                <w:szCs w:val="22"/>
              </w:rPr>
              <w:t>8.3</w:t>
            </w:r>
          </w:p>
        </w:tc>
      </w:tr>
      <w:tr w:rsidR="00276CEB" w:rsidRPr="007C59C3" w:rsidTr="00276CEB">
        <w:tc>
          <w:tcPr>
            <w:tcW w:w="2552" w:type="dxa"/>
            <w:tcBorders>
              <w:top w:val="single" w:sz="4" w:space="0" w:color="auto"/>
              <w:left w:val="single" w:sz="4" w:space="0" w:color="auto"/>
              <w:bottom w:val="single" w:sz="4" w:space="0" w:color="auto"/>
              <w:right w:val="single" w:sz="4" w:space="0" w:color="auto"/>
            </w:tcBorders>
            <w:hideMark/>
          </w:tcPr>
          <w:p w:rsidR="00276CEB" w:rsidRPr="007C59C3" w:rsidRDefault="00276CEB" w:rsidP="007C59C3">
            <w:pPr>
              <w:rPr>
                <w:sz w:val="22"/>
                <w:szCs w:val="22"/>
              </w:rPr>
            </w:pPr>
            <w:r w:rsidRPr="007C59C3">
              <w:rPr>
                <w:sz w:val="22"/>
                <w:szCs w:val="22"/>
              </w:rPr>
              <w:t>Историко-культурная деятельность</w:t>
            </w:r>
          </w:p>
        </w:tc>
        <w:tc>
          <w:tcPr>
            <w:tcW w:w="6095" w:type="dxa"/>
            <w:tcBorders>
              <w:top w:val="single" w:sz="4" w:space="0" w:color="auto"/>
              <w:left w:val="single" w:sz="4" w:space="0" w:color="auto"/>
              <w:bottom w:val="single" w:sz="4" w:space="0" w:color="auto"/>
              <w:right w:val="single" w:sz="4" w:space="0" w:color="auto"/>
            </w:tcBorders>
            <w:hideMark/>
          </w:tcPr>
          <w:p w:rsidR="00276CEB" w:rsidRPr="007C59C3" w:rsidRDefault="00276CEB" w:rsidP="007C59C3">
            <w:pPr>
              <w:autoSpaceDE w:val="0"/>
              <w:autoSpaceDN w:val="0"/>
              <w:adjustRightInd w:val="0"/>
              <w:jc w:val="both"/>
              <w:rPr>
                <w:sz w:val="22"/>
                <w:szCs w:val="22"/>
              </w:rPr>
            </w:pPr>
            <w:r w:rsidRPr="007C59C3">
              <w:rPr>
                <w:sz w:val="22"/>
                <w:szCs w:val="22"/>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876" w:type="dxa"/>
            <w:tcBorders>
              <w:top w:val="single" w:sz="4" w:space="0" w:color="auto"/>
              <w:left w:val="single" w:sz="4" w:space="0" w:color="auto"/>
              <w:bottom w:val="single" w:sz="4" w:space="0" w:color="auto"/>
              <w:right w:val="single" w:sz="4" w:space="0" w:color="auto"/>
            </w:tcBorders>
            <w:hideMark/>
          </w:tcPr>
          <w:p w:rsidR="00276CEB" w:rsidRPr="007C59C3" w:rsidRDefault="00276CEB" w:rsidP="007C59C3">
            <w:pPr>
              <w:rPr>
                <w:sz w:val="22"/>
                <w:szCs w:val="22"/>
              </w:rPr>
            </w:pPr>
            <w:r w:rsidRPr="007C59C3">
              <w:rPr>
                <w:sz w:val="22"/>
                <w:szCs w:val="22"/>
              </w:rPr>
              <w:t>9.3</w:t>
            </w:r>
          </w:p>
        </w:tc>
      </w:tr>
      <w:tr w:rsidR="00276CEB" w:rsidRPr="007C59C3" w:rsidTr="00276CEB">
        <w:tc>
          <w:tcPr>
            <w:tcW w:w="2552" w:type="dxa"/>
            <w:tcBorders>
              <w:top w:val="single" w:sz="4" w:space="0" w:color="auto"/>
              <w:left w:val="single" w:sz="4" w:space="0" w:color="auto"/>
              <w:bottom w:val="single" w:sz="4" w:space="0" w:color="auto"/>
              <w:right w:val="single" w:sz="4" w:space="0" w:color="auto"/>
            </w:tcBorders>
            <w:hideMark/>
          </w:tcPr>
          <w:p w:rsidR="00276CEB" w:rsidRPr="007C59C3" w:rsidRDefault="00276CEB" w:rsidP="007C59C3">
            <w:pPr>
              <w:rPr>
                <w:sz w:val="22"/>
                <w:szCs w:val="22"/>
              </w:rPr>
            </w:pPr>
            <w:r w:rsidRPr="007C59C3">
              <w:rPr>
                <w:sz w:val="22"/>
                <w:szCs w:val="22"/>
              </w:rPr>
              <w:t>Земельные участки (территории) общего пользования</w:t>
            </w:r>
          </w:p>
        </w:tc>
        <w:tc>
          <w:tcPr>
            <w:tcW w:w="6095" w:type="dxa"/>
            <w:tcBorders>
              <w:top w:val="single" w:sz="4" w:space="0" w:color="auto"/>
              <w:left w:val="single" w:sz="4" w:space="0" w:color="auto"/>
              <w:bottom w:val="single" w:sz="4" w:space="0" w:color="auto"/>
              <w:right w:val="single" w:sz="4" w:space="0" w:color="auto"/>
            </w:tcBorders>
            <w:hideMark/>
          </w:tcPr>
          <w:p w:rsidR="00276CEB" w:rsidRPr="007C59C3" w:rsidRDefault="00276CEB" w:rsidP="007C59C3">
            <w:pPr>
              <w:autoSpaceDE w:val="0"/>
              <w:autoSpaceDN w:val="0"/>
              <w:adjustRightInd w:val="0"/>
              <w:jc w:val="both"/>
              <w:rPr>
                <w:sz w:val="22"/>
                <w:szCs w:val="22"/>
              </w:rPr>
            </w:pPr>
            <w:r w:rsidRPr="007C59C3">
              <w:rPr>
                <w:sz w:val="22"/>
                <w:szCs w:val="22"/>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96" w:anchor="Par638" w:history="1">
              <w:r w:rsidRPr="007C59C3">
                <w:rPr>
                  <w:color w:val="0000FF"/>
                  <w:sz w:val="22"/>
                  <w:szCs w:val="22"/>
                </w:rPr>
                <w:t>кодами 12.0.1</w:t>
              </w:r>
            </w:hyperlink>
            <w:r w:rsidRPr="007C59C3">
              <w:rPr>
                <w:sz w:val="22"/>
                <w:szCs w:val="22"/>
              </w:rPr>
              <w:t xml:space="preserve"> – </w:t>
            </w:r>
            <w:hyperlink r:id="rId97" w:anchor="Par642" w:history="1">
              <w:r w:rsidRPr="007C59C3">
                <w:rPr>
                  <w:color w:val="0000FF"/>
                  <w:sz w:val="22"/>
                  <w:szCs w:val="22"/>
                </w:rPr>
                <w:t>12.0.2</w:t>
              </w:r>
            </w:hyperlink>
          </w:p>
        </w:tc>
        <w:tc>
          <w:tcPr>
            <w:tcW w:w="876" w:type="dxa"/>
            <w:tcBorders>
              <w:top w:val="single" w:sz="4" w:space="0" w:color="auto"/>
              <w:left w:val="single" w:sz="4" w:space="0" w:color="auto"/>
              <w:bottom w:val="single" w:sz="4" w:space="0" w:color="auto"/>
              <w:right w:val="single" w:sz="4" w:space="0" w:color="auto"/>
            </w:tcBorders>
            <w:hideMark/>
          </w:tcPr>
          <w:p w:rsidR="00276CEB" w:rsidRPr="007C59C3" w:rsidRDefault="00276CEB" w:rsidP="007C59C3">
            <w:pPr>
              <w:rPr>
                <w:sz w:val="22"/>
                <w:szCs w:val="22"/>
              </w:rPr>
            </w:pPr>
            <w:r w:rsidRPr="007C59C3">
              <w:rPr>
                <w:sz w:val="22"/>
                <w:szCs w:val="22"/>
              </w:rPr>
              <w:t>12.0</w:t>
            </w:r>
          </w:p>
        </w:tc>
      </w:tr>
      <w:tr w:rsidR="00276CEB" w:rsidRPr="007C59C3" w:rsidTr="00276CEB">
        <w:tc>
          <w:tcPr>
            <w:tcW w:w="2552" w:type="dxa"/>
            <w:tcBorders>
              <w:top w:val="single" w:sz="4" w:space="0" w:color="auto"/>
              <w:left w:val="single" w:sz="4" w:space="0" w:color="auto"/>
              <w:bottom w:val="single" w:sz="4" w:space="0" w:color="auto"/>
              <w:right w:val="single" w:sz="4" w:space="0" w:color="auto"/>
            </w:tcBorders>
            <w:hideMark/>
          </w:tcPr>
          <w:p w:rsidR="00276CEB" w:rsidRPr="007C59C3" w:rsidRDefault="00276CEB" w:rsidP="007C59C3">
            <w:pPr>
              <w:rPr>
                <w:sz w:val="22"/>
                <w:szCs w:val="22"/>
              </w:rPr>
            </w:pPr>
            <w:r w:rsidRPr="007C59C3">
              <w:rPr>
                <w:sz w:val="22"/>
                <w:szCs w:val="22"/>
              </w:rPr>
              <w:t>Улично-дорожная сеть</w:t>
            </w:r>
          </w:p>
        </w:tc>
        <w:tc>
          <w:tcPr>
            <w:tcW w:w="6095" w:type="dxa"/>
            <w:tcBorders>
              <w:top w:val="single" w:sz="4" w:space="0" w:color="auto"/>
              <w:left w:val="single" w:sz="4" w:space="0" w:color="auto"/>
              <w:bottom w:val="single" w:sz="4" w:space="0" w:color="auto"/>
              <w:right w:val="single" w:sz="4" w:space="0" w:color="auto"/>
            </w:tcBorders>
            <w:hideMark/>
          </w:tcPr>
          <w:p w:rsidR="00276CEB" w:rsidRPr="007C59C3" w:rsidRDefault="00276CEB" w:rsidP="007C59C3">
            <w:pPr>
              <w:autoSpaceDE w:val="0"/>
              <w:autoSpaceDN w:val="0"/>
              <w:adjustRightInd w:val="0"/>
              <w:jc w:val="both"/>
              <w:rPr>
                <w:sz w:val="22"/>
                <w:szCs w:val="22"/>
              </w:rPr>
            </w:pPr>
            <w:r w:rsidRPr="007C59C3">
              <w:rPr>
                <w:sz w:val="22"/>
                <w:szCs w:val="22"/>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276CEB" w:rsidRPr="007C59C3" w:rsidRDefault="00276CEB" w:rsidP="007C59C3">
            <w:pPr>
              <w:autoSpaceDE w:val="0"/>
              <w:autoSpaceDN w:val="0"/>
              <w:adjustRightInd w:val="0"/>
              <w:jc w:val="both"/>
              <w:rPr>
                <w:sz w:val="22"/>
                <w:szCs w:val="22"/>
              </w:rPr>
            </w:pPr>
            <w:r w:rsidRPr="007C59C3">
              <w:rPr>
                <w:sz w:val="22"/>
                <w:szCs w:val="22"/>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98" w:anchor="Par160" w:history="1">
              <w:r w:rsidRPr="007C59C3">
                <w:rPr>
                  <w:color w:val="0000FF"/>
                  <w:sz w:val="22"/>
                  <w:szCs w:val="22"/>
                </w:rPr>
                <w:t>кодами 2.7.1</w:t>
              </w:r>
            </w:hyperlink>
            <w:r w:rsidRPr="007C59C3">
              <w:rPr>
                <w:sz w:val="22"/>
                <w:szCs w:val="22"/>
              </w:rPr>
              <w:t xml:space="preserve">, </w:t>
            </w:r>
            <w:hyperlink r:id="rId99" w:anchor="Par356" w:history="1">
              <w:r w:rsidRPr="007C59C3">
                <w:rPr>
                  <w:color w:val="0000FF"/>
                  <w:sz w:val="22"/>
                  <w:szCs w:val="22"/>
                </w:rPr>
                <w:t>4.9</w:t>
              </w:r>
            </w:hyperlink>
            <w:r w:rsidRPr="007C59C3">
              <w:rPr>
                <w:sz w:val="22"/>
                <w:szCs w:val="22"/>
              </w:rPr>
              <w:t xml:space="preserve">, </w:t>
            </w:r>
            <w:hyperlink r:id="rId100" w:anchor="Par541" w:history="1">
              <w:r w:rsidRPr="007C59C3">
                <w:rPr>
                  <w:color w:val="0000FF"/>
                  <w:sz w:val="22"/>
                  <w:szCs w:val="22"/>
                </w:rPr>
                <w:t>7.2.3</w:t>
              </w:r>
            </w:hyperlink>
            <w:r w:rsidRPr="007C59C3">
              <w:rPr>
                <w:sz w:val="22"/>
                <w:szCs w:val="22"/>
              </w:rPr>
              <w:t>, а также некапитальных сооружений, предназначенных для охраны транспортных средств</w:t>
            </w:r>
          </w:p>
        </w:tc>
        <w:tc>
          <w:tcPr>
            <w:tcW w:w="876" w:type="dxa"/>
            <w:tcBorders>
              <w:top w:val="single" w:sz="4" w:space="0" w:color="auto"/>
              <w:left w:val="single" w:sz="4" w:space="0" w:color="auto"/>
              <w:bottom w:val="single" w:sz="4" w:space="0" w:color="auto"/>
              <w:right w:val="single" w:sz="4" w:space="0" w:color="auto"/>
            </w:tcBorders>
            <w:hideMark/>
          </w:tcPr>
          <w:p w:rsidR="00276CEB" w:rsidRPr="007C59C3" w:rsidRDefault="00276CEB" w:rsidP="007C59C3">
            <w:pPr>
              <w:rPr>
                <w:sz w:val="22"/>
                <w:szCs w:val="22"/>
              </w:rPr>
            </w:pPr>
            <w:r w:rsidRPr="007C59C3">
              <w:rPr>
                <w:sz w:val="22"/>
                <w:szCs w:val="22"/>
              </w:rPr>
              <w:t>12.0.1</w:t>
            </w:r>
          </w:p>
        </w:tc>
      </w:tr>
      <w:tr w:rsidR="00276CEB" w:rsidRPr="007C59C3" w:rsidTr="00276CEB">
        <w:tc>
          <w:tcPr>
            <w:tcW w:w="2552" w:type="dxa"/>
            <w:tcBorders>
              <w:top w:val="single" w:sz="4" w:space="0" w:color="auto"/>
              <w:left w:val="single" w:sz="4" w:space="0" w:color="auto"/>
              <w:bottom w:val="single" w:sz="4" w:space="0" w:color="auto"/>
              <w:right w:val="single" w:sz="4" w:space="0" w:color="auto"/>
            </w:tcBorders>
            <w:hideMark/>
          </w:tcPr>
          <w:p w:rsidR="00276CEB" w:rsidRPr="007C59C3" w:rsidRDefault="00276CEB" w:rsidP="007C59C3">
            <w:pPr>
              <w:rPr>
                <w:sz w:val="22"/>
                <w:szCs w:val="22"/>
              </w:rPr>
            </w:pPr>
            <w:r w:rsidRPr="007C59C3">
              <w:rPr>
                <w:sz w:val="22"/>
                <w:szCs w:val="22"/>
              </w:rPr>
              <w:t>Благоустройство территории</w:t>
            </w:r>
          </w:p>
        </w:tc>
        <w:tc>
          <w:tcPr>
            <w:tcW w:w="6095" w:type="dxa"/>
            <w:tcBorders>
              <w:top w:val="single" w:sz="4" w:space="0" w:color="auto"/>
              <w:left w:val="single" w:sz="4" w:space="0" w:color="auto"/>
              <w:bottom w:val="single" w:sz="4" w:space="0" w:color="auto"/>
              <w:right w:val="single" w:sz="4" w:space="0" w:color="auto"/>
            </w:tcBorders>
            <w:hideMark/>
          </w:tcPr>
          <w:p w:rsidR="00276CEB" w:rsidRPr="007C59C3" w:rsidRDefault="00276CEB" w:rsidP="007C59C3">
            <w:pPr>
              <w:autoSpaceDE w:val="0"/>
              <w:autoSpaceDN w:val="0"/>
              <w:adjustRightInd w:val="0"/>
              <w:jc w:val="both"/>
              <w:rPr>
                <w:sz w:val="22"/>
                <w:szCs w:val="22"/>
              </w:rPr>
            </w:pPr>
            <w:r w:rsidRPr="007C59C3">
              <w:rPr>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76" w:type="dxa"/>
            <w:tcBorders>
              <w:top w:val="single" w:sz="4" w:space="0" w:color="auto"/>
              <w:left w:val="single" w:sz="4" w:space="0" w:color="auto"/>
              <w:bottom w:val="single" w:sz="4" w:space="0" w:color="auto"/>
              <w:right w:val="single" w:sz="4" w:space="0" w:color="auto"/>
            </w:tcBorders>
            <w:hideMark/>
          </w:tcPr>
          <w:p w:rsidR="00276CEB" w:rsidRPr="007C59C3" w:rsidRDefault="00276CEB" w:rsidP="007C59C3">
            <w:pPr>
              <w:rPr>
                <w:sz w:val="22"/>
                <w:szCs w:val="22"/>
              </w:rPr>
            </w:pPr>
            <w:r w:rsidRPr="007C59C3">
              <w:rPr>
                <w:sz w:val="22"/>
                <w:szCs w:val="22"/>
              </w:rPr>
              <w:t>12.0.2</w:t>
            </w:r>
          </w:p>
        </w:tc>
      </w:tr>
      <w:tr w:rsidR="00276CEB" w:rsidRPr="007C59C3" w:rsidTr="00276CEB">
        <w:tc>
          <w:tcPr>
            <w:tcW w:w="2552" w:type="dxa"/>
            <w:tcBorders>
              <w:top w:val="single" w:sz="4" w:space="0" w:color="auto"/>
              <w:left w:val="single" w:sz="4" w:space="0" w:color="auto"/>
              <w:bottom w:val="single" w:sz="4" w:space="0" w:color="auto"/>
              <w:right w:val="single" w:sz="4" w:space="0" w:color="auto"/>
            </w:tcBorders>
          </w:tcPr>
          <w:p w:rsidR="00276CEB" w:rsidRPr="007C59C3" w:rsidRDefault="00276CEB" w:rsidP="007C59C3">
            <w:pPr>
              <w:rPr>
                <w:sz w:val="22"/>
                <w:szCs w:val="22"/>
              </w:rPr>
            </w:pPr>
          </w:p>
        </w:tc>
        <w:tc>
          <w:tcPr>
            <w:tcW w:w="6095" w:type="dxa"/>
            <w:tcBorders>
              <w:top w:val="single" w:sz="4" w:space="0" w:color="auto"/>
              <w:left w:val="single" w:sz="4" w:space="0" w:color="auto"/>
              <w:bottom w:val="single" w:sz="4" w:space="0" w:color="auto"/>
              <w:right w:val="single" w:sz="4" w:space="0" w:color="auto"/>
            </w:tcBorders>
          </w:tcPr>
          <w:p w:rsidR="00276CEB" w:rsidRPr="007C59C3" w:rsidRDefault="00276CEB" w:rsidP="007C59C3">
            <w:pPr>
              <w:autoSpaceDE w:val="0"/>
              <w:autoSpaceDN w:val="0"/>
              <w:adjustRightInd w:val="0"/>
              <w:jc w:val="both"/>
              <w:rPr>
                <w:sz w:val="22"/>
                <w:szCs w:val="22"/>
              </w:rPr>
            </w:pPr>
          </w:p>
        </w:tc>
        <w:tc>
          <w:tcPr>
            <w:tcW w:w="876" w:type="dxa"/>
            <w:tcBorders>
              <w:top w:val="single" w:sz="4" w:space="0" w:color="auto"/>
              <w:left w:val="single" w:sz="4" w:space="0" w:color="auto"/>
              <w:bottom w:val="single" w:sz="4" w:space="0" w:color="auto"/>
              <w:right w:val="single" w:sz="4" w:space="0" w:color="auto"/>
            </w:tcBorders>
          </w:tcPr>
          <w:p w:rsidR="00276CEB" w:rsidRPr="007C59C3" w:rsidRDefault="00276CEB" w:rsidP="007C59C3">
            <w:pPr>
              <w:rPr>
                <w:sz w:val="22"/>
                <w:szCs w:val="22"/>
              </w:rPr>
            </w:pPr>
          </w:p>
        </w:tc>
      </w:tr>
      <w:tr w:rsidR="00276CEB" w:rsidRPr="007C59C3" w:rsidTr="00276CEB">
        <w:tc>
          <w:tcPr>
            <w:tcW w:w="9523" w:type="dxa"/>
            <w:gridSpan w:val="3"/>
            <w:tcBorders>
              <w:top w:val="single" w:sz="4" w:space="0" w:color="auto"/>
              <w:left w:val="single" w:sz="4" w:space="0" w:color="auto"/>
              <w:bottom w:val="single" w:sz="4" w:space="0" w:color="auto"/>
              <w:right w:val="single" w:sz="4" w:space="0" w:color="auto"/>
            </w:tcBorders>
            <w:hideMark/>
          </w:tcPr>
          <w:p w:rsidR="00276CEB" w:rsidRPr="007C59C3" w:rsidRDefault="00276CEB" w:rsidP="007C59C3">
            <w:pPr>
              <w:jc w:val="center"/>
              <w:rPr>
                <w:sz w:val="22"/>
                <w:szCs w:val="22"/>
              </w:rPr>
            </w:pPr>
            <w:r w:rsidRPr="007C59C3">
              <w:rPr>
                <w:sz w:val="22"/>
                <w:szCs w:val="22"/>
              </w:rPr>
              <w:t>Вспомогательные виды разрешенного использования, установленные к основным:</w:t>
            </w:r>
          </w:p>
        </w:tc>
      </w:tr>
      <w:tr w:rsidR="00276CEB" w:rsidRPr="007C59C3" w:rsidTr="00276CEB">
        <w:tc>
          <w:tcPr>
            <w:tcW w:w="2552" w:type="dxa"/>
            <w:tcBorders>
              <w:top w:val="single" w:sz="4" w:space="0" w:color="auto"/>
              <w:left w:val="single" w:sz="4" w:space="0" w:color="auto"/>
              <w:bottom w:val="single" w:sz="4" w:space="0" w:color="auto"/>
              <w:right w:val="single" w:sz="4" w:space="0" w:color="auto"/>
            </w:tcBorders>
            <w:hideMark/>
          </w:tcPr>
          <w:p w:rsidR="00276CEB" w:rsidRPr="007C59C3" w:rsidRDefault="00276CEB" w:rsidP="007C59C3">
            <w:pPr>
              <w:rPr>
                <w:sz w:val="22"/>
                <w:szCs w:val="22"/>
              </w:rPr>
            </w:pPr>
            <w:r w:rsidRPr="007C59C3">
              <w:rPr>
                <w:sz w:val="22"/>
                <w:szCs w:val="22"/>
              </w:rPr>
              <w:t>Служебные гаражи</w:t>
            </w:r>
          </w:p>
        </w:tc>
        <w:tc>
          <w:tcPr>
            <w:tcW w:w="6095" w:type="dxa"/>
            <w:tcBorders>
              <w:top w:val="single" w:sz="4" w:space="0" w:color="auto"/>
              <w:left w:val="single" w:sz="4" w:space="0" w:color="auto"/>
              <w:bottom w:val="single" w:sz="4" w:space="0" w:color="auto"/>
              <w:right w:val="single" w:sz="4" w:space="0" w:color="auto"/>
            </w:tcBorders>
            <w:hideMark/>
          </w:tcPr>
          <w:p w:rsidR="00276CEB" w:rsidRPr="007C59C3" w:rsidRDefault="00276CEB" w:rsidP="007C59C3">
            <w:pPr>
              <w:rPr>
                <w:sz w:val="22"/>
                <w:szCs w:val="22"/>
              </w:rPr>
            </w:pPr>
            <w:r w:rsidRPr="007C59C3">
              <w:rPr>
                <w:sz w:val="22"/>
                <w:szCs w:val="22"/>
              </w:rPr>
              <w:t>Размещение постоянных или временных гаражей, стоянок для хранения служебного автотранспорта,  а также для стоянки и хранения транспортных средств общего пользования</w:t>
            </w:r>
          </w:p>
        </w:tc>
        <w:tc>
          <w:tcPr>
            <w:tcW w:w="876" w:type="dxa"/>
            <w:tcBorders>
              <w:top w:val="single" w:sz="4" w:space="0" w:color="auto"/>
              <w:left w:val="single" w:sz="4" w:space="0" w:color="auto"/>
              <w:bottom w:val="single" w:sz="4" w:space="0" w:color="auto"/>
              <w:right w:val="single" w:sz="4" w:space="0" w:color="auto"/>
            </w:tcBorders>
            <w:hideMark/>
          </w:tcPr>
          <w:p w:rsidR="00276CEB" w:rsidRPr="007C59C3" w:rsidRDefault="00276CEB" w:rsidP="007C59C3">
            <w:pPr>
              <w:rPr>
                <w:sz w:val="22"/>
                <w:szCs w:val="22"/>
              </w:rPr>
            </w:pPr>
            <w:r w:rsidRPr="007C59C3">
              <w:rPr>
                <w:sz w:val="22"/>
                <w:szCs w:val="22"/>
              </w:rPr>
              <w:t>4.9</w:t>
            </w:r>
          </w:p>
        </w:tc>
      </w:tr>
    </w:tbl>
    <w:p w:rsidR="00276CEB" w:rsidRPr="007C59C3" w:rsidRDefault="00276CEB" w:rsidP="007C59C3">
      <w:pPr>
        <w:widowControl w:val="0"/>
        <w:ind w:firstLine="760"/>
        <w:rPr>
          <w:color w:val="000000"/>
          <w:sz w:val="22"/>
          <w:szCs w:val="22"/>
          <w:lang w:bidi="ru-RU"/>
        </w:rPr>
      </w:pPr>
    </w:p>
    <w:p w:rsidR="00604145" w:rsidRPr="007C59C3" w:rsidRDefault="00604145" w:rsidP="007C59C3">
      <w:pPr>
        <w:widowControl w:val="0"/>
        <w:ind w:firstLine="760"/>
        <w:rPr>
          <w:b/>
          <w:color w:val="000000"/>
          <w:sz w:val="22"/>
          <w:szCs w:val="22"/>
          <w:lang w:bidi="ru-RU"/>
        </w:rPr>
      </w:pPr>
      <w:r w:rsidRPr="007C59C3">
        <w:rPr>
          <w:b/>
          <w:color w:val="000000"/>
          <w:sz w:val="22"/>
          <w:szCs w:val="22"/>
          <w:lang w:bidi="ru-RU"/>
        </w:rPr>
        <w:t>Условно разрешённые виды использования объектов капитального строительства и земельных участков для зоны Ж-4 не устанавливаются.</w:t>
      </w:r>
    </w:p>
    <w:p w:rsidR="00076C38" w:rsidRPr="007C59C3" w:rsidRDefault="00076C38" w:rsidP="007C59C3">
      <w:pPr>
        <w:widowControl w:val="0"/>
        <w:ind w:firstLine="760"/>
        <w:rPr>
          <w:b/>
          <w:color w:val="000000"/>
          <w:sz w:val="22"/>
          <w:szCs w:val="22"/>
          <w:lang w:bidi="ru-RU"/>
        </w:rPr>
      </w:pPr>
    </w:p>
    <w:p w:rsidR="00604145" w:rsidRPr="007C59C3" w:rsidRDefault="00EC63CA" w:rsidP="00D21C0D">
      <w:pPr>
        <w:pStyle w:val="af"/>
        <w:rPr>
          <w:rFonts w:eastAsia="Calibri"/>
          <w:lang w:eastAsia="en-US"/>
        </w:rPr>
      </w:pPr>
      <w:hyperlink w:anchor="_Toc452336987" w:history="1">
        <w:bookmarkStart w:id="179" w:name="_Toc42002303"/>
        <w:bookmarkStart w:id="180" w:name="_Toc42247244"/>
        <w:bookmarkStart w:id="181" w:name="_Toc42247359"/>
        <w:r w:rsidR="00604145" w:rsidRPr="007C59C3">
          <w:rPr>
            <w:rFonts w:eastAsia="Calibri"/>
            <w:lang w:eastAsia="en-US"/>
          </w:rPr>
          <w:t>Статья 44. Предельные (минимальные и (или) максимальные) размеры земельных участков и предельные параметры  разрешенного строительства по территориальной зоне</w:t>
        </w:r>
      </w:hyperlink>
      <w:r w:rsidR="00604145" w:rsidRPr="007C59C3">
        <w:rPr>
          <w:rFonts w:eastAsia="Calibri"/>
          <w:lang w:eastAsia="en-US"/>
        </w:rPr>
        <w:t xml:space="preserve"> Ж-4</w:t>
      </w:r>
      <w:bookmarkEnd w:id="179"/>
      <w:bookmarkEnd w:id="180"/>
      <w:bookmarkEnd w:id="181"/>
    </w:p>
    <w:p w:rsidR="00604145" w:rsidRPr="007C59C3" w:rsidRDefault="00604145" w:rsidP="007C59C3">
      <w:pPr>
        <w:widowControl w:val="0"/>
        <w:ind w:firstLine="760"/>
        <w:rPr>
          <w:b/>
          <w:color w:val="000000"/>
          <w:sz w:val="22"/>
          <w:szCs w:val="22"/>
          <w:lang w:bidi="ru-RU"/>
        </w:rPr>
      </w:pPr>
    </w:p>
    <w:tbl>
      <w:tblPr>
        <w:tblW w:w="0" w:type="auto"/>
        <w:tblInd w:w="57" w:type="dxa"/>
        <w:tblLayout w:type="fixed"/>
        <w:tblCellMar>
          <w:top w:w="102" w:type="dxa"/>
          <w:left w:w="57" w:type="dxa"/>
          <w:bottom w:w="102" w:type="dxa"/>
          <w:right w:w="62" w:type="dxa"/>
        </w:tblCellMar>
        <w:tblLook w:val="0000" w:firstRow="0" w:lastRow="0" w:firstColumn="0" w:lastColumn="0" w:noHBand="0" w:noVBand="0"/>
      </w:tblPr>
      <w:tblGrid>
        <w:gridCol w:w="1781"/>
        <w:gridCol w:w="1579"/>
        <w:gridCol w:w="1602"/>
        <w:gridCol w:w="1660"/>
        <w:gridCol w:w="1680"/>
        <w:gridCol w:w="1064"/>
      </w:tblGrid>
      <w:tr w:rsidR="00604145" w:rsidRPr="007C59C3" w:rsidTr="00604145">
        <w:tc>
          <w:tcPr>
            <w:tcW w:w="1781" w:type="dxa"/>
            <w:tcBorders>
              <w:top w:val="single" w:sz="4" w:space="0" w:color="000001"/>
              <w:left w:val="single" w:sz="4" w:space="0" w:color="000001"/>
              <w:bottom w:val="single" w:sz="4" w:space="0" w:color="000001"/>
            </w:tcBorders>
            <w:shd w:val="clear" w:color="auto" w:fill="FFFFFF"/>
          </w:tcPr>
          <w:p w:rsidR="00604145" w:rsidRPr="007C59C3" w:rsidRDefault="00604145" w:rsidP="007C59C3">
            <w:pPr>
              <w:widowControl w:val="0"/>
              <w:suppressAutoHyphens/>
              <w:jc w:val="center"/>
              <w:rPr>
                <w:color w:val="00000A"/>
                <w:kern w:val="1"/>
                <w:sz w:val="22"/>
                <w:szCs w:val="22"/>
                <w:lang w:eastAsia="zh-CN"/>
              </w:rPr>
            </w:pPr>
            <w:r w:rsidRPr="007C59C3">
              <w:rPr>
                <w:color w:val="000000"/>
                <w:kern w:val="1"/>
                <w:sz w:val="22"/>
                <w:szCs w:val="22"/>
                <w:lang w:eastAsia="zh-CN"/>
              </w:rPr>
              <w:t>Наименование вида разрешенного использования</w:t>
            </w:r>
          </w:p>
        </w:tc>
        <w:tc>
          <w:tcPr>
            <w:tcW w:w="1579" w:type="dxa"/>
            <w:tcBorders>
              <w:top w:val="single" w:sz="4" w:space="0" w:color="000001"/>
              <w:left w:val="single" w:sz="4" w:space="0" w:color="000001"/>
              <w:bottom w:val="single" w:sz="4" w:space="0" w:color="000001"/>
            </w:tcBorders>
            <w:shd w:val="clear" w:color="auto" w:fill="FFFFFF"/>
          </w:tcPr>
          <w:p w:rsidR="00604145" w:rsidRPr="007C59C3" w:rsidRDefault="00604145" w:rsidP="007C59C3">
            <w:pPr>
              <w:widowControl w:val="0"/>
              <w:suppressAutoHyphens/>
              <w:jc w:val="center"/>
              <w:rPr>
                <w:color w:val="000000"/>
                <w:kern w:val="1"/>
                <w:sz w:val="22"/>
                <w:szCs w:val="22"/>
                <w:lang w:eastAsia="zh-CN"/>
              </w:rPr>
            </w:pPr>
            <w:r w:rsidRPr="007C59C3">
              <w:rPr>
                <w:color w:val="000000"/>
                <w:kern w:val="1"/>
                <w:sz w:val="22"/>
                <w:szCs w:val="22"/>
                <w:lang w:eastAsia="zh-CN"/>
              </w:rPr>
              <w:t xml:space="preserve">Минимальная площадь ЗУ </w:t>
            </w:r>
          </w:p>
          <w:p w:rsidR="00604145" w:rsidRPr="007C59C3" w:rsidRDefault="00604145" w:rsidP="007C59C3">
            <w:pPr>
              <w:widowControl w:val="0"/>
              <w:suppressAutoHyphens/>
              <w:jc w:val="center"/>
              <w:rPr>
                <w:color w:val="00000A"/>
                <w:kern w:val="1"/>
                <w:sz w:val="22"/>
                <w:szCs w:val="22"/>
                <w:lang w:eastAsia="zh-CN"/>
              </w:rPr>
            </w:pPr>
            <w:r w:rsidRPr="007C59C3">
              <w:rPr>
                <w:color w:val="000000"/>
                <w:kern w:val="1"/>
                <w:sz w:val="22"/>
                <w:szCs w:val="22"/>
                <w:lang w:eastAsia="zh-CN"/>
              </w:rPr>
              <w:t>(кв. м)</w:t>
            </w:r>
          </w:p>
        </w:tc>
        <w:tc>
          <w:tcPr>
            <w:tcW w:w="1602" w:type="dxa"/>
            <w:tcBorders>
              <w:top w:val="single" w:sz="4" w:space="0" w:color="000001"/>
              <w:left w:val="single" w:sz="4" w:space="0" w:color="000001"/>
              <w:bottom w:val="single" w:sz="4" w:space="0" w:color="000001"/>
            </w:tcBorders>
            <w:shd w:val="clear" w:color="auto" w:fill="FFFFFF"/>
          </w:tcPr>
          <w:p w:rsidR="00604145" w:rsidRPr="007C59C3" w:rsidRDefault="00604145" w:rsidP="007C59C3">
            <w:pPr>
              <w:widowControl w:val="0"/>
              <w:suppressAutoHyphens/>
              <w:jc w:val="center"/>
              <w:rPr>
                <w:color w:val="00000A"/>
                <w:kern w:val="1"/>
                <w:sz w:val="22"/>
                <w:szCs w:val="22"/>
                <w:lang w:eastAsia="zh-CN"/>
              </w:rPr>
            </w:pPr>
            <w:r w:rsidRPr="007C59C3">
              <w:rPr>
                <w:color w:val="000000"/>
                <w:kern w:val="1"/>
                <w:sz w:val="22"/>
                <w:szCs w:val="22"/>
                <w:lang w:eastAsia="zh-CN"/>
              </w:rPr>
              <w:t>Максимальная площадь ЗУ (кв. м.)</w:t>
            </w:r>
          </w:p>
        </w:tc>
        <w:tc>
          <w:tcPr>
            <w:tcW w:w="1660" w:type="dxa"/>
            <w:tcBorders>
              <w:top w:val="single" w:sz="4" w:space="0" w:color="000001"/>
              <w:left w:val="single" w:sz="4" w:space="0" w:color="000001"/>
              <w:bottom w:val="single" w:sz="4" w:space="0" w:color="000001"/>
            </w:tcBorders>
            <w:shd w:val="clear" w:color="auto" w:fill="FFFFFF"/>
          </w:tcPr>
          <w:p w:rsidR="00604145" w:rsidRPr="007C59C3" w:rsidRDefault="00604145" w:rsidP="007C59C3">
            <w:pPr>
              <w:widowControl w:val="0"/>
              <w:suppressAutoHyphens/>
              <w:jc w:val="center"/>
              <w:rPr>
                <w:color w:val="00000A"/>
                <w:kern w:val="1"/>
                <w:sz w:val="22"/>
                <w:szCs w:val="22"/>
                <w:lang w:eastAsia="zh-CN"/>
              </w:rPr>
            </w:pPr>
            <w:r w:rsidRPr="007C59C3">
              <w:rPr>
                <w:color w:val="000000"/>
                <w:kern w:val="1"/>
                <w:sz w:val="22"/>
                <w:szCs w:val="22"/>
                <w:lang w:eastAsia="zh-CN"/>
              </w:rPr>
              <w:t>Минимальный отступ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680" w:type="dxa"/>
            <w:tcBorders>
              <w:top w:val="single" w:sz="4" w:space="0" w:color="000001"/>
              <w:left w:val="single" w:sz="4" w:space="0" w:color="000001"/>
              <w:bottom w:val="single" w:sz="4" w:space="0" w:color="000001"/>
            </w:tcBorders>
            <w:shd w:val="clear" w:color="auto" w:fill="FFFFFF"/>
          </w:tcPr>
          <w:p w:rsidR="00604145" w:rsidRPr="007C59C3" w:rsidRDefault="00604145" w:rsidP="007C59C3">
            <w:pPr>
              <w:widowControl w:val="0"/>
              <w:suppressAutoHyphens/>
              <w:jc w:val="center"/>
              <w:rPr>
                <w:color w:val="00000A"/>
                <w:kern w:val="1"/>
                <w:sz w:val="22"/>
                <w:szCs w:val="22"/>
                <w:lang w:eastAsia="zh-CN"/>
              </w:rPr>
            </w:pPr>
            <w:r w:rsidRPr="007C59C3">
              <w:rPr>
                <w:color w:val="000000"/>
                <w:kern w:val="1"/>
                <w:sz w:val="22"/>
                <w:szCs w:val="22"/>
                <w:lang w:eastAsia="zh-CN"/>
              </w:rPr>
              <w:t>Максимальный процент застройки (%)</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604145" w:rsidRPr="007C59C3" w:rsidRDefault="00604145" w:rsidP="007C59C3">
            <w:pPr>
              <w:widowControl w:val="0"/>
              <w:suppressAutoHyphens/>
              <w:jc w:val="center"/>
              <w:rPr>
                <w:color w:val="00000A"/>
                <w:kern w:val="1"/>
                <w:sz w:val="22"/>
                <w:szCs w:val="22"/>
                <w:lang w:eastAsia="zh-CN"/>
              </w:rPr>
            </w:pPr>
            <w:r w:rsidRPr="007C59C3">
              <w:rPr>
                <w:color w:val="000000"/>
                <w:kern w:val="1"/>
                <w:sz w:val="22"/>
                <w:szCs w:val="22"/>
                <w:lang w:eastAsia="zh-CN"/>
              </w:rPr>
              <w:t>Предельное количество этажей</w:t>
            </w:r>
          </w:p>
        </w:tc>
      </w:tr>
      <w:tr w:rsidR="00604145" w:rsidRPr="007C59C3" w:rsidTr="00604145">
        <w:tc>
          <w:tcPr>
            <w:tcW w:w="9366" w:type="dxa"/>
            <w:gridSpan w:val="6"/>
            <w:tcBorders>
              <w:top w:val="single" w:sz="4" w:space="0" w:color="000001"/>
              <w:left w:val="single" w:sz="4" w:space="0" w:color="000001"/>
              <w:bottom w:val="single" w:sz="4" w:space="0" w:color="000001"/>
              <w:right w:val="single" w:sz="4" w:space="0" w:color="000001"/>
            </w:tcBorders>
            <w:shd w:val="clear" w:color="auto" w:fill="FFFFFF"/>
          </w:tcPr>
          <w:p w:rsidR="00604145" w:rsidRPr="007C59C3" w:rsidRDefault="00604145" w:rsidP="007C59C3">
            <w:pPr>
              <w:widowControl w:val="0"/>
              <w:suppressAutoHyphens/>
              <w:jc w:val="center"/>
              <w:rPr>
                <w:color w:val="00000A"/>
                <w:kern w:val="1"/>
                <w:sz w:val="22"/>
                <w:szCs w:val="22"/>
                <w:lang w:eastAsia="zh-CN"/>
              </w:rPr>
            </w:pPr>
            <w:r w:rsidRPr="007C59C3">
              <w:rPr>
                <w:color w:val="000000"/>
                <w:kern w:val="1"/>
                <w:sz w:val="22"/>
                <w:szCs w:val="22"/>
                <w:lang w:eastAsia="zh-CN"/>
              </w:rPr>
              <w:t>Основные виды разрешенного использования</w:t>
            </w:r>
          </w:p>
        </w:tc>
      </w:tr>
      <w:tr w:rsidR="00604145" w:rsidRPr="007C59C3" w:rsidTr="00604145">
        <w:trPr>
          <w:trHeight w:val="1871"/>
        </w:trPr>
        <w:tc>
          <w:tcPr>
            <w:tcW w:w="1781" w:type="dxa"/>
            <w:tcBorders>
              <w:top w:val="single" w:sz="4" w:space="0" w:color="000001"/>
              <w:left w:val="single" w:sz="4" w:space="0" w:color="000001"/>
              <w:bottom w:val="single" w:sz="4" w:space="0" w:color="000001"/>
            </w:tcBorders>
            <w:shd w:val="clear" w:color="auto" w:fill="FFFFFF"/>
          </w:tcPr>
          <w:p w:rsidR="00604145" w:rsidRPr="007C59C3" w:rsidRDefault="00604145" w:rsidP="007C59C3">
            <w:pPr>
              <w:widowControl w:val="0"/>
              <w:suppressAutoHyphens/>
              <w:rPr>
                <w:color w:val="000000"/>
                <w:kern w:val="1"/>
                <w:sz w:val="22"/>
                <w:szCs w:val="22"/>
                <w:lang w:eastAsia="zh-CN"/>
              </w:rPr>
            </w:pPr>
            <w:r w:rsidRPr="007C59C3">
              <w:rPr>
                <w:sz w:val="22"/>
                <w:szCs w:val="22"/>
              </w:rPr>
              <w:t>Многоэтажная многоквартирная жилая застройка</w:t>
            </w:r>
          </w:p>
        </w:tc>
        <w:tc>
          <w:tcPr>
            <w:tcW w:w="1579" w:type="dxa"/>
            <w:tcBorders>
              <w:top w:val="single" w:sz="4" w:space="0" w:color="000001"/>
              <w:left w:val="single" w:sz="4" w:space="0" w:color="000001"/>
              <w:bottom w:val="single" w:sz="4" w:space="0" w:color="000001"/>
            </w:tcBorders>
            <w:shd w:val="clear" w:color="auto" w:fill="FFFFFF"/>
          </w:tcPr>
          <w:p w:rsidR="00604145" w:rsidRPr="007C59C3" w:rsidRDefault="00604145" w:rsidP="007C59C3">
            <w:pPr>
              <w:widowControl w:val="0"/>
              <w:suppressAutoHyphens/>
              <w:rPr>
                <w:color w:val="000000"/>
                <w:kern w:val="1"/>
                <w:sz w:val="22"/>
                <w:szCs w:val="22"/>
                <w:lang w:eastAsia="zh-CN"/>
              </w:rPr>
            </w:pPr>
            <w:r w:rsidRPr="007C59C3">
              <w:rPr>
                <w:color w:val="000000"/>
                <w:kern w:val="1"/>
                <w:sz w:val="22"/>
                <w:szCs w:val="22"/>
                <w:lang w:eastAsia="zh-CN"/>
              </w:rPr>
              <w:t>600</w:t>
            </w:r>
          </w:p>
        </w:tc>
        <w:tc>
          <w:tcPr>
            <w:tcW w:w="1602" w:type="dxa"/>
            <w:tcBorders>
              <w:top w:val="single" w:sz="4" w:space="0" w:color="000001"/>
              <w:left w:val="single" w:sz="4" w:space="0" w:color="000001"/>
              <w:bottom w:val="single" w:sz="4" w:space="0" w:color="000001"/>
            </w:tcBorders>
            <w:shd w:val="clear" w:color="auto" w:fill="FFFFFF"/>
          </w:tcPr>
          <w:p w:rsidR="00604145" w:rsidRPr="007C59C3" w:rsidRDefault="00650277" w:rsidP="007C59C3">
            <w:pPr>
              <w:widowControl w:val="0"/>
              <w:suppressAutoHyphens/>
              <w:rPr>
                <w:color w:val="000000"/>
                <w:kern w:val="1"/>
                <w:sz w:val="22"/>
                <w:szCs w:val="22"/>
                <w:lang w:eastAsia="zh-CN"/>
              </w:rPr>
            </w:pPr>
            <w:r w:rsidRPr="007C59C3">
              <w:rPr>
                <w:color w:val="000000"/>
                <w:kern w:val="1"/>
                <w:sz w:val="22"/>
                <w:szCs w:val="22"/>
                <w:lang w:eastAsia="zh-CN"/>
              </w:rPr>
              <w:t>3</w:t>
            </w:r>
            <w:r w:rsidR="00604145" w:rsidRPr="007C59C3">
              <w:rPr>
                <w:color w:val="000000"/>
                <w:kern w:val="1"/>
                <w:sz w:val="22"/>
                <w:szCs w:val="22"/>
                <w:lang w:eastAsia="zh-CN"/>
              </w:rPr>
              <w:t>0000</w:t>
            </w:r>
          </w:p>
        </w:tc>
        <w:tc>
          <w:tcPr>
            <w:tcW w:w="1660" w:type="dxa"/>
            <w:tcBorders>
              <w:top w:val="single" w:sz="4" w:space="0" w:color="000001"/>
              <w:left w:val="single" w:sz="4" w:space="0" w:color="000001"/>
              <w:bottom w:val="single" w:sz="4" w:space="0" w:color="000001"/>
            </w:tcBorders>
            <w:shd w:val="clear" w:color="auto" w:fill="FFFFFF"/>
          </w:tcPr>
          <w:p w:rsidR="00604145" w:rsidRPr="007C59C3" w:rsidRDefault="00604145" w:rsidP="007C59C3">
            <w:pPr>
              <w:widowControl w:val="0"/>
              <w:suppressAutoHyphens/>
              <w:jc w:val="right"/>
              <w:rPr>
                <w:color w:val="000000"/>
                <w:kern w:val="1"/>
                <w:sz w:val="22"/>
                <w:szCs w:val="22"/>
                <w:lang w:eastAsia="zh-CN"/>
              </w:rPr>
            </w:pPr>
            <w:r w:rsidRPr="007C59C3">
              <w:rPr>
                <w:color w:val="000000"/>
                <w:kern w:val="1"/>
                <w:sz w:val="22"/>
                <w:szCs w:val="22"/>
                <w:lang w:eastAsia="zh-CN"/>
              </w:rPr>
              <w:t>6</w:t>
            </w:r>
          </w:p>
          <w:p w:rsidR="00604145" w:rsidRPr="007C59C3" w:rsidRDefault="00604145" w:rsidP="007C59C3">
            <w:pPr>
              <w:widowControl w:val="0"/>
              <w:suppressAutoHyphens/>
              <w:jc w:val="right"/>
              <w:rPr>
                <w:color w:val="000000"/>
                <w:kern w:val="1"/>
                <w:sz w:val="22"/>
                <w:szCs w:val="22"/>
                <w:lang w:eastAsia="zh-CN"/>
              </w:rPr>
            </w:pPr>
            <w:r w:rsidRPr="007C59C3">
              <w:rPr>
                <w:color w:val="000000"/>
                <w:kern w:val="1"/>
                <w:sz w:val="22"/>
                <w:szCs w:val="22"/>
                <w:lang w:eastAsia="zh-CN"/>
              </w:rPr>
              <w:t>0 со стороны глухой наружной противопо-жарной стены 1-го типа-брандмауэра при условии примыкания жилых домов друг к другу брандмауэр-ными стенами вплотную, без зазоров</w:t>
            </w:r>
          </w:p>
        </w:tc>
        <w:tc>
          <w:tcPr>
            <w:tcW w:w="1680" w:type="dxa"/>
            <w:tcBorders>
              <w:top w:val="single" w:sz="4" w:space="0" w:color="000001"/>
              <w:left w:val="single" w:sz="4" w:space="0" w:color="000001"/>
              <w:bottom w:val="single" w:sz="4" w:space="0" w:color="000001"/>
            </w:tcBorders>
            <w:shd w:val="clear" w:color="auto" w:fill="FFFFFF"/>
          </w:tcPr>
          <w:p w:rsidR="00604145" w:rsidRPr="007C59C3" w:rsidRDefault="00604145" w:rsidP="007C59C3">
            <w:pPr>
              <w:suppressAutoHyphens/>
              <w:ind w:left="23"/>
              <w:jc w:val="right"/>
              <w:rPr>
                <w:color w:val="000000"/>
                <w:kern w:val="1"/>
                <w:sz w:val="22"/>
                <w:szCs w:val="22"/>
                <w:lang w:eastAsia="zh-CN"/>
              </w:rPr>
            </w:pPr>
            <w:r w:rsidRPr="007C59C3">
              <w:rPr>
                <w:color w:val="000000"/>
                <w:kern w:val="1"/>
                <w:sz w:val="22"/>
                <w:szCs w:val="22"/>
                <w:lang w:eastAsia="zh-CN"/>
              </w:rPr>
              <w:t xml:space="preserve">                 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604145" w:rsidRPr="007C59C3" w:rsidRDefault="00604145" w:rsidP="007C59C3">
            <w:pPr>
              <w:widowControl w:val="0"/>
              <w:suppressAutoHyphens/>
              <w:jc w:val="right"/>
              <w:rPr>
                <w:color w:val="000000"/>
                <w:kern w:val="1"/>
                <w:sz w:val="22"/>
                <w:szCs w:val="22"/>
                <w:lang w:eastAsia="zh-CN"/>
              </w:rPr>
            </w:pPr>
            <w:r w:rsidRPr="007C59C3">
              <w:rPr>
                <w:color w:val="000000"/>
                <w:kern w:val="1"/>
                <w:sz w:val="22"/>
                <w:szCs w:val="22"/>
                <w:lang w:eastAsia="zh-CN"/>
              </w:rPr>
              <w:t>9</w:t>
            </w:r>
          </w:p>
        </w:tc>
      </w:tr>
      <w:tr w:rsidR="00276CEB" w:rsidRPr="007C59C3" w:rsidTr="00276CEB">
        <w:trPr>
          <w:trHeight w:val="1871"/>
        </w:trPr>
        <w:tc>
          <w:tcPr>
            <w:tcW w:w="1781"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rPr>
                <w:color w:val="000000"/>
                <w:kern w:val="1"/>
                <w:sz w:val="22"/>
                <w:szCs w:val="22"/>
                <w:lang w:eastAsia="zh-CN"/>
              </w:rPr>
            </w:pPr>
            <w:r w:rsidRPr="007C59C3">
              <w:rPr>
                <w:sz w:val="22"/>
                <w:szCs w:val="22"/>
              </w:rPr>
              <w:t>Малоэтажная могоквартирная жилая занстройка</w:t>
            </w:r>
          </w:p>
        </w:tc>
        <w:tc>
          <w:tcPr>
            <w:tcW w:w="1579"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rPr>
                <w:color w:val="000000"/>
                <w:kern w:val="1"/>
                <w:sz w:val="22"/>
                <w:szCs w:val="22"/>
                <w:lang w:eastAsia="zh-CN"/>
              </w:rPr>
            </w:pPr>
            <w:r w:rsidRPr="007C59C3">
              <w:rPr>
                <w:color w:val="000000"/>
                <w:kern w:val="1"/>
                <w:sz w:val="22"/>
                <w:szCs w:val="22"/>
                <w:lang w:eastAsia="zh-CN"/>
              </w:rPr>
              <w:t>600</w:t>
            </w:r>
          </w:p>
        </w:tc>
        <w:tc>
          <w:tcPr>
            <w:tcW w:w="1602" w:type="dxa"/>
            <w:tcBorders>
              <w:top w:val="single" w:sz="4" w:space="0" w:color="000001"/>
              <w:left w:val="single" w:sz="4" w:space="0" w:color="000001"/>
              <w:bottom w:val="single" w:sz="4" w:space="0" w:color="000001"/>
            </w:tcBorders>
            <w:shd w:val="clear" w:color="auto" w:fill="FFFFFF"/>
          </w:tcPr>
          <w:p w:rsidR="00276CEB" w:rsidRPr="007C59C3" w:rsidRDefault="00311706" w:rsidP="007C59C3">
            <w:pPr>
              <w:widowControl w:val="0"/>
              <w:suppressAutoHyphens/>
              <w:rPr>
                <w:color w:val="000000"/>
                <w:kern w:val="1"/>
                <w:sz w:val="22"/>
                <w:szCs w:val="22"/>
                <w:lang w:eastAsia="zh-CN"/>
              </w:rPr>
            </w:pPr>
            <w:r w:rsidRPr="007C59C3">
              <w:rPr>
                <w:color w:val="000000"/>
                <w:kern w:val="1"/>
                <w:sz w:val="22"/>
                <w:szCs w:val="22"/>
                <w:lang w:eastAsia="zh-CN"/>
              </w:rPr>
              <w:t>10</w:t>
            </w:r>
            <w:r w:rsidR="00276CEB" w:rsidRPr="007C59C3">
              <w:rPr>
                <w:color w:val="000000"/>
                <w:kern w:val="1"/>
                <w:sz w:val="22"/>
                <w:szCs w:val="22"/>
                <w:lang w:eastAsia="zh-CN"/>
              </w:rPr>
              <w:t>000</w:t>
            </w:r>
          </w:p>
        </w:tc>
        <w:tc>
          <w:tcPr>
            <w:tcW w:w="1660"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p w:rsidR="00276CEB" w:rsidRPr="007C59C3" w:rsidRDefault="00276CEB" w:rsidP="007C59C3">
            <w:pPr>
              <w:widowControl w:val="0"/>
              <w:suppressAutoHyphens/>
              <w:jc w:val="right"/>
              <w:rPr>
                <w:color w:val="000000"/>
                <w:kern w:val="1"/>
                <w:sz w:val="22"/>
                <w:szCs w:val="22"/>
                <w:lang w:eastAsia="zh-CN"/>
              </w:rPr>
            </w:pPr>
            <w:r w:rsidRPr="007C59C3">
              <w:rPr>
                <w:color w:val="000000"/>
                <w:kern w:val="1"/>
                <w:sz w:val="22"/>
                <w:szCs w:val="22"/>
                <w:lang w:eastAsia="zh-CN"/>
              </w:rPr>
              <w:t xml:space="preserve">0 со стороны глухой наружной противопо-жарной стены 1-го типа-брандмауэра при условии примыкания жилых домов друг к другу </w:t>
            </w:r>
            <w:r w:rsidRPr="007C59C3">
              <w:rPr>
                <w:color w:val="000000"/>
                <w:kern w:val="1"/>
                <w:sz w:val="22"/>
                <w:szCs w:val="22"/>
                <w:lang w:eastAsia="zh-CN"/>
              </w:rPr>
              <w:lastRenderedPageBreak/>
              <w:t>брандмауэр-ными стенами вплотную, без зазоров</w:t>
            </w:r>
          </w:p>
        </w:tc>
        <w:tc>
          <w:tcPr>
            <w:tcW w:w="1680"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suppressAutoHyphens/>
              <w:ind w:left="23"/>
              <w:jc w:val="right"/>
              <w:rPr>
                <w:color w:val="000000"/>
                <w:kern w:val="1"/>
                <w:sz w:val="22"/>
                <w:szCs w:val="22"/>
                <w:lang w:eastAsia="zh-CN"/>
              </w:rPr>
            </w:pPr>
            <w:r w:rsidRPr="007C59C3">
              <w:rPr>
                <w:color w:val="000000"/>
                <w:kern w:val="1"/>
                <w:sz w:val="22"/>
                <w:szCs w:val="22"/>
                <w:lang w:eastAsia="zh-CN"/>
              </w:rPr>
              <w:lastRenderedPageBreak/>
              <w:t xml:space="preserve">                 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276CEB" w:rsidRPr="007C59C3" w:rsidRDefault="00276CEB"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r>
      <w:tr w:rsidR="00276CEB" w:rsidRPr="007C59C3" w:rsidTr="00276CEB">
        <w:trPr>
          <w:trHeight w:val="1871"/>
        </w:trPr>
        <w:tc>
          <w:tcPr>
            <w:tcW w:w="1781"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rPr>
                <w:sz w:val="22"/>
                <w:szCs w:val="22"/>
              </w:rPr>
            </w:pPr>
            <w:r w:rsidRPr="007C59C3">
              <w:rPr>
                <w:sz w:val="22"/>
                <w:szCs w:val="22"/>
              </w:rPr>
              <w:lastRenderedPageBreak/>
              <w:t>Среднеэтажная жилая застройка</w:t>
            </w:r>
          </w:p>
        </w:tc>
        <w:tc>
          <w:tcPr>
            <w:tcW w:w="1579"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rPr>
                <w:color w:val="000000"/>
                <w:kern w:val="1"/>
                <w:sz w:val="22"/>
                <w:szCs w:val="22"/>
                <w:lang w:eastAsia="zh-CN"/>
              </w:rPr>
            </w:pPr>
            <w:r w:rsidRPr="007C59C3">
              <w:rPr>
                <w:color w:val="000000"/>
                <w:kern w:val="1"/>
                <w:sz w:val="22"/>
                <w:szCs w:val="22"/>
                <w:lang w:eastAsia="zh-CN"/>
              </w:rPr>
              <w:t>2000</w:t>
            </w:r>
          </w:p>
        </w:tc>
        <w:tc>
          <w:tcPr>
            <w:tcW w:w="1602"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rPr>
                <w:color w:val="000000"/>
                <w:kern w:val="1"/>
                <w:sz w:val="22"/>
                <w:szCs w:val="22"/>
                <w:lang w:eastAsia="zh-CN"/>
              </w:rPr>
            </w:pPr>
            <w:r w:rsidRPr="007C59C3">
              <w:rPr>
                <w:color w:val="000000"/>
                <w:kern w:val="1"/>
                <w:sz w:val="22"/>
                <w:szCs w:val="22"/>
                <w:lang w:eastAsia="zh-CN"/>
              </w:rPr>
              <w:t>20000</w:t>
            </w:r>
          </w:p>
        </w:tc>
        <w:tc>
          <w:tcPr>
            <w:tcW w:w="1660"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p w:rsidR="00276CEB" w:rsidRPr="007C59C3" w:rsidRDefault="00276CEB" w:rsidP="007C59C3">
            <w:pPr>
              <w:widowControl w:val="0"/>
              <w:suppressAutoHyphens/>
              <w:jc w:val="right"/>
              <w:rPr>
                <w:color w:val="000000"/>
                <w:kern w:val="1"/>
                <w:sz w:val="22"/>
                <w:szCs w:val="22"/>
                <w:lang w:eastAsia="zh-CN"/>
              </w:rPr>
            </w:pPr>
            <w:r w:rsidRPr="007C59C3">
              <w:rPr>
                <w:color w:val="000000"/>
                <w:kern w:val="1"/>
                <w:sz w:val="22"/>
                <w:szCs w:val="22"/>
                <w:lang w:eastAsia="zh-CN"/>
              </w:rPr>
              <w:t>0 со стороны глухой наружной противопо-жарной стены 1-го типа-брандмауэра при условии примыкания жилых домов друг к другу брандмауэр-ными стенами вплотную, без зазоров</w:t>
            </w:r>
          </w:p>
        </w:tc>
        <w:tc>
          <w:tcPr>
            <w:tcW w:w="1680"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suppressAutoHyphens/>
              <w:ind w:left="23"/>
              <w:jc w:val="right"/>
              <w:rPr>
                <w:color w:val="000000"/>
                <w:kern w:val="1"/>
                <w:sz w:val="22"/>
                <w:szCs w:val="22"/>
                <w:lang w:eastAsia="zh-CN"/>
              </w:rPr>
            </w:pPr>
            <w:r w:rsidRPr="007C59C3">
              <w:rPr>
                <w:color w:val="000000"/>
                <w:kern w:val="1"/>
                <w:sz w:val="22"/>
                <w:szCs w:val="22"/>
                <w:lang w:eastAsia="zh-CN"/>
              </w:rPr>
              <w:t>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276CEB" w:rsidRPr="007C59C3" w:rsidRDefault="00276CEB" w:rsidP="007C59C3">
            <w:pPr>
              <w:widowControl w:val="0"/>
              <w:suppressAutoHyphens/>
              <w:jc w:val="right"/>
              <w:rPr>
                <w:color w:val="000000"/>
                <w:kern w:val="1"/>
                <w:sz w:val="22"/>
                <w:szCs w:val="22"/>
                <w:lang w:eastAsia="zh-CN"/>
              </w:rPr>
            </w:pPr>
            <w:r w:rsidRPr="007C59C3">
              <w:rPr>
                <w:color w:val="000000"/>
                <w:kern w:val="1"/>
                <w:sz w:val="22"/>
                <w:szCs w:val="22"/>
                <w:lang w:eastAsia="zh-CN"/>
              </w:rPr>
              <w:t>6</w:t>
            </w:r>
          </w:p>
        </w:tc>
      </w:tr>
      <w:tr w:rsidR="00276CEB" w:rsidRPr="007C59C3" w:rsidTr="00276CEB">
        <w:trPr>
          <w:trHeight w:val="1871"/>
        </w:trPr>
        <w:tc>
          <w:tcPr>
            <w:tcW w:w="1781"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rPr>
                <w:sz w:val="22"/>
                <w:szCs w:val="22"/>
              </w:rPr>
            </w:pPr>
            <w:r w:rsidRPr="007C59C3">
              <w:rPr>
                <w:color w:val="000000"/>
                <w:kern w:val="1"/>
                <w:sz w:val="22"/>
                <w:szCs w:val="22"/>
                <w:lang w:eastAsia="zh-CN"/>
              </w:rPr>
              <w:t>Хранение автотранспорта</w:t>
            </w:r>
            <w:r w:rsidR="00522988">
              <w:rPr>
                <w:color w:val="000000"/>
                <w:kern w:val="1"/>
                <w:sz w:val="22"/>
                <w:szCs w:val="22"/>
                <w:lang w:eastAsia="zh-CN"/>
              </w:rPr>
              <w:t xml:space="preserve">, </w:t>
            </w:r>
            <w:r w:rsidR="00522988">
              <w:t>Размещение гаражей для собственных нужд</w:t>
            </w:r>
          </w:p>
        </w:tc>
        <w:tc>
          <w:tcPr>
            <w:tcW w:w="1579"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rPr>
                <w:color w:val="000000"/>
                <w:kern w:val="1"/>
                <w:sz w:val="22"/>
                <w:szCs w:val="22"/>
                <w:lang w:eastAsia="zh-CN"/>
              </w:rPr>
            </w:pPr>
            <w:r w:rsidRPr="007C59C3">
              <w:rPr>
                <w:color w:val="000000"/>
                <w:kern w:val="1"/>
                <w:sz w:val="22"/>
                <w:szCs w:val="22"/>
                <w:lang w:eastAsia="zh-CN"/>
              </w:rPr>
              <w:t>15 (для гаража боксового типа на 1 машину);</w:t>
            </w:r>
          </w:p>
          <w:p w:rsidR="00276CEB" w:rsidRPr="007C59C3" w:rsidRDefault="00276CEB" w:rsidP="007C59C3">
            <w:pPr>
              <w:widowControl w:val="0"/>
              <w:suppressAutoHyphens/>
              <w:rPr>
                <w:color w:val="000000"/>
                <w:kern w:val="1"/>
                <w:sz w:val="22"/>
                <w:szCs w:val="22"/>
                <w:lang w:eastAsia="zh-CN"/>
              </w:rPr>
            </w:pPr>
            <w:r w:rsidRPr="007C59C3">
              <w:rPr>
                <w:color w:val="000000"/>
                <w:kern w:val="1"/>
                <w:sz w:val="22"/>
                <w:szCs w:val="22"/>
                <w:lang w:eastAsia="zh-CN"/>
              </w:rPr>
              <w:t>60 (для иного гаража);</w:t>
            </w:r>
          </w:p>
          <w:p w:rsidR="00276CEB" w:rsidRPr="007C59C3" w:rsidRDefault="00276CEB" w:rsidP="007C59C3">
            <w:pPr>
              <w:widowControl w:val="0"/>
              <w:suppressAutoHyphens/>
              <w:rPr>
                <w:color w:val="000000"/>
                <w:kern w:val="1"/>
                <w:sz w:val="22"/>
                <w:szCs w:val="22"/>
                <w:lang w:eastAsia="zh-CN"/>
              </w:rPr>
            </w:pPr>
            <w:r w:rsidRPr="007C59C3">
              <w:rPr>
                <w:color w:val="000000"/>
                <w:kern w:val="1"/>
                <w:sz w:val="22"/>
                <w:szCs w:val="22"/>
                <w:lang w:eastAsia="zh-CN"/>
              </w:rPr>
              <w:t>15 (для открытой стоянки)</w:t>
            </w:r>
          </w:p>
        </w:tc>
        <w:tc>
          <w:tcPr>
            <w:tcW w:w="1602"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suppressAutoHyphens/>
              <w:ind w:firstLine="33"/>
              <w:textAlignment w:val="baseline"/>
              <w:rPr>
                <w:color w:val="000000"/>
                <w:kern w:val="1"/>
                <w:sz w:val="22"/>
                <w:szCs w:val="22"/>
                <w:lang w:eastAsia="zh-CN"/>
              </w:rPr>
            </w:pPr>
            <w:r w:rsidRPr="007C59C3">
              <w:rPr>
                <w:color w:val="000000"/>
                <w:kern w:val="1"/>
                <w:sz w:val="22"/>
                <w:szCs w:val="22"/>
                <w:lang w:eastAsia="zh-CN"/>
              </w:rPr>
              <w:t>1000 (для гаража, за исключением гаража боксового типа);</w:t>
            </w:r>
          </w:p>
          <w:p w:rsidR="00276CEB" w:rsidRPr="007C59C3" w:rsidRDefault="00276CEB" w:rsidP="007C59C3">
            <w:pPr>
              <w:widowControl w:val="0"/>
              <w:suppressAutoHyphens/>
              <w:rPr>
                <w:color w:val="000000"/>
                <w:kern w:val="1"/>
                <w:sz w:val="22"/>
                <w:szCs w:val="22"/>
                <w:lang w:eastAsia="zh-CN"/>
              </w:rPr>
            </w:pPr>
            <w:r w:rsidRPr="007C59C3">
              <w:rPr>
                <w:color w:val="000000"/>
                <w:kern w:val="1"/>
                <w:sz w:val="22"/>
                <w:szCs w:val="22"/>
                <w:lang w:eastAsia="zh-CN"/>
              </w:rPr>
              <w:t>1000 (для открытой стоянки)</w:t>
            </w:r>
          </w:p>
        </w:tc>
        <w:tc>
          <w:tcPr>
            <w:tcW w:w="1660"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rPr>
                <w:color w:val="000000"/>
                <w:kern w:val="1"/>
                <w:sz w:val="22"/>
                <w:szCs w:val="22"/>
                <w:lang w:eastAsia="zh-CN"/>
              </w:rPr>
            </w:pPr>
            <w:r w:rsidRPr="007C59C3">
              <w:rPr>
                <w:color w:val="000000"/>
                <w:kern w:val="1"/>
                <w:sz w:val="22"/>
                <w:szCs w:val="22"/>
                <w:lang w:eastAsia="zh-CN"/>
              </w:rPr>
              <w:t>0 (для гаража боксового типа на 1 машину);</w:t>
            </w:r>
          </w:p>
          <w:p w:rsidR="00276CEB" w:rsidRPr="007C59C3" w:rsidRDefault="00276CEB" w:rsidP="007C59C3">
            <w:pPr>
              <w:widowControl w:val="0"/>
              <w:suppressAutoHyphens/>
              <w:jc w:val="right"/>
              <w:rPr>
                <w:color w:val="000000"/>
                <w:kern w:val="1"/>
                <w:sz w:val="22"/>
                <w:szCs w:val="22"/>
                <w:lang w:eastAsia="zh-CN"/>
              </w:rPr>
            </w:pPr>
            <w:r w:rsidRPr="007C59C3">
              <w:rPr>
                <w:color w:val="000000"/>
                <w:kern w:val="1"/>
                <w:sz w:val="22"/>
                <w:szCs w:val="22"/>
                <w:lang w:eastAsia="zh-CN"/>
              </w:rPr>
              <w:t>3 (для иного гаража)</w:t>
            </w:r>
          </w:p>
        </w:tc>
        <w:tc>
          <w:tcPr>
            <w:tcW w:w="1680"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suppressAutoHyphens/>
              <w:ind w:left="23"/>
              <w:jc w:val="right"/>
              <w:rPr>
                <w:color w:val="000000"/>
                <w:kern w:val="1"/>
                <w:sz w:val="22"/>
                <w:szCs w:val="22"/>
                <w:lang w:eastAsia="zh-CN"/>
              </w:rPr>
            </w:pPr>
            <w:r w:rsidRPr="007C59C3">
              <w:rPr>
                <w:color w:val="000000"/>
                <w:kern w:val="1"/>
                <w:sz w:val="22"/>
                <w:szCs w:val="22"/>
                <w:lang w:eastAsia="zh-CN"/>
              </w:rPr>
              <w:t>100 (для гаража боксового типа)</w:t>
            </w:r>
          </w:p>
          <w:p w:rsidR="00276CEB" w:rsidRPr="007C59C3" w:rsidRDefault="00276CEB" w:rsidP="007C59C3">
            <w:pPr>
              <w:suppressAutoHyphens/>
              <w:ind w:left="23"/>
              <w:jc w:val="right"/>
              <w:rPr>
                <w:color w:val="000000"/>
                <w:kern w:val="1"/>
                <w:sz w:val="22"/>
                <w:szCs w:val="22"/>
                <w:lang w:eastAsia="zh-CN"/>
              </w:rPr>
            </w:pPr>
            <w:r w:rsidRPr="007C59C3">
              <w:rPr>
                <w:color w:val="000000"/>
                <w:kern w:val="1"/>
                <w:sz w:val="22"/>
                <w:szCs w:val="22"/>
                <w:lang w:eastAsia="zh-CN"/>
              </w:rPr>
              <w:t>80 (для иного гаража)</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276CEB" w:rsidRPr="007C59C3" w:rsidRDefault="00276CEB" w:rsidP="007C59C3">
            <w:pPr>
              <w:widowControl w:val="0"/>
              <w:suppressAutoHyphens/>
              <w:jc w:val="right"/>
              <w:rPr>
                <w:color w:val="000000"/>
                <w:kern w:val="1"/>
                <w:sz w:val="22"/>
                <w:szCs w:val="22"/>
                <w:lang w:eastAsia="zh-CN"/>
              </w:rPr>
            </w:pPr>
            <w:r w:rsidRPr="007C59C3">
              <w:rPr>
                <w:color w:val="000000"/>
                <w:kern w:val="1"/>
                <w:sz w:val="22"/>
                <w:szCs w:val="22"/>
                <w:lang w:eastAsia="zh-CN"/>
              </w:rPr>
              <w:t>1</w:t>
            </w:r>
          </w:p>
        </w:tc>
      </w:tr>
      <w:tr w:rsidR="00276CEB" w:rsidRPr="007C59C3" w:rsidTr="00276CEB">
        <w:trPr>
          <w:trHeight w:val="1871"/>
        </w:trPr>
        <w:tc>
          <w:tcPr>
            <w:tcW w:w="1781"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rPr>
                <w:color w:val="000000"/>
                <w:kern w:val="1"/>
                <w:sz w:val="22"/>
                <w:szCs w:val="22"/>
                <w:lang w:eastAsia="zh-CN"/>
              </w:rPr>
            </w:pPr>
            <w:r w:rsidRPr="007C59C3">
              <w:rPr>
                <w:sz w:val="22"/>
                <w:szCs w:val="22"/>
              </w:rPr>
              <w:t>Административные здания организаций, обеспечивающих предоставление коммунальных услуг</w:t>
            </w:r>
          </w:p>
        </w:tc>
        <w:tc>
          <w:tcPr>
            <w:tcW w:w="1579"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rPr>
                <w:color w:val="000000"/>
                <w:kern w:val="1"/>
                <w:sz w:val="22"/>
                <w:szCs w:val="22"/>
                <w:lang w:eastAsia="zh-CN"/>
              </w:rPr>
            </w:pPr>
            <w:r w:rsidRPr="007C59C3">
              <w:rPr>
                <w:color w:val="000000"/>
                <w:kern w:val="1"/>
                <w:sz w:val="22"/>
                <w:szCs w:val="22"/>
                <w:lang w:eastAsia="zh-CN"/>
              </w:rPr>
              <w:t>300</w:t>
            </w:r>
          </w:p>
        </w:tc>
        <w:tc>
          <w:tcPr>
            <w:tcW w:w="1602"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suppressAutoHyphens/>
              <w:ind w:firstLine="33"/>
              <w:textAlignment w:val="baseline"/>
              <w:rPr>
                <w:color w:val="000000"/>
                <w:kern w:val="1"/>
                <w:sz w:val="22"/>
                <w:szCs w:val="22"/>
                <w:lang w:eastAsia="zh-CN"/>
              </w:rPr>
            </w:pPr>
            <w:r w:rsidRPr="007C59C3">
              <w:rPr>
                <w:color w:val="000000"/>
                <w:kern w:val="1"/>
                <w:sz w:val="22"/>
                <w:szCs w:val="22"/>
                <w:lang w:eastAsia="zh-CN"/>
              </w:rPr>
              <w:t>2000</w:t>
            </w:r>
          </w:p>
        </w:tc>
        <w:tc>
          <w:tcPr>
            <w:tcW w:w="1660"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rPr>
                <w:color w:val="000000"/>
                <w:kern w:val="1"/>
                <w:sz w:val="22"/>
                <w:szCs w:val="22"/>
                <w:lang w:eastAsia="zh-CN"/>
              </w:rPr>
            </w:pPr>
            <w:r w:rsidRPr="007C59C3">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suppressAutoHyphens/>
              <w:ind w:left="23"/>
              <w:jc w:val="right"/>
              <w:rPr>
                <w:color w:val="000000"/>
                <w:kern w:val="1"/>
                <w:sz w:val="22"/>
                <w:szCs w:val="22"/>
                <w:lang w:eastAsia="zh-CN"/>
              </w:rPr>
            </w:pPr>
            <w:r w:rsidRPr="007C59C3">
              <w:rPr>
                <w:color w:val="000000"/>
                <w:kern w:val="1"/>
                <w:sz w:val="22"/>
                <w:szCs w:val="22"/>
                <w:lang w:eastAsia="zh-CN"/>
              </w:rPr>
              <w:t>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276CEB" w:rsidRPr="007C59C3" w:rsidRDefault="00276CEB" w:rsidP="007C59C3">
            <w:pPr>
              <w:widowControl w:val="0"/>
              <w:suppressAutoHyphens/>
              <w:jc w:val="right"/>
              <w:rPr>
                <w:color w:val="000000"/>
                <w:kern w:val="1"/>
                <w:sz w:val="22"/>
                <w:szCs w:val="22"/>
                <w:lang w:eastAsia="zh-CN"/>
              </w:rPr>
            </w:pPr>
            <w:r w:rsidRPr="007C59C3">
              <w:rPr>
                <w:color w:val="000000"/>
                <w:kern w:val="1"/>
                <w:sz w:val="22"/>
                <w:szCs w:val="22"/>
                <w:lang w:eastAsia="zh-CN"/>
              </w:rPr>
              <w:t>6</w:t>
            </w:r>
          </w:p>
        </w:tc>
      </w:tr>
      <w:tr w:rsidR="00276CEB" w:rsidRPr="007C59C3" w:rsidTr="00276CEB">
        <w:trPr>
          <w:trHeight w:val="1871"/>
        </w:trPr>
        <w:tc>
          <w:tcPr>
            <w:tcW w:w="1781"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rPr>
                <w:sz w:val="22"/>
                <w:szCs w:val="22"/>
              </w:rPr>
            </w:pPr>
            <w:r w:rsidRPr="007C59C3">
              <w:rPr>
                <w:sz w:val="22"/>
                <w:szCs w:val="22"/>
              </w:rPr>
              <w:t>Дома социального обслуживания</w:t>
            </w:r>
          </w:p>
        </w:tc>
        <w:tc>
          <w:tcPr>
            <w:tcW w:w="1579"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rPr>
                <w:color w:val="000000"/>
                <w:kern w:val="1"/>
                <w:sz w:val="22"/>
                <w:szCs w:val="22"/>
                <w:lang w:eastAsia="zh-CN"/>
              </w:rPr>
            </w:pPr>
            <w:r w:rsidRPr="007C59C3">
              <w:rPr>
                <w:color w:val="000000"/>
                <w:kern w:val="1"/>
                <w:sz w:val="22"/>
                <w:szCs w:val="22"/>
                <w:lang w:eastAsia="zh-CN"/>
              </w:rPr>
              <w:t>2000</w:t>
            </w:r>
          </w:p>
        </w:tc>
        <w:tc>
          <w:tcPr>
            <w:tcW w:w="1602"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suppressAutoHyphens/>
              <w:ind w:firstLine="33"/>
              <w:textAlignment w:val="baseline"/>
              <w:rPr>
                <w:color w:val="000000"/>
                <w:kern w:val="1"/>
                <w:sz w:val="22"/>
                <w:szCs w:val="22"/>
                <w:lang w:eastAsia="zh-CN"/>
              </w:rPr>
            </w:pPr>
            <w:r w:rsidRPr="007C59C3">
              <w:rPr>
                <w:color w:val="000000"/>
                <w:kern w:val="1"/>
                <w:sz w:val="22"/>
                <w:szCs w:val="22"/>
                <w:lang w:eastAsia="zh-CN"/>
              </w:rPr>
              <w:t>20000</w:t>
            </w:r>
          </w:p>
        </w:tc>
        <w:tc>
          <w:tcPr>
            <w:tcW w:w="1660"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p w:rsidR="00276CEB" w:rsidRPr="007C59C3" w:rsidRDefault="00276CEB" w:rsidP="007C59C3">
            <w:pPr>
              <w:widowControl w:val="0"/>
              <w:suppressAutoHyphens/>
              <w:rPr>
                <w:color w:val="000000"/>
                <w:kern w:val="1"/>
                <w:sz w:val="22"/>
                <w:szCs w:val="22"/>
                <w:lang w:eastAsia="zh-CN"/>
              </w:rPr>
            </w:pPr>
            <w:r w:rsidRPr="007C59C3">
              <w:rPr>
                <w:color w:val="000000"/>
                <w:kern w:val="1"/>
                <w:sz w:val="22"/>
                <w:szCs w:val="22"/>
                <w:lang w:eastAsia="zh-CN"/>
              </w:rPr>
              <w:t>0 со стороны глухой наружной противопо-жарной стены 1-го типа-брандмауэра при условии примыкания жилых домов друг к другу брандмауэр-</w:t>
            </w:r>
            <w:r w:rsidRPr="007C59C3">
              <w:rPr>
                <w:color w:val="000000"/>
                <w:kern w:val="1"/>
                <w:sz w:val="22"/>
                <w:szCs w:val="22"/>
                <w:lang w:eastAsia="zh-CN"/>
              </w:rPr>
              <w:lastRenderedPageBreak/>
              <w:t>ными стенами вплотную, без зазоров</w:t>
            </w:r>
          </w:p>
        </w:tc>
        <w:tc>
          <w:tcPr>
            <w:tcW w:w="1680"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suppressAutoHyphens/>
              <w:ind w:left="23"/>
              <w:jc w:val="right"/>
              <w:rPr>
                <w:color w:val="000000"/>
                <w:kern w:val="1"/>
                <w:sz w:val="22"/>
                <w:szCs w:val="22"/>
                <w:lang w:eastAsia="zh-CN"/>
              </w:rPr>
            </w:pPr>
            <w:r w:rsidRPr="007C59C3">
              <w:rPr>
                <w:color w:val="000000"/>
                <w:kern w:val="1"/>
                <w:sz w:val="22"/>
                <w:szCs w:val="22"/>
                <w:lang w:eastAsia="zh-CN"/>
              </w:rPr>
              <w:lastRenderedPageBreak/>
              <w:t>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276CEB" w:rsidRPr="007C59C3" w:rsidRDefault="00276CEB" w:rsidP="007C59C3">
            <w:pPr>
              <w:widowControl w:val="0"/>
              <w:suppressAutoHyphens/>
              <w:jc w:val="right"/>
              <w:rPr>
                <w:color w:val="000000"/>
                <w:kern w:val="1"/>
                <w:sz w:val="22"/>
                <w:szCs w:val="22"/>
                <w:lang w:eastAsia="zh-CN"/>
              </w:rPr>
            </w:pPr>
            <w:r w:rsidRPr="007C59C3">
              <w:rPr>
                <w:color w:val="000000"/>
                <w:kern w:val="1"/>
                <w:sz w:val="22"/>
                <w:szCs w:val="22"/>
                <w:lang w:eastAsia="zh-CN"/>
              </w:rPr>
              <w:t>6</w:t>
            </w:r>
          </w:p>
        </w:tc>
      </w:tr>
      <w:tr w:rsidR="00276CEB" w:rsidRPr="007C59C3" w:rsidTr="00276CEB">
        <w:trPr>
          <w:trHeight w:val="1871"/>
        </w:trPr>
        <w:tc>
          <w:tcPr>
            <w:tcW w:w="1781"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rPr>
                <w:color w:val="000000"/>
                <w:kern w:val="1"/>
                <w:sz w:val="22"/>
                <w:szCs w:val="22"/>
                <w:lang w:eastAsia="zh-CN"/>
              </w:rPr>
            </w:pPr>
            <w:r w:rsidRPr="007C59C3">
              <w:rPr>
                <w:color w:val="000000"/>
                <w:kern w:val="1"/>
                <w:sz w:val="22"/>
                <w:szCs w:val="22"/>
                <w:lang w:eastAsia="zh-CN"/>
              </w:rPr>
              <w:lastRenderedPageBreak/>
              <w:t>Общежития</w:t>
            </w:r>
          </w:p>
        </w:tc>
        <w:tc>
          <w:tcPr>
            <w:tcW w:w="1579"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rPr>
                <w:color w:val="000000"/>
                <w:kern w:val="1"/>
                <w:sz w:val="22"/>
                <w:szCs w:val="22"/>
                <w:lang w:eastAsia="zh-CN"/>
              </w:rPr>
            </w:pPr>
            <w:r w:rsidRPr="007C59C3">
              <w:rPr>
                <w:color w:val="000000"/>
                <w:kern w:val="1"/>
                <w:sz w:val="22"/>
                <w:szCs w:val="22"/>
                <w:lang w:eastAsia="zh-CN"/>
              </w:rPr>
              <w:t>2000</w:t>
            </w:r>
          </w:p>
        </w:tc>
        <w:tc>
          <w:tcPr>
            <w:tcW w:w="1602"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suppressAutoHyphens/>
              <w:ind w:firstLine="33"/>
              <w:textAlignment w:val="baseline"/>
              <w:rPr>
                <w:color w:val="000000"/>
                <w:kern w:val="1"/>
                <w:sz w:val="22"/>
                <w:szCs w:val="22"/>
                <w:lang w:eastAsia="zh-CN"/>
              </w:rPr>
            </w:pPr>
            <w:r w:rsidRPr="007C59C3">
              <w:rPr>
                <w:color w:val="000000"/>
                <w:kern w:val="1"/>
                <w:sz w:val="22"/>
                <w:szCs w:val="22"/>
                <w:lang w:eastAsia="zh-CN"/>
              </w:rPr>
              <w:t>20000</w:t>
            </w:r>
          </w:p>
        </w:tc>
        <w:tc>
          <w:tcPr>
            <w:tcW w:w="1660"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p w:rsidR="00276CEB" w:rsidRPr="007C59C3" w:rsidRDefault="00276CEB" w:rsidP="007C59C3">
            <w:pPr>
              <w:widowControl w:val="0"/>
              <w:suppressAutoHyphens/>
              <w:jc w:val="right"/>
              <w:rPr>
                <w:color w:val="000000"/>
                <w:kern w:val="1"/>
                <w:sz w:val="22"/>
                <w:szCs w:val="22"/>
                <w:lang w:eastAsia="zh-CN"/>
              </w:rPr>
            </w:pPr>
            <w:r w:rsidRPr="007C59C3">
              <w:rPr>
                <w:color w:val="000000"/>
                <w:kern w:val="1"/>
                <w:sz w:val="22"/>
                <w:szCs w:val="22"/>
                <w:lang w:eastAsia="zh-CN"/>
              </w:rPr>
              <w:t>0 со стороны глухой наружной противопо-жарной стены 1-го типа-брандмауэра при условии примыкания жилых домов друг к другу брандмауэр-ными стенами вплотную, без зазоров</w:t>
            </w:r>
          </w:p>
        </w:tc>
        <w:tc>
          <w:tcPr>
            <w:tcW w:w="1680"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suppressAutoHyphens/>
              <w:ind w:left="23"/>
              <w:jc w:val="right"/>
              <w:rPr>
                <w:color w:val="000000"/>
                <w:kern w:val="1"/>
                <w:sz w:val="22"/>
                <w:szCs w:val="22"/>
                <w:lang w:eastAsia="zh-CN"/>
              </w:rPr>
            </w:pPr>
            <w:r w:rsidRPr="007C59C3">
              <w:rPr>
                <w:color w:val="000000"/>
                <w:kern w:val="1"/>
                <w:sz w:val="22"/>
                <w:szCs w:val="22"/>
                <w:lang w:eastAsia="zh-CN"/>
              </w:rPr>
              <w:t>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276CEB" w:rsidRPr="007C59C3" w:rsidRDefault="00276CEB" w:rsidP="007C59C3">
            <w:pPr>
              <w:widowControl w:val="0"/>
              <w:suppressAutoHyphens/>
              <w:jc w:val="right"/>
              <w:rPr>
                <w:color w:val="000000"/>
                <w:kern w:val="1"/>
                <w:sz w:val="22"/>
                <w:szCs w:val="22"/>
                <w:lang w:eastAsia="zh-CN"/>
              </w:rPr>
            </w:pPr>
            <w:r w:rsidRPr="007C59C3">
              <w:rPr>
                <w:color w:val="000000"/>
                <w:kern w:val="1"/>
                <w:sz w:val="22"/>
                <w:szCs w:val="22"/>
                <w:lang w:eastAsia="zh-CN"/>
              </w:rPr>
              <w:t>6</w:t>
            </w:r>
          </w:p>
        </w:tc>
      </w:tr>
      <w:tr w:rsidR="00276CEB" w:rsidRPr="007C59C3" w:rsidTr="00276CEB">
        <w:trPr>
          <w:trHeight w:val="1871"/>
        </w:trPr>
        <w:tc>
          <w:tcPr>
            <w:tcW w:w="1781"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rPr>
                <w:color w:val="000000"/>
                <w:kern w:val="1"/>
                <w:sz w:val="22"/>
                <w:szCs w:val="22"/>
                <w:lang w:eastAsia="zh-CN"/>
              </w:rPr>
            </w:pPr>
            <w:r w:rsidRPr="007C59C3">
              <w:rPr>
                <w:color w:val="000000"/>
                <w:kern w:val="1"/>
                <w:sz w:val="22"/>
                <w:szCs w:val="22"/>
                <w:lang w:eastAsia="zh-CN"/>
              </w:rPr>
              <w:t xml:space="preserve">Оказание социальной помощи населению </w:t>
            </w:r>
          </w:p>
        </w:tc>
        <w:tc>
          <w:tcPr>
            <w:tcW w:w="1579"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rPr>
                <w:color w:val="000000"/>
                <w:kern w:val="1"/>
                <w:sz w:val="22"/>
                <w:szCs w:val="22"/>
                <w:lang w:eastAsia="zh-CN"/>
              </w:rPr>
            </w:pPr>
            <w:r w:rsidRPr="007C59C3">
              <w:rPr>
                <w:color w:val="000000"/>
                <w:kern w:val="1"/>
                <w:sz w:val="22"/>
                <w:szCs w:val="22"/>
                <w:lang w:eastAsia="zh-CN"/>
              </w:rPr>
              <w:t>300</w:t>
            </w:r>
          </w:p>
        </w:tc>
        <w:tc>
          <w:tcPr>
            <w:tcW w:w="1602"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suppressAutoHyphens/>
              <w:ind w:firstLine="33"/>
              <w:textAlignment w:val="baseline"/>
              <w:rPr>
                <w:color w:val="000000"/>
                <w:kern w:val="1"/>
                <w:sz w:val="22"/>
                <w:szCs w:val="22"/>
                <w:lang w:eastAsia="zh-CN"/>
              </w:rPr>
            </w:pPr>
            <w:r w:rsidRPr="007C59C3">
              <w:rPr>
                <w:color w:val="000000"/>
                <w:kern w:val="1"/>
                <w:sz w:val="22"/>
                <w:szCs w:val="22"/>
                <w:lang w:eastAsia="zh-CN"/>
              </w:rPr>
              <w:t>5000</w:t>
            </w:r>
          </w:p>
        </w:tc>
        <w:tc>
          <w:tcPr>
            <w:tcW w:w="1660"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p w:rsidR="00276CEB" w:rsidRPr="007C59C3" w:rsidRDefault="00276CEB" w:rsidP="007C59C3">
            <w:pPr>
              <w:widowControl w:val="0"/>
              <w:suppressAutoHyphens/>
              <w:jc w:val="right"/>
              <w:rPr>
                <w:color w:val="000000"/>
                <w:kern w:val="1"/>
                <w:sz w:val="22"/>
                <w:szCs w:val="22"/>
                <w:lang w:eastAsia="zh-CN"/>
              </w:rPr>
            </w:pPr>
            <w:r w:rsidRPr="007C59C3">
              <w:rPr>
                <w:color w:val="000000"/>
                <w:kern w:val="1"/>
                <w:sz w:val="22"/>
                <w:szCs w:val="22"/>
                <w:lang w:eastAsia="zh-CN"/>
              </w:rPr>
              <w:t>0 со стороны глухой наружной противопо-жарной стены 1-го типа-брандмауэра при условии примыкания жилых домов друг к другу брандмауэр-ными стенами вплотную, без зазоров</w:t>
            </w:r>
          </w:p>
        </w:tc>
        <w:tc>
          <w:tcPr>
            <w:tcW w:w="1680"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suppressAutoHyphens/>
              <w:ind w:left="23"/>
              <w:jc w:val="right"/>
              <w:rPr>
                <w:color w:val="000000"/>
                <w:kern w:val="1"/>
                <w:sz w:val="22"/>
                <w:szCs w:val="22"/>
                <w:lang w:eastAsia="zh-CN"/>
              </w:rPr>
            </w:pPr>
            <w:r w:rsidRPr="007C59C3">
              <w:rPr>
                <w:color w:val="000000"/>
                <w:kern w:val="1"/>
                <w:sz w:val="22"/>
                <w:szCs w:val="22"/>
                <w:lang w:eastAsia="zh-CN"/>
              </w:rPr>
              <w:t>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276CEB" w:rsidRPr="007C59C3" w:rsidRDefault="00276CEB" w:rsidP="007C59C3">
            <w:pPr>
              <w:widowControl w:val="0"/>
              <w:suppressAutoHyphens/>
              <w:jc w:val="right"/>
              <w:rPr>
                <w:color w:val="000000"/>
                <w:kern w:val="1"/>
                <w:sz w:val="22"/>
                <w:szCs w:val="22"/>
                <w:lang w:eastAsia="zh-CN"/>
              </w:rPr>
            </w:pPr>
            <w:r w:rsidRPr="007C59C3">
              <w:rPr>
                <w:color w:val="000000"/>
                <w:kern w:val="1"/>
                <w:sz w:val="22"/>
                <w:szCs w:val="22"/>
                <w:lang w:eastAsia="zh-CN"/>
              </w:rPr>
              <w:t>6</w:t>
            </w:r>
          </w:p>
        </w:tc>
      </w:tr>
      <w:tr w:rsidR="00276CEB" w:rsidRPr="007C59C3" w:rsidTr="00276CEB">
        <w:trPr>
          <w:trHeight w:val="567"/>
        </w:trPr>
        <w:tc>
          <w:tcPr>
            <w:tcW w:w="1781"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rPr>
                <w:color w:val="000000"/>
                <w:kern w:val="1"/>
                <w:sz w:val="22"/>
                <w:szCs w:val="22"/>
                <w:lang w:eastAsia="zh-CN"/>
              </w:rPr>
            </w:pPr>
            <w:r w:rsidRPr="007C59C3">
              <w:rPr>
                <w:color w:val="000000"/>
                <w:kern w:val="1"/>
                <w:sz w:val="22"/>
                <w:szCs w:val="22"/>
                <w:lang w:eastAsia="zh-CN"/>
              </w:rPr>
              <w:t>Бытовое обслуживание</w:t>
            </w:r>
          </w:p>
        </w:tc>
        <w:tc>
          <w:tcPr>
            <w:tcW w:w="1579"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rPr>
                <w:color w:val="000000"/>
                <w:kern w:val="1"/>
                <w:sz w:val="22"/>
                <w:szCs w:val="22"/>
                <w:lang w:eastAsia="zh-CN"/>
              </w:rPr>
            </w:pPr>
            <w:r w:rsidRPr="007C59C3">
              <w:rPr>
                <w:color w:val="000000"/>
                <w:kern w:val="1"/>
                <w:sz w:val="22"/>
                <w:szCs w:val="22"/>
                <w:lang w:eastAsia="zh-CN"/>
              </w:rPr>
              <w:t>300</w:t>
            </w:r>
          </w:p>
        </w:tc>
        <w:tc>
          <w:tcPr>
            <w:tcW w:w="1602"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suppressAutoHyphens/>
              <w:ind w:firstLine="33"/>
              <w:textAlignment w:val="baseline"/>
              <w:rPr>
                <w:color w:val="000000"/>
                <w:kern w:val="1"/>
                <w:sz w:val="22"/>
                <w:szCs w:val="22"/>
                <w:lang w:eastAsia="zh-CN"/>
              </w:rPr>
            </w:pPr>
            <w:r w:rsidRPr="007C59C3">
              <w:rPr>
                <w:color w:val="000000"/>
                <w:kern w:val="1"/>
                <w:sz w:val="22"/>
                <w:szCs w:val="22"/>
                <w:lang w:eastAsia="zh-CN"/>
              </w:rPr>
              <w:t>5000</w:t>
            </w:r>
          </w:p>
        </w:tc>
        <w:tc>
          <w:tcPr>
            <w:tcW w:w="1660"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p w:rsidR="00276CEB" w:rsidRPr="007C59C3" w:rsidRDefault="00276CEB" w:rsidP="007C59C3">
            <w:pPr>
              <w:widowControl w:val="0"/>
              <w:suppressAutoHyphens/>
              <w:jc w:val="right"/>
              <w:rPr>
                <w:color w:val="000000"/>
                <w:kern w:val="1"/>
                <w:sz w:val="22"/>
                <w:szCs w:val="22"/>
                <w:lang w:eastAsia="zh-CN"/>
              </w:rPr>
            </w:pPr>
            <w:r w:rsidRPr="007C59C3">
              <w:rPr>
                <w:color w:val="000000"/>
                <w:kern w:val="1"/>
                <w:sz w:val="22"/>
                <w:szCs w:val="22"/>
                <w:lang w:eastAsia="zh-CN"/>
              </w:rPr>
              <w:t xml:space="preserve">0 со стороны глухой наружной противопо-жарной стены 1-го типа-брандмауэра при условии примыкания жилых домов друг к другу брандмауэр-ными стенами </w:t>
            </w:r>
            <w:r w:rsidRPr="007C59C3">
              <w:rPr>
                <w:color w:val="000000"/>
                <w:kern w:val="1"/>
                <w:sz w:val="22"/>
                <w:szCs w:val="22"/>
                <w:lang w:eastAsia="zh-CN"/>
              </w:rPr>
              <w:lastRenderedPageBreak/>
              <w:t>вплотную, без зазоров</w:t>
            </w:r>
          </w:p>
        </w:tc>
        <w:tc>
          <w:tcPr>
            <w:tcW w:w="1680"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rPr>
                <w:color w:val="000000"/>
                <w:kern w:val="1"/>
                <w:sz w:val="22"/>
                <w:szCs w:val="22"/>
                <w:lang w:eastAsia="zh-CN"/>
              </w:rPr>
            </w:pPr>
            <w:r w:rsidRPr="007C59C3">
              <w:rPr>
                <w:color w:val="000000"/>
                <w:kern w:val="1"/>
                <w:sz w:val="22"/>
                <w:szCs w:val="22"/>
                <w:lang w:eastAsia="zh-CN"/>
              </w:rPr>
              <w:lastRenderedPageBreak/>
              <w:t>3 (от границ не смежных с красными линиями улиц и проездов);</w:t>
            </w:r>
          </w:p>
          <w:p w:rsidR="00276CEB" w:rsidRPr="007C59C3" w:rsidRDefault="00276CEB" w:rsidP="007C59C3">
            <w:pPr>
              <w:widowControl w:val="0"/>
              <w:suppressAutoHyphens/>
              <w:jc w:val="right"/>
              <w:rPr>
                <w:color w:val="000000"/>
                <w:kern w:val="1"/>
                <w:sz w:val="22"/>
                <w:szCs w:val="22"/>
                <w:lang w:eastAsia="zh-CN"/>
              </w:rPr>
            </w:pPr>
            <w:r w:rsidRPr="007C59C3">
              <w:rPr>
                <w:color w:val="000000"/>
                <w:kern w:val="1"/>
                <w:sz w:val="22"/>
                <w:szCs w:val="22"/>
                <w:lang w:eastAsia="zh-CN"/>
              </w:rPr>
              <w:t>15 (от границ смежных с красными линиями магистральных улиц до объектов</w:t>
            </w:r>
          </w:p>
          <w:p w:rsidR="00276CEB" w:rsidRPr="007C59C3" w:rsidRDefault="00276CEB" w:rsidP="007C59C3">
            <w:pPr>
              <w:widowControl w:val="0"/>
              <w:suppressAutoHyphens/>
              <w:jc w:val="right"/>
              <w:rPr>
                <w:color w:val="000000"/>
                <w:kern w:val="1"/>
                <w:sz w:val="22"/>
                <w:szCs w:val="22"/>
                <w:lang w:eastAsia="zh-CN"/>
              </w:rPr>
            </w:pPr>
            <w:r w:rsidRPr="007C59C3">
              <w:rPr>
                <w:color w:val="000000"/>
                <w:kern w:val="1"/>
                <w:sz w:val="22"/>
                <w:szCs w:val="22"/>
                <w:lang w:eastAsia="zh-CN"/>
              </w:rPr>
              <w:t>Амбулаторно- поликлиническо</w:t>
            </w:r>
            <w:r w:rsidRPr="007C59C3">
              <w:rPr>
                <w:color w:val="000000"/>
                <w:kern w:val="1"/>
                <w:sz w:val="22"/>
                <w:szCs w:val="22"/>
                <w:lang w:eastAsia="zh-CN"/>
              </w:rPr>
              <w:lastRenderedPageBreak/>
              <w:t>го</w:t>
            </w:r>
          </w:p>
          <w:p w:rsidR="00276CEB" w:rsidRPr="007C59C3" w:rsidRDefault="00276CEB" w:rsidP="007C59C3">
            <w:pPr>
              <w:widowControl w:val="0"/>
              <w:suppressAutoHyphens/>
              <w:jc w:val="right"/>
              <w:rPr>
                <w:color w:val="000000"/>
                <w:kern w:val="1"/>
                <w:sz w:val="22"/>
                <w:szCs w:val="22"/>
                <w:lang w:eastAsia="zh-CN"/>
              </w:rPr>
            </w:pPr>
            <w:r w:rsidRPr="007C59C3">
              <w:rPr>
                <w:color w:val="000000"/>
                <w:kern w:val="1"/>
                <w:sz w:val="22"/>
                <w:szCs w:val="22"/>
                <w:lang w:eastAsia="zh-CN"/>
              </w:rPr>
              <w:t xml:space="preserve">обслуживания  </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276CEB" w:rsidRPr="007C59C3" w:rsidRDefault="00276CEB" w:rsidP="007C59C3">
            <w:pPr>
              <w:suppressAutoHyphens/>
              <w:ind w:left="23"/>
              <w:jc w:val="right"/>
              <w:rPr>
                <w:color w:val="000000"/>
                <w:kern w:val="1"/>
                <w:sz w:val="22"/>
                <w:szCs w:val="22"/>
                <w:lang w:eastAsia="zh-CN"/>
              </w:rPr>
            </w:pPr>
            <w:r w:rsidRPr="007C59C3">
              <w:rPr>
                <w:color w:val="000000"/>
                <w:kern w:val="1"/>
                <w:sz w:val="22"/>
                <w:szCs w:val="22"/>
                <w:lang w:eastAsia="zh-CN"/>
              </w:rPr>
              <w:lastRenderedPageBreak/>
              <w:t>60</w:t>
            </w:r>
          </w:p>
        </w:tc>
      </w:tr>
      <w:tr w:rsidR="00276CEB" w:rsidRPr="007C59C3" w:rsidTr="00276CEB">
        <w:trPr>
          <w:trHeight w:val="567"/>
        </w:trPr>
        <w:tc>
          <w:tcPr>
            <w:tcW w:w="1781"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rPr>
                <w:color w:val="000000"/>
                <w:kern w:val="1"/>
                <w:sz w:val="22"/>
                <w:szCs w:val="22"/>
                <w:lang w:eastAsia="zh-CN"/>
              </w:rPr>
            </w:pPr>
            <w:r w:rsidRPr="007C59C3">
              <w:rPr>
                <w:sz w:val="22"/>
                <w:szCs w:val="22"/>
              </w:rPr>
              <w:lastRenderedPageBreak/>
              <w:t>Амбулаторно-поликлиническое обслуживание</w:t>
            </w:r>
          </w:p>
        </w:tc>
        <w:tc>
          <w:tcPr>
            <w:tcW w:w="1579"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rPr>
                <w:color w:val="000000"/>
                <w:kern w:val="1"/>
                <w:sz w:val="22"/>
                <w:szCs w:val="22"/>
                <w:lang w:eastAsia="zh-CN"/>
              </w:rPr>
            </w:pPr>
            <w:r w:rsidRPr="007C59C3">
              <w:rPr>
                <w:color w:val="000000"/>
                <w:kern w:val="1"/>
                <w:sz w:val="22"/>
                <w:szCs w:val="22"/>
                <w:lang w:eastAsia="zh-CN"/>
              </w:rPr>
              <w:t>100</w:t>
            </w:r>
          </w:p>
        </w:tc>
        <w:tc>
          <w:tcPr>
            <w:tcW w:w="1602"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suppressAutoHyphens/>
              <w:ind w:firstLine="33"/>
              <w:textAlignment w:val="baseline"/>
              <w:rPr>
                <w:color w:val="000000"/>
                <w:kern w:val="1"/>
                <w:sz w:val="22"/>
                <w:szCs w:val="22"/>
                <w:lang w:eastAsia="zh-CN"/>
              </w:rPr>
            </w:pPr>
            <w:r w:rsidRPr="007C59C3">
              <w:rPr>
                <w:color w:val="000000"/>
                <w:kern w:val="1"/>
                <w:sz w:val="22"/>
                <w:szCs w:val="22"/>
                <w:lang w:eastAsia="zh-CN"/>
              </w:rPr>
              <w:t>20000</w:t>
            </w:r>
          </w:p>
        </w:tc>
        <w:tc>
          <w:tcPr>
            <w:tcW w:w="1660"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jc w:val="right"/>
              <w:rPr>
                <w:color w:val="000000"/>
                <w:kern w:val="1"/>
                <w:sz w:val="22"/>
                <w:szCs w:val="22"/>
                <w:lang w:eastAsia="zh-CN"/>
              </w:rPr>
            </w:pPr>
          </w:p>
        </w:tc>
        <w:tc>
          <w:tcPr>
            <w:tcW w:w="1680"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suppressAutoHyphens/>
              <w:ind w:left="23"/>
              <w:jc w:val="right"/>
              <w:rPr>
                <w:color w:val="000000"/>
                <w:kern w:val="1"/>
                <w:sz w:val="22"/>
                <w:szCs w:val="22"/>
                <w:lang w:eastAsia="zh-CN"/>
              </w:rPr>
            </w:pP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276CEB" w:rsidRPr="007C59C3" w:rsidRDefault="00276CEB" w:rsidP="007C59C3">
            <w:pPr>
              <w:widowControl w:val="0"/>
              <w:suppressAutoHyphens/>
              <w:jc w:val="right"/>
              <w:rPr>
                <w:color w:val="000000"/>
                <w:kern w:val="1"/>
                <w:sz w:val="22"/>
                <w:szCs w:val="22"/>
                <w:lang w:eastAsia="zh-CN"/>
              </w:rPr>
            </w:pPr>
            <w:r w:rsidRPr="007C59C3">
              <w:rPr>
                <w:color w:val="000000"/>
                <w:kern w:val="1"/>
                <w:sz w:val="22"/>
                <w:szCs w:val="22"/>
                <w:lang w:eastAsia="zh-CN"/>
              </w:rPr>
              <w:t>6</w:t>
            </w:r>
          </w:p>
        </w:tc>
      </w:tr>
      <w:tr w:rsidR="00276CEB" w:rsidRPr="007C59C3" w:rsidTr="00276CEB">
        <w:trPr>
          <w:trHeight w:val="567"/>
        </w:trPr>
        <w:tc>
          <w:tcPr>
            <w:tcW w:w="1781"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rPr>
                <w:sz w:val="22"/>
                <w:szCs w:val="22"/>
              </w:rPr>
            </w:pPr>
            <w:r w:rsidRPr="007C59C3">
              <w:rPr>
                <w:sz w:val="22"/>
                <w:szCs w:val="22"/>
              </w:rPr>
              <w:t>Стационарное медицинское обслуживание</w:t>
            </w:r>
          </w:p>
        </w:tc>
        <w:tc>
          <w:tcPr>
            <w:tcW w:w="1579"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rPr>
                <w:color w:val="000000"/>
                <w:kern w:val="1"/>
                <w:sz w:val="22"/>
                <w:szCs w:val="22"/>
                <w:lang w:eastAsia="zh-CN"/>
              </w:rPr>
            </w:pPr>
            <w:r w:rsidRPr="007C59C3">
              <w:rPr>
                <w:color w:val="000000"/>
                <w:kern w:val="1"/>
                <w:sz w:val="22"/>
                <w:szCs w:val="22"/>
                <w:lang w:eastAsia="zh-CN"/>
              </w:rPr>
              <w:t>5000</w:t>
            </w:r>
          </w:p>
        </w:tc>
        <w:tc>
          <w:tcPr>
            <w:tcW w:w="1602"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suppressAutoHyphens/>
              <w:ind w:firstLine="33"/>
              <w:textAlignment w:val="baseline"/>
              <w:rPr>
                <w:color w:val="000000"/>
                <w:kern w:val="1"/>
                <w:sz w:val="22"/>
                <w:szCs w:val="22"/>
                <w:lang w:eastAsia="zh-CN"/>
              </w:rPr>
            </w:pPr>
            <w:r w:rsidRPr="007C59C3">
              <w:rPr>
                <w:color w:val="000000"/>
                <w:kern w:val="1"/>
                <w:sz w:val="22"/>
                <w:szCs w:val="22"/>
                <w:lang w:eastAsia="zh-CN"/>
              </w:rPr>
              <w:t>50 000</w:t>
            </w:r>
          </w:p>
        </w:tc>
        <w:tc>
          <w:tcPr>
            <w:tcW w:w="1660"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rPr>
                <w:color w:val="000000"/>
                <w:kern w:val="1"/>
                <w:sz w:val="22"/>
                <w:szCs w:val="22"/>
                <w:lang w:eastAsia="zh-CN"/>
              </w:rPr>
            </w:pPr>
            <w:r w:rsidRPr="007C59C3">
              <w:rPr>
                <w:color w:val="000000"/>
                <w:kern w:val="1"/>
                <w:sz w:val="22"/>
                <w:szCs w:val="22"/>
                <w:lang w:eastAsia="zh-CN"/>
              </w:rPr>
              <w:t>3(от границ не смежных с красными линиями улиц и проездов);</w:t>
            </w:r>
          </w:p>
          <w:p w:rsidR="00276CEB" w:rsidRPr="007C59C3" w:rsidRDefault="00276CEB" w:rsidP="007C59C3">
            <w:pPr>
              <w:widowControl w:val="0"/>
              <w:suppressAutoHyphens/>
              <w:jc w:val="right"/>
              <w:rPr>
                <w:color w:val="000000"/>
                <w:kern w:val="1"/>
                <w:sz w:val="22"/>
                <w:szCs w:val="22"/>
                <w:lang w:eastAsia="zh-CN"/>
              </w:rPr>
            </w:pPr>
            <w:r w:rsidRPr="007C59C3">
              <w:rPr>
                <w:color w:val="000000"/>
                <w:kern w:val="1"/>
                <w:sz w:val="22"/>
                <w:szCs w:val="22"/>
                <w:lang w:eastAsia="zh-CN"/>
              </w:rPr>
              <w:t>30 (от границ смежных с красными линиями магистральных улиц до объектов</w:t>
            </w:r>
          </w:p>
          <w:p w:rsidR="00276CEB" w:rsidRPr="007C59C3" w:rsidRDefault="00276CEB" w:rsidP="007C59C3">
            <w:pPr>
              <w:widowControl w:val="0"/>
              <w:suppressAutoHyphens/>
              <w:jc w:val="right"/>
              <w:rPr>
                <w:color w:val="000000"/>
                <w:kern w:val="1"/>
                <w:sz w:val="22"/>
                <w:szCs w:val="22"/>
                <w:lang w:eastAsia="zh-CN"/>
              </w:rPr>
            </w:pPr>
            <w:r w:rsidRPr="007C59C3">
              <w:rPr>
                <w:color w:val="000000"/>
                <w:kern w:val="1"/>
                <w:sz w:val="22"/>
                <w:szCs w:val="22"/>
                <w:lang w:eastAsia="zh-CN"/>
              </w:rPr>
              <w:t>стационарного</w:t>
            </w:r>
          </w:p>
          <w:p w:rsidR="00276CEB" w:rsidRPr="007C59C3" w:rsidRDefault="00276CEB" w:rsidP="007C59C3">
            <w:pPr>
              <w:widowControl w:val="0"/>
              <w:suppressAutoHyphens/>
              <w:jc w:val="right"/>
              <w:rPr>
                <w:color w:val="000000"/>
                <w:kern w:val="1"/>
                <w:sz w:val="22"/>
                <w:szCs w:val="22"/>
                <w:lang w:eastAsia="zh-CN"/>
              </w:rPr>
            </w:pPr>
            <w:r w:rsidRPr="007C59C3">
              <w:rPr>
                <w:color w:val="000000"/>
                <w:kern w:val="1"/>
                <w:sz w:val="22"/>
                <w:szCs w:val="22"/>
                <w:lang w:eastAsia="zh-CN"/>
              </w:rPr>
              <w:t>медицинского</w:t>
            </w:r>
          </w:p>
          <w:p w:rsidR="00276CEB" w:rsidRPr="007C59C3" w:rsidRDefault="00276CEB" w:rsidP="007C59C3">
            <w:pPr>
              <w:widowControl w:val="0"/>
              <w:suppressAutoHyphens/>
              <w:jc w:val="right"/>
              <w:rPr>
                <w:color w:val="000000"/>
                <w:kern w:val="1"/>
                <w:sz w:val="22"/>
                <w:szCs w:val="22"/>
                <w:lang w:eastAsia="zh-CN"/>
              </w:rPr>
            </w:pPr>
            <w:r w:rsidRPr="007C59C3">
              <w:rPr>
                <w:color w:val="000000"/>
                <w:kern w:val="1"/>
                <w:sz w:val="22"/>
                <w:szCs w:val="22"/>
                <w:lang w:eastAsia="zh-CN"/>
              </w:rPr>
              <w:t xml:space="preserve">обслуживания  </w:t>
            </w:r>
          </w:p>
        </w:tc>
        <w:tc>
          <w:tcPr>
            <w:tcW w:w="1680"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suppressAutoHyphens/>
              <w:ind w:left="23"/>
              <w:jc w:val="right"/>
              <w:rPr>
                <w:color w:val="000000"/>
                <w:kern w:val="1"/>
                <w:sz w:val="22"/>
                <w:szCs w:val="22"/>
                <w:lang w:eastAsia="zh-CN"/>
              </w:rPr>
            </w:pPr>
            <w:r w:rsidRPr="007C59C3">
              <w:rPr>
                <w:color w:val="000000"/>
                <w:kern w:val="1"/>
                <w:sz w:val="22"/>
                <w:szCs w:val="22"/>
                <w:lang w:eastAsia="zh-CN"/>
              </w:rPr>
              <w:t>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276CEB" w:rsidRPr="007C59C3" w:rsidRDefault="00276CEB" w:rsidP="007C59C3">
            <w:pPr>
              <w:widowControl w:val="0"/>
              <w:suppressAutoHyphens/>
              <w:jc w:val="right"/>
              <w:rPr>
                <w:color w:val="000000"/>
                <w:kern w:val="1"/>
                <w:sz w:val="22"/>
                <w:szCs w:val="22"/>
                <w:lang w:eastAsia="zh-CN"/>
              </w:rPr>
            </w:pPr>
            <w:r w:rsidRPr="007C59C3">
              <w:rPr>
                <w:color w:val="000000"/>
                <w:kern w:val="1"/>
                <w:sz w:val="22"/>
                <w:szCs w:val="22"/>
                <w:lang w:eastAsia="zh-CN"/>
              </w:rPr>
              <w:t>6</w:t>
            </w:r>
          </w:p>
        </w:tc>
      </w:tr>
      <w:tr w:rsidR="00276CEB" w:rsidRPr="007C59C3" w:rsidTr="00276CEB">
        <w:tc>
          <w:tcPr>
            <w:tcW w:w="1781"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rPr>
                <w:color w:val="00000A"/>
                <w:kern w:val="1"/>
                <w:sz w:val="22"/>
                <w:szCs w:val="22"/>
                <w:lang w:eastAsia="zh-CN"/>
              </w:rPr>
            </w:pPr>
            <w:r w:rsidRPr="007C59C3">
              <w:rPr>
                <w:color w:val="000000"/>
                <w:kern w:val="1"/>
                <w:sz w:val="22"/>
                <w:szCs w:val="22"/>
                <w:lang w:eastAsia="zh-CN"/>
              </w:rPr>
              <w:t>Дошкольное, начальное и среднее общее образование</w:t>
            </w:r>
          </w:p>
        </w:tc>
        <w:tc>
          <w:tcPr>
            <w:tcW w:w="1579"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rPr>
                <w:color w:val="00000A"/>
                <w:kern w:val="1"/>
                <w:sz w:val="22"/>
                <w:szCs w:val="22"/>
                <w:lang w:eastAsia="zh-CN"/>
              </w:rPr>
            </w:pPr>
            <w:r w:rsidRPr="007C59C3">
              <w:rPr>
                <w:color w:val="000000"/>
                <w:kern w:val="1"/>
                <w:sz w:val="22"/>
                <w:szCs w:val="22"/>
                <w:lang w:eastAsia="zh-CN"/>
              </w:rPr>
              <w:t>2000</w:t>
            </w:r>
          </w:p>
          <w:p w:rsidR="00276CEB" w:rsidRPr="007C59C3" w:rsidRDefault="00276CEB" w:rsidP="007C59C3">
            <w:pPr>
              <w:widowControl w:val="0"/>
              <w:suppressAutoHyphens/>
              <w:jc w:val="right"/>
              <w:rPr>
                <w:color w:val="00000A"/>
                <w:kern w:val="1"/>
                <w:sz w:val="22"/>
                <w:szCs w:val="22"/>
                <w:lang w:eastAsia="zh-CN"/>
              </w:rPr>
            </w:pPr>
          </w:p>
        </w:tc>
        <w:tc>
          <w:tcPr>
            <w:tcW w:w="1602"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rPr>
                <w:color w:val="00000A"/>
                <w:kern w:val="1"/>
                <w:sz w:val="22"/>
                <w:szCs w:val="22"/>
                <w:lang w:eastAsia="zh-CN"/>
              </w:rPr>
            </w:pPr>
            <w:r w:rsidRPr="007C59C3">
              <w:rPr>
                <w:color w:val="000000"/>
                <w:kern w:val="1"/>
                <w:sz w:val="22"/>
                <w:szCs w:val="22"/>
                <w:lang w:eastAsia="zh-CN"/>
              </w:rPr>
              <w:t>20000 для дошкольного образования, 36000 для среднего общего образования</w:t>
            </w:r>
          </w:p>
        </w:tc>
        <w:tc>
          <w:tcPr>
            <w:tcW w:w="1660"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pStyle w:val="ConsPlusNormal"/>
              <w:rPr>
                <w:color w:val="000000"/>
                <w:sz w:val="22"/>
                <w:szCs w:val="22"/>
              </w:rPr>
            </w:pPr>
            <w:r w:rsidRPr="007C59C3">
              <w:rPr>
                <w:color w:val="000000"/>
                <w:sz w:val="22"/>
                <w:szCs w:val="22"/>
              </w:rPr>
              <w:t>6 (от границ не смежных с красными линиями улиц и проездов);</w:t>
            </w:r>
          </w:p>
          <w:p w:rsidR="00276CEB" w:rsidRPr="007C59C3" w:rsidRDefault="00276CEB" w:rsidP="007C59C3">
            <w:pPr>
              <w:widowControl w:val="0"/>
              <w:suppressAutoHyphens/>
              <w:rPr>
                <w:color w:val="00000A"/>
                <w:kern w:val="1"/>
                <w:sz w:val="22"/>
                <w:szCs w:val="22"/>
                <w:lang w:eastAsia="zh-CN"/>
              </w:rPr>
            </w:pPr>
            <w:r w:rsidRPr="007C59C3">
              <w:rPr>
                <w:color w:val="000000"/>
                <w:sz w:val="22"/>
                <w:szCs w:val="22"/>
              </w:rPr>
              <w:t>25 (от границ смежных с красными линиями магистральных улиц до объектов начального и среднего общего образования)</w:t>
            </w:r>
          </w:p>
        </w:tc>
        <w:tc>
          <w:tcPr>
            <w:tcW w:w="1680"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jc w:val="right"/>
              <w:rPr>
                <w:color w:val="00000A"/>
                <w:kern w:val="1"/>
                <w:sz w:val="22"/>
                <w:szCs w:val="22"/>
                <w:lang w:eastAsia="zh-CN"/>
              </w:rPr>
            </w:pPr>
            <w:r w:rsidRPr="007C59C3">
              <w:rPr>
                <w:color w:val="000000"/>
                <w:kern w:val="1"/>
                <w:sz w:val="22"/>
                <w:szCs w:val="22"/>
                <w:lang w:eastAsia="zh-CN"/>
              </w:rPr>
              <w:t>50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276CEB" w:rsidRPr="007C59C3" w:rsidRDefault="00276CEB" w:rsidP="007C59C3">
            <w:pPr>
              <w:widowControl w:val="0"/>
              <w:suppressAutoHyphens/>
              <w:jc w:val="right"/>
              <w:rPr>
                <w:color w:val="00000A"/>
                <w:kern w:val="1"/>
                <w:sz w:val="22"/>
                <w:szCs w:val="22"/>
                <w:lang w:eastAsia="zh-CN"/>
              </w:rPr>
            </w:pPr>
            <w:r w:rsidRPr="007C59C3">
              <w:rPr>
                <w:color w:val="000000"/>
                <w:kern w:val="1"/>
                <w:sz w:val="22"/>
                <w:szCs w:val="22"/>
                <w:lang w:eastAsia="zh-CN"/>
              </w:rPr>
              <w:t>4</w:t>
            </w:r>
          </w:p>
        </w:tc>
      </w:tr>
      <w:tr w:rsidR="00276CEB" w:rsidRPr="007C59C3" w:rsidTr="00276CEB">
        <w:tc>
          <w:tcPr>
            <w:tcW w:w="1781"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rPr>
                <w:color w:val="00000A"/>
                <w:kern w:val="1"/>
                <w:sz w:val="22"/>
                <w:szCs w:val="22"/>
                <w:lang w:eastAsia="zh-CN"/>
              </w:rPr>
            </w:pPr>
            <w:r w:rsidRPr="007C59C3">
              <w:rPr>
                <w:color w:val="000000"/>
                <w:kern w:val="1"/>
                <w:sz w:val="22"/>
                <w:szCs w:val="22"/>
                <w:lang w:eastAsia="zh-CN"/>
              </w:rPr>
              <w:t>Объекты культурно-досуговой деятельности</w:t>
            </w:r>
          </w:p>
        </w:tc>
        <w:tc>
          <w:tcPr>
            <w:tcW w:w="1579"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jc w:val="right"/>
              <w:rPr>
                <w:color w:val="00000A"/>
                <w:kern w:val="1"/>
                <w:sz w:val="22"/>
                <w:szCs w:val="22"/>
                <w:lang w:eastAsia="zh-CN"/>
              </w:rPr>
            </w:pPr>
            <w:r w:rsidRPr="007C59C3">
              <w:rPr>
                <w:color w:val="000000"/>
                <w:kern w:val="1"/>
                <w:sz w:val="22"/>
                <w:szCs w:val="22"/>
                <w:lang w:eastAsia="zh-CN"/>
              </w:rPr>
              <w:t>2000</w:t>
            </w:r>
          </w:p>
        </w:tc>
        <w:tc>
          <w:tcPr>
            <w:tcW w:w="1602"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jc w:val="right"/>
              <w:rPr>
                <w:color w:val="00000A"/>
                <w:kern w:val="1"/>
                <w:sz w:val="22"/>
                <w:szCs w:val="22"/>
                <w:lang w:eastAsia="zh-CN"/>
              </w:rPr>
            </w:pPr>
            <w:r w:rsidRPr="007C59C3">
              <w:rPr>
                <w:color w:val="000000"/>
                <w:kern w:val="1"/>
                <w:sz w:val="22"/>
                <w:szCs w:val="22"/>
                <w:lang w:eastAsia="zh-CN"/>
              </w:rPr>
              <w:t>40000</w:t>
            </w:r>
          </w:p>
        </w:tc>
        <w:tc>
          <w:tcPr>
            <w:tcW w:w="1660"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jc w:val="right"/>
              <w:rPr>
                <w:color w:val="00000A"/>
                <w:kern w:val="1"/>
                <w:sz w:val="22"/>
                <w:szCs w:val="22"/>
                <w:lang w:eastAsia="zh-CN"/>
              </w:rPr>
            </w:pPr>
            <w:r w:rsidRPr="007C59C3">
              <w:rPr>
                <w:color w:val="000000"/>
                <w:kern w:val="1"/>
                <w:sz w:val="22"/>
                <w:szCs w:val="22"/>
                <w:lang w:eastAsia="zh-CN"/>
              </w:rPr>
              <w:t xml:space="preserve">3 </w:t>
            </w:r>
          </w:p>
        </w:tc>
        <w:tc>
          <w:tcPr>
            <w:tcW w:w="1680"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jc w:val="right"/>
              <w:rPr>
                <w:color w:val="00000A"/>
                <w:kern w:val="1"/>
                <w:sz w:val="22"/>
                <w:szCs w:val="22"/>
                <w:lang w:eastAsia="zh-CN"/>
              </w:rPr>
            </w:pPr>
            <w:r w:rsidRPr="007C59C3">
              <w:rPr>
                <w:color w:val="000000"/>
                <w:kern w:val="1"/>
                <w:sz w:val="22"/>
                <w:szCs w:val="22"/>
                <w:lang w:eastAsia="zh-CN"/>
              </w:rPr>
              <w:t>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276CEB" w:rsidRPr="007C59C3" w:rsidRDefault="00276CEB" w:rsidP="007C59C3">
            <w:pPr>
              <w:widowControl w:val="0"/>
              <w:suppressAutoHyphens/>
              <w:jc w:val="right"/>
              <w:rPr>
                <w:color w:val="00000A"/>
                <w:kern w:val="1"/>
                <w:sz w:val="22"/>
                <w:szCs w:val="22"/>
                <w:lang w:eastAsia="zh-CN"/>
              </w:rPr>
            </w:pPr>
            <w:r w:rsidRPr="007C59C3">
              <w:rPr>
                <w:color w:val="000000"/>
                <w:kern w:val="1"/>
                <w:sz w:val="22"/>
                <w:szCs w:val="22"/>
                <w:lang w:eastAsia="zh-CN"/>
              </w:rPr>
              <w:t>6</w:t>
            </w:r>
          </w:p>
        </w:tc>
      </w:tr>
      <w:tr w:rsidR="00276CEB" w:rsidRPr="007C59C3" w:rsidTr="00276CEB">
        <w:tc>
          <w:tcPr>
            <w:tcW w:w="1781"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rPr>
                <w:color w:val="000000"/>
                <w:kern w:val="1"/>
                <w:sz w:val="22"/>
                <w:szCs w:val="22"/>
                <w:lang w:eastAsia="zh-CN"/>
              </w:rPr>
            </w:pPr>
            <w:r w:rsidRPr="007C59C3">
              <w:rPr>
                <w:sz w:val="22"/>
                <w:szCs w:val="22"/>
              </w:rPr>
              <w:t>Государственное управление</w:t>
            </w:r>
          </w:p>
        </w:tc>
        <w:tc>
          <w:tcPr>
            <w:tcW w:w="1579"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jc w:val="right"/>
              <w:rPr>
                <w:color w:val="000000"/>
                <w:kern w:val="1"/>
                <w:sz w:val="22"/>
                <w:szCs w:val="22"/>
                <w:lang w:eastAsia="zh-CN"/>
              </w:rPr>
            </w:pPr>
            <w:r w:rsidRPr="007C59C3">
              <w:rPr>
                <w:color w:val="000000"/>
                <w:kern w:val="1"/>
                <w:sz w:val="22"/>
                <w:szCs w:val="22"/>
                <w:lang w:eastAsia="zh-CN"/>
              </w:rPr>
              <w:t>2000</w:t>
            </w:r>
          </w:p>
        </w:tc>
        <w:tc>
          <w:tcPr>
            <w:tcW w:w="1602"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jc w:val="right"/>
              <w:rPr>
                <w:color w:val="000000"/>
                <w:kern w:val="1"/>
                <w:sz w:val="22"/>
                <w:szCs w:val="22"/>
                <w:lang w:eastAsia="zh-CN"/>
              </w:rPr>
            </w:pPr>
            <w:r w:rsidRPr="007C59C3">
              <w:rPr>
                <w:color w:val="000000"/>
                <w:kern w:val="1"/>
                <w:sz w:val="22"/>
                <w:szCs w:val="22"/>
                <w:lang w:eastAsia="zh-CN"/>
              </w:rPr>
              <w:t>5000</w:t>
            </w:r>
          </w:p>
        </w:tc>
        <w:tc>
          <w:tcPr>
            <w:tcW w:w="1660"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jc w:val="right"/>
              <w:rPr>
                <w:color w:val="000000"/>
                <w:kern w:val="1"/>
                <w:sz w:val="22"/>
                <w:szCs w:val="22"/>
                <w:lang w:eastAsia="zh-CN"/>
              </w:rPr>
            </w:pPr>
            <w:r w:rsidRPr="007C59C3">
              <w:rPr>
                <w:color w:val="000000"/>
                <w:kern w:val="1"/>
                <w:sz w:val="22"/>
                <w:szCs w:val="22"/>
                <w:lang w:eastAsia="zh-CN"/>
              </w:rPr>
              <w:t>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276CEB" w:rsidRPr="007C59C3" w:rsidRDefault="00276CEB" w:rsidP="007C59C3">
            <w:pPr>
              <w:widowControl w:val="0"/>
              <w:suppressAutoHyphens/>
              <w:jc w:val="right"/>
              <w:rPr>
                <w:color w:val="000000"/>
                <w:kern w:val="1"/>
                <w:sz w:val="22"/>
                <w:szCs w:val="22"/>
                <w:lang w:eastAsia="zh-CN"/>
              </w:rPr>
            </w:pPr>
            <w:r w:rsidRPr="007C59C3">
              <w:rPr>
                <w:color w:val="000000"/>
                <w:kern w:val="1"/>
                <w:sz w:val="22"/>
                <w:szCs w:val="22"/>
                <w:lang w:eastAsia="zh-CN"/>
              </w:rPr>
              <w:t>6</w:t>
            </w:r>
          </w:p>
        </w:tc>
      </w:tr>
      <w:tr w:rsidR="00276CEB" w:rsidRPr="007C59C3" w:rsidTr="00276CEB">
        <w:tc>
          <w:tcPr>
            <w:tcW w:w="1781"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rPr>
                <w:sz w:val="22"/>
                <w:szCs w:val="22"/>
              </w:rPr>
            </w:pPr>
            <w:r w:rsidRPr="007C59C3">
              <w:rPr>
                <w:sz w:val="22"/>
                <w:szCs w:val="22"/>
              </w:rPr>
              <w:t>Деловое управление</w:t>
            </w:r>
          </w:p>
        </w:tc>
        <w:tc>
          <w:tcPr>
            <w:tcW w:w="1579"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jc w:val="right"/>
              <w:rPr>
                <w:color w:val="000000"/>
                <w:kern w:val="1"/>
                <w:sz w:val="22"/>
                <w:szCs w:val="22"/>
                <w:lang w:eastAsia="zh-CN"/>
              </w:rPr>
            </w:pPr>
            <w:r w:rsidRPr="007C59C3">
              <w:rPr>
                <w:color w:val="000000"/>
                <w:kern w:val="1"/>
                <w:sz w:val="22"/>
                <w:szCs w:val="22"/>
                <w:lang w:eastAsia="zh-CN"/>
              </w:rPr>
              <w:t>2000</w:t>
            </w:r>
          </w:p>
        </w:tc>
        <w:tc>
          <w:tcPr>
            <w:tcW w:w="1602"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jc w:val="right"/>
              <w:rPr>
                <w:color w:val="000000"/>
                <w:kern w:val="1"/>
                <w:sz w:val="22"/>
                <w:szCs w:val="22"/>
                <w:lang w:eastAsia="zh-CN"/>
              </w:rPr>
            </w:pPr>
            <w:r w:rsidRPr="007C59C3">
              <w:rPr>
                <w:color w:val="000000"/>
                <w:kern w:val="1"/>
                <w:sz w:val="22"/>
                <w:szCs w:val="22"/>
                <w:lang w:eastAsia="zh-CN"/>
              </w:rPr>
              <w:t>5000</w:t>
            </w:r>
          </w:p>
        </w:tc>
        <w:tc>
          <w:tcPr>
            <w:tcW w:w="1660"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jc w:val="right"/>
              <w:rPr>
                <w:color w:val="000000"/>
                <w:kern w:val="1"/>
                <w:sz w:val="22"/>
                <w:szCs w:val="22"/>
                <w:lang w:eastAsia="zh-CN"/>
              </w:rPr>
            </w:pPr>
            <w:r w:rsidRPr="007C59C3">
              <w:rPr>
                <w:color w:val="000000"/>
                <w:kern w:val="1"/>
                <w:sz w:val="22"/>
                <w:szCs w:val="22"/>
                <w:lang w:eastAsia="zh-CN"/>
              </w:rPr>
              <w:t>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276CEB" w:rsidRPr="007C59C3" w:rsidRDefault="00276CEB" w:rsidP="007C59C3">
            <w:pPr>
              <w:widowControl w:val="0"/>
              <w:suppressAutoHyphens/>
              <w:jc w:val="right"/>
              <w:rPr>
                <w:color w:val="000000"/>
                <w:kern w:val="1"/>
                <w:sz w:val="22"/>
                <w:szCs w:val="22"/>
                <w:lang w:eastAsia="zh-CN"/>
              </w:rPr>
            </w:pPr>
            <w:r w:rsidRPr="007C59C3">
              <w:rPr>
                <w:color w:val="000000"/>
                <w:kern w:val="1"/>
                <w:sz w:val="22"/>
                <w:szCs w:val="22"/>
                <w:lang w:eastAsia="zh-CN"/>
              </w:rPr>
              <w:t>6</w:t>
            </w:r>
          </w:p>
        </w:tc>
      </w:tr>
      <w:tr w:rsidR="00276CEB" w:rsidRPr="007C59C3" w:rsidTr="00276CEB">
        <w:tc>
          <w:tcPr>
            <w:tcW w:w="1781"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rPr>
                <w:color w:val="00000A"/>
                <w:kern w:val="1"/>
                <w:sz w:val="22"/>
                <w:szCs w:val="22"/>
                <w:lang w:eastAsia="zh-CN"/>
              </w:rPr>
            </w:pPr>
            <w:r w:rsidRPr="007C59C3">
              <w:rPr>
                <w:color w:val="000000"/>
                <w:kern w:val="1"/>
                <w:sz w:val="22"/>
                <w:szCs w:val="22"/>
                <w:lang w:eastAsia="zh-CN"/>
              </w:rPr>
              <w:t>Магазины</w:t>
            </w:r>
          </w:p>
        </w:tc>
        <w:tc>
          <w:tcPr>
            <w:tcW w:w="1579"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jc w:val="right"/>
              <w:rPr>
                <w:color w:val="00000A"/>
                <w:kern w:val="1"/>
                <w:sz w:val="22"/>
                <w:szCs w:val="22"/>
                <w:lang w:eastAsia="zh-CN"/>
              </w:rPr>
            </w:pPr>
            <w:r w:rsidRPr="007C59C3">
              <w:rPr>
                <w:color w:val="000000"/>
                <w:kern w:val="1"/>
                <w:sz w:val="22"/>
                <w:szCs w:val="22"/>
                <w:lang w:eastAsia="zh-CN"/>
              </w:rPr>
              <w:t>200</w:t>
            </w:r>
          </w:p>
        </w:tc>
        <w:tc>
          <w:tcPr>
            <w:tcW w:w="1602"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jc w:val="right"/>
              <w:rPr>
                <w:color w:val="00000A"/>
                <w:kern w:val="1"/>
                <w:sz w:val="22"/>
                <w:szCs w:val="22"/>
                <w:lang w:eastAsia="zh-CN"/>
              </w:rPr>
            </w:pPr>
            <w:r w:rsidRPr="007C59C3">
              <w:rPr>
                <w:color w:val="000000"/>
                <w:kern w:val="1"/>
                <w:sz w:val="22"/>
                <w:szCs w:val="22"/>
                <w:lang w:eastAsia="zh-CN"/>
              </w:rPr>
              <w:t>3000</w:t>
            </w:r>
          </w:p>
        </w:tc>
        <w:tc>
          <w:tcPr>
            <w:tcW w:w="1660"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jc w:val="right"/>
              <w:rPr>
                <w:color w:val="00000A"/>
                <w:kern w:val="1"/>
                <w:sz w:val="22"/>
                <w:szCs w:val="22"/>
                <w:lang w:eastAsia="zh-CN"/>
              </w:rPr>
            </w:pPr>
            <w:r w:rsidRPr="007C59C3">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jc w:val="right"/>
              <w:rPr>
                <w:color w:val="00000A"/>
                <w:kern w:val="1"/>
                <w:sz w:val="22"/>
                <w:szCs w:val="22"/>
                <w:lang w:eastAsia="zh-CN"/>
              </w:rPr>
            </w:pPr>
            <w:r w:rsidRPr="007C59C3">
              <w:rPr>
                <w:color w:val="000000"/>
                <w:kern w:val="1"/>
                <w:sz w:val="22"/>
                <w:szCs w:val="22"/>
                <w:lang w:eastAsia="zh-CN"/>
              </w:rPr>
              <w:t>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276CEB" w:rsidRPr="007C59C3" w:rsidRDefault="00276CEB" w:rsidP="007C59C3">
            <w:pPr>
              <w:widowControl w:val="0"/>
              <w:suppressAutoHyphens/>
              <w:jc w:val="right"/>
              <w:rPr>
                <w:color w:val="00000A"/>
                <w:kern w:val="1"/>
                <w:sz w:val="22"/>
                <w:szCs w:val="22"/>
                <w:lang w:eastAsia="zh-CN"/>
              </w:rPr>
            </w:pPr>
            <w:r w:rsidRPr="007C59C3">
              <w:rPr>
                <w:color w:val="000000"/>
                <w:kern w:val="1"/>
                <w:sz w:val="22"/>
                <w:szCs w:val="22"/>
                <w:lang w:eastAsia="zh-CN"/>
              </w:rPr>
              <w:t>3</w:t>
            </w:r>
          </w:p>
        </w:tc>
      </w:tr>
      <w:tr w:rsidR="00276CEB" w:rsidRPr="007C59C3" w:rsidTr="00276CEB">
        <w:tc>
          <w:tcPr>
            <w:tcW w:w="1781"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rPr>
                <w:color w:val="000000"/>
                <w:kern w:val="1"/>
                <w:sz w:val="22"/>
                <w:szCs w:val="22"/>
                <w:lang w:eastAsia="zh-CN"/>
              </w:rPr>
            </w:pPr>
            <w:r w:rsidRPr="007C59C3">
              <w:rPr>
                <w:sz w:val="22"/>
                <w:szCs w:val="22"/>
              </w:rPr>
              <w:t>Банковская и страховая деятельность</w:t>
            </w:r>
          </w:p>
        </w:tc>
        <w:tc>
          <w:tcPr>
            <w:tcW w:w="1579"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jc w:val="right"/>
              <w:rPr>
                <w:color w:val="000000"/>
                <w:kern w:val="1"/>
                <w:sz w:val="22"/>
                <w:szCs w:val="22"/>
                <w:lang w:eastAsia="zh-CN"/>
              </w:rPr>
            </w:pPr>
            <w:r w:rsidRPr="007C59C3">
              <w:rPr>
                <w:color w:val="000000"/>
                <w:kern w:val="1"/>
                <w:sz w:val="22"/>
                <w:szCs w:val="22"/>
                <w:lang w:eastAsia="zh-CN"/>
              </w:rPr>
              <w:t>200</w:t>
            </w:r>
          </w:p>
        </w:tc>
        <w:tc>
          <w:tcPr>
            <w:tcW w:w="1602"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jc w:val="right"/>
              <w:rPr>
                <w:color w:val="000000"/>
                <w:kern w:val="1"/>
                <w:sz w:val="22"/>
                <w:szCs w:val="22"/>
                <w:lang w:eastAsia="zh-CN"/>
              </w:rPr>
            </w:pPr>
            <w:r w:rsidRPr="007C59C3">
              <w:rPr>
                <w:color w:val="000000"/>
                <w:kern w:val="1"/>
                <w:sz w:val="22"/>
                <w:szCs w:val="22"/>
                <w:lang w:eastAsia="zh-CN"/>
              </w:rPr>
              <w:t>3000</w:t>
            </w:r>
          </w:p>
        </w:tc>
        <w:tc>
          <w:tcPr>
            <w:tcW w:w="1660"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jc w:val="right"/>
              <w:rPr>
                <w:color w:val="000000"/>
                <w:kern w:val="1"/>
                <w:sz w:val="22"/>
                <w:szCs w:val="22"/>
                <w:lang w:eastAsia="zh-CN"/>
              </w:rPr>
            </w:pPr>
            <w:r w:rsidRPr="007C59C3">
              <w:rPr>
                <w:color w:val="000000"/>
                <w:kern w:val="1"/>
                <w:sz w:val="22"/>
                <w:szCs w:val="22"/>
                <w:lang w:eastAsia="zh-CN"/>
              </w:rPr>
              <w:t>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276CEB" w:rsidRPr="007C59C3" w:rsidRDefault="00276CEB" w:rsidP="007C59C3">
            <w:pPr>
              <w:widowControl w:val="0"/>
              <w:suppressAutoHyphens/>
              <w:jc w:val="right"/>
              <w:rPr>
                <w:color w:val="000000"/>
                <w:kern w:val="1"/>
                <w:sz w:val="22"/>
                <w:szCs w:val="22"/>
                <w:lang w:eastAsia="zh-CN"/>
              </w:rPr>
            </w:pPr>
            <w:r w:rsidRPr="007C59C3">
              <w:rPr>
                <w:color w:val="000000"/>
                <w:kern w:val="1"/>
                <w:sz w:val="22"/>
                <w:szCs w:val="22"/>
                <w:lang w:eastAsia="zh-CN"/>
              </w:rPr>
              <w:t>6</w:t>
            </w:r>
          </w:p>
        </w:tc>
      </w:tr>
      <w:tr w:rsidR="00276CEB" w:rsidRPr="007C59C3" w:rsidTr="00276CEB">
        <w:tc>
          <w:tcPr>
            <w:tcW w:w="1781"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rPr>
                <w:sz w:val="22"/>
                <w:szCs w:val="22"/>
              </w:rPr>
            </w:pPr>
            <w:r w:rsidRPr="007C59C3">
              <w:rPr>
                <w:sz w:val="22"/>
                <w:szCs w:val="22"/>
              </w:rPr>
              <w:lastRenderedPageBreak/>
              <w:t>Общественное питание</w:t>
            </w:r>
          </w:p>
        </w:tc>
        <w:tc>
          <w:tcPr>
            <w:tcW w:w="1579"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jc w:val="right"/>
              <w:rPr>
                <w:color w:val="000000"/>
                <w:kern w:val="1"/>
                <w:sz w:val="22"/>
                <w:szCs w:val="22"/>
                <w:lang w:eastAsia="zh-CN"/>
              </w:rPr>
            </w:pPr>
            <w:r w:rsidRPr="007C59C3">
              <w:rPr>
                <w:color w:val="000000"/>
                <w:kern w:val="1"/>
                <w:sz w:val="22"/>
                <w:szCs w:val="22"/>
                <w:lang w:eastAsia="zh-CN"/>
              </w:rPr>
              <w:t>200</w:t>
            </w:r>
          </w:p>
        </w:tc>
        <w:tc>
          <w:tcPr>
            <w:tcW w:w="1602"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jc w:val="right"/>
              <w:rPr>
                <w:color w:val="000000"/>
                <w:kern w:val="1"/>
                <w:sz w:val="22"/>
                <w:szCs w:val="22"/>
                <w:lang w:eastAsia="zh-CN"/>
              </w:rPr>
            </w:pPr>
            <w:r w:rsidRPr="007C59C3">
              <w:rPr>
                <w:color w:val="000000"/>
                <w:kern w:val="1"/>
                <w:sz w:val="22"/>
                <w:szCs w:val="22"/>
                <w:lang w:eastAsia="zh-CN"/>
              </w:rPr>
              <w:t>5000</w:t>
            </w:r>
          </w:p>
        </w:tc>
        <w:tc>
          <w:tcPr>
            <w:tcW w:w="1660"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jc w:val="right"/>
              <w:rPr>
                <w:color w:val="000000"/>
                <w:kern w:val="1"/>
                <w:sz w:val="22"/>
                <w:szCs w:val="22"/>
                <w:lang w:eastAsia="zh-CN"/>
              </w:rPr>
            </w:pPr>
            <w:r w:rsidRPr="007C59C3">
              <w:rPr>
                <w:color w:val="000000"/>
                <w:kern w:val="1"/>
                <w:sz w:val="22"/>
                <w:szCs w:val="22"/>
                <w:lang w:eastAsia="zh-CN"/>
              </w:rPr>
              <w:t>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276CEB" w:rsidRPr="007C59C3" w:rsidRDefault="00276CEB"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r>
      <w:tr w:rsidR="00276CEB" w:rsidRPr="007C59C3" w:rsidTr="00276CEB">
        <w:tc>
          <w:tcPr>
            <w:tcW w:w="1781"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rPr>
                <w:sz w:val="22"/>
                <w:szCs w:val="22"/>
              </w:rPr>
            </w:pPr>
            <w:r w:rsidRPr="007C59C3">
              <w:rPr>
                <w:sz w:val="22"/>
                <w:szCs w:val="22"/>
              </w:rPr>
              <w:t>Гостиничное обслуживание</w:t>
            </w:r>
          </w:p>
        </w:tc>
        <w:tc>
          <w:tcPr>
            <w:tcW w:w="1579"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jc w:val="right"/>
              <w:rPr>
                <w:color w:val="000000"/>
                <w:kern w:val="1"/>
                <w:sz w:val="22"/>
                <w:szCs w:val="22"/>
                <w:lang w:eastAsia="zh-CN"/>
              </w:rPr>
            </w:pPr>
            <w:r w:rsidRPr="007C59C3">
              <w:rPr>
                <w:color w:val="000000"/>
                <w:kern w:val="1"/>
                <w:sz w:val="22"/>
                <w:szCs w:val="22"/>
                <w:lang w:eastAsia="zh-CN"/>
              </w:rPr>
              <w:t>1500</w:t>
            </w:r>
          </w:p>
        </w:tc>
        <w:tc>
          <w:tcPr>
            <w:tcW w:w="1602"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jc w:val="right"/>
              <w:rPr>
                <w:color w:val="000000"/>
                <w:kern w:val="1"/>
                <w:sz w:val="22"/>
                <w:szCs w:val="22"/>
                <w:lang w:eastAsia="zh-CN"/>
              </w:rPr>
            </w:pPr>
            <w:r w:rsidRPr="007C59C3">
              <w:rPr>
                <w:color w:val="000000"/>
                <w:kern w:val="1"/>
                <w:sz w:val="22"/>
                <w:szCs w:val="22"/>
                <w:lang w:eastAsia="zh-CN"/>
              </w:rPr>
              <w:t>5000</w:t>
            </w:r>
          </w:p>
        </w:tc>
        <w:tc>
          <w:tcPr>
            <w:tcW w:w="1660"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jc w:val="right"/>
              <w:rPr>
                <w:color w:val="000000"/>
                <w:kern w:val="1"/>
                <w:sz w:val="22"/>
                <w:szCs w:val="22"/>
                <w:lang w:eastAsia="zh-CN"/>
              </w:rPr>
            </w:pPr>
            <w:r w:rsidRPr="007C59C3">
              <w:rPr>
                <w:color w:val="000000"/>
                <w:kern w:val="1"/>
                <w:sz w:val="22"/>
                <w:szCs w:val="22"/>
                <w:lang w:eastAsia="zh-CN"/>
              </w:rPr>
              <w:t>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276CEB" w:rsidRPr="007C59C3" w:rsidRDefault="00276CEB" w:rsidP="007C59C3">
            <w:pPr>
              <w:widowControl w:val="0"/>
              <w:suppressAutoHyphens/>
              <w:jc w:val="right"/>
              <w:rPr>
                <w:color w:val="000000"/>
                <w:kern w:val="1"/>
                <w:sz w:val="22"/>
                <w:szCs w:val="22"/>
                <w:lang w:eastAsia="zh-CN"/>
              </w:rPr>
            </w:pPr>
            <w:r w:rsidRPr="007C59C3">
              <w:rPr>
                <w:color w:val="000000"/>
                <w:kern w:val="1"/>
                <w:sz w:val="22"/>
                <w:szCs w:val="22"/>
                <w:lang w:eastAsia="zh-CN"/>
              </w:rPr>
              <w:t>6</w:t>
            </w:r>
          </w:p>
        </w:tc>
      </w:tr>
      <w:tr w:rsidR="00276CEB" w:rsidRPr="007C59C3" w:rsidTr="00276CEB">
        <w:tc>
          <w:tcPr>
            <w:tcW w:w="1781"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rPr>
                <w:sz w:val="22"/>
                <w:szCs w:val="22"/>
              </w:rPr>
            </w:pPr>
            <w:r w:rsidRPr="007C59C3">
              <w:rPr>
                <w:sz w:val="22"/>
                <w:szCs w:val="22"/>
              </w:rPr>
              <w:t>Автомобильные мойки</w:t>
            </w:r>
          </w:p>
        </w:tc>
        <w:tc>
          <w:tcPr>
            <w:tcW w:w="1579"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jc w:val="right"/>
              <w:rPr>
                <w:color w:val="000000"/>
                <w:kern w:val="1"/>
                <w:sz w:val="22"/>
                <w:szCs w:val="22"/>
                <w:lang w:eastAsia="zh-CN"/>
              </w:rPr>
            </w:pPr>
            <w:r w:rsidRPr="007C59C3">
              <w:rPr>
                <w:color w:val="000000"/>
                <w:kern w:val="1"/>
                <w:sz w:val="22"/>
                <w:szCs w:val="22"/>
                <w:lang w:eastAsia="zh-CN"/>
              </w:rPr>
              <w:t>40</w:t>
            </w:r>
          </w:p>
        </w:tc>
        <w:tc>
          <w:tcPr>
            <w:tcW w:w="1602"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jc w:val="right"/>
              <w:rPr>
                <w:color w:val="000000"/>
                <w:kern w:val="1"/>
                <w:sz w:val="22"/>
                <w:szCs w:val="22"/>
                <w:lang w:eastAsia="zh-CN"/>
              </w:rPr>
            </w:pPr>
            <w:r w:rsidRPr="007C59C3">
              <w:rPr>
                <w:color w:val="000000"/>
                <w:kern w:val="1"/>
                <w:sz w:val="22"/>
                <w:szCs w:val="22"/>
                <w:lang w:eastAsia="zh-CN"/>
              </w:rPr>
              <w:t>5000</w:t>
            </w:r>
          </w:p>
        </w:tc>
        <w:tc>
          <w:tcPr>
            <w:tcW w:w="1660"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rPr>
                <w:color w:val="000000"/>
                <w:kern w:val="1"/>
                <w:sz w:val="22"/>
                <w:szCs w:val="22"/>
                <w:lang w:eastAsia="zh-CN"/>
              </w:rPr>
            </w:pPr>
            <w:r w:rsidRPr="007C59C3">
              <w:rPr>
                <w:color w:val="000000"/>
                <w:kern w:val="1"/>
                <w:sz w:val="22"/>
                <w:szCs w:val="22"/>
                <w:lang w:eastAsia="zh-CN"/>
              </w:rPr>
              <w:t>0 (для мойки боксового типа на 1-2 а/ м);</w:t>
            </w:r>
          </w:p>
          <w:p w:rsidR="00276CEB" w:rsidRPr="007C59C3" w:rsidRDefault="00276CEB" w:rsidP="007C59C3">
            <w:pPr>
              <w:widowControl w:val="0"/>
              <w:suppressAutoHyphens/>
              <w:jc w:val="right"/>
              <w:rPr>
                <w:color w:val="000000"/>
                <w:kern w:val="1"/>
                <w:sz w:val="22"/>
                <w:szCs w:val="22"/>
                <w:lang w:eastAsia="zh-CN"/>
              </w:rPr>
            </w:pPr>
            <w:r w:rsidRPr="007C59C3">
              <w:rPr>
                <w:color w:val="000000"/>
                <w:kern w:val="1"/>
                <w:sz w:val="22"/>
                <w:szCs w:val="22"/>
                <w:lang w:eastAsia="zh-CN"/>
              </w:rPr>
              <w:t>3 (для иного здания)</w:t>
            </w:r>
          </w:p>
        </w:tc>
        <w:tc>
          <w:tcPr>
            <w:tcW w:w="1680"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suppressAutoHyphens/>
              <w:ind w:left="23"/>
              <w:jc w:val="right"/>
              <w:rPr>
                <w:color w:val="000000"/>
                <w:kern w:val="1"/>
                <w:sz w:val="22"/>
                <w:szCs w:val="22"/>
                <w:lang w:eastAsia="zh-CN"/>
              </w:rPr>
            </w:pPr>
            <w:r w:rsidRPr="007C59C3">
              <w:rPr>
                <w:color w:val="000000"/>
                <w:kern w:val="1"/>
                <w:sz w:val="22"/>
                <w:szCs w:val="22"/>
                <w:lang w:eastAsia="zh-CN"/>
              </w:rPr>
              <w:t>100 (для мойки боксового типа)</w:t>
            </w:r>
          </w:p>
          <w:p w:rsidR="00276CEB" w:rsidRPr="007C59C3" w:rsidRDefault="00276CEB" w:rsidP="007C59C3">
            <w:pPr>
              <w:widowControl w:val="0"/>
              <w:suppressAutoHyphens/>
              <w:jc w:val="right"/>
              <w:rPr>
                <w:color w:val="000000"/>
                <w:kern w:val="1"/>
                <w:sz w:val="22"/>
                <w:szCs w:val="22"/>
                <w:lang w:eastAsia="zh-CN"/>
              </w:rPr>
            </w:pPr>
            <w:r w:rsidRPr="007C59C3">
              <w:rPr>
                <w:color w:val="000000"/>
                <w:kern w:val="1"/>
                <w:sz w:val="22"/>
                <w:szCs w:val="22"/>
                <w:lang w:eastAsia="zh-CN"/>
              </w:rPr>
              <w:t>80 (для иного здания)</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276CEB" w:rsidRPr="007C59C3" w:rsidRDefault="00276CEB" w:rsidP="007C59C3">
            <w:pPr>
              <w:widowControl w:val="0"/>
              <w:suppressAutoHyphens/>
              <w:jc w:val="right"/>
              <w:rPr>
                <w:color w:val="000000"/>
                <w:kern w:val="1"/>
                <w:sz w:val="22"/>
                <w:szCs w:val="22"/>
                <w:lang w:eastAsia="zh-CN"/>
              </w:rPr>
            </w:pPr>
            <w:r w:rsidRPr="007C59C3">
              <w:rPr>
                <w:color w:val="000000"/>
                <w:kern w:val="1"/>
                <w:sz w:val="22"/>
                <w:szCs w:val="22"/>
                <w:lang w:eastAsia="zh-CN"/>
              </w:rPr>
              <w:t>1</w:t>
            </w:r>
          </w:p>
        </w:tc>
      </w:tr>
      <w:tr w:rsidR="00276CEB" w:rsidRPr="007C59C3" w:rsidTr="00276CEB">
        <w:tc>
          <w:tcPr>
            <w:tcW w:w="1781"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rPr>
                <w:sz w:val="22"/>
                <w:szCs w:val="22"/>
              </w:rPr>
            </w:pPr>
            <w:r w:rsidRPr="007C59C3">
              <w:rPr>
                <w:sz w:val="22"/>
                <w:szCs w:val="22"/>
              </w:rPr>
              <w:t>Ремонт автомобилей</w:t>
            </w:r>
          </w:p>
        </w:tc>
        <w:tc>
          <w:tcPr>
            <w:tcW w:w="1579"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jc w:val="right"/>
              <w:rPr>
                <w:color w:val="000000"/>
                <w:kern w:val="1"/>
                <w:sz w:val="22"/>
                <w:szCs w:val="22"/>
                <w:lang w:eastAsia="zh-CN"/>
              </w:rPr>
            </w:pPr>
            <w:r w:rsidRPr="007C59C3">
              <w:rPr>
                <w:color w:val="000000"/>
                <w:kern w:val="1"/>
                <w:sz w:val="22"/>
                <w:szCs w:val="22"/>
                <w:lang w:eastAsia="zh-CN"/>
              </w:rPr>
              <w:t>40</w:t>
            </w:r>
          </w:p>
        </w:tc>
        <w:tc>
          <w:tcPr>
            <w:tcW w:w="1602"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jc w:val="right"/>
              <w:rPr>
                <w:color w:val="000000"/>
                <w:kern w:val="1"/>
                <w:sz w:val="22"/>
                <w:szCs w:val="22"/>
                <w:lang w:eastAsia="zh-CN"/>
              </w:rPr>
            </w:pPr>
            <w:r w:rsidRPr="007C59C3">
              <w:rPr>
                <w:color w:val="000000"/>
                <w:kern w:val="1"/>
                <w:sz w:val="22"/>
                <w:szCs w:val="22"/>
                <w:lang w:eastAsia="zh-CN"/>
              </w:rPr>
              <w:t>5000</w:t>
            </w:r>
          </w:p>
        </w:tc>
        <w:tc>
          <w:tcPr>
            <w:tcW w:w="1660"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rPr>
                <w:color w:val="000000"/>
                <w:kern w:val="1"/>
                <w:sz w:val="22"/>
                <w:szCs w:val="22"/>
                <w:lang w:eastAsia="zh-CN"/>
              </w:rPr>
            </w:pPr>
            <w:r w:rsidRPr="007C59C3">
              <w:rPr>
                <w:color w:val="000000"/>
                <w:kern w:val="1"/>
                <w:sz w:val="22"/>
                <w:szCs w:val="22"/>
                <w:lang w:eastAsia="zh-CN"/>
              </w:rPr>
              <w:t>0 (для СТО боксового типа на 1-2 а/ м);</w:t>
            </w:r>
          </w:p>
          <w:p w:rsidR="00276CEB" w:rsidRPr="007C59C3" w:rsidRDefault="00276CEB" w:rsidP="007C59C3">
            <w:pPr>
              <w:widowControl w:val="0"/>
              <w:suppressAutoHyphens/>
              <w:jc w:val="right"/>
              <w:rPr>
                <w:color w:val="000000"/>
                <w:kern w:val="1"/>
                <w:sz w:val="22"/>
                <w:szCs w:val="22"/>
                <w:lang w:eastAsia="zh-CN"/>
              </w:rPr>
            </w:pPr>
            <w:r w:rsidRPr="007C59C3">
              <w:rPr>
                <w:color w:val="000000"/>
                <w:kern w:val="1"/>
                <w:sz w:val="22"/>
                <w:szCs w:val="22"/>
                <w:lang w:eastAsia="zh-CN"/>
              </w:rPr>
              <w:t>3 (для иного СТО)</w:t>
            </w:r>
          </w:p>
        </w:tc>
        <w:tc>
          <w:tcPr>
            <w:tcW w:w="1680"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suppressAutoHyphens/>
              <w:ind w:left="23"/>
              <w:jc w:val="right"/>
              <w:rPr>
                <w:color w:val="000000"/>
                <w:kern w:val="1"/>
                <w:sz w:val="22"/>
                <w:szCs w:val="22"/>
                <w:lang w:eastAsia="zh-CN"/>
              </w:rPr>
            </w:pPr>
            <w:r w:rsidRPr="007C59C3">
              <w:rPr>
                <w:color w:val="000000"/>
                <w:kern w:val="1"/>
                <w:sz w:val="22"/>
                <w:szCs w:val="22"/>
                <w:lang w:eastAsia="zh-CN"/>
              </w:rPr>
              <w:t>100 (для СТО боксового типа)</w:t>
            </w:r>
          </w:p>
          <w:p w:rsidR="00276CEB" w:rsidRPr="007C59C3" w:rsidRDefault="00276CEB" w:rsidP="007C59C3">
            <w:pPr>
              <w:widowControl w:val="0"/>
              <w:suppressAutoHyphens/>
              <w:jc w:val="right"/>
              <w:rPr>
                <w:color w:val="000000"/>
                <w:kern w:val="1"/>
                <w:sz w:val="22"/>
                <w:szCs w:val="22"/>
                <w:lang w:eastAsia="zh-CN"/>
              </w:rPr>
            </w:pPr>
            <w:r w:rsidRPr="007C59C3">
              <w:rPr>
                <w:color w:val="000000"/>
                <w:kern w:val="1"/>
                <w:sz w:val="22"/>
                <w:szCs w:val="22"/>
                <w:lang w:eastAsia="zh-CN"/>
              </w:rPr>
              <w:t>80 (для иного СТО)</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276CEB" w:rsidRPr="007C59C3" w:rsidRDefault="00276CEB"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r>
      <w:tr w:rsidR="00734611" w:rsidRPr="007C59C3" w:rsidTr="00276CEB">
        <w:tc>
          <w:tcPr>
            <w:tcW w:w="1781" w:type="dxa"/>
            <w:tcBorders>
              <w:top w:val="single" w:sz="4" w:space="0" w:color="000001"/>
              <w:left w:val="single" w:sz="4" w:space="0" w:color="000001"/>
              <w:bottom w:val="single" w:sz="4" w:space="0" w:color="000001"/>
            </w:tcBorders>
            <w:shd w:val="clear" w:color="auto" w:fill="FFFFFF"/>
          </w:tcPr>
          <w:p w:rsidR="00734611" w:rsidRPr="007C59C3" w:rsidRDefault="00734611" w:rsidP="007C59C3">
            <w:pPr>
              <w:widowControl w:val="0"/>
              <w:suppressAutoHyphens/>
              <w:rPr>
                <w:sz w:val="22"/>
                <w:szCs w:val="22"/>
              </w:rPr>
            </w:pPr>
            <w:r>
              <w:rPr>
                <w:sz w:val="22"/>
                <w:szCs w:val="22"/>
              </w:rPr>
              <w:t>Заправка   транспортных средств</w:t>
            </w:r>
          </w:p>
        </w:tc>
        <w:tc>
          <w:tcPr>
            <w:tcW w:w="1579" w:type="dxa"/>
            <w:tcBorders>
              <w:top w:val="single" w:sz="4" w:space="0" w:color="000001"/>
              <w:left w:val="single" w:sz="4" w:space="0" w:color="000001"/>
              <w:bottom w:val="single" w:sz="4" w:space="0" w:color="000001"/>
            </w:tcBorders>
            <w:shd w:val="clear" w:color="auto" w:fill="FFFFFF"/>
          </w:tcPr>
          <w:p w:rsidR="00734611" w:rsidRPr="007C59C3" w:rsidRDefault="00734611" w:rsidP="007C59C3">
            <w:pPr>
              <w:widowControl w:val="0"/>
              <w:suppressAutoHyphens/>
              <w:jc w:val="right"/>
              <w:rPr>
                <w:color w:val="000000"/>
                <w:kern w:val="1"/>
                <w:sz w:val="22"/>
                <w:szCs w:val="22"/>
                <w:lang w:eastAsia="zh-CN"/>
              </w:rPr>
            </w:pPr>
            <w:r>
              <w:rPr>
                <w:color w:val="000000"/>
                <w:kern w:val="1"/>
                <w:sz w:val="22"/>
                <w:szCs w:val="22"/>
                <w:lang w:eastAsia="zh-CN"/>
              </w:rPr>
              <w:t>1500</w:t>
            </w:r>
          </w:p>
        </w:tc>
        <w:tc>
          <w:tcPr>
            <w:tcW w:w="1602" w:type="dxa"/>
            <w:tcBorders>
              <w:top w:val="single" w:sz="4" w:space="0" w:color="000001"/>
              <w:left w:val="single" w:sz="4" w:space="0" w:color="000001"/>
              <w:bottom w:val="single" w:sz="4" w:space="0" w:color="000001"/>
            </w:tcBorders>
            <w:shd w:val="clear" w:color="auto" w:fill="FFFFFF"/>
          </w:tcPr>
          <w:p w:rsidR="00734611" w:rsidRPr="007C59C3" w:rsidRDefault="00734611" w:rsidP="007C59C3">
            <w:pPr>
              <w:widowControl w:val="0"/>
              <w:suppressAutoHyphens/>
              <w:jc w:val="right"/>
              <w:rPr>
                <w:color w:val="000000"/>
                <w:kern w:val="1"/>
                <w:sz w:val="22"/>
                <w:szCs w:val="22"/>
                <w:lang w:eastAsia="zh-CN"/>
              </w:rPr>
            </w:pPr>
            <w:r>
              <w:rPr>
                <w:color w:val="000000"/>
                <w:kern w:val="1"/>
                <w:sz w:val="22"/>
                <w:szCs w:val="22"/>
                <w:lang w:eastAsia="zh-CN"/>
              </w:rPr>
              <w:t>5000</w:t>
            </w:r>
          </w:p>
        </w:tc>
        <w:tc>
          <w:tcPr>
            <w:tcW w:w="1660" w:type="dxa"/>
            <w:tcBorders>
              <w:top w:val="single" w:sz="4" w:space="0" w:color="000001"/>
              <w:left w:val="single" w:sz="4" w:space="0" w:color="000001"/>
              <w:bottom w:val="single" w:sz="4" w:space="0" w:color="000001"/>
            </w:tcBorders>
            <w:shd w:val="clear" w:color="auto" w:fill="FFFFFF"/>
          </w:tcPr>
          <w:p w:rsidR="00734611" w:rsidRPr="007C59C3" w:rsidRDefault="00734611" w:rsidP="007C59C3">
            <w:pPr>
              <w:widowControl w:val="0"/>
              <w:suppressAutoHyphens/>
              <w:rPr>
                <w:color w:val="000000"/>
                <w:kern w:val="1"/>
                <w:sz w:val="22"/>
                <w:szCs w:val="22"/>
                <w:lang w:eastAsia="zh-CN"/>
              </w:rPr>
            </w:pPr>
            <w:r>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734611" w:rsidRPr="007C59C3" w:rsidRDefault="00734611" w:rsidP="007C59C3">
            <w:pPr>
              <w:suppressAutoHyphens/>
              <w:ind w:left="23"/>
              <w:jc w:val="right"/>
              <w:rPr>
                <w:color w:val="000000"/>
                <w:kern w:val="1"/>
                <w:sz w:val="22"/>
                <w:szCs w:val="22"/>
                <w:lang w:eastAsia="zh-CN"/>
              </w:rPr>
            </w:pPr>
            <w:r>
              <w:rPr>
                <w:color w:val="000000"/>
                <w:kern w:val="1"/>
                <w:sz w:val="22"/>
                <w:szCs w:val="22"/>
                <w:lang w:eastAsia="zh-CN"/>
              </w:rPr>
              <w:t>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734611" w:rsidRPr="007C59C3" w:rsidRDefault="00734611" w:rsidP="007C59C3">
            <w:pPr>
              <w:widowControl w:val="0"/>
              <w:suppressAutoHyphens/>
              <w:jc w:val="right"/>
              <w:rPr>
                <w:color w:val="000000"/>
                <w:kern w:val="1"/>
                <w:sz w:val="22"/>
                <w:szCs w:val="22"/>
                <w:lang w:eastAsia="zh-CN"/>
              </w:rPr>
            </w:pPr>
            <w:r>
              <w:rPr>
                <w:color w:val="000000"/>
                <w:kern w:val="1"/>
                <w:sz w:val="22"/>
                <w:szCs w:val="22"/>
                <w:lang w:eastAsia="zh-CN"/>
              </w:rPr>
              <w:t>1</w:t>
            </w:r>
          </w:p>
        </w:tc>
      </w:tr>
      <w:tr w:rsidR="00276CEB" w:rsidRPr="007C59C3" w:rsidTr="00276CEB">
        <w:tc>
          <w:tcPr>
            <w:tcW w:w="1781"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rPr>
                <w:color w:val="000000"/>
                <w:kern w:val="1"/>
                <w:sz w:val="22"/>
                <w:szCs w:val="22"/>
                <w:lang w:eastAsia="zh-CN"/>
              </w:rPr>
            </w:pPr>
            <w:r w:rsidRPr="007C59C3">
              <w:rPr>
                <w:color w:val="000000"/>
                <w:kern w:val="1"/>
                <w:sz w:val="22"/>
                <w:szCs w:val="22"/>
                <w:lang w:eastAsia="zh-CN"/>
              </w:rPr>
              <w:t>Площадки для занятий спортом</w:t>
            </w:r>
          </w:p>
          <w:p w:rsidR="00276CEB" w:rsidRPr="007C59C3" w:rsidRDefault="00276CEB" w:rsidP="007C59C3">
            <w:pPr>
              <w:widowControl w:val="0"/>
              <w:suppressAutoHyphens/>
              <w:rPr>
                <w:color w:val="00000A"/>
                <w:kern w:val="1"/>
                <w:sz w:val="22"/>
                <w:szCs w:val="22"/>
                <w:lang w:eastAsia="zh-CN"/>
              </w:rPr>
            </w:pPr>
          </w:p>
        </w:tc>
        <w:tc>
          <w:tcPr>
            <w:tcW w:w="1579"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jc w:val="right"/>
              <w:rPr>
                <w:color w:val="00000A"/>
                <w:kern w:val="1"/>
                <w:sz w:val="22"/>
                <w:szCs w:val="22"/>
                <w:lang w:eastAsia="zh-CN"/>
              </w:rPr>
            </w:pPr>
            <w:r w:rsidRPr="007C59C3">
              <w:rPr>
                <w:color w:val="000000"/>
                <w:kern w:val="1"/>
                <w:sz w:val="22"/>
                <w:szCs w:val="22"/>
                <w:lang w:eastAsia="zh-CN"/>
              </w:rPr>
              <w:t>50</w:t>
            </w:r>
          </w:p>
        </w:tc>
        <w:tc>
          <w:tcPr>
            <w:tcW w:w="1602"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jc w:val="right"/>
              <w:rPr>
                <w:color w:val="00000A"/>
                <w:kern w:val="1"/>
                <w:sz w:val="22"/>
                <w:szCs w:val="22"/>
                <w:lang w:eastAsia="zh-CN"/>
              </w:rPr>
            </w:pPr>
            <w:r w:rsidRPr="007C59C3">
              <w:rPr>
                <w:color w:val="000000"/>
                <w:kern w:val="1"/>
                <w:sz w:val="22"/>
                <w:szCs w:val="22"/>
                <w:lang w:eastAsia="zh-CN"/>
              </w:rPr>
              <w:t>5000</w:t>
            </w:r>
          </w:p>
        </w:tc>
        <w:tc>
          <w:tcPr>
            <w:tcW w:w="4404" w:type="dxa"/>
            <w:gridSpan w:val="3"/>
            <w:tcBorders>
              <w:top w:val="single" w:sz="4" w:space="0" w:color="000001"/>
              <w:left w:val="single" w:sz="4" w:space="0" w:color="000001"/>
              <w:bottom w:val="single" w:sz="4" w:space="0" w:color="000001"/>
              <w:right w:val="single" w:sz="4" w:space="0" w:color="000001"/>
            </w:tcBorders>
            <w:shd w:val="clear" w:color="auto" w:fill="FFFFFF"/>
          </w:tcPr>
          <w:p w:rsidR="00276CEB" w:rsidRPr="007C59C3" w:rsidRDefault="00276CEB" w:rsidP="007C59C3">
            <w:pPr>
              <w:widowControl w:val="0"/>
              <w:suppressAutoHyphens/>
              <w:jc w:val="right"/>
              <w:rPr>
                <w:color w:val="00000A"/>
                <w:kern w:val="1"/>
                <w:sz w:val="22"/>
                <w:szCs w:val="22"/>
                <w:lang w:eastAsia="zh-CN"/>
              </w:rPr>
            </w:pPr>
            <w:r w:rsidRPr="007C59C3">
              <w:rPr>
                <w:color w:val="000000"/>
                <w:kern w:val="1"/>
                <w:sz w:val="22"/>
                <w:szCs w:val="22"/>
                <w:lang w:eastAsia="zh-CN"/>
              </w:rPr>
              <w:t>Отсутствуют ОКС, не подлежат установлению</w:t>
            </w:r>
          </w:p>
        </w:tc>
      </w:tr>
      <w:tr w:rsidR="00276CEB" w:rsidRPr="007C59C3" w:rsidTr="00276CEB">
        <w:tc>
          <w:tcPr>
            <w:tcW w:w="1781"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rPr>
                <w:color w:val="000000"/>
                <w:kern w:val="1"/>
                <w:sz w:val="22"/>
                <w:szCs w:val="22"/>
                <w:lang w:eastAsia="zh-CN"/>
              </w:rPr>
            </w:pPr>
            <w:r w:rsidRPr="007C59C3">
              <w:rPr>
                <w:sz w:val="22"/>
                <w:szCs w:val="22"/>
              </w:rPr>
              <w:t>Оборудованные площадки для занятий спортом</w:t>
            </w:r>
          </w:p>
        </w:tc>
        <w:tc>
          <w:tcPr>
            <w:tcW w:w="1579"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jc w:val="right"/>
              <w:rPr>
                <w:color w:val="000000"/>
                <w:kern w:val="1"/>
                <w:sz w:val="22"/>
                <w:szCs w:val="22"/>
                <w:lang w:eastAsia="zh-CN"/>
              </w:rPr>
            </w:pPr>
            <w:r w:rsidRPr="007C59C3">
              <w:rPr>
                <w:color w:val="000000"/>
                <w:kern w:val="1"/>
                <w:sz w:val="22"/>
                <w:szCs w:val="22"/>
                <w:lang w:eastAsia="zh-CN"/>
              </w:rPr>
              <w:t>500</w:t>
            </w:r>
          </w:p>
        </w:tc>
        <w:tc>
          <w:tcPr>
            <w:tcW w:w="1602"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jc w:val="right"/>
              <w:rPr>
                <w:color w:val="000000"/>
                <w:kern w:val="1"/>
                <w:sz w:val="22"/>
                <w:szCs w:val="22"/>
                <w:lang w:eastAsia="zh-CN"/>
              </w:rPr>
            </w:pPr>
            <w:r w:rsidRPr="007C59C3">
              <w:rPr>
                <w:color w:val="000000"/>
                <w:kern w:val="1"/>
                <w:sz w:val="22"/>
                <w:szCs w:val="22"/>
                <w:lang w:eastAsia="zh-CN"/>
              </w:rPr>
              <w:t>10000</w:t>
            </w:r>
          </w:p>
        </w:tc>
        <w:tc>
          <w:tcPr>
            <w:tcW w:w="1660"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jc w:val="right"/>
              <w:rPr>
                <w:color w:val="000000"/>
                <w:kern w:val="1"/>
                <w:sz w:val="22"/>
                <w:szCs w:val="22"/>
                <w:lang w:eastAsia="zh-CN"/>
              </w:rPr>
            </w:pPr>
            <w:r w:rsidRPr="007C59C3">
              <w:rPr>
                <w:color w:val="000000"/>
                <w:kern w:val="1"/>
                <w:sz w:val="22"/>
                <w:szCs w:val="22"/>
                <w:lang w:eastAsia="zh-CN"/>
              </w:rPr>
              <w:t>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276CEB" w:rsidRPr="007C59C3" w:rsidRDefault="00276CEB"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r>
      <w:tr w:rsidR="00276CEB" w:rsidRPr="007C59C3" w:rsidTr="00276CEB">
        <w:tc>
          <w:tcPr>
            <w:tcW w:w="1781"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rPr>
                <w:color w:val="00000A"/>
                <w:kern w:val="1"/>
                <w:sz w:val="22"/>
                <w:szCs w:val="22"/>
                <w:lang w:eastAsia="zh-CN"/>
              </w:rPr>
            </w:pPr>
            <w:r w:rsidRPr="007C59C3">
              <w:rPr>
                <w:color w:val="000000"/>
                <w:kern w:val="1"/>
                <w:sz w:val="22"/>
                <w:szCs w:val="22"/>
                <w:lang w:eastAsia="zh-CN"/>
              </w:rPr>
              <w:t>Обеспечение внутреннего правопо-рядка</w:t>
            </w:r>
          </w:p>
        </w:tc>
        <w:tc>
          <w:tcPr>
            <w:tcW w:w="1579"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jc w:val="right"/>
              <w:rPr>
                <w:color w:val="00000A"/>
                <w:kern w:val="1"/>
                <w:sz w:val="22"/>
                <w:szCs w:val="22"/>
                <w:lang w:eastAsia="zh-CN"/>
              </w:rPr>
            </w:pPr>
            <w:r w:rsidRPr="007C59C3">
              <w:rPr>
                <w:color w:val="000000"/>
                <w:kern w:val="1"/>
                <w:sz w:val="22"/>
                <w:szCs w:val="22"/>
                <w:lang w:eastAsia="zh-CN"/>
              </w:rPr>
              <w:t>300</w:t>
            </w:r>
          </w:p>
        </w:tc>
        <w:tc>
          <w:tcPr>
            <w:tcW w:w="1602"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jc w:val="right"/>
              <w:rPr>
                <w:color w:val="00000A"/>
                <w:kern w:val="1"/>
                <w:sz w:val="22"/>
                <w:szCs w:val="22"/>
                <w:lang w:eastAsia="zh-CN"/>
              </w:rPr>
            </w:pPr>
            <w:r w:rsidRPr="007C59C3">
              <w:rPr>
                <w:color w:val="000000"/>
                <w:kern w:val="1"/>
                <w:sz w:val="22"/>
                <w:szCs w:val="22"/>
                <w:lang w:eastAsia="zh-CN"/>
              </w:rPr>
              <w:t>5000</w:t>
            </w:r>
          </w:p>
        </w:tc>
        <w:tc>
          <w:tcPr>
            <w:tcW w:w="1660"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jc w:val="right"/>
              <w:rPr>
                <w:color w:val="00000A"/>
                <w:kern w:val="1"/>
                <w:sz w:val="22"/>
                <w:szCs w:val="22"/>
                <w:lang w:eastAsia="zh-CN"/>
              </w:rPr>
            </w:pPr>
            <w:r w:rsidRPr="007C59C3">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jc w:val="right"/>
              <w:rPr>
                <w:color w:val="00000A"/>
                <w:kern w:val="1"/>
                <w:sz w:val="22"/>
                <w:szCs w:val="22"/>
                <w:lang w:eastAsia="zh-CN"/>
              </w:rPr>
            </w:pPr>
            <w:r w:rsidRPr="007C59C3">
              <w:rPr>
                <w:color w:val="000000"/>
                <w:kern w:val="1"/>
                <w:sz w:val="22"/>
                <w:szCs w:val="22"/>
                <w:lang w:eastAsia="zh-CN"/>
              </w:rPr>
              <w:t>80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276CEB" w:rsidRPr="007C59C3" w:rsidRDefault="00276CEB" w:rsidP="007C59C3">
            <w:pPr>
              <w:widowControl w:val="0"/>
              <w:suppressAutoHyphens/>
              <w:jc w:val="right"/>
              <w:rPr>
                <w:color w:val="00000A"/>
                <w:kern w:val="1"/>
                <w:sz w:val="22"/>
                <w:szCs w:val="22"/>
                <w:lang w:eastAsia="zh-CN"/>
              </w:rPr>
            </w:pPr>
            <w:r w:rsidRPr="007C59C3">
              <w:rPr>
                <w:color w:val="000000"/>
                <w:kern w:val="1"/>
                <w:sz w:val="22"/>
                <w:szCs w:val="22"/>
                <w:lang w:eastAsia="zh-CN"/>
              </w:rPr>
              <w:t>3</w:t>
            </w:r>
          </w:p>
        </w:tc>
      </w:tr>
      <w:tr w:rsidR="00276CEB" w:rsidRPr="007C59C3" w:rsidTr="00276CEB">
        <w:tc>
          <w:tcPr>
            <w:tcW w:w="9366" w:type="dxa"/>
            <w:gridSpan w:val="6"/>
            <w:tcBorders>
              <w:top w:val="single" w:sz="4" w:space="0" w:color="000001"/>
              <w:left w:val="single" w:sz="4" w:space="0" w:color="000001"/>
              <w:bottom w:val="single" w:sz="4" w:space="0" w:color="000001"/>
              <w:right w:val="single" w:sz="4" w:space="0" w:color="000001"/>
            </w:tcBorders>
            <w:shd w:val="clear" w:color="auto" w:fill="FFFFFF"/>
          </w:tcPr>
          <w:p w:rsidR="00276CEB" w:rsidRPr="007C59C3" w:rsidRDefault="00276CEB" w:rsidP="007C59C3">
            <w:pPr>
              <w:jc w:val="center"/>
              <w:rPr>
                <w:sz w:val="22"/>
                <w:szCs w:val="22"/>
              </w:rPr>
            </w:pPr>
            <w:r w:rsidRPr="007C59C3">
              <w:rPr>
                <w:sz w:val="22"/>
                <w:szCs w:val="22"/>
              </w:rPr>
              <w:t>Вспомогательные виды разрешенного использования, установленные к основным:</w:t>
            </w:r>
          </w:p>
        </w:tc>
      </w:tr>
      <w:tr w:rsidR="00276CEB" w:rsidRPr="007C59C3" w:rsidTr="00276CEB">
        <w:tc>
          <w:tcPr>
            <w:tcW w:w="1781"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rPr>
                <w:color w:val="000000"/>
                <w:kern w:val="1"/>
                <w:sz w:val="22"/>
                <w:szCs w:val="22"/>
                <w:lang w:eastAsia="zh-CN"/>
              </w:rPr>
            </w:pPr>
            <w:r w:rsidRPr="007C59C3">
              <w:rPr>
                <w:sz w:val="22"/>
                <w:szCs w:val="22"/>
              </w:rPr>
              <w:t>Служебные гаражи</w:t>
            </w:r>
          </w:p>
        </w:tc>
        <w:tc>
          <w:tcPr>
            <w:tcW w:w="1579"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suppressAutoHyphens/>
              <w:ind w:firstLine="33"/>
              <w:textAlignment w:val="baseline"/>
              <w:rPr>
                <w:color w:val="000000"/>
                <w:kern w:val="1"/>
                <w:sz w:val="22"/>
                <w:szCs w:val="22"/>
                <w:lang w:eastAsia="zh-CN"/>
              </w:rPr>
            </w:pPr>
            <w:r w:rsidRPr="007C59C3">
              <w:rPr>
                <w:color w:val="000000"/>
                <w:kern w:val="1"/>
                <w:sz w:val="22"/>
                <w:szCs w:val="22"/>
                <w:lang w:eastAsia="zh-CN"/>
              </w:rPr>
              <w:t>24 (для гаража);</w:t>
            </w:r>
          </w:p>
          <w:p w:rsidR="00276CEB" w:rsidRPr="007C59C3" w:rsidRDefault="00524B09" w:rsidP="007C59C3">
            <w:pPr>
              <w:widowControl w:val="0"/>
              <w:suppressAutoHyphens/>
              <w:rPr>
                <w:color w:val="000000"/>
                <w:kern w:val="1"/>
                <w:sz w:val="22"/>
                <w:szCs w:val="22"/>
                <w:lang w:eastAsia="zh-CN"/>
              </w:rPr>
            </w:pPr>
            <w:r w:rsidRPr="007C59C3">
              <w:rPr>
                <w:rFonts w:eastAsia="Calibri"/>
                <w:color w:val="000000"/>
                <w:kern w:val="1"/>
                <w:sz w:val="22"/>
                <w:szCs w:val="22"/>
                <w:lang w:eastAsia="zh-CN"/>
              </w:rPr>
              <w:t>15</w:t>
            </w:r>
            <w:r w:rsidR="00276CEB" w:rsidRPr="007C59C3">
              <w:rPr>
                <w:rFonts w:eastAsia="Calibri"/>
                <w:color w:val="000000"/>
                <w:kern w:val="1"/>
                <w:sz w:val="22"/>
                <w:szCs w:val="22"/>
                <w:lang w:eastAsia="zh-CN"/>
              </w:rPr>
              <w:t xml:space="preserve"> (для открытых стоянок)</w:t>
            </w:r>
          </w:p>
        </w:tc>
        <w:tc>
          <w:tcPr>
            <w:tcW w:w="1602"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suppressAutoHyphens/>
              <w:ind w:firstLine="33"/>
              <w:textAlignment w:val="baseline"/>
              <w:rPr>
                <w:color w:val="000000"/>
                <w:kern w:val="1"/>
                <w:sz w:val="22"/>
                <w:szCs w:val="22"/>
                <w:lang w:eastAsia="zh-CN"/>
              </w:rPr>
            </w:pPr>
            <w:r w:rsidRPr="007C59C3">
              <w:rPr>
                <w:color w:val="000000"/>
                <w:kern w:val="1"/>
                <w:sz w:val="22"/>
                <w:szCs w:val="22"/>
                <w:lang w:eastAsia="zh-CN"/>
              </w:rPr>
              <w:t>1000 (для гаража);</w:t>
            </w:r>
          </w:p>
          <w:p w:rsidR="00276CEB" w:rsidRPr="007C59C3" w:rsidRDefault="00276CEB" w:rsidP="007C59C3">
            <w:pPr>
              <w:widowControl w:val="0"/>
              <w:suppressAutoHyphens/>
              <w:rPr>
                <w:color w:val="000000"/>
                <w:kern w:val="1"/>
                <w:sz w:val="22"/>
                <w:szCs w:val="22"/>
                <w:lang w:eastAsia="zh-CN"/>
              </w:rPr>
            </w:pPr>
            <w:r w:rsidRPr="007C59C3">
              <w:rPr>
                <w:rFonts w:eastAsia="Calibri"/>
                <w:color w:val="000000"/>
                <w:kern w:val="1"/>
                <w:sz w:val="22"/>
                <w:szCs w:val="22"/>
                <w:lang w:eastAsia="zh-CN"/>
              </w:rPr>
              <w:t>5000 (для открытых стоянок)</w:t>
            </w:r>
          </w:p>
        </w:tc>
        <w:tc>
          <w:tcPr>
            <w:tcW w:w="1660"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p w:rsidR="00276CEB" w:rsidRPr="007C59C3" w:rsidRDefault="00276CEB" w:rsidP="007C59C3">
            <w:pPr>
              <w:widowControl w:val="0"/>
              <w:suppressAutoHyphens/>
              <w:jc w:val="right"/>
              <w:rPr>
                <w:color w:val="000000"/>
                <w:kern w:val="1"/>
                <w:sz w:val="22"/>
                <w:szCs w:val="22"/>
                <w:lang w:eastAsia="zh-CN"/>
              </w:rPr>
            </w:pPr>
            <w:r w:rsidRPr="007C59C3">
              <w:rPr>
                <w:color w:val="000000"/>
                <w:kern w:val="1"/>
                <w:sz w:val="22"/>
                <w:szCs w:val="22"/>
                <w:lang w:eastAsia="zh-CN"/>
              </w:rPr>
              <w:t>(для гаража)</w:t>
            </w:r>
          </w:p>
        </w:tc>
        <w:tc>
          <w:tcPr>
            <w:tcW w:w="1680"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jc w:val="right"/>
              <w:rPr>
                <w:color w:val="000000"/>
                <w:kern w:val="1"/>
                <w:sz w:val="22"/>
                <w:szCs w:val="22"/>
                <w:lang w:eastAsia="zh-CN"/>
              </w:rPr>
            </w:pPr>
            <w:r w:rsidRPr="007C59C3">
              <w:rPr>
                <w:color w:val="000000"/>
                <w:kern w:val="1"/>
                <w:sz w:val="22"/>
                <w:szCs w:val="22"/>
                <w:lang w:eastAsia="zh-CN"/>
              </w:rPr>
              <w:t>70</w:t>
            </w:r>
          </w:p>
          <w:p w:rsidR="00276CEB" w:rsidRPr="007C59C3" w:rsidRDefault="00276CEB" w:rsidP="007C59C3">
            <w:pPr>
              <w:widowControl w:val="0"/>
              <w:suppressAutoHyphens/>
              <w:jc w:val="right"/>
              <w:rPr>
                <w:color w:val="000000"/>
                <w:kern w:val="1"/>
                <w:sz w:val="22"/>
                <w:szCs w:val="22"/>
                <w:lang w:eastAsia="zh-CN"/>
              </w:rPr>
            </w:pPr>
            <w:r w:rsidRPr="007C59C3">
              <w:rPr>
                <w:color w:val="000000"/>
                <w:kern w:val="1"/>
                <w:sz w:val="22"/>
                <w:szCs w:val="22"/>
                <w:lang w:eastAsia="zh-CN"/>
              </w:rPr>
              <w:t>(для гаража)</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276CEB" w:rsidRPr="007C59C3" w:rsidRDefault="00276CEB" w:rsidP="007C59C3">
            <w:pPr>
              <w:widowControl w:val="0"/>
              <w:suppressAutoHyphens/>
              <w:jc w:val="right"/>
              <w:rPr>
                <w:color w:val="000000"/>
                <w:kern w:val="1"/>
                <w:sz w:val="22"/>
                <w:szCs w:val="22"/>
                <w:lang w:eastAsia="zh-CN"/>
              </w:rPr>
            </w:pPr>
            <w:r w:rsidRPr="007C59C3">
              <w:rPr>
                <w:color w:val="000000"/>
                <w:kern w:val="1"/>
                <w:sz w:val="22"/>
                <w:szCs w:val="22"/>
                <w:lang w:eastAsia="zh-CN"/>
              </w:rPr>
              <w:t>1</w:t>
            </w:r>
          </w:p>
          <w:p w:rsidR="00276CEB" w:rsidRPr="007C59C3" w:rsidRDefault="00276CEB" w:rsidP="007C59C3">
            <w:pPr>
              <w:widowControl w:val="0"/>
              <w:suppressAutoHyphens/>
              <w:jc w:val="right"/>
              <w:rPr>
                <w:color w:val="000000"/>
                <w:kern w:val="1"/>
                <w:sz w:val="22"/>
                <w:szCs w:val="22"/>
                <w:lang w:eastAsia="zh-CN"/>
              </w:rPr>
            </w:pPr>
            <w:r w:rsidRPr="007C59C3">
              <w:rPr>
                <w:color w:val="000000"/>
                <w:kern w:val="1"/>
                <w:sz w:val="22"/>
                <w:szCs w:val="22"/>
                <w:lang w:eastAsia="zh-CN"/>
              </w:rPr>
              <w:t>(для гаража)</w:t>
            </w:r>
          </w:p>
        </w:tc>
      </w:tr>
    </w:tbl>
    <w:p w:rsidR="00276CEB" w:rsidRPr="007C59C3" w:rsidRDefault="00276CEB" w:rsidP="007C59C3">
      <w:pPr>
        <w:suppressAutoHyphens/>
        <w:ind w:firstLine="709"/>
        <w:jc w:val="both"/>
        <w:rPr>
          <w:rFonts w:eastAsia="Calibri"/>
          <w:color w:val="000000"/>
          <w:kern w:val="1"/>
          <w:sz w:val="22"/>
          <w:szCs w:val="22"/>
          <w:lang w:eastAsia="zh-CN"/>
        </w:rPr>
      </w:pPr>
    </w:p>
    <w:p w:rsidR="00276CEB" w:rsidRPr="007C59C3" w:rsidRDefault="00276CEB" w:rsidP="007C59C3">
      <w:pPr>
        <w:tabs>
          <w:tab w:val="left" w:pos="993"/>
        </w:tabs>
        <w:suppressAutoHyphens/>
        <w:ind w:firstLine="709"/>
        <w:jc w:val="both"/>
        <w:rPr>
          <w:rFonts w:eastAsia="Calibri"/>
          <w:color w:val="000000"/>
          <w:kern w:val="1"/>
          <w:sz w:val="22"/>
          <w:szCs w:val="22"/>
          <w:lang w:eastAsia="zh-CN"/>
        </w:rPr>
      </w:pPr>
      <w:r w:rsidRPr="007C59C3">
        <w:rPr>
          <w:rFonts w:eastAsia="Calibri"/>
          <w:color w:val="000000"/>
          <w:kern w:val="1"/>
          <w:sz w:val="22"/>
          <w:szCs w:val="22"/>
          <w:lang w:eastAsia="zh-CN"/>
        </w:rPr>
        <w:t xml:space="preserve">1. Размеры ЗУ и параметры разрешенного строительства, реконструкции ОКС для видов разрешенного использования </w:t>
      </w:r>
      <w:r w:rsidR="00C7057E">
        <w:rPr>
          <w:rFonts w:eastAsia="Calibri"/>
          <w:color w:val="000000"/>
          <w:kern w:val="1"/>
          <w:sz w:val="22"/>
          <w:szCs w:val="22"/>
          <w:lang w:eastAsia="zh-CN"/>
        </w:rPr>
        <w:t xml:space="preserve">«обслуживание жилой застройки», </w:t>
      </w:r>
      <w:r w:rsidRPr="007C59C3">
        <w:rPr>
          <w:rFonts w:eastAsia="Calibri"/>
          <w:color w:val="000000"/>
          <w:kern w:val="1"/>
          <w:sz w:val="22"/>
          <w:szCs w:val="22"/>
          <w:lang w:eastAsia="zh-CN"/>
        </w:rPr>
        <w:t>«оказание услуг связи», «коммунальное обслуживание», «парки культуры и отдыха», «отдых (рекреация)» «улично-дорожная сеть», «благоустройство территории», «земельные участки общего назначения», «специальное пользование водными объектами», «гидротехнические сооружения», «энергетика», «связь» устанавливаются в соответствии с техническими регламентами и местными нормативами градостроительного проектирования городского муниципального района «Сухиничский район».</w:t>
      </w:r>
    </w:p>
    <w:p w:rsidR="00276CEB" w:rsidRPr="007C59C3" w:rsidRDefault="00276CEB" w:rsidP="007C59C3">
      <w:pPr>
        <w:widowControl w:val="0"/>
        <w:tabs>
          <w:tab w:val="left" w:pos="993"/>
        </w:tabs>
        <w:suppressAutoHyphens/>
        <w:ind w:firstLine="709"/>
        <w:jc w:val="both"/>
        <w:rPr>
          <w:color w:val="000000"/>
          <w:kern w:val="1"/>
          <w:sz w:val="22"/>
          <w:szCs w:val="22"/>
          <w:lang w:eastAsia="zh-CN"/>
        </w:rPr>
      </w:pPr>
      <w:r w:rsidRPr="007C59C3">
        <w:rPr>
          <w:color w:val="000000"/>
          <w:kern w:val="1"/>
          <w:sz w:val="22"/>
          <w:szCs w:val="22"/>
          <w:lang w:eastAsia="zh-CN"/>
        </w:rPr>
        <w:t>2. Размеры ЗУ и параметры разрешенного строительства, реконструкции ОКС для вида разрешенного использования «религиозное использование», устанавливаются в соответствии с СП 31-103-99 «Здания, сооружения и комплексы православных храмов», МДС 31-9.2003 «Православные храмы», СП391.1325800.2017 «храмы православные», СП 258.1311500.2016 «Объекты религиозного назначения».</w:t>
      </w:r>
    </w:p>
    <w:p w:rsidR="00F9126C" w:rsidRPr="007C59C3" w:rsidRDefault="00F9126C" w:rsidP="007C59C3">
      <w:pPr>
        <w:widowControl w:val="0"/>
        <w:tabs>
          <w:tab w:val="left" w:pos="993"/>
        </w:tabs>
        <w:suppressAutoHyphens/>
        <w:ind w:firstLine="709"/>
        <w:jc w:val="both"/>
        <w:rPr>
          <w:color w:val="000000"/>
          <w:kern w:val="1"/>
          <w:sz w:val="22"/>
          <w:szCs w:val="22"/>
          <w:lang w:eastAsia="zh-CN"/>
        </w:rPr>
      </w:pPr>
      <w:r w:rsidRPr="007C59C3">
        <w:rPr>
          <w:color w:val="000000"/>
          <w:kern w:val="1"/>
          <w:sz w:val="22"/>
          <w:szCs w:val="22"/>
          <w:lang w:eastAsia="zh-CN"/>
        </w:rPr>
        <w:t xml:space="preserve">3. </w:t>
      </w:r>
      <w:r w:rsidR="00276CEB" w:rsidRPr="007C59C3">
        <w:rPr>
          <w:color w:val="000000"/>
          <w:kern w:val="1"/>
          <w:sz w:val="22"/>
          <w:szCs w:val="22"/>
          <w:lang w:eastAsia="zh-CN"/>
        </w:rPr>
        <w:t>Размеры земельных участков, предельные параметры разрешенного строительства, реконструкции объектов капитального строительства основных видов разрешенного использования «историко-культурная деятельность» настоящими Правилами не устанавливаются.</w:t>
      </w:r>
    </w:p>
    <w:p w:rsidR="00C93205" w:rsidRPr="007C59C3" w:rsidRDefault="00C93205" w:rsidP="007C59C3">
      <w:pPr>
        <w:ind w:firstLine="709"/>
        <w:jc w:val="both"/>
        <w:rPr>
          <w:sz w:val="22"/>
          <w:szCs w:val="22"/>
        </w:rPr>
      </w:pPr>
    </w:p>
    <w:p w:rsidR="00F50D1D" w:rsidRPr="007C59C3" w:rsidRDefault="00F50D1D" w:rsidP="00D21C0D">
      <w:pPr>
        <w:pStyle w:val="af"/>
      </w:pPr>
      <w:bookmarkStart w:id="182" w:name="_Toc42247245"/>
      <w:bookmarkStart w:id="183" w:name="_Toc42247360"/>
      <w:r w:rsidRPr="007C59C3">
        <w:t>Статья 45. Виды разрешенного использования земельных участков и объектов капитального строительства по территориальной зоне ОД.</w:t>
      </w:r>
      <w:bookmarkEnd w:id="182"/>
      <w:bookmarkEnd w:id="183"/>
    </w:p>
    <w:p w:rsidR="00F50D1D" w:rsidRPr="007C59C3" w:rsidRDefault="00F50D1D" w:rsidP="00D21C0D">
      <w:pPr>
        <w:pStyle w:val="af"/>
      </w:pPr>
    </w:p>
    <w:tbl>
      <w:tblPr>
        <w:tblStyle w:val="ad"/>
        <w:tblW w:w="0" w:type="auto"/>
        <w:tblLook w:val="04A0" w:firstRow="1" w:lastRow="0" w:firstColumn="1" w:lastColumn="0" w:noHBand="0" w:noVBand="1"/>
      </w:tblPr>
      <w:tblGrid>
        <w:gridCol w:w="2405"/>
        <w:gridCol w:w="6095"/>
        <w:gridCol w:w="845"/>
      </w:tblGrid>
      <w:tr w:rsidR="00F50D1D" w:rsidRPr="007C59C3" w:rsidTr="0025688F">
        <w:tc>
          <w:tcPr>
            <w:tcW w:w="9345" w:type="dxa"/>
            <w:gridSpan w:val="3"/>
            <w:tcBorders>
              <w:top w:val="single" w:sz="4" w:space="0" w:color="auto"/>
              <w:left w:val="single" w:sz="4" w:space="0" w:color="auto"/>
              <w:bottom w:val="single" w:sz="4" w:space="0" w:color="auto"/>
              <w:right w:val="single" w:sz="4" w:space="0" w:color="auto"/>
            </w:tcBorders>
            <w:hideMark/>
          </w:tcPr>
          <w:p w:rsidR="00F50D1D" w:rsidRPr="007C59C3" w:rsidRDefault="00F50D1D" w:rsidP="007C59C3">
            <w:pPr>
              <w:jc w:val="center"/>
              <w:rPr>
                <w:sz w:val="22"/>
                <w:szCs w:val="22"/>
              </w:rPr>
            </w:pPr>
            <w:r w:rsidRPr="007C59C3">
              <w:rPr>
                <w:sz w:val="22"/>
                <w:szCs w:val="22"/>
              </w:rPr>
              <w:t>Основные виды разрешенного использования:</w:t>
            </w:r>
          </w:p>
        </w:tc>
      </w:tr>
      <w:tr w:rsidR="00F50D1D" w:rsidRPr="007C59C3" w:rsidTr="0025688F">
        <w:tc>
          <w:tcPr>
            <w:tcW w:w="2405" w:type="dxa"/>
            <w:tcBorders>
              <w:top w:val="single" w:sz="4" w:space="0" w:color="auto"/>
              <w:left w:val="single" w:sz="4" w:space="0" w:color="auto"/>
              <w:bottom w:val="single" w:sz="4" w:space="0" w:color="auto"/>
              <w:right w:val="single" w:sz="4" w:space="0" w:color="auto"/>
            </w:tcBorders>
            <w:hideMark/>
          </w:tcPr>
          <w:p w:rsidR="00F50D1D" w:rsidRPr="007C59C3" w:rsidRDefault="00F50D1D" w:rsidP="007C59C3">
            <w:pPr>
              <w:rPr>
                <w:sz w:val="22"/>
                <w:szCs w:val="22"/>
              </w:rPr>
            </w:pPr>
            <w:r w:rsidRPr="007C59C3">
              <w:rPr>
                <w:sz w:val="22"/>
                <w:szCs w:val="22"/>
              </w:rPr>
              <w:t>Предоставление коммунальных услуг</w:t>
            </w:r>
          </w:p>
        </w:tc>
        <w:tc>
          <w:tcPr>
            <w:tcW w:w="6095" w:type="dxa"/>
            <w:tcBorders>
              <w:top w:val="single" w:sz="4" w:space="0" w:color="auto"/>
              <w:left w:val="single" w:sz="4" w:space="0" w:color="auto"/>
              <w:bottom w:val="single" w:sz="4" w:space="0" w:color="auto"/>
              <w:right w:val="single" w:sz="4" w:space="0" w:color="auto"/>
            </w:tcBorders>
            <w:hideMark/>
          </w:tcPr>
          <w:p w:rsidR="00F50D1D" w:rsidRPr="007C59C3" w:rsidRDefault="00F50D1D" w:rsidP="007C59C3">
            <w:pPr>
              <w:rPr>
                <w:sz w:val="22"/>
                <w:szCs w:val="22"/>
              </w:rPr>
            </w:pPr>
            <w:r w:rsidRPr="007C59C3">
              <w:rPr>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45" w:type="dxa"/>
            <w:tcBorders>
              <w:top w:val="single" w:sz="4" w:space="0" w:color="auto"/>
              <w:left w:val="single" w:sz="4" w:space="0" w:color="auto"/>
              <w:bottom w:val="single" w:sz="4" w:space="0" w:color="auto"/>
              <w:right w:val="single" w:sz="4" w:space="0" w:color="auto"/>
            </w:tcBorders>
            <w:hideMark/>
          </w:tcPr>
          <w:p w:rsidR="00F50D1D" w:rsidRPr="007C59C3" w:rsidRDefault="00F50D1D" w:rsidP="007C59C3">
            <w:pPr>
              <w:rPr>
                <w:sz w:val="22"/>
                <w:szCs w:val="22"/>
              </w:rPr>
            </w:pPr>
            <w:r w:rsidRPr="007C59C3">
              <w:rPr>
                <w:sz w:val="22"/>
                <w:szCs w:val="22"/>
              </w:rPr>
              <w:t>3.1.1</w:t>
            </w:r>
          </w:p>
        </w:tc>
      </w:tr>
      <w:tr w:rsidR="00F50D1D" w:rsidRPr="007C59C3" w:rsidTr="0025688F">
        <w:tc>
          <w:tcPr>
            <w:tcW w:w="2405" w:type="dxa"/>
            <w:tcBorders>
              <w:top w:val="single" w:sz="4" w:space="0" w:color="auto"/>
              <w:left w:val="single" w:sz="4" w:space="0" w:color="auto"/>
              <w:bottom w:val="single" w:sz="4" w:space="0" w:color="auto"/>
              <w:right w:val="single" w:sz="4" w:space="0" w:color="auto"/>
            </w:tcBorders>
            <w:hideMark/>
          </w:tcPr>
          <w:p w:rsidR="00F50D1D" w:rsidRPr="007C59C3" w:rsidRDefault="00F50D1D" w:rsidP="007C59C3">
            <w:pPr>
              <w:rPr>
                <w:sz w:val="22"/>
                <w:szCs w:val="22"/>
              </w:rPr>
            </w:pPr>
            <w:r w:rsidRPr="007C59C3">
              <w:rPr>
                <w:sz w:val="22"/>
                <w:szCs w:val="22"/>
              </w:rPr>
              <w:t>Административные здания организаций, обеспечивающих предоставление коммунальных услуг</w:t>
            </w:r>
          </w:p>
        </w:tc>
        <w:tc>
          <w:tcPr>
            <w:tcW w:w="6095" w:type="dxa"/>
            <w:tcBorders>
              <w:top w:val="single" w:sz="4" w:space="0" w:color="auto"/>
              <w:left w:val="single" w:sz="4" w:space="0" w:color="auto"/>
              <w:bottom w:val="single" w:sz="4" w:space="0" w:color="auto"/>
              <w:right w:val="single" w:sz="4" w:space="0" w:color="auto"/>
            </w:tcBorders>
            <w:hideMark/>
          </w:tcPr>
          <w:p w:rsidR="00F50D1D" w:rsidRPr="007C59C3" w:rsidRDefault="00F50D1D" w:rsidP="007C59C3">
            <w:pPr>
              <w:rPr>
                <w:sz w:val="22"/>
                <w:szCs w:val="22"/>
              </w:rPr>
            </w:pPr>
            <w:r w:rsidRPr="007C59C3">
              <w:rPr>
                <w:sz w:val="22"/>
                <w:szCs w:val="22"/>
              </w:rPr>
              <w:t>Размещение зданий, предназначенных для приема физических и юридических лиц в связи с предоставлением им коммунальных услуг</w:t>
            </w:r>
          </w:p>
        </w:tc>
        <w:tc>
          <w:tcPr>
            <w:tcW w:w="845" w:type="dxa"/>
            <w:tcBorders>
              <w:top w:val="single" w:sz="4" w:space="0" w:color="auto"/>
              <w:left w:val="single" w:sz="4" w:space="0" w:color="auto"/>
              <w:bottom w:val="single" w:sz="4" w:space="0" w:color="auto"/>
              <w:right w:val="single" w:sz="4" w:space="0" w:color="auto"/>
            </w:tcBorders>
            <w:hideMark/>
          </w:tcPr>
          <w:p w:rsidR="00F50D1D" w:rsidRPr="007C59C3" w:rsidRDefault="00F9126C" w:rsidP="007C59C3">
            <w:pPr>
              <w:rPr>
                <w:sz w:val="22"/>
                <w:szCs w:val="22"/>
              </w:rPr>
            </w:pPr>
            <w:r w:rsidRPr="007C59C3">
              <w:rPr>
                <w:sz w:val="22"/>
                <w:szCs w:val="22"/>
              </w:rPr>
              <w:t>3.1.2</w:t>
            </w:r>
          </w:p>
        </w:tc>
      </w:tr>
      <w:tr w:rsidR="00F50D1D" w:rsidRPr="007C59C3" w:rsidTr="0025688F">
        <w:tc>
          <w:tcPr>
            <w:tcW w:w="2405" w:type="dxa"/>
            <w:tcBorders>
              <w:top w:val="single" w:sz="4" w:space="0" w:color="auto"/>
              <w:left w:val="single" w:sz="4" w:space="0" w:color="auto"/>
              <w:bottom w:val="single" w:sz="4" w:space="0" w:color="auto"/>
              <w:right w:val="single" w:sz="4" w:space="0" w:color="auto"/>
            </w:tcBorders>
            <w:hideMark/>
          </w:tcPr>
          <w:p w:rsidR="00F50D1D" w:rsidRPr="007C59C3" w:rsidRDefault="00F50D1D" w:rsidP="007C59C3">
            <w:pPr>
              <w:rPr>
                <w:sz w:val="22"/>
                <w:szCs w:val="22"/>
              </w:rPr>
            </w:pPr>
            <w:r w:rsidRPr="007C59C3">
              <w:rPr>
                <w:sz w:val="22"/>
                <w:szCs w:val="22"/>
              </w:rPr>
              <w:t>Дома социального обслуживания</w:t>
            </w:r>
          </w:p>
        </w:tc>
        <w:tc>
          <w:tcPr>
            <w:tcW w:w="6095" w:type="dxa"/>
            <w:tcBorders>
              <w:top w:val="single" w:sz="4" w:space="0" w:color="auto"/>
              <w:left w:val="single" w:sz="4" w:space="0" w:color="auto"/>
              <w:bottom w:val="single" w:sz="4" w:space="0" w:color="auto"/>
              <w:right w:val="single" w:sz="4" w:space="0" w:color="auto"/>
            </w:tcBorders>
            <w:hideMark/>
          </w:tcPr>
          <w:p w:rsidR="00F50D1D" w:rsidRPr="007C59C3" w:rsidRDefault="00F50D1D" w:rsidP="007C59C3">
            <w:pPr>
              <w:autoSpaceDE w:val="0"/>
              <w:autoSpaceDN w:val="0"/>
              <w:adjustRightInd w:val="0"/>
              <w:jc w:val="both"/>
              <w:rPr>
                <w:sz w:val="22"/>
                <w:szCs w:val="22"/>
              </w:rPr>
            </w:pPr>
            <w:r w:rsidRPr="007C59C3">
              <w:rPr>
                <w:sz w:val="22"/>
                <w:szCs w:val="22"/>
              </w:rPr>
              <w:t>Размещение зданий, предназначенных для размещения домов престарелых, домов ребенка, детских домов, пунктов ночлега для бездомных граждан;</w:t>
            </w:r>
          </w:p>
          <w:p w:rsidR="00F50D1D" w:rsidRPr="007C59C3" w:rsidRDefault="00F50D1D" w:rsidP="007C59C3">
            <w:pPr>
              <w:rPr>
                <w:sz w:val="22"/>
                <w:szCs w:val="22"/>
              </w:rPr>
            </w:pPr>
            <w:r w:rsidRPr="007C59C3">
              <w:rPr>
                <w:sz w:val="22"/>
                <w:szCs w:val="22"/>
              </w:rPr>
              <w:t>размещение объектов капитального строительства для временного размещения вынужденных переселенцев, лиц, признанных беженцами</w:t>
            </w:r>
          </w:p>
        </w:tc>
        <w:tc>
          <w:tcPr>
            <w:tcW w:w="845" w:type="dxa"/>
            <w:tcBorders>
              <w:top w:val="single" w:sz="4" w:space="0" w:color="auto"/>
              <w:left w:val="single" w:sz="4" w:space="0" w:color="auto"/>
              <w:bottom w:val="single" w:sz="4" w:space="0" w:color="auto"/>
              <w:right w:val="single" w:sz="4" w:space="0" w:color="auto"/>
            </w:tcBorders>
            <w:hideMark/>
          </w:tcPr>
          <w:p w:rsidR="00F50D1D" w:rsidRPr="007C59C3" w:rsidRDefault="00F50D1D" w:rsidP="007C59C3">
            <w:pPr>
              <w:rPr>
                <w:sz w:val="22"/>
                <w:szCs w:val="22"/>
              </w:rPr>
            </w:pPr>
            <w:r w:rsidRPr="007C59C3">
              <w:rPr>
                <w:sz w:val="22"/>
                <w:szCs w:val="22"/>
              </w:rPr>
              <w:t>3.2.1</w:t>
            </w:r>
          </w:p>
        </w:tc>
      </w:tr>
      <w:tr w:rsidR="00F50D1D" w:rsidRPr="007C59C3" w:rsidTr="0025688F">
        <w:tc>
          <w:tcPr>
            <w:tcW w:w="2405" w:type="dxa"/>
            <w:tcBorders>
              <w:top w:val="single" w:sz="4" w:space="0" w:color="auto"/>
              <w:left w:val="single" w:sz="4" w:space="0" w:color="auto"/>
              <w:bottom w:val="single" w:sz="4" w:space="0" w:color="auto"/>
              <w:right w:val="single" w:sz="4" w:space="0" w:color="auto"/>
            </w:tcBorders>
            <w:hideMark/>
          </w:tcPr>
          <w:p w:rsidR="00F50D1D" w:rsidRPr="007C59C3" w:rsidRDefault="00F50D1D" w:rsidP="007C59C3">
            <w:pPr>
              <w:rPr>
                <w:sz w:val="22"/>
                <w:szCs w:val="22"/>
              </w:rPr>
            </w:pPr>
            <w:r w:rsidRPr="007C59C3">
              <w:rPr>
                <w:sz w:val="22"/>
                <w:szCs w:val="22"/>
              </w:rPr>
              <w:t>Оказание социальной помощи населению</w:t>
            </w:r>
          </w:p>
        </w:tc>
        <w:tc>
          <w:tcPr>
            <w:tcW w:w="6095" w:type="dxa"/>
            <w:tcBorders>
              <w:top w:val="single" w:sz="4" w:space="0" w:color="auto"/>
              <w:left w:val="single" w:sz="4" w:space="0" w:color="auto"/>
              <w:bottom w:val="single" w:sz="4" w:space="0" w:color="auto"/>
              <w:right w:val="single" w:sz="4" w:space="0" w:color="auto"/>
            </w:tcBorders>
            <w:hideMark/>
          </w:tcPr>
          <w:p w:rsidR="00F50D1D" w:rsidRPr="007C59C3" w:rsidRDefault="00F50D1D" w:rsidP="007C59C3">
            <w:pPr>
              <w:autoSpaceDE w:val="0"/>
              <w:autoSpaceDN w:val="0"/>
              <w:adjustRightInd w:val="0"/>
              <w:jc w:val="both"/>
              <w:rPr>
                <w:sz w:val="22"/>
                <w:szCs w:val="22"/>
              </w:rPr>
            </w:pPr>
            <w:r w:rsidRPr="007C59C3">
              <w:rPr>
                <w:sz w:val="22"/>
                <w:szCs w:val="22"/>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F50D1D" w:rsidRPr="007C59C3" w:rsidRDefault="00F50D1D" w:rsidP="007C59C3">
            <w:pPr>
              <w:autoSpaceDE w:val="0"/>
              <w:autoSpaceDN w:val="0"/>
              <w:adjustRightInd w:val="0"/>
              <w:jc w:val="both"/>
              <w:rPr>
                <w:sz w:val="22"/>
                <w:szCs w:val="22"/>
              </w:rPr>
            </w:pPr>
            <w:r w:rsidRPr="007C59C3">
              <w:rPr>
                <w:sz w:val="22"/>
                <w:szCs w:val="22"/>
              </w:rPr>
              <w:t>некоммерческих фондов, благотворительных организаций, клубов по интересам</w:t>
            </w:r>
          </w:p>
        </w:tc>
        <w:tc>
          <w:tcPr>
            <w:tcW w:w="845" w:type="dxa"/>
            <w:tcBorders>
              <w:top w:val="single" w:sz="4" w:space="0" w:color="auto"/>
              <w:left w:val="single" w:sz="4" w:space="0" w:color="auto"/>
              <w:bottom w:val="single" w:sz="4" w:space="0" w:color="auto"/>
              <w:right w:val="single" w:sz="4" w:space="0" w:color="auto"/>
            </w:tcBorders>
            <w:hideMark/>
          </w:tcPr>
          <w:p w:rsidR="00F50D1D" w:rsidRPr="007C59C3" w:rsidRDefault="00F50D1D" w:rsidP="007C59C3">
            <w:pPr>
              <w:rPr>
                <w:sz w:val="22"/>
                <w:szCs w:val="22"/>
              </w:rPr>
            </w:pPr>
            <w:r w:rsidRPr="007C59C3">
              <w:rPr>
                <w:sz w:val="22"/>
                <w:szCs w:val="22"/>
              </w:rPr>
              <w:t>3.2.2</w:t>
            </w:r>
          </w:p>
        </w:tc>
      </w:tr>
      <w:tr w:rsidR="00F50D1D" w:rsidRPr="007C59C3" w:rsidTr="0025688F">
        <w:tc>
          <w:tcPr>
            <w:tcW w:w="2405" w:type="dxa"/>
            <w:tcBorders>
              <w:top w:val="single" w:sz="4" w:space="0" w:color="auto"/>
              <w:left w:val="single" w:sz="4" w:space="0" w:color="auto"/>
              <w:bottom w:val="single" w:sz="4" w:space="0" w:color="auto"/>
              <w:right w:val="single" w:sz="4" w:space="0" w:color="auto"/>
            </w:tcBorders>
            <w:hideMark/>
          </w:tcPr>
          <w:p w:rsidR="00F50D1D" w:rsidRPr="007C59C3" w:rsidRDefault="00F50D1D" w:rsidP="007C59C3">
            <w:pPr>
              <w:rPr>
                <w:sz w:val="22"/>
                <w:szCs w:val="22"/>
              </w:rPr>
            </w:pPr>
            <w:r w:rsidRPr="007C59C3">
              <w:rPr>
                <w:sz w:val="22"/>
                <w:szCs w:val="22"/>
              </w:rPr>
              <w:t>Оказание услуг связи</w:t>
            </w:r>
          </w:p>
        </w:tc>
        <w:tc>
          <w:tcPr>
            <w:tcW w:w="6095" w:type="dxa"/>
            <w:tcBorders>
              <w:top w:val="single" w:sz="4" w:space="0" w:color="auto"/>
              <w:left w:val="single" w:sz="4" w:space="0" w:color="auto"/>
              <w:bottom w:val="single" w:sz="4" w:space="0" w:color="auto"/>
              <w:right w:val="single" w:sz="4" w:space="0" w:color="auto"/>
            </w:tcBorders>
            <w:hideMark/>
          </w:tcPr>
          <w:p w:rsidR="00F50D1D" w:rsidRPr="007C59C3" w:rsidRDefault="00F50D1D" w:rsidP="007C59C3">
            <w:pPr>
              <w:autoSpaceDE w:val="0"/>
              <w:autoSpaceDN w:val="0"/>
              <w:adjustRightInd w:val="0"/>
              <w:jc w:val="both"/>
              <w:rPr>
                <w:sz w:val="22"/>
                <w:szCs w:val="22"/>
              </w:rPr>
            </w:pPr>
            <w:r w:rsidRPr="007C59C3">
              <w:rPr>
                <w:sz w:val="22"/>
                <w:szCs w:val="22"/>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845" w:type="dxa"/>
            <w:tcBorders>
              <w:top w:val="single" w:sz="4" w:space="0" w:color="auto"/>
              <w:left w:val="single" w:sz="4" w:space="0" w:color="auto"/>
              <w:bottom w:val="single" w:sz="4" w:space="0" w:color="auto"/>
              <w:right w:val="single" w:sz="4" w:space="0" w:color="auto"/>
            </w:tcBorders>
            <w:hideMark/>
          </w:tcPr>
          <w:p w:rsidR="00F50D1D" w:rsidRPr="007C59C3" w:rsidRDefault="00F50D1D" w:rsidP="007C59C3">
            <w:pPr>
              <w:rPr>
                <w:sz w:val="22"/>
                <w:szCs w:val="22"/>
              </w:rPr>
            </w:pPr>
            <w:r w:rsidRPr="007C59C3">
              <w:rPr>
                <w:sz w:val="22"/>
                <w:szCs w:val="22"/>
              </w:rPr>
              <w:t>3.2.3</w:t>
            </w:r>
          </w:p>
        </w:tc>
      </w:tr>
      <w:tr w:rsidR="00F50D1D" w:rsidRPr="007C59C3" w:rsidTr="0025688F">
        <w:tc>
          <w:tcPr>
            <w:tcW w:w="2405" w:type="dxa"/>
            <w:tcBorders>
              <w:top w:val="single" w:sz="4" w:space="0" w:color="auto"/>
              <w:left w:val="single" w:sz="4" w:space="0" w:color="auto"/>
              <w:bottom w:val="single" w:sz="4" w:space="0" w:color="auto"/>
              <w:right w:val="single" w:sz="4" w:space="0" w:color="auto"/>
            </w:tcBorders>
            <w:hideMark/>
          </w:tcPr>
          <w:p w:rsidR="00F50D1D" w:rsidRPr="007C59C3" w:rsidRDefault="00F50D1D" w:rsidP="007C59C3">
            <w:pPr>
              <w:rPr>
                <w:sz w:val="22"/>
                <w:szCs w:val="22"/>
              </w:rPr>
            </w:pPr>
            <w:r w:rsidRPr="007C59C3">
              <w:rPr>
                <w:sz w:val="22"/>
                <w:szCs w:val="22"/>
              </w:rPr>
              <w:t>Бытовое обслуживание</w:t>
            </w:r>
          </w:p>
        </w:tc>
        <w:tc>
          <w:tcPr>
            <w:tcW w:w="6095" w:type="dxa"/>
            <w:tcBorders>
              <w:top w:val="single" w:sz="4" w:space="0" w:color="auto"/>
              <w:left w:val="single" w:sz="4" w:space="0" w:color="auto"/>
              <w:bottom w:val="single" w:sz="4" w:space="0" w:color="auto"/>
              <w:right w:val="single" w:sz="4" w:space="0" w:color="auto"/>
            </w:tcBorders>
            <w:hideMark/>
          </w:tcPr>
          <w:p w:rsidR="00F50D1D" w:rsidRPr="007C59C3" w:rsidRDefault="00F50D1D" w:rsidP="007C59C3">
            <w:pPr>
              <w:rPr>
                <w:sz w:val="22"/>
                <w:szCs w:val="22"/>
              </w:rPr>
            </w:pPr>
            <w:r w:rsidRPr="007C59C3">
              <w:rPr>
                <w:sz w:val="22"/>
                <w:szCs w:val="22"/>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845" w:type="dxa"/>
            <w:tcBorders>
              <w:top w:val="single" w:sz="4" w:space="0" w:color="auto"/>
              <w:left w:val="single" w:sz="4" w:space="0" w:color="auto"/>
              <w:bottom w:val="single" w:sz="4" w:space="0" w:color="auto"/>
              <w:right w:val="single" w:sz="4" w:space="0" w:color="auto"/>
            </w:tcBorders>
            <w:hideMark/>
          </w:tcPr>
          <w:p w:rsidR="00F50D1D" w:rsidRPr="007C59C3" w:rsidRDefault="00F50D1D" w:rsidP="007C59C3">
            <w:pPr>
              <w:rPr>
                <w:sz w:val="22"/>
                <w:szCs w:val="22"/>
              </w:rPr>
            </w:pPr>
            <w:r w:rsidRPr="007C59C3">
              <w:rPr>
                <w:sz w:val="22"/>
                <w:szCs w:val="22"/>
              </w:rPr>
              <w:t>3.3</w:t>
            </w:r>
          </w:p>
        </w:tc>
      </w:tr>
      <w:tr w:rsidR="00F50D1D" w:rsidRPr="007C59C3" w:rsidTr="0025688F">
        <w:tc>
          <w:tcPr>
            <w:tcW w:w="2405" w:type="dxa"/>
            <w:tcBorders>
              <w:top w:val="single" w:sz="4" w:space="0" w:color="auto"/>
              <w:left w:val="single" w:sz="4" w:space="0" w:color="auto"/>
              <w:bottom w:val="single" w:sz="4" w:space="0" w:color="auto"/>
              <w:right w:val="single" w:sz="4" w:space="0" w:color="auto"/>
            </w:tcBorders>
            <w:hideMark/>
          </w:tcPr>
          <w:p w:rsidR="00F50D1D" w:rsidRPr="007C59C3" w:rsidRDefault="00F50D1D" w:rsidP="007C59C3">
            <w:pPr>
              <w:rPr>
                <w:sz w:val="22"/>
                <w:szCs w:val="22"/>
              </w:rPr>
            </w:pPr>
            <w:r w:rsidRPr="007C59C3">
              <w:rPr>
                <w:sz w:val="22"/>
                <w:szCs w:val="22"/>
              </w:rPr>
              <w:t>Амбулаторно-поликлиническое обслуживание</w:t>
            </w:r>
          </w:p>
        </w:tc>
        <w:tc>
          <w:tcPr>
            <w:tcW w:w="6095" w:type="dxa"/>
            <w:tcBorders>
              <w:top w:val="single" w:sz="4" w:space="0" w:color="auto"/>
              <w:left w:val="single" w:sz="4" w:space="0" w:color="auto"/>
              <w:bottom w:val="single" w:sz="4" w:space="0" w:color="auto"/>
              <w:right w:val="single" w:sz="4" w:space="0" w:color="auto"/>
            </w:tcBorders>
            <w:hideMark/>
          </w:tcPr>
          <w:p w:rsidR="00F50D1D" w:rsidRPr="007C59C3" w:rsidRDefault="00F50D1D" w:rsidP="007C59C3">
            <w:pPr>
              <w:rPr>
                <w:sz w:val="22"/>
                <w:szCs w:val="22"/>
              </w:rPr>
            </w:pPr>
            <w:r w:rsidRPr="007C59C3">
              <w:rPr>
                <w:sz w:val="22"/>
                <w:szCs w:val="22"/>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845" w:type="dxa"/>
            <w:tcBorders>
              <w:top w:val="single" w:sz="4" w:space="0" w:color="auto"/>
              <w:left w:val="single" w:sz="4" w:space="0" w:color="auto"/>
              <w:bottom w:val="single" w:sz="4" w:space="0" w:color="auto"/>
              <w:right w:val="single" w:sz="4" w:space="0" w:color="auto"/>
            </w:tcBorders>
            <w:hideMark/>
          </w:tcPr>
          <w:p w:rsidR="00F50D1D" w:rsidRPr="007C59C3" w:rsidRDefault="00F50D1D" w:rsidP="007C59C3">
            <w:pPr>
              <w:rPr>
                <w:sz w:val="22"/>
                <w:szCs w:val="22"/>
              </w:rPr>
            </w:pPr>
            <w:r w:rsidRPr="007C59C3">
              <w:rPr>
                <w:sz w:val="22"/>
                <w:szCs w:val="22"/>
              </w:rPr>
              <w:t>3.4.1</w:t>
            </w:r>
          </w:p>
        </w:tc>
      </w:tr>
      <w:tr w:rsidR="00F50D1D" w:rsidRPr="007C59C3" w:rsidTr="0025688F">
        <w:tc>
          <w:tcPr>
            <w:tcW w:w="2405" w:type="dxa"/>
            <w:tcBorders>
              <w:top w:val="single" w:sz="4" w:space="0" w:color="auto"/>
              <w:left w:val="single" w:sz="4" w:space="0" w:color="auto"/>
              <w:bottom w:val="single" w:sz="4" w:space="0" w:color="auto"/>
              <w:right w:val="single" w:sz="4" w:space="0" w:color="auto"/>
            </w:tcBorders>
          </w:tcPr>
          <w:p w:rsidR="00F50D1D" w:rsidRPr="007C59C3" w:rsidRDefault="00F50D1D" w:rsidP="007C59C3">
            <w:pPr>
              <w:rPr>
                <w:sz w:val="22"/>
                <w:szCs w:val="22"/>
              </w:rPr>
            </w:pPr>
            <w:r w:rsidRPr="007C59C3">
              <w:rPr>
                <w:sz w:val="22"/>
                <w:szCs w:val="22"/>
              </w:rPr>
              <w:t>Стационарное медицинское обслуживание</w:t>
            </w:r>
          </w:p>
        </w:tc>
        <w:tc>
          <w:tcPr>
            <w:tcW w:w="6095" w:type="dxa"/>
            <w:tcBorders>
              <w:top w:val="single" w:sz="4" w:space="0" w:color="auto"/>
              <w:left w:val="single" w:sz="4" w:space="0" w:color="auto"/>
              <w:bottom w:val="single" w:sz="4" w:space="0" w:color="auto"/>
              <w:right w:val="single" w:sz="4" w:space="0" w:color="auto"/>
            </w:tcBorders>
          </w:tcPr>
          <w:p w:rsidR="00F50D1D" w:rsidRPr="007C59C3" w:rsidRDefault="00F50D1D" w:rsidP="007C59C3">
            <w:pPr>
              <w:autoSpaceDE w:val="0"/>
              <w:autoSpaceDN w:val="0"/>
              <w:adjustRightInd w:val="0"/>
              <w:jc w:val="both"/>
              <w:rPr>
                <w:sz w:val="22"/>
                <w:szCs w:val="22"/>
              </w:rPr>
            </w:pPr>
            <w:r w:rsidRPr="007C59C3">
              <w:rPr>
                <w:sz w:val="22"/>
                <w:szCs w:val="22"/>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F50D1D" w:rsidRPr="007C59C3" w:rsidRDefault="00F50D1D" w:rsidP="007C59C3">
            <w:pPr>
              <w:autoSpaceDE w:val="0"/>
              <w:autoSpaceDN w:val="0"/>
              <w:adjustRightInd w:val="0"/>
              <w:jc w:val="both"/>
              <w:rPr>
                <w:sz w:val="22"/>
                <w:szCs w:val="22"/>
              </w:rPr>
            </w:pPr>
            <w:r w:rsidRPr="007C59C3">
              <w:rPr>
                <w:sz w:val="22"/>
                <w:szCs w:val="22"/>
              </w:rPr>
              <w:t>размещение станций скорой помощи;</w:t>
            </w:r>
          </w:p>
          <w:p w:rsidR="00F50D1D" w:rsidRPr="007C59C3" w:rsidRDefault="00F50D1D" w:rsidP="007C59C3">
            <w:pPr>
              <w:rPr>
                <w:sz w:val="22"/>
                <w:szCs w:val="22"/>
              </w:rPr>
            </w:pPr>
            <w:r w:rsidRPr="007C59C3">
              <w:rPr>
                <w:sz w:val="22"/>
                <w:szCs w:val="22"/>
              </w:rPr>
              <w:lastRenderedPageBreak/>
              <w:t>размещение площадок санитарной авиации</w:t>
            </w:r>
          </w:p>
        </w:tc>
        <w:tc>
          <w:tcPr>
            <w:tcW w:w="845" w:type="dxa"/>
            <w:tcBorders>
              <w:top w:val="single" w:sz="4" w:space="0" w:color="auto"/>
              <w:left w:val="single" w:sz="4" w:space="0" w:color="auto"/>
              <w:bottom w:val="single" w:sz="4" w:space="0" w:color="auto"/>
              <w:right w:val="single" w:sz="4" w:space="0" w:color="auto"/>
            </w:tcBorders>
          </w:tcPr>
          <w:p w:rsidR="00F50D1D" w:rsidRPr="007C59C3" w:rsidRDefault="00F50D1D" w:rsidP="007C59C3">
            <w:pPr>
              <w:rPr>
                <w:sz w:val="22"/>
                <w:szCs w:val="22"/>
              </w:rPr>
            </w:pPr>
            <w:r w:rsidRPr="007C59C3">
              <w:rPr>
                <w:sz w:val="22"/>
                <w:szCs w:val="22"/>
              </w:rPr>
              <w:lastRenderedPageBreak/>
              <w:t>3.4.2</w:t>
            </w:r>
          </w:p>
        </w:tc>
      </w:tr>
      <w:tr w:rsidR="00F50D1D" w:rsidRPr="007C59C3" w:rsidTr="0025688F">
        <w:tc>
          <w:tcPr>
            <w:tcW w:w="2405" w:type="dxa"/>
            <w:tcBorders>
              <w:top w:val="single" w:sz="4" w:space="0" w:color="auto"/>
              <w:left w:val="single" w:sz="4" w:space="0" w:color="auto"/>
              <w:bottom w:val="single" w:sz="4" w:space="0" w:color="auto"/>
              <w:right w:val="single" w:sz="4" w:space="0" w:color="auto"/>
            </w:tcBorders>
          </w:tcPr>
          <w:p w:rsidR="00F50D1D" w:rsidRPr="007C59C3" w:rsidRDefault="00F50D1D" w:rsidP="007C59C3">
            <w:pPr>
              <w:rPr>
                <w:sz w:val="22"/>
                <w:szCs w:val="22"/>
              </w:rPr>
            </w:pPr>
            <w:r w:rsidRPr="007C59C3">
              <w:rPr>
                <w:sz w:val="22"/>
                <w:szCs w:val="22"/>
              </w:rPr>
              <w:lastRenderedPageBreak/>
              <w:t>Медицинские организации особого назначения</w:t>
            </w:r>
          </w:p>
        </w:tc>
        <w:tc>
          <w:tcPr>
            <w:tcW w:w="6095" w:type="dxa"/>
            <w:tcBorders>
              <w:top w:val="single" w:sz="4" w:space="0" w:color="auto"/>
              <w:left w:val="single" w:sz="4" w:space="0" w:color="auto"/>
              <w:bottom w:val="single" w:sz="4" w:space="0" w:color="auto"/>
              <w:right w:val="single" w:sz="4" w:space="0" w:color="auto"/>
            </w:tcBorders>
          </w:tcPr>
          <w:p w:rsidR="00F50D1D" w:rsidRPr="007C59C3" w:rsidRDefault="00F50D1D" w:rsidP="007C59C3">
            <w:pPr>
              <w:autoSpaceDE w:val="0"/>
              <w:autoSpaceDN w:val="0"/>
              <w:adjustRightInd w:val="0"/>
              <w:jc w:val="both"/>
              <w:rPr>
                <w:sz w:val="22"/>
                <w:szCs w:val="22"/>
              </w:rPr>
            </w:pPr>
            <w:r w:rsidRPr="007C59C3">
              <w:rPr>
                <w:sz w:val="22"/>
                <w:szCs w:val="22"/>
              </w:rPr>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c>
          <w:tcPr>
            <w:tcW w:w="845" w:type="dxa"/>
            <w:tcBorders>
              <w:top w:val="single" w:sz="4" w:space="0" w:color="auto"/>
              <w:left w:val="single" w:sz="4" w:space="0" w:color="auto"/>
              <w:bottom w:val="single" w:sz="4" w:space="0" w:color="auto"/>
              <w:right w:val="single" w:sz="4" w:space="0" w:color="auto"/>
            </w:tcBorders>
          </w:tcPr>
          <w:p w:rsidR="00F50D1D" w:rsidRPr="007C59C3" w:rsidRDefault="00F50D1D" w:rsidP="007C59C3">
            <w:pPr>
              <w:rPr>
                <w:sz w:val="22"/>
                <w:szCs w:val="22"/>
              </w:rPr>
            </w:pPr>
            <w:r w:rsidRPr="007C59C3">
              <w:rPr>
                <w:sz w:val="22"/>
                <w:szCs w:val="22"/>
              </w:rPr>
              <w:t>3.4.3</w:t>
            </w:r>
          </w:p>
        </w:tc>
      </w:tr>
      <w:tr w:rsidR="00F50D1D" w:rsidRPr="007C59C3" w:rsidTr="0025688F">
        <w:tc>
          <w:tcPr>
            <w:tcW w:w="2405" w:type="dxa"/>
            <w:tcBorders>
              <w:top w:val="single" w:sz="4" w:space="0" w:color="auto"/>
              <w:left w:val="single" w:sz="4" w:space="0" w:color="auto"/>
              <w:bottom w:val="single" w:sz="4" w:space="0" w:color="auto"/>
              <w:right w:val="single" w:sz="4" w:space="0" w:color="auto"/>
            </w:tcBorders>
            <w:hideMark/>
          </w:tcPr>
          <w:p w:rsidR="00F50D1D" w:rsidRPr="007C59C3" w:rsidRDefault="00F50D1D" w:rsidP="007C59C3">
            <w:pPr>
              <w:rPr>
                <w:sz w:val="22"/>
                <w:szCs w:val="22"/>
              </w:rPr>
            </w:pPr>
            <w:r w:rsidRPr="007C59C3">
              <w:rPr>
                <w:sz w:val="22"/>
                <w:szCs w:val="22"/>
              </w:rPr>
              <w:t>Дошкольное, начальное и среднее общее образование</w:t>
            </w:r>
          </w:p>
        </w:tc>
        <w:tc>
          <w:tcPr>
            <w:tcW w:w="6095" w:type="dxa"/>
            <w:tcBorders>
              <w:top w:val="single" w:sz="4" w:space="0" w:color="auto"/>
              <w:left w:val="single" w:sz="4" w:space="0" w:color="auto"/>
              <w:bottom w:val="single" w:sz="4" w:space="0" w:color="auto"/>
              <w:right w:val="single" w:sz="4" w:space="0" w:color="auto"/>
            </w:tcBorders>
            <w:hideMark/>
          </w:tcPr>
          <w:p w:rsidR="00F50D1D" w:rsidRPr="007C59C3" w:rsidRDefault="00F50D1D" w:rsidP="007C59C3">
            <w:pPr>
              <w:rPr>
                <w:sz w:val="22"/>
                <w:szCs w:val="22"/>
              </w:rPr>
            </w:pPr>
            <w:r w:rsidRPr="007C59C3">
              <w:rPr>
                <w:sz w:val="22"/>
                <w:szCs w:val="22"/>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845" w:type="dxa"/>
            <w:tcBorders>
              <w:top w:val="single" w:sz="4" w:space="0" w:color="auto"/>
              <w:left w:val="single" w:sz="4" w:space="0" w:color="auto"/>
              <w:bottom w:val="single" w:sz="4" w:space="0" w:color="auto"/>
              <w:right w:val="single" w:sz="4" w:space="0" w:color="auto"/>
            </w:tcBorders>
            <w:hideMark/>
          </w:tcPr>
          <w:p w:rsidR="00F50D1D" w:rsidRPr="007C59C3" w:rsidRDefault="00F50D1D" w:rsidP="007C59C3">
            <w:pPr>
              <w:rPr>
                <w:sz w:val="22"/>
                <w:szCs w:val="22"/>
              </w:rPr>
            </w:pPr>
            <w:r w:rsidRPr="007C59C3">
              <w:rPr>
                <w:sz w:val="22"/>
                <w:szCs w:val="22"/>
              </w:rPr>
              <w:t>3.5.1</w:t>
            </w:r>
          </w:p>
        </w:tc>
      </w:tr>
      <w:tr w:rsidR="00F50D1D" w:rsidRPr="007C59C3" w:rsidTr="0025688F">
        <w:tc>
          <w:tcPr>
            <w:tcW w:w="2405" w:type="dxa"/>
            <w:tcBorders>
              <w:top w:val="single" w:sz="4" w:space="0" w:color="auto"/>
              <w:left w:val="single" w:sz="4" w:space="0" w:color="auto"/>
              <w:bottom w:val="single" w:sz="4" w:space="0" w:color="auto"/>
              <w:right w:val="single" w:sz="4" w:space="0" w:color="auto"/>
            </w:tcBorders>
          </w:tcPr>
          <w:p w:rsidR="00F50D1D" w:rsidRPr="007C59C3" w:rsidRDefault="00F50D1D" w:rsidP="007C59C3">
            <w:pPr>
              <w:rPr>
                <w:sz w:val="22"/>
                <w:szCs w:val="22"/>
              </w:rPr>
            </w:pPr>
            <w:r w:rsidRPr="007C59C3">
              <w:rPr>
                <w:sz w:val="22"/>
                <w:szCs w:val="22"/>
              </w:rPr>
              <w:t>Среднее и высшее профессиональное образование</w:t>
            </w:r>
          </w:p>
        </w:tc>
        <w:tc>
          <w:tcPr>
            <w:tcW w:w="6095" w:type="dxa"/>
            <w:tcBorders>
              <w:top w:val="single" w:sz="4" w:space="0" w:color="auto"/>
              <w:left w:val="single" w:sz="4" w:space="0" w:color="auto"/>
              <w:bottom w:val="single" w:sz="4" w:space="0" w:color="auto"/>
              <w:right w:val="single" w:sz="4" w:space="0" w:color="auto"/>
            </w:tcBorders>
          </w:tcPr>
          <w:p w:rsidR="00F50D1D" w:rsidRPr="007C59C3" w:rsidRDefault="00F50D1D" w:rsidP="007C59C3">
            <w:pPr>
              <w:rPr>
                <w:sz w:val="22"/>
                <w:szCs w:val="22"/>
              </w:rPr>
            </w:pPr>
            <w:r w:rsidRPr="007C59C3">
              <w:rPr>
                <w:sz w:val="22"/>
                <w:szCs w:val="22"/>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845" w:type="dxa"/>
            <w:tcBorders>
              <w:top w:val="single" w:sz="4" w:space="0" w:color="auto"/>
              <w:left w:val="single" w:sz="4" w:space="0" w:color="auto"/>
              <w:bottom w:val="single" w:sz="4" w:space="0" w:color="auto"/>
              <w:right w:val="single" w:sz="4" w:space="0" w:color="auto"/>
            </w:tcBorders>
          </w:tcPr>
          <w:p w:rsidR="00F50D1D" w:rsidRPr="007C59C3" w:rsidRDefault="00F50D1D" w:rsidP="007C59C3">
            <w:pPr>
              <w:rPr>
                <w:sz w:val="22"/>
                <w:szCs w:val="22"/>
              </w:rPr>
            </w:pPr>
            <w:r w:rsidRPr="007C59C3">
              <w:rPr>
                <w:sz w:val="22"/>
                <w:szCs w:val="22"/>
              </w:rPr>
              <w:t>3.5.2</w:t>
            </w:r>
          </w:p>
        </w:tc>
      </w:tr>
      <w:tr w:rsidR="00F50D1D" w:rsidRPr="007C59C3" w:rsidTr="0025688F">
        <w:tc>
          <w:tcPr>
            <w:tcW w:w="2405" w:type="dxa"/>
            <w:tcBorders>
              <w:top w:val="single" w:sz="4" w:space="0" w:color="auto"/>
              <w:left w:val="single" w:sz="4" w:space="0" w:color="auto"/>
              <w:bottom w:val="single" w:sz="4" w:space="0" w:color="auto"/>
              <w:right w:val="single" w:sz="4" w:space="0" w:color="auto"/>
            </w:tcBorders>
            <w:hideMark/>
          </w:tcPr>
          <w:p w:rsidR="00F50D1D" w:rsidRPr="007C59C3" w:rsidRDefault="00F50D1D" w:rsidP="007C59C3">
            <w:pPr>
              <w:rPr>
                <w:sz w:val="22"/>
                <w:szCs w:val="22"/>
              </w:rPr>
            </w:pPr>
            <w:r w:rsidRPr="007C59C3">
              <w:rPr>
                <w:sz w:val="22"/>
                <w:szCs w:val="22"/>
              </w:rPr>
              <w:t>Объекты культурно-досуговой деятельности</w:t>
            </w:r>
          </w:p>
        </w:tc>
        <w:tc>
          <w:tcPr>
            <w:tcW w:w="6095" w:type="dxa"/>
            <w:tcBorders>
              <w:top w:val="single" w:sz="4" w:space="0" w:color="auto"/>
              <w:left w:val="single" w:sz="4" w:space="0" w:color="auto"/>
              <w:bottom w:val="single" w:sz="4" w:space="0" w:color="auto"/>
              <w:right w:val="single" w:sz="4" w:space="0" w:color="auto"/>
            </w:tcBorders>
            <w:hideMark/>
          </w:tcPr>
          <w:p w:rsidR="00F50D1D" w:rsidRPr="007C59C3" w:rsidRDefault="00F50D1D" w:rsidP="007C59C3">
            <w:pPr>
              <w:rPr>
                <w:sz w:val="22"/>
                <w:szCs w:val="22"/>
              </w:rPr>
            </w:pPr>
            <w:r w:rsidRPr="007C59C3">
              <w:rPr>
                <w:sz w:val="22"/>
                <w:szCs w:val="22"/>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845" w:type="dxa"/>
            <w:tcBorders>
              <w:top w:val="single" w:sz="4" w:space="0" w:color="auto"/>
              <w:left w:val="single" w:sz="4" w:space="0" w:color="auto"/>
              <w:bottom w:val="single" w:sz="4" w:space="0" w:color="auto"/>
              <w:right w:val="single" w:sz="4" w:space="0" w:color="auto"/>
            </w:tcBorders>
            <w:hideMark/>
          </w:tcPr>
          <w:p w:rsidR="00F50D1D" w:rsidRPr="007C59C3" w:rsidRDefault="00F50D1D" w:rsidP="007C59C3">
            <w:pPr>
              <w:rPr>
                <w:sz w:val="22"/>
                <w:szCs w:val="22"/>
              </w:rPr>
            </w:pPr>
            <w:r w:rsidRPr="007C59C3">
              <w:rPr>
                <w:sz w:val="22"/>
                <w:szCs w:val="22"/>
              </w:rPr>
              <w:t>3.6.1</w:t>
            </w:r>
          </w:p>
        </w:tc>
      </w:tr>
      <w:tr w:rsidR="00F50D1D" w:rsidRPr="007C59C3" w:rsidTr="0025688F">
        <w:tc>
          <w:tcPr>
            <w:tcW w:w="2405" w:type="dxa"/>
            <w:tcBorders>
              <w:top w:val="single" w:sz="4" w:space="0" w:color="auto"/>
              <w:left w:val="single" w:sz="4" w:space="0" w:color="auto"/>
              <w:bottom w:val="single" w:sz="4" w:space="0" w:color="auto"/>
              <w:right w:val="single" w:sz="4" w:space="0" w:color="auto"/>
            </w:tcBorders>
            <w:hideMark/>
          </w:tcPr>
          <w:p w:rsidR="00F50D1D" w:rsidRPr="007C59C3" w:rsidRDefault="00F50D1D" w:rsidP="007C59C3">
            <w:pPr>
              <w:rPr>
                <w:sz w:val="22"/>
                <w:szCs w:val="22"/>
              </w:rPr>
            </w:pPr>
            <w:r w:rsidRPr="007C59C3">
              <w:rPr>
                <w:sz w:val="22"/>
                <w:szCs w:val="22"/>
              </w:rPr>
              <w:t>Парки культуры и отдыха</w:t>
            </w:r>
          </w:p>
        </w:tc>
        <w:tc>
          <w:tcPr>
            <w:tcW w:w="6095" w:type="dxa"/>
            <w:tcBorders>
              <w:top w:val="single" w:sz="4" w:space="0" w:color="auto"/>
              <w:left w:val="single" w:sz="4" w:space="0" w:color="auto"/>
              <w:bottom w:val="single" w:sz="4" w:space="0" w:color="auto"/>
              <w:right w:val="single" w:sz="4" w:space="0" w:color="auto"/>
            </w:tcBorders>
            <w:hideMark/>
          </w:tcPr>
          <w:p w:rsidR="00F50D1D" w:rsidRPr="007C59C3" w:rsidRDefault="00F50D1D" w:rsidP="007C59C3">
            <w:pPr>
              <w:rPr>
                <w:sz w:val="22"/>
                <w:szCs w:val="22"/>
              </w:rPr>
            </w:pPr>
            <w:r w:rsidRPr="007C59C3">
              <w:rPr>
                <w:sz w:val="22"/>
                <w:szCs w:val="22"/>
              </w:rPr>
              <w:t>Размещение парков культуры и отдыха</w:t>
            </w:r>
          </w:p>
        </w:tc>
        <w:tc>
          <w:tcPr>
            <w:tcW w:w="845" w:type="dxa"/>
            <w:tcBorders>
              <w:top w:val="single" w:sz="4" w:space="0" w:color="auto"/>
              <w:left w:val="single" w:sz="4" w:space="0" w:color="auto"/>
              <w:bottom w:val="single" w:sz="4" w:space="0" w:color="auto"/>
              <w:right w:val="single" w:sz="4" w:space="0" w:color="auto"/>
            </w:tcBorders>
            <w:hideMark/>
          </w:tcPr>
          <w:p w:rsidR="00F50D1D" w:rsidRPr="007C59C3" w:rsidRDefault="00F50D1D" w:rsidP="007C59C3">
            <w:pPr>
              <w:rPr>
                <w:sz w:val="22"/>
                <w:szCs w:val="22"/>
              </w:rPr>
            </w:pPr>
            <w:r w:rsidRPr="007C59C3">
              <w:rPr>
                <w:sz w:val="22"/>
                <w:szCs w:val="22"/>
              </w:rPr>
              <w:t>3.6.2</w:t>
            </w:r>
          </w:p>
        </w:tc>
      </w:tr>
      <w:tr w:rsidR="00F50D1D" w:rsidRPr="007C59C3" w:rsidTr="0025688F">
        <w:tc>
          <w:tcPr>
            <w:tcW w:w="2405" w:type="dxa"/>
            <w:tcBorders>
              <w:top w:val="single" w:sz="4" w:space="0" w:color="auto"/>
              <w:left w:val="single" w:sz="4" w:space="0" w:color="auto"/>
              <w:bottom w:val="single" w:sz="4" w:space="0" w:color="auto"/>
              <w:right w:val="single" w:sz="4" w:space="0" w:color="auto"/>
            </w:tcBorders>
          </w:tcPr>
          <w:p w:rsidR="00F50D1D" w:rsidRPr="007C59C3" w:rsidRDefault="00F50D1D" w:rsidP="007C59C3">
            <w:pPr>
              <w:rPr>
                <w:sz w:val="22"/>
                <w:szCs w:val="22"/>
              </w:rPr>
            </w:pPr>
            <w:r w:rsidRPr="007C59C3">
              <w:rPr>
                <w:sz w:val="22"/>
                <w:szCs w:val="22"/>
              </w:rPr>
              <w:t>Цирки и зверинцы</w:t>
            </w:r>
          </w:p>
        </w:tc>
        <w:tc>
          <w:tcPr>
            <w:tcW w:w="6095" w:type="dxa"/>
            <w:tcBorders>
              <w:top w:val="single" w:sz="4" w:space="0" w:color="auto"/>
              <w:left w:val="single" w:sz="4" w:space="0" w:color="auto"/>
              <w:bottom w:val="single" w:sz="4" w:space="0" w:color="auto"/>
              <w:right w:val="single" w:sz="4" w:space="0" w:color="auto"/>
            </w:tcBorders>
          </w:tcPr>
          <w:p w:rsidR="00F50D1D" w:rsidRPr="007C59C3" w:rsidRDefault="00F50D1D" w:rsidP="007C59C3">
            <w:pPr>
              <w:rPr>
                <w:sz w:val="22"/>
                <w:szCs w:val="22"/>
              </w:rPr>
            </w:pPr>
            <w:r w:rsidRPr="007C59C3">
              <w:rPr>
                <w:sz w:val="22"/>
                <w:szCs w:val="22"/>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845" w:type="dxa"/>
            <w:tcBorders>
              <w:top w:val="single" w:sz="4" w:space="0" w:color="auto"/>
              <w:left w:val="single" w:sz="4" w:space="0" w:color="auto"/>
              <w:bottom w:val="single" w:sz="4" w:space="0" w:color="auto"/>
              <w:right w:val="single" w:sz="4" w:space="0" w:color="auto"/>
            </w:tcBorders>
          </w:tcPr>
          <w:p w:rsidR="00F50D1D" w:rsidRPr="007C59C3" w:rsidRDefault="00F50D1D" w:rsidP="007C59C3">
            <w:pPr>
              <w:rPr>
                <w:sz w:val="22"/>
                <w:szCs w:val="22"/>
              </w:rPr>
            </w:pPr>
            <w:r w:rsidRPr="007C59C3">
              <w:rPr>
                <w:sz w:val="22"/>
                <w:szCs w:val="22"/>
              </w:rPr>
              <w:t>3.6.3</w:t>
            </w:r>
          </w:p>
        </w:tc>
      </w:tr>
      <w:tr w:rsidR="00F50D1D" w:rsidRPr="007C59C3" w:rsidTr="0025688F">
        <w:tc>
          <w:tcPr>
            <w:tcW w:w="2405" w:type="dxa"/>
            <w:tcBorders>
              <w:top w:val="single" w:sz="4" w:space="0" w:color="auto"/>
              <w:left w:val="single" w:sz="4" w:space="0" w:color="auto"/>
              <w:bottom w:val="single" w:sz="4" w:space="0" w:color="auto"/>
              <w:right w:val="single" w:sz="4" w:space="0" w:color="auto"/>
            </w:tcBorders>
          </w:tcPr>
          <w:p w:rsidR="00F50D1D" w:rsidRPr="00F331B4" w:rsidRDefault="00F50D1D" w:rsidP="007C59C3">
            <w:pPr>
              <w:rPr>
                <w:color w:val="FF0000"/>
                <w:sz w:val="22"/>
                <w:szCs w:val="22"/>
              </w:rPr>
            </w:pPr>
            <w:r w:rsidRPr="00F331B4">
              <w:rPr>
                <w:color w:val="FF0000"/>
                <w:sz w:val="22"/>
                <w:szCs w:val="22"/>
              </w:rPr>
              <w:t>Обеспечение деятельности в области гидрометеорологии и смежных с ней областях</w:t>
            </w:r>
          </w:p>
        </w:tc>
        <w:tc>
          <w:tcPr>
            <w:tcW w:w="6095" w:type="dxa"/>
            <w:tcBorders>
              <w:top w:val="single" w:sz="4" w:space="0" w:color="auto"/>
              <w:left w:val="single" w:sz="4" w:space="0" w:color="auto"/>
              <w:bottom w:val="single" w:sz="4" w:space="0" w:color="auto"/>
              <w:right w:val="single" w:sz="4" w:space="0" w:color="auto"/>
            </w:tcBorders>
          </w:tcPr>
          <w:p w:rsidR="00F50D1D" w:rsidRPr="00F331B4" w:rsidRDefault="00F50D1D" w:rsidP="007C59C3">
            <w:pPr>
              <w:rPr>
                <w:color w:val="FF0000"/>
                <w:sz w:val="22"/>
                <w:szCs w:val="22"/>
              </w:rPr>
            </w:pPr>
            <w:r w:rsidRPr="00F331B4">
              <w:rPr>
                <w:color w:val="FF0000"/>
                <w:sz w:val="22"/>
                <w:szCs w:val="22"/>
              </w:rPr>
              <w:t xml:space="preserve">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w:t>
            </w:r>
            <w:r w:rsidR="00F447FD" w:rsidRPr="00F331B4">
              <w:rPr>
                <w:color w:val="FF0000"/>
                <w:sz w:val="22"/>
                <w:szCs w:val="22"/>
              </w:rPr>
              <w:t>–</w:t>
            </w:r>
            <w:r w:rsidRPr="00F331B4">
              <w:rPr>
                <w:color w:val="FF0000"/>
                <w:sz w:val="22"/>
                <w:szCs w:val="22"/>
              </w:rPr>
              <w:t xml:space="preserve">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845" w:type="dxa"/>
            <w:tcBorders>
              <w:top w:val="single" w:sz="4" w:space="0" w:color="auto"/>
              <w:left w:val="single" w:sz="4" w:space="0" w:color="auto"/>
              <w:bottom w:val="single" w:sz="4" w:space="0" w:color="auto"/>
              <w:right w:val="single" w:sz="4" w:space="0" w:color="auto"/>
            </w:tcBorders>
          </w:tcPr>
          <w:p w:rsidR="00F50D1D" w:rsidRPr="007C59C3" w:rsidRDefault="00F50D1D" w:rsidP="007C59C3">
            <w:pPr>
              <w:rPr>
                <w:sz w:val="22"/>
                <w:szCs w:val="22"/>
              </w:rPr>
            </w:pPr>
            <w:r w:rsidRPr="007C59C3">
              <w:rPr>
                <w:sz w:val="22"/>
                <w:szCs w:val="22"/>
              </w:rPr>
              <w:t>3.9.1</w:t>
            </w:r>
          </w:p>
        </w:tc>
      </w:tr>
      <w:tr w:rsidR="00F50D1D" w:rsidRPr="007C59C3" w:rsidTr="0025688F">
        <w:tc>
          <w:tcPr>
            <w:tcW w:w="2405" w:type="dxa"/>
            <w:tcBorders>
              <w:top w:val="single" w:sz="4" w:space="0" w:color="auto"/>
              <w:left w:val="single" w:sz="4" w:space="0" w:color="auto"/>
              <w:bottom w:val="single" w:sz="4" w:space="0" w:color="auto"/>
              <w:right w:val="single" w:sz="4" w:space="0" w:color="auto"/>
            </w:tcBorders>
          </w:tcPr>
          <w:p w:rsidR="00F50D1D" w:rsidRPr="00F331B4" w:rsidRDefault="00F50D1D" w:rsidP="007C59C3">
            <w:pPr>
              <w:rPr>
                <w:color w:val="FF0000"/>
                <w:sz w:val="22"/>
                <w:szCs w:val="22"/>
              </w:rPr>
            </w:pPr>
            <w:r w:rsidRPr="00F331B4">
              <w:rPr>
                <w:color w:val="FF0000"/>
                <w:sz w:val="22"/>
                <w:szCs w:val="22"/>
              </w:rPr>
              <w:t>Проведение научных исследований</w:t>
            </w:r>
          </w:p>
        </w:tc>
        <w:tc>
          <w:tcPr>
            <w:tcW w:w="6095" w:type="dxa"/>
            <w:tcBorders>
              <w:top w:val="single" w:sz="4" w:space="0" w:color="auto"/>
              <w:left w:val="single" w:sz="4" w:space="0" w:color="auto"/>
              <w:bottom w:val="single" w:sz="4" w:space="0" w:color="auto"/>
              <w:right w:val="single" w:sz="4" w:space="0" w:color="auto"/>
            </w:tcBorders>
          </w:tcPr>
          <w:p w:rsidR="00F50D1D" w:rsidRPr="00F331B4" w:rsidRDefault="00F50D1D" w:rsidP="007C59C3">
            <w:pPr>
              <w:rPr>
                <w:color w:val="FF0000"/>
                <w:sz w:val="22"/>
                <w:szCs w:val="22"/>
              </w:rPr>
            </w:pPr>
            <w:r w:rsidRPr="00F331B4">
              <w:rPr>
                <w:color w:val="FF0000"/>
                <w:sz w:val="22"/>
                <w:szCs w:val="22"/>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845" w:type="dxa"/>
            <w:tcBorders>
              <w:top w:val="single" w:sz="4" w:space="0" w:color="auto"/>
              <w:left w:val="single" w:sz="4" w:space="0" w:color="auto"/>
              <w:bottom w:val="single" w:sz="4" w:space="0" w:color="auto"/>
              <w:right w:val="single" w:sz="4" w:space="0" w:color="auto"/>
            </w:tcBorders>
          </w:tcPr>
          <w:p w:rsidR="00F50D1D" w:rsidRPr="007C59C3" w:rsidRDefault="00F50D1D" w:rsidP="007C59C3">
            <w:pPr>
              <w:rPr>
                <w:sz w:val="22"/>
                <w:szCs w:val="22"/>
              </w:rPr>
            </w:pPr>
            <w:r w:rsidRPr="007C59C3">
              <w:rPr>
                <w:sz w:val="22"/>
                <w:szCs w:val="22"/>
              </w:rPr>
              <w:t>3.9.2</w:t>
            </w:r>
          </w:p>
        </w:tc>
      </w:tr>
      <w:tr w:rsidR="00F50D1D" w:rsidRPr="007C59C3" w:rsidTr="0025688F">
        <w:tc>
          <w:tcPr>
            <w:tcW w:w="2405" w:type="dxa"/>
            <w:tcBorders>
              <w:top w:val="single" w:sz="4" w:space="0" w:color="auto"/>
              <w:left w:val="single" w:sz="4" w:space="0" w:color="auto"/>
              <w:bottom w:val="single" w:sz="4" w:space="0" w:color="auto"/>
              <w:right w:val="single" w:sz="4" w:space="0" w:color="auto"/>
            </w:tcBorders>
          </w:tcPr>
          <w:p w:rsidR="00F50D1D" w:rsidRPr="00F331B4" w:rsidRDefault="00F50D1D" w:rsidP="007C59C3">
            <w:pPr>
              <w:rPr>
                <w:color w:val="FF0000"/>
                <w:sz w:val="22"/>
                <w:szCs w:val="22"/>
              </w:rPr>
            </w:pPr>
            <w:r w:rsidRPr="00F331B4">
              <w:rPr>
                <w:color w:val="FF0000"/>
                <w:sz w:val="22"/>
                <w:szCs w:val="22"/>
              </w:rPr>
              <w:t>Выставочно-ярмарочная деятельность</w:t>
            </w:r>
          </w:p>
        </w:tc>
        <w:tc>
          <w:tcPr>
            <w:tcW w:w="6095" w:type="dxa"/>
            <w:tcBorders>
              <w:top w:val="single" w:sz="4" w:space="0" w:color="auto"/>
              <w:left w:val="single" w:sz="4" w:space="0" w:color="auto"/>
              <w:bottom w:val="single" w:sz="4" w:space="0" w:color="auto"/>
              <w:right w:val="single" w:sz="4" w:space="0" w:color="auto"/>
            </w:tcBorders>
          </w:tcPr>
          <w:p w:rsidR="00F50D1D" w:rsidRPr="00F331B4" w:rsidRDefault="00F50D1D" w:rsidP="007C59C3">
            <w:pPr>
              <w:rPr>
                <w:color w:val="FF0000"/>
                <w:sz w:val="22"/>
                <w:szCs w:val="22"/>
              </w:rPr>
            </w:pPr>
            <w:r w:rsidRPr="00F331B4">
              <w:rPr>
                <w:color w:val="FF0000"/>
                <w:sz w:val="22"/>
                <w:szCs w:val="22"/>
              </w:rPr>
              <w:t xml:space="preserve">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w:t>
            </w:r>
            <w:r w:rsidRPr="00F331B4">
              <w:rPr>
                <w:color w:val="FF0000"/>
                <w:sz w:val="22"/>
                <w:szCs w:val="22"/>
              </w:rPr>
              <w:lastRenderedPageBreak/>
              <w:t>организация питания участников мероприятий)</w:t>
            </w:r>
          </w:p>
        </w:tc>
        <w:tc>
          <w:tcPr>
            <w:tcW w:w="845" w:type="dxa"/>
            <w:tcBorders>
              <w:top w:val="single" w:sz="4" w:space="0" w:color="auto"/>
              <w:left w:val="single" w:sz="4" w:space="0" w:color="auto"/>
              <w:bottom w:val="single" w:sz="4" w:space="0" w:color="auto"/>
              <w:right w:val="single" w:sz="4" w:space="0" w:color="auto"/>
            </w:tcBorders>
          </w:tcPr>
          <w:p w:rsidR="00F50D1D" w:rsidRPr="007C59C3" w:rsidRDefault="00F50D1D" w:rsidP="007C59C3">
            <w:pPr>
              <w:rPr>
                <w:sz w:val="22"/>
                <w:szCs w:val="22"/>
              </w:rPr>
            </w:pPr>
            <w:r w:rsidRPr="007C59C3">
              <w:rPr>
                <w:sz w:val="22"/>
                <w:szCs w:val="22"/>
              </w:rPr>
              <w:lastRenderedPageBreak/>
              <w:t>4.10</w:t>
            </w:r>
          </w:p>
        </w:tc>
      </w:tr>
      <w:tr w:rsidR="00F50D1D" w:rsidRPr="007C59C3" w:rsidTr="0025688F">
        <w:tc>
          <w:tcPr>
            <w:tcW w:w="2405" w:type="dxa"/>
            <w:tcBorders>
              <w:top w:val="single" w:sz="4" w:space="0" w:color="auto"/>
              <w:left w:val="single" w:sz="4" w:space="0" w:color="auto"/>
              <w:bottom w:val="single" w:sz="4" w:space="0" w:color="auto"/>
              <w:right w:val="single" w:sz="4" w:space="0" w:color="auto"/>
            </w:tcBorders>
            <w:hideMark/>
          </w:tcPr>
          <w:p w:rsidR="00F50D1D" w:rsidRPr="00F331B4" w:rsidRDefault="00F50D1D" w:rsidP="007C59C3">
            <w:pPr>
              <w:rPr>
                <w:color w:val="FF0000"/>
                <w:sz w:val="22"/>
                <w:szCs w:val="22"/>
              </w:rPr>
            </w:pPr>
            <w:r w:rsidRPr="00F331B4">
              <w:rPr>
                <w:color w:val="FF0000"/>
                <w:sz w:val="22"/>
                <w:szCs w:val="22"/>
              </w:rPr>
              <w:lastRenderedPageBreak/>
              <w:t>Отдых (рекреация)</w:t>
            </w:r>
          </w:p>
        </w:tc>
        <w:tc>
          <w:tcPr>
            <w:tcW w:w="6095" w:type="dxa"/>
            <w:tcBorders>
              <w:top w:val="single" w:sz="4" w:space="0" w:color="auto"/>
              <w:left w:val="single" w:sz="4" w:space="0" w:color="auto"/>
              <w:bottom w:val="single" w:sz="4" w:space="0" w:color="auto"/>
              <w:right w:val="single" w:sz="4" w:space="0" w:color="auto"/>
            </w:tcBorders>
          </w:tcPr>
          <w:p w:rsidR="00F50D1D" w:rsidRPr="00F331B4" w:rsidRDefault="00F50D1D" w:rsidP="007C59C3">
            <w:pPr>
              <w:autoSpaceDE w:val="0"/>
              <w:autoSpaceDN w:val="0"/>
              <w:adjustRightInd w:val="0"/>
              <w:jc w:val="both"/>
              <w:rPr>
                <w:color w:val="FF0000"/>
                <w:sz w:val="22"/>
                <w:szCs w:val="22"/>
              </w:rPr>
            </w:pPr>
            <w:r w:rsidRPr="00F331B4">
              <w:rPr>
                <w:color w:val="FF0000"/>
                <w:sz w:val="22"/>
                <w:szCs w:val="22"/>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F50D1D" w:rsidRPr="00F331B4" w:rsidRDefault="00F50D1D" w:rsidP="007C59C3">
            <w:pPr>
              <w:autoSpaceDE w:val="0"/>
              <w:autoSpaceDN w:val="0"/>
              <w:adjustRightInd w:val="0"/>
              <w:jc w:val="both"/>
              <w:rPr>
                <w:color w:val="FF0000"/>
                <w:sz w:val="22"/>
                <w:szCs w:val="22"/>
              </w:rPr>
            </w:pPr>
            <w:r w:rsidRPr="00F331B4">
              <w:rPr>
                <w:color w:val="FF0000"/>
                <w:sz w:val="22"/>
                <w:szCs w:val="22"/>
              </w:rPr>
              <w:t>создание и уход за городскими лесами, скверами, прудами, озерами, водохранилищами, пляжами, а также обустройство мест отдыха в них.</w:t>
            </w:r>
          </w:p>
          <w:p w:rsidR="00F50D1D" w:rsidRPr="00F331B4" w:rsidRDefault="00F50D1D" w:rsidP="007C59C3">
            <w:pPr>
              <w:rPr>
                <w:color w:val="FF0000"/>
                <w:sz w:val="22"/>
                <w:szCs w:val="22"/>
              </w:rPr>
            </w:pPr>
          </w:p>
        </w:tc>
        <w:tc>
          <w:tcPr>
            <w:tcW w:w="845" w:type="dxa"/>
            <w:tcBorders>
              <w:top w:val="single" w:sz="4" w:space="0" w:color="auto"/>
              <w:left w:val="single" w:sz="4" w:space="0" w:color="auto"/>
              <w:bottom w:val="single" w:sz="4" w:space="0" w:color="auto"/>
              <w:right w:val="single" w:sz="4" w:space="0" w:color="auto"/>
            </w:tcBorders>
            <w:hideMark/>
          </w:tcPr>
          <w:p w:rsidR="00F50D1D" w:rsidRPr="007C59C3" w:rsidRDefault="00F50D1D" w:rsidP="007C59C3">
            <w:pPr>
              <w:rPr>
                <w:sz w:val="22"/>
                <w:szCs w:val="22"/>
              </w:rPr>
            </w:pPr>
            <w:r w:rsidRPr="007C59C3">
              <w:rPr>
                <w:sz w:val="22"/>
                <w:szCs w:val="22"/>
              </w:rPr>
              <w:t>5.0</w:t>
            </w:r>
          </w:p>
        </w:tc>
      </w:tr>
      <w:tr w:rsidR="00F50D1D" w:rsidRPr="007C59C3" w:rsidTr="0025688F">
        <w:tc>
          <w:tcPr>
            <w:tcW w:w="2405" w:type="dxa"/>
            <w:tcBorders>
              <w:top w:val="single" w:sz="4" w:space="0" w:color="auto"/>
              <w:left w:val="single" w:sz="4" w:space="0" w:color="auto"/>
              <w:bottom w:val="single" w:sz="4" w:space="0" w:color="auto"/>
              <w:right w:val="single" w:sz="4" w:space="0" w:color="auto"/>
            </w:tcBorders>
            <w:hideMark/>
          </w:tcPr>
          <w:p w:rsidR="00F50D1D" w:rsidRPr="007C59C3" w:rsidRDefault="00F50D1D" w:rsidP="007C59C3">
            <w:pPr>
              <w:rPr>
                <w:sz w:val="22"/>
                <w:szCs w:val="22"/>
              </w:rPr>
            </w:pPr>
            <w:r w:rsidRPr="007C59C3">
              <w:rPr>
                <w:sz w:val="22"/>
                <w:szCs w:val="22"/>
              </w:rPr>
              <w:t>Осуществление религиозных обрядов</w:t>
            </w:r>
          </w:p>
        </w:tc>
        <w:tc>
          <w:tcPr>
            <w:tcW w:w="6095" w:type="dxa"/>
            <w:tcBorders>
              <w:top w:val="single" w:sz="4" w:space="0" w:color="auto"/>
              <w:left w:val="single" w:sz="4" w:space="0" w:color="auto"/>
              <w:bottom w:val="single" w:sz="4" w:space="0" w:color="auto"/>
              <w:right w:val="single" w:sz="4" w:space="0" w:color="auto"/>
            </w:tcBorders>
            <w:hideMark/>
          </w:tcPr>
          <w:p w:rsidR="00F50D1D" w:rsidRPr="007C59C3" w:rsidRDefault="00F50D1D" w:rsidP="007C59C3">
            <w:pPr>
              <w:rPr>
                <w:sz w:val="22"/>
                <w:szCs w:val="22"/>
              </w:rPr>
            </w:pPr>
            <w:r w:rsidRPr="007C59C3">
              <w:rPr>
                <w:sz w:val="22"/>
                <w:szCs w:val="22"/>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845" w:type="dxa"/>
            <w:tcBorders>
              <w:top w:val="single" w:sz="4" w:space="0" w:color="auto"/>
              <w:left w:val="single" w:sz="4" w:space="0" w:color="auto"/>
              <w:bottom w:val="single" w:sz="4" w:space="0" w:color="auto"/>
              <w:right w:val="single" w:sz="4" w:space="0" w:color="auto"/>
            </w:tcBorders>
            <w:hideMark/>
          </w:tcPr>
          <w:p w:rsidR="00F50D1D" w:rsidRPr="007C59C3" w:rsidRDefault="00F50D1D" w:rsidP="007C59C3">
            <w:pPr>
              <w:rPr>
                <w:sz w:val="22"/>
                <w:szCs w:val="22"/>
              </w:rPr>
            </w:pPr>
            <w:r w:rsidRPr="007C59C3">
              <w:rPr>
                <w:sz w:val="22"/>
                <w:szCs w:val="22"/>
              </w:rPr>
              <w:t>3.7.1</w:t>
            </w:r>
          </w:p>
        </w:tc>
      </w:tr>
      <w:tr w:rsidR="00F50D1D" w:rsidRPr="007C59C3" w:rsidTr="0025688F">
        <w:tc>
          <w:tcPr>
            <w:tcW w:w="2405" w:type="dxa"/>
            <w:tcBorders>
              <w:top w:val="single" w:sz="4" w:space="0" w:color="auto"/>
              <w:left w:val="single" w:sz="4" w:space="0" w:color="auto"/>
              <w:bottom w:val="single" w:sz="4" w:space="0" w:color="auto"/>
              <w:right w:val="single" w:sz="4" w:space="0" w:color="auto"/>
            </w:tcBorders>
            <w:hideMark/>
          </w:tcPr>
          <w:p w:rsidR="00F50D1D" w:rsidRPr="007C59C3" w:rsidRDefault="00F50D1D" w:rsidP="007C59C3">
            <w:pPr>
              <w:rPr>
                <w:sz w:val="22"/>
                <w:szCs w:val="22"/>
              </w:rPr>
            </w:pPr>
            <w:r w:rsidRPr="007C59C3">
              <w:rPr>
                <w:sz w:val="22"/>
                <w:szCs w:val="22"/>
              </w:rPr>
              <w:t>Религиозное управление и образование</w:t>
            </w:r>
          </w:p>
        </w:tc>
        <w:tc>
          <w:tcPr>
            <w:tcW w:w="6095" w:type="dxa"/>
            <w:tcBorders>
              <w:top w:val="single" w:sz="4" w:space="0" w:color="auto"/>
              <w:left w:val="single" w:sz="4" w:space="0" w:color="auto"/>
              <w:bottom w:val="single" w:sz="4" w:space="0" w:color="auto"/>
              <w:right w:val="single" w:sz="4" w:space="0" w:color="auto"/>
            </w:tcBorders>
            <w:hideMark/>
          </w:tcPr>
          <w:p w:rsidR="00F50D1D" w:rsidRPr="007C59C3" w:rsidRDefault="00F50D1D" w:rsidP="007C59C3">
            <w:pPr>
              <w:rPr>
                <w:sz w:val="22"/>
                <w:szCs w:val="22"/>
              </w:rPr>
            </w:pPr>
            <w:r w:rsidRPr="007C59C3">
              <w:rPr>
                <w:sz w:val="22"/>
                <w:szCs w:val="22"/>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845" w:type="dxa"/>
            <w:tcBorders>
              <w:top w:val="single" w:sz="4" w:space="0" w:color="auto"/>
              <w:left w:val="single" w:sz="4" w:space="0" w:color="auto"/>
              <w:bottom w:val="single" w:sz="4" w:space="0" w:color="auto"/>
              <w:right w:val="single" w:sz="4" w:space="0" w:color="auto"/>
            </w:tcBorders>
            <w:hideMark/>
          </w:tcPr>
          <w:p w:rsidR="00F50D1D" w:rsidRPr="007C59C3" w:rsidRDefault="00F50D1D" w:rsidP="007C59C3">
            <w:pPr>
              <w:rPr>
                <w:sz w:val="22"/>
                <w:szCs w:val="22"/>
              </w:rPr>
            </w:pPr>
            <w:r w:rsidRPr="007C59C3">
              <w:rPr>
                <w:sz w:val="22"/>
                <w:szCs w:val="22"/>
              </w:rPr>
              <w:t>3.7.2</w:t>
            </w:r>
          </w:p>
        </w:tc>
      </w:tr>
      <w:tr w:rsidR="00F50D1D" w:rsidRPr="007C59C3" w:rsidTr="0025688F">
        <w:tc>
          <w:tcPr>
            <w:tcW w:w="2405" w:type="dxa"/>
            <w:tcBorders>
              <w:top w:val="single" w:sz="4" w:space="0" w:color="auto"/>
              <w:left w:val="single" w:sz="4" w:space="0" w:color="auto"/>
              <w:bottom w:val="single" w:sz="4" w:space="0" w:color="auto"/>
              <w:right w:val="single" w:sz="4" w:space="0" w:color="auto"/>
            </w:tcBorders>
            <w:hideMark/>
          </w:tcPr>
          <w:p w:rsidR="00F50D1D" w:rsidRPr="007C59C3" w:rsidRDefault="00F50D1D" w:rsidP="007C59C3">
            <w:pPr>
              <w:rPr>
                <w:sz w:val="22"/>
                <w:szCs w:val="22"/>
              </w:rPr>
            </w:pPr>
            <w:r w:rsidRPr="007C59C3">
              <w:rPr>
                <w:sz w:val="22"/>
                <w:szCs w:val="22"/>
              </w:rPr>
              <w:t>Государственное управление</w:t>
            </w:r>
          </w:p>
        </w:tc>
        <w:tc>
          <w:tcPr>
            <w:tcW w:w="6095" w:type="dxa"/>
            <w:tcBorders>
              <w:top w:val="single" w:sz="4" w:space="0" w:color="auto"/>
              <w:left w:val="single" w:sz="4" w:space="0" w:color="auto"/>
              <w:bottom w:val="single" w:sz="4" w:space="0" w:color="auto"/>
              <w:right w:val="single" w:sz="4" w:space="0" w:color="auto"/>
            </w:tcBorders>
            <w:hideMark/>
          </w:tcPr>
          <w:p w:rsidR="00F50D1D" w:rsidRPr="007C59C3" w:rsidRDefault="00F50D1D" w:rsidP="007C59C3">
            <w:pPr>
              <w:rPr>
                <w:sz w:val="22"/>
                <w:szCs w:val="22"/>
              </w:rPr>
            </w:pPr>
            <w:r w:rsidRPr="007C59C3">
              <w:rPr>
                <w:sz w:val="22"/>
                <w:szCs w:val="22"/>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845" w:type="dxa"/>
            <w:tcBorders>
              <w:top w:val="single" w:sz="4" w:space="0" w:color="auto"/>
              <w:left w:val="single" w:sz="4" w:space="0" w:color="auto"/>
              <w:bottom w:val="single" w:sz="4" w:space="0" w:color="auto"/>
              <w:right w:val="single" w:sz="4" w:space="0" w:color="auto"/>
            </w:tcBorders>
            <w:hideMark/>
          </w:tcPr>
          <w:p w:rsidR="00F50D1D" w:rsidRPr="007C59C3" w:rsidRDefault="00F50D1D" w:rsidP="007C59C3">
            <w:pPr>
              <w:rPr>
                <w:sz w:val="22"/>
                <w:szCs w:val="22"/>
              </w:rPr>
            </w:pPr>
            <w:r w:rsidRPr="007C59C3">
              <w:rPr>
                <w:sz w:val="22"/>
                <w:szCs w:val="22"/>
              </w:rPr>
              <w:t>3.8.1</w:t>
            </w:r>
          </w:p>
        </w:tc>
      </w:tr>
      <w:tr w:rsidR="00F50D1D" w:rsidRPr="007C59C3" w:rsidTr="0025688F">
        <w:tc>
          <w:tcPr>
            <w:tcW w:w="2405" w:type="dxa"/>
            <w:tcBorders>
              <w:top w:val="single" w:sz="4" w:space="0" w:color="auto"/>
              <w:left w:val="single" w:sz="4" w:space="0" w:color="auto"/>
              <w:bottom w:val="single" w:sz="4" w:space="0" w:color="auto"/>
              <w:right w:val="single" w:sz="4" w:space="0" w:color="auto"/>
            </w:tcBorders>
            <w:hideMark/>
          </w:tcPr>
          <w:p w:rsidR="00F50D1D" w:rsidRPr="007C59C3" w:rsidRDefault="00F50D1D" w:rsidP="007C59C3">
            <w:pPr>
              <w:rPr>
                <w:sz w:val="22"/>
                <w:szCs w:val="22"/>
              </w:rPr>
            </w:pPr>
            <w:r w:rsidRPr="007C59C3">
              <w:rPr>
                <w:sz w:val="22"/>
                <w:szCs w:val="22"/>
              </w:rPr>
              <w:t>Амбулаторное ветеринарное обслуживание</w:t>
            </w:r>
          </w:p>
        </w:tc>
        <w:tc>
          <w:tcPr>
            <w:tcW w:w="6095" w:type="dxa"/>
            <w:tcBorders>
              <w:top w:val="single" w:sz="4" w:space="0" w:color="auto"/>
              <w:left w:val="single" w:sz="4" w:space="0" w:color="auto"/>
              <w:bottom w:val="single" w:sz="4" w:space="0" w:color="auto"/>
              <w:right w:val="single" w:sz="4" w:space="0" w:color="auto"/>
            </w:tcBorders>
            <w:hideMark/>
          </w:tcPr>
          <w:p w:rsidR="00F50D1D" w:rsidRPr="007C59C3" w:rsidRDefault="00F50D1D" w:rsidP="007C59C3">
            <w:pPr>
              <w:rPr>
                <w:sz w:val="22"/>
                <w:szCs w:val="22"/>
              </w:rPr>
            </w:pPr>
            <w:r w:rsidRPr="007C59C3">
              <w:rPr>
                <w:sz w:val="22"/>
                <w:szCs w:val="22"/>
              </w:rPr>
              <w:t>Размещение объектов капитального строительства, предназначенных для оказания ветеринарных услуг без содержания животных</w:t>
            </w:r>
          </w:p>
        </w:tc>
        <w:tc>
          <w:tcPr>
            <w:tcW w:w="845" w:type="dxa"/>
            <w:tcBorders>
              <w:top w:val="single" w:sz="4" w:space="0" w:color="auto"/>
              <w:left w:val="single" w:sz="4" w:space="0" w:color="auto"/>
              <w:bottom w:val="single" w:sz="4" w:space="0" w:color="auto"/>
              <w:right w:val="single" w:sz="4" w:space="0" w:color="auto"/>
            </w:tcBorders>
            <w:hideMark/>
          </w:tcPr>
          <w:p w:rsidR="00F50D1D" w:rsidRPr="007C59C3" w:rsidRDefault="00F50D1D" w:rsidP="007C59C3">
            <w:pPr>
              <w:rPr>
                <w:sz w:val="22"/>
                <w:szCs w:val="22"/>
              </w:rPr>
            </w:pPr>
            <w:r w:rsidRPr="007C59C3">
              <w:rPr>
                <w:sz w:val="22"/>
                <w:szCs w:val="22"/>
              </w:rPr>
              <w:t>3.10.1</w:t>
            </w:r>
          </w:p>
        </w:tc>
      </w:tr>
      <w:tr w:rsidR="00F50D1D" w:rsidRPr="007C59C3" w:rsidTr="0025688F">
        <w:tc>
          <w:tcPr>
            <w:tcW w:w="2405" w:type="dxa"/>
            <w:tcBorders>
              <w:top w:val="single" w:sz="4" w:space="0" w:color="auto"/>
              <w:left w:val="single" w:sz="4" w:space="0" w:color="auto"/>
              <w:bottom w:val="single" w:sz="4" w:space="0" w:color="auto"/>
              <w:right w:val="single" w:sz="4" w:space="0" w:color="auto"/>
            </w:tcBorders>
            <w:hideMark/>
          </w:tcPr>
          <w:p w:rsidR="00F50D1D" w:rsidRPr="007C59C3" w:rsidRDefault="00F50D1D" w:rsidP="007C59C3">
            <w:pPr>
              <w:rPr>
                <w:sz w:val="22"/>
                <w:szCs w:val="22"/>
              </w:rPr>
            </w:pPr>
            <w:r w:rsidRPr="007C59C3">
              <w:rPr>
                <w:sz w:val="22"/>
                <w:szCs w:val="22"/>
              </w:rPr>
              <w:t>Деловое управление</w:t>
            </w:r>
          </w:p>
        </w:tc>
        <w:tc>
          <w:tcPr>
            <w:tcW w:w="6095" w:type="dxa"/>
            <w:tcBorders>
              <w:top w:val="single" w:sz="4" w:space="0" w:color="auto"/>
              <w:left w:val="single" w:sz="4" w:space="0" w:color="auto"/>
              <w:bottom w:val="single" w:sz="4" w:space="0" w:color="auto"/>
              <w:right w:val="single" w:sz="4" w:space="0" w:color="auto"/>
            </w:tcBorders>
            <w:hideMark/>
          </w:tcPr>
          <w:p w:rsidR="00F50D1D" w:rsidRPr="007C59C3" w:rsidRDefault="00F50D1D" w:rsidP="007C59C3">
            <w:pPr>
              <w:rPr>
                <w:sz w:val="22"/>
                <w:szCs w:val="22"/>
              </w:rPr>
            </w:pPr>
            <w:r w:rsidRPr="007C59C3">
              <w:rPr>
                <w:sz w:val="22"/>
                <w:szCs w:val="2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845" w:type="dxa"/>
            <w:tcBorders>
              <w:top w:val="single" w:sz="4" w:space="0" w:color="auto"/>
              <w:left w:val="single" w:sz="4" w:space="0" w:color="auto"/>
              <w:bottom w:val="single" w:sz="4" w:space="0" w:color="auto"/>
              <w:right w:val="single" w:sz="4" w:space="0" w:color="auto"/>
            </w:tcBorders>
            <w:hideMark/>
          </w:tcPr>
          <w:p w:rsidR="00F50D1D" w:rsidRPr="007C59C3" w:rsidRDefault="00F50D1D" w:rsidP="007C59C3">
            <w:pPr>
              <w:rPr>
                <w:sz w:val="22"/>
                <w:szCs w:val="22"/>
              </w:rPr>
            </w:pPr>
            <w:r w:rsidRPr="007C59C3">
              <w:rPr>
                <w:sz w:val="22"/>
                <w:szCs w:val="22"/>
              </w:rPr>
              <w:t>4.1</w:t>
            </w:r>
          </w:p>
        </w:tc>
      </w:tr>
      <w:tr w:rsidR="00F50D1D" w:rsidRPr="007C59C3" w:rsidTr="0025688F">
        <w:tc>
          <w:tcPr>
            <w:tcW w:w="2405" w:type="dxa"/>
            <w:tcBorders>
              <w:top w:val="single" w:sz="4" w:space="0" w:color="auto"/>
              <w:left w:val="single" w:sz="4" w:space="0" w:color="auto"/>
              <w:bottom w:val="single" w:sz="4" w:space="0" w:color="auto"/>
              <w:right w:val="single" w:sz="4" w:space="0" w:color="auto"/>
            </w:tcBorders>
          </w:tcPr>
          <w:p w:rsidR="00F50D1D" w:rsidRPr="007C59C3" w:rsidRDefault="00F50D1D" w:rsidP="007C59C3">
            <w:pPr>
              <w:rPr>
                <w:sz w:val="22"/>
                <w:szCs w:val="22"/>
              </w:rPr>
            </w:pPr>
            <w:r w:rsidRPr="007C59C3">
              <w:rPr>
                <w:sz w:val="22"/>
                <w:szCs w:val="22"/>
              </w:rPr>
              <w:t>Объекты торговли (торговые центры, торгово-развлекательные центры (комплексы</w:t>
            </w:r>
          </w:p>
        </w:tc>
        <w:tc>
          <w:tcPr>
            <w:tcW w:w="6095" w:type="dxa"/>
            <w:tcBorders>
              <w:top w:val="single" w:sz="4" w:space="0" w:color="auto"/>
              <w:left w:val="single" w:sz="4" w:space="0" w:color="auto"/>
              <w:bottom w:val="single" w:sz="4" w:space="0" w:color="auto"/>
              <w:right w:val="single" w:sz="4" w:space="0" w:color="auto"/>
            </w:tcBorders>
          </w:tcPr>
          <w:p w:rsidR="00F50D1D" w:rsidRPr="007C59C3" w:rsidRDefault="00F50D1D" w:rsidP="007C59C3">
            <w:pPr>
              <w:autoSpaceDE w:val="0"/>
              <w:autoSpaceDN w:val="0"/>
              <w:adjustRightInd w:val="0"/>
              <w:jc w:val="both"/>
              <w:rPr>
                <w:sz w:val="22"/>
                <w:szCs w:val="22"/>
              </w:rPr>
            </w:pPr>
            <w:r w:rsidRPr="007C59C3">
              <w:rPr>
                <w:sz w:val="22"/>
                <w:szCs w:val="22"/>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Par328" w:history="1">
              <w:r w:rsidRPr="007C59C3">
                <w:rPr>
                  <w:color w:val="0000FF"/>
                  <w:sz w:val="22"/>
                  <w:szCs w:val="22"/>
                </w:rPr>
                <w:t>кодами 4.5</w:t>
              </w:r>
            </w:hyperlink>
            <w:r w:rsidRPr="007C59C3">
              <w:rPr>
                <w:sz w:val="22"/>
                <w:szCs w:val="22"/>
              </w:rPr>
              <w:t xml:space="preserve"> </w:t>
            </w:r>
            <w:r w:rsidR="00F447FD" w:rsidRPr="007C59C3">
              <w:rPr>
                <w:sz w:val="22"/>
                <w:szCs w:val="22"/>
              </w:rPr>
              <w:t>–</w:t>
            </w:r>
            <w:r w:rsidRPr="007C59C3">
              <w:rPr>
                <w:sz w:val="22"/>
                <w:szCs w:val="22"/>
              </w:rPr>
              <w:t xml:space="preserve"> </w:t>
            </w:r>
            <w:hyperlink w:anchor="Par348" w:history="1">
              <w:r w:rsidRPr="007C59C3">
                <w:rPr>
                  <w:color w:val="0000FF"/>
                  <w:sz w:val="22"/>
                  <w:szCs w:val="22"/>
                </w:rPr>
                <w:t>4.8.2</w:t>
              </w:r>
            </w:hyperlink>
            <w:r w:rsidRPr="007C59C3">
              <w:rPr>
                <w:sz w:val="22"/>
                <w:szCs w:val="22"/>
              </w:rPr>
              <w:t>;</w:t>
            </w:r>
          </w:p>
          <w:p w:rsidR="00F50D1D" w:rsidRPr="007C59C3" w:rsidRDefault="00F50D1D" w:rsidP="007C59C3">
            <w:pPr>
              <w:rPr>
                <w:sz w:val="22"/>
                <w:szCs w:val="22"/>
              </w:rPr>
            </w:pPr>
            <w:r w:rsidRPr="007C59C3">
              <w:rPr>
                <w:sz w:val="22"/>
                <w:szCs w:val="22"/>
              </w:rPr>
              <w:t>размещение гаражей и (или) стоянок для автомобилей сотрудников и посетителей торгового центра</w:t>
            </w:r>
          </w:p>
        </w:tc>
        <w:tc>
          <w:tcPr>
            <w:tcW w:w="845" w:type="dxa"/>
            <w:tcBorders>
              <w:top w:val="single" w:sz="4" w:space="0" w:color="auto"/>
              <w:left w:val="single" w:sz="4" w:space="0" w:color="auto"/>
              <w:bottom w:val="single" w:sz="4" w:space="0" w:color="auto"/>
              <w:right w:val="single" w:sz="4" w:space="0" w:color="auto"/>
            </w:tcBorders>
          </w:tcPr>
          <w:p w:rsidR="00F50D1D" w:rsidRPr="007C59C3" w:rsidRDefault="00F50D1D" w:rsidP="007C59C3">
            <w:pPr>
              <w:rPr>
                <w:sz w:val="22"/>
                <w:szCs w:val="22"/>
              </w:rPr>
            </w:pPr>
            <w:r w:rsidRPr="007C59C3">
              <w:rPr>
                <w:sz w:val="22"/>
                <w:szCs w:val="22"/>
              </w:rPr>
              <w:t>4.2</w:t>
            </w:r>
          </w:p>
        </w:tc>
      </w:tr>
      <w:tr w:rsidR="00F50D1D" w:rsidRPr="007C59C3" w:rsidTr="0025688F">
        <w:tc>
          <w:tcPr>
            <w:tcW w:w="2405" w:type="dxa"/>
            <w:tcBorders>
              <w:top w:val="single" w:sz="4" w:space="0" w:color="auto"/>
              <w:left w:val="single" w:sz="4" w:space="0" w:color="auto"/>
              <w:bottom w:val="single" w:sz="4" w:space="0" w:color="auto"/>
              <w:right w:val="single" w:sz="4" w:space="0" w:color="auto"/>
            </w:tcBorders>
          </w:tcPr>
          <w:p w:rsidR="00F50D1D" w:rsidRPr="007C59C3" w:rsidRDefault="00F50D1D" w:rsidP="007C59C3">
            <w:pPr>
              <w:rPr>
                <w:sz w:val="22"/>
                <w:szCs w:val="22"/>
              </w:rPr>
            </w:pPr>
            <w:r w:rsidRPr="007C59C3">
              <w:rPr>
                <w:sz w:val="22"/>
                <w:szCs w:val="22"/>
              </w:rPr>
              <w:t>Рынки</w:t>
            </w:r>
          </w:p>
        </w:tc>
        <w:tc>
          <w:tcPr>
            <w:tcW w:w="6095" w:type="dxa"/>
            <w:tcBorders>
              <w:top w:val="single" w:sz="4" w:space="0" w:color="auto"/>
              <w:left w:val="single" w:sz="4" w:space="0" w:color="auto"/>
              <w:bottom w:val="single" w:sz="4" w:space="0" w:color="auto"/>
              <w:right w:val="single" w:sz="4" w:space="0" w:color="auto"/>
            </w:tcBorders>
          </w:tcPr>
          <w:p w:rsidR="00F50D1D" w:rsidRPr="007C59C3" w:rsidRDefault="00F50D1D" w:rsidP="007C59C3">
            <w:pPr>
              <w:autoSpaceDE w:val="0"/>
              <w:autoSpaceDN w:val="0"/>
              <w:adjustRightInd w:val="0"/>
              <w:jc w:val="both"/>
              <w:rPr>
                <w:sz w:val="22"/>
                <w:szCs w:val="22"/>
              </w:rPr>
            </w:pPr>
            <w:r w:rsidRPr="007C59C3">
              <w:rPr>
                <w:sz w:val="22"/>
                <w:szCs w:val="22"/>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F50D1D" w:rsidRPr="007C59C3" w:rsidRDefault="00F50D1D" w:rsidP="007C59C3">
            <w:pPr>
              <w:autoSpaceDE w:val="0"/>
              <w:autoSpaceDN w:val="0"/>
              <w:adjustRightInd w:val="0"/>
              <w:jc w:val="both"/>
              <w:rPr>
                <w:sz w:val="22"/>
                <w:szCs w:val="22"/>
              </w:rPr>
            </w:pPr>
            <w:r w:rsidRPr="007C59C3">
              <w:rPr>
                <w:sz w:val="22"/>
                <w:szCs w:val="22"/>
              </w:rPr>
              <w:t>размещение гаражей и (или) стоянок для автомобилей сотрудников и посетителей рынка</w:t>
            </w:r>
          </w:p>
        </w:tc>
        <w:tc>
          <w:tcPr>
            <w:tcW w:w="845" w:type="dxa"/>
            <w:tcBorders>
              <w:top w:val="single" w:sz="4" w:space="0" w:color="auto"/>
              <w:left w:val="single" w:sz="4" w:space="0" w:color="auto"/>
              <w:bottom w:val="single" w:sz="4" w:space="0" w:color="auto"/>
              <w:right w:val="single" w:sz="4" w:space="0" w:color="auto"/>
            </w:tcBorders>
          </w:tcPr>
          <w:p w:rsidR="00F50D1D" w:rsidRPr="007C59C3" w:rsidRDefault="00F50D1D" w:rsidP="007C59C3">
            <w:pPr>
              <w:rPr>
                <w:sz w:val="22"/>
                <w:szCs w:val="22"/>
              </w:rPr>
            </w:pPr>
            <w:r w:rsidRPr="007C59C3">
              <w:rPr>
                <w:sz w:val="22"/>
                <w:szCs w:val="22"/>
              </w:rPr>
              <w:t>4.3</w:t>
            </w:r>
          </w:p>
        </w:tc>
      </w:tr>
      <w:tr w:rsidR="00F50D1D" w:rsidRPr="007C59C3" w:rsidTr="0025688F">
        <w:tc>
          <w:tcPr>
            <w:tcW w:w="2405" w:type="dxa"/>
            <w:tcBorders>
              <w:top w:val="single" w:sz="4" w:space="0" w:color="auto"/>
              <w:left w:val="single" w:sz="4" w:space="0" w:color="auto"/>
              <w:bottom w:val="single" w:sz="4" w:space="0" w:color="auto"/>
              <w:right w:val="single" w:sz="4" w:space="0" w:color="auto"/>
            </w:tcBorders>
            <w:hideMark/>
          </w:tcPr>
          <w:p w:rsidR="00F50D1D" w:rsidRPr="007C59C3" w:rsidRDefault="00F50D1D" w:rsidP="007C59C3">
            <w:pPr>
              <w:rPr>
                <w:sz w:val="22"/>
                <w:szCs w:val="22"/>
              </w:rPr>
            </w:pPr>
            <w:r w:rsidRPr="007C59C3">
              <w:rPr>
                <w:sz w:val="22"/>
                <w:szCs w:val="22"/>
              </w:rPr>
              <w:t>Магазины</w:t>
            </w:r>
          </w:p>
        </w:tc>
        <w:tc>
          <w:tcPr>
            <w:tcW w:w="6095" w:type="dxa"/>
            <w:tcBorders>
              <w:top w:val="single" w:sz="4" w:space="0" w:color="auto"/>
              <w:left w:val="single" w:sz="4" w:space="0" w:color="auto"/>
              <w:bottom w:val="single" w:sz="4" w:space="0" w:color="auto"/>
              <w:right w:val="single" w:sz="4" w:space="0" w:color="auto"/>
            </w:tcBorders>
            <w:hideMark/>
          </w:tcPr>
          <w:p w:rsidR="00F50D1D" w:rsidRPr="007C59C3" w:rsidRDefault="00F50D1D" w:rsidP="007C59C3">
            <w:pPr>
              <w:rPr>
                <w:sz w:val="22"/>
                <w:szCs w:val="22"/>
              </w:rPr>
            </w:pPr>
            <w:r w:rsidRPr="007C59C3">
              <w:rPr>
                <w:sz w:val="22"/>
                <w:szCs w:val="22"/>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845" w:type="dxa"/>
            <w:tcBorders>
              <w:top w:val="single" w:sz="4" w:space="0" w:color="auto"/>
              <w:left w:val="single" w:sz="4" w:space="0" w:color="auto"/>
              <w:bottom w:val="single" w:sz="4" w:space="0" w:color="auto"/>
              <w:right w:val="single" w:sz="4" w:space="0" w:color="auto"/>
            </w:tcBorders>
            <w:hideMark/>
          </w:tcPr>
          <w:p w:rsidR="00F50D1D" w:rsidRPr="007C59C3" w:rsidRDefault="00F50D1D" w:rsidP="007C59C3">
            <w:pPr>
              <w:rPr>
                <w:sz w:val="22"/>
                <w:szCs w:val="22"/>
              </w:rPr>
            </w:pPr>
            <w:r w:rsidRPr="007C59C3">
              <w:rPr>
                <w:sz w:val="22"/>
                <w:szCs w:val="22"/>
              </w:rPr>
              <w:t>4.4</w:t>
            </w:r>
          </w:p>
        </w:tc>
      </w:tr>
      <w:tr w:rsidR="00F50D1D" w:rsidRPr="007C59C3" w:rsidTr="0025688F">
        <w:tc>
          <w:tcPr>
            <w:tcW w:w="2405" w:type="dxa"/>
            <w:tcBorders>
              <w:top w:val="single" w:sz="4" w:space="0" w:color="auto"/>
              <w:left w:val="single" w:sz="4" w:space="0" w:color="auto"/>
              <w:bottom w:val="single" w:sz="4" w:space="0" w:color="auto"/>
              <w:right w:val="single" w:sz="4" w:space="0" w:color="auto"/>
            </w:tcBorders>
            <w:hideMark/>
          </w:tcPr>
          <w:p w:rsidR="00F50D1D" w:rsidRPr="007C59C3" w:rsidRDefault="00F50D1D" w:rsidP="007C59C3">
            <w:pPr>
              <w:rPr>
                <w:sz w:val="22"/>
                <w:szCs w:val="22"/>
              </w:rPr>
            </w:pPr>
            <w:r w:rsidRPr="007C59C3">
              <w:rPr>
                <w:sz w:val="22"/>
                <w:szCs w:val="22"/>
              </w:rPr>
              <w:t xml:space="preserve">Банковская и страховая </w:t>
            </w:r>
            <w:r w:rsidRPr="007C59C3">
              <w:rPr>
                <w:sz w:val="22"/>
                <w:szCs w:val="22"/>
              </w:rPr>
              <w:lastRenderedPageBreak/>
              <w:t>деятельность</w:t>
            </w:r>
          </w:p>
        </w:tc>
        <w:tc>
          <w:tcPr>
            <w:tcW w:w="6095" w:type="dxa"/>
            <w:tcBorders>
              <w:top w:val="single" w:sz="4" w:space="0" w:color="auto"/>
              <w:left w:val="single" w:sz="4" w:space="0" w:color="auto"/>
              <w:bottom w:val="single" w:sz="4" w:space="0" w:color="auto"/>
              <w:right w:val="single" w:sz="4" w:space="0" w:color="auto"/>
            </w:tcBorders>
            <w:hideMark/>
          </w:tcPr>
          <w:p w:rsidR="00F50D1D" w:rsidRPr="007C59C3" w:rsidRDefault="00F50D1D" w:rsidP="007C59C3">
            <w:pPr>
              <w:rPr>
                <w:sz w:val="22"/>
                <w:szCs w:val="22"/>
              </w:rPr>
            </w:pPr>
            <w:r w:rsidRPr="007C59C3">
              <w:rPr>
                <w:sz w:val="22"/>
                <w:szCs w:val="22"/>
              </w:rPr>
              <w:lastRenderedPageBreak/>
              <w:t xml:space="preserve">Размещение объектов капитального строительства, предназначенных для размещения организаций, </w:t>
            </w:r>
            <w:r w:rsidRPr="007C59C3">
              <w:rPr>
                <w:sz w:val="22"/>
                <w:szCs w:val="22"/>
              </w:rPr>
              <w:lastRenderedPageBreak/>
              <w:t>оказывающих банковские и страховые услуги</w:t>
            </w:r>
          </w:p>
        </w:tc>
        <w:tc>
          <w:tcPr>
            <w:tcW w:w="845" w:type="dxa"/>
            <w:tcBorders>
              <w:top w:val="single" w:sz="4" w:space="0" w:color="auto"/>
              <w:left w:val="single" w:sz="4" w:space="0" w:color="auto"/>
              <w:bottom w:val="single" w:sz="4" w:space="0" w:color="auto"/>
              <w:right w:val="single" w:sz="4" w:space="0" w:color="auto"/>
            </w:tcBorders>
            <w:hideMark/>
          </w:tcPr>
          <w:p w:rsidR="00F50D1D" w:rsidRPr="007C59C3" w:rsidRDefault="00F50D1D" w:rsidP="007C59C3">
            <w:pPr>
              <w:rPr>
                <w:sz w:val="22"/>
                <w:szCs w:val="22"/>
              </w:rPr>
            </w:pPr>
            <w:r w:rsidRPr="007C59C3">
              <w:rPr>
                <w:sz w:val="22"/>
                <w:szCs w:val="22"/>
              </w:rPr>
              <w:lastRenderedPageBreak/>
              <w:t>4.5</w:t>
            </w:r>
          </w:p>
        </w:tc>
      </w:tr>
      <w:tr w:rsidR="00F50D1D" w:rsidRPr="007C59C3" w:rsidTr="0025688F">
        <w:tc>
          <w:tcPr>
            <w:tcW w:w="2405" w:type="dxa"/>
            <w:tcBorders>
              <w:top w:val="single" w:sz="4" w:space="0" w:color="auto"/>
              <w:left w:val="single" w:sz="4" w:space="0" w:color="auto"/>
              <w:bottom w:val="single" w:sz="4" w:space="0" w:color="auto"/>
              <w:right w:val="single" w:sz="4" w:space="0" w:color="auto"/>
            </w:tcBorders>
            <w:hideMark/>
          </w:tcPr>
          <w:p w:rsidR="00F50D1D" w:rsidRPr="007C59C3" w:rsidRDefault="00F50D1D" w:rsidP="007C59C3">
            <w:pPr>
              <w:rPr>
                <w:sz w:val="22"/>
                <w:szCs w:val="22"/>
              </w:rPr>
            </w:pPr>
            <w:r w:rsidRPr="007C59C3">
              <w:rPr>
                <w:sz w:val="22"/>
                <w:szCs w:val="22"/>
              </w:rPr>
              <w:lastRenderedPageBreak/>
              <w:t>Общественное питание</w:t>
            </w:r>
          </w:p>
        </w:tc>
        <w:tc>
          <w:tcPr>
            <w:tcW w:w="6095" w:type="dxa"/>
            <w:tcBorders>
              <w:top w:val="single" w:sz="4" w:space="0" w:color="auto"/>
              <w:left w:val="single" w:sz="4" w:space="0" w:color="auto"/>
              <w:bottom w:val="single" w:sz="4" w:space="0" w:color="auto"/>
              <w:right w:val="single" w:sz="4" w:space="0" w:color="auto"/>
            </w:tcBorders>
            <w:hideMark/>
          </w:tcPr>
          <w:p w:rsidR="00F50D1D" w:rsidRPr="007C59C3" w:rsidRDefault="00F50D1D" w:rsidP="007C59C3">
            <w:pPr>
              <w:rPr>
                <w:sz w:val="22"/>
                <w:szCs w:val="22"/>
              </w:rPr>
            </w:pPr>
            <w:r w:rsidRPr="007C59C3">
              <w:rPr>
                <w:sz w:val="22"/>
                <w:szCs w:val="2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45" w:type="dxa"/>
            <w:tcBorders>
              <w:top w:val="single" w:sz="4" w:space="0" w:color="auto"/>
              <w:left w:val="single" w:sz="4" w:space="0" w:color="auto"/>
              <w:bottom w:val="single" w:sz="4" w:space="0" w:color="auto"/>
              <w:right w:val="single" w:sz="4" w:space="0" w:color="auto"/>
            </w:tcBorders>
            <w:hideMark/>
          </w:tcPr>
          <w:p w:rsidR="00F50D1D" w:rsidRPr="007C59C3" w:rsidRDefault="00F50D1D" w:rsidP="007C59C3">
            <w:pPr>
              <w:rPr>
                <w:sz w:val="22"/>
                <w:szCs w:val="22"/>
              </w:rPr>
            </w:pPr>
            <w:r w:rsidRPr="007C59C3">
              <w:rPr>
                <w:sz w:val="22"/>
                <w:szCs w:val="22"/>
              </w:rPr>
              <w:t>4.6</w:t>
            </w:r>
          </w:p>
        </w:tc>
      </w:tr>
      <w:tr w:rsidR="00F50D1D" w:rsidRPr="007C59C3" w:rsidTr="0025688F">
        <w:tc>
          <w:tcPr>
            <w:tcW w:w="2405" w:type="dxa"/>
            <w:tcBorders>
              <w:top w:val="single" w:sz="4" w:space="0" w:color="auto"/>
              <w:left w:val="single" w:sz="4" w:space="0" w:color="auto"/>
              <w:bottom w:val="single" w:sz="4" w:space="0" w:color="auto"/>
              <w:right w:val="single" w:sz="4" w:space="0" w:color="auto"/>
            </w:tcBorders>
            <w:hideMark/>
          </w:tcPr>
          <w:p w:rsidR="00F50D1D" w:rsidRPr="007C59C3" w:rsidRDefault="00F50D1D" w:rsidP="007C59C3">
            <w:pPr>
              <w:rPr>
                <w:sz w:val="22"/>
                <w:szCs w:val="22"/>
              </w:rPr>
            </w:pPr>
            <w:r w:rsidRPr="007C59C3">
              <w:rPr>
                <w:sz w:val="22"/>
                <w:szCs w:val="22"/>
              </w:rPr>
              <w:t>Гостиничное обслуживание</w:t>
            </w:r>
          </w:p>
        </w:tc>
        <w:tc>
          <w:tcPr>
            <w:tcW w:w="6095" w:type="dxa"/>
            <w:tcBorders>
              <w:top w:val="single" w:sz="4" w:space="0" w:color="auto"/>
              <w:left w:val="single" w:sz="4" w:space="0" w:color="auto"/>
              <w:bottom w:val="single" w:sz="4" w:space="0" w:color="auto"/>
              <w:right w:val="single" w:sz="4" w:space="0" w:color="auto"/>
            </w:tcBorders>
            <w:hideMark/>
          </w:tcPr>
          <w:p w:rsidR="00F50D1D" w:rsidRPr="007C59C3" w:rsidRDefault="00F50D1D" w:rsidP="007C59C3">
            <w:pPr>
              <w:rPr>
                <w:sz w:val="22"/>
                <w:szCs w:val="22"/>
              </w:rPr>
            </w:pPr>
            <w:r w:rsidRPr="007C59C3">
              <w:rPr>
                <w:sz w:val="22"/>
                <w:szCs w:val="22"/>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845" w:type="dxa"/>
            <w:tcBorders>
              <w:top w:val="single" w:sz="4" w:space="0" w:color="auto"/>
              <w:left w:val="single" w:sz="4" w:space="0" w:color="auto"/>
              <w:bottom w:val="single" w:sz="4" w:space="0" w:color="auto"/>
              <w:right w:val="single" w:sz="4" w:space="0" w:color="auto"/>
            </w:tcBorders>
            <w:hideMark/>
          </w:tcPr>
          <w:p w:rsidR="00F50D1D" w:rsidRPr="007C59C3" w:rsidRDefault="00F50D1D" w:rsidP="007C59C3">
            <w:pPr>
              <w:rPr>
                <w:sz w:val="22"/>
                <w:szCs w:val="22"/>
              </w:rPr>
            </w:pPr>
            <w:r w:rsidRPr="007C59C3">
              <w:rPr>
                <w:sz w:val="22"/>
                <w:szCs w:val="22"/>
              </w:rPr>
              <w:t>4.7</w:t>
            </w:r>
          </w:p>
        </w:tc>
      </w:tr>
      <w:tr w:rsidR="00F50D1D" w:rsidRPr="007C59C3" w:rsidTr="0025688F">
        <w:tc>
          <w:tcPr>
            <w:tcW w:w="2405" w:type="dxa"/>
            <w:tcBorders>
              <w:top w:val="single" w:sz="4" w:space="0" w:color="auto"/>
              <w:left w:val="single" w:sz="4" w:space="0" w:color="auto"/>
              <w:bottom w:val="single" w:sz="4" w:space="0" w:color="auto"/>
              <w:right w:val="single" w:sz="4" w:space="0" w:color="auto"/>
            </w:tcBorders>
            <w:hideMark/>
          </w:tcPr>
          <w:p w:rsidR="00F50D1D" w:rsidRPr="007C59C3" w:rsidRDefault="00F50D1D" w:rsidP="007C59C3">
            <w:pPr>
              <w:rPr>
                <w:sz w:val="22"/>
                <w:szCs w:val="22"/>
              </w:rPr>
            </w:pPr>
            <w:r w:rsidRPr="007C59C3">
              <w:rPr>
                <w:sz w:val="22"/>
                <w:szCs w:val="22"/>
              </w:rPr>
              <w:t>Обеспечение спортивно-зрелищных мероприятий</w:t>
            </w:r>
          </w:p>
        </w:tc>
        <w:tc>
          <w:tcPr>
            <w:tcW w:w="6095" w:type="dxa"/>
            <w:tcBorders>
              <w:top w:val="single" w:sz="4" w:space="0" w:color="auto"/>
              <w:left w:val="single" w:sz="4" w:space="0" w:color="auto"/>
              <w:bottom w:val="single" w:sz="4" w:space="0" w:color="auto"/>
              <w:right w:val="single" w:sz="4" w:space="0" w:color="auto"/>
            </w:tcBorders>
            <w:hideMark/>
          </w:tcPr>
          <w:p w:rsidR="00F50D1D" w:rsidRPr="007C59C3" w:rsidRDefault="00F50D1D" w:rsidP="007C59C3">
            <w:pPr>
              <w:rPr>
                <w:sz w:val="22"/>
                <w:szCs w:val="22"/>
              </w:rPr>
            </w:pPr>
            <w:r w:rsidRPr="007C59C3">
              <w:rPr>
                <w:sz w:val="22"/>
                <w:szCs w:val="22"/>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845" w:type="dxa"/>
            <w:tcBorders>
              <w:top w:val="single" w:sz="4" w:space="0" w:color="auto"/>
              <w:left w:val="single" w:sz="4" w:space="0" w:color="auto"/>
              <w:bottom w:val="single" w:sz="4" w:space="0" w:color="auto"/>
              <w:right w:val="single" w:sz="4" w:space="0" w:color="auto"/>
            </w:tcBorders>
            <w:hideMark/>
          </w:tcPr>
          <w:p w:rsidR="00F50D1D" w:rsidRPr="007C59C3" w:rsidRDefault="00F50D1D" w:rsidP="007C59C3">
            <w:pPr>
              <w:rPr>
                <w:sz w:val="22"/>
                <w:szCs w:val="22"/>
              </w:rPr>
            </w:pPr>
            <w:r w:rsidRPr="007C59C3">
              <w:rPr>
                <w:sz w:val="22"/>
                <w:szCs w:val="22"/>
              </w:rPr>
              <w:t>5.1.1</w:t>
            </w:r>
          </w:p>
        </w:tc>
      </w:tr>
      <w:tr w:rsidR="00F50D1D" w:rsidRPr="007C59C3" w:rsidTr="0025688F">
        <w:tc>
          <w:tcPr>
            <w:tcW w:w="2405" w:type="dxa"/>
            <w:tcBorders>
              <w:top w:val="single" w:sz="4" w:space="0" w:color="auto"/>
              <w:left w:val="single" w:sz="4" w:space="0" w:color="auto"/>
              <w:bottom w:val="single" w:sz="4" w:space="0" w:color="auto"/>
              <w:right w:val="single" w:sz="4" w:space="0" w:color="auto"/>
            </w:tcBorders>
            <w:hideMark/>
          </w:tcPr>
          <w:p w:rsidR="00F50D1D" w:rsidRPr="007C59C3" w:rsidRDefault="00F50D1D" w:rsidP="007C59C3">
            <w:pPr>
              <w:rPr>
                <w:sz w:val="22"/>
                <w:szCs w:val="22"/>
              </w:rPr>
            </w:pPr>
            <w:r w:rsidRPr="007C59C3">
              <w:rPr>
                <w:sz w:val="22"/>
                <w:szCs w:val="22"/>
              </w:rPr>
              <w:t>Обеспечение занятий спортом в помещениях</w:t>
            </w:r>
          </w:p>
        </w:tc>
        <w:tc>
          <w:tcPr>
            <w:tcW w:w="6095" w:type="dxa"/>
            <w:tcBorders>
              <w:top w:val="single" w:sz="4" w:space="0" w:color="auto"/>
              <w:left w:val="single" w:sz="4" w:space="0" w:color="auto"/>
              <w:bottom w:val="single" w:sz="4" w:space="0" w:color="auto"/>
              <w:right w:val="single" w:sz="4" w:space="0" w:color="auto"/>
            </w:tcBorders>
            <w:hideMark/>
          </w:tcPr>
          <w:p w:rsidR="00F50D1D" w:rsidRPr="007C59C3" w:rsidRDefault="00F50D1D" w:rsidP="007C59C3">
            <w:pPr>
              <w:rPr>
                <w:sz w:val="22"/>
                <w:szCs w:val="22"/>
              </w:rPr>
            </w:pPr>
            <w:r w:rsidRPr="007C59C3">
              <w:rPr>
                <w:sz w:val="22"/>
                <w:szCs w:val="22"/>
              </w:rPr>
              <w:t>Размещение спортивных клубов, спортивных залов, бассейнов, физкультурно-оздоровительных комплексов в зданиях и сооружениях</w:t>
            </w:r>
          </w:p>
        </w:tc>
        <w:tc>
          <w:tcPr>
            <w:tcW w:w="845" w:type="dxa"/>
            <w:tcBorders>
              <w:top w:val="single" w:sz="4" w:space="0" w:color="auto"/>
              <w:left w:val="single" w:sz="4" w:space="0" w:color="auto"/>
              <w:bottom w:val="single" w:sz="4" w:space="0" w:color="auto"/>
              <w:right w:val="single" w:sz="4" w:space="0" w:color="auto"/>
            </w:tcBorders>
            <w:hideMark/>
          </w:tcPr>
          <w:p w:rsidR="00F50D1D" w:rsidRPr="007C59C3" w:rsidRDefault="00F50D1D" w:rsidP="007C59C3">
            <w:pPr>
              <w:rPr>
                <w:sz w:val="22"/>
                <w:szCs w:val="22"/>
              </w:rPr>
            </w:pPr>
            <w:r w:rsidRPr="007C59C3">
              <w:rPr>
                <w:sz w:val="22"/>
                <w:szCs w:val="22"/>
              </w:rPr>
              <w:t>5.1.2</w:t>
            </w:r>
          </w:p>
        </w:tc>
      </w:tr>
      <w:tr w:rsidR="00F50D1D" w:rsidRPr="007C59C3" w:rsidTr="0025688F">
        <w:tc>
          <w:tcPr>
            <w:tcW w:w="2405" w:type="dxa"/>
            <w:tcBorders>
              <w:top w:val="single" w:sz="4" w:space="0" w:color="auto"/>
              <w:left w:val="single" w:sz="4" w:space="0" w:color="auto"/>
              <w:bottom w:val="single" w:sz="4" w:space="0" w:color="auto"/>
              <w:right w:val="single" w:sz="4" w:space="0" w:color="auto"/>
            </w:tcBorders>
            <w:hideMark/>
          </w:tcPr>
          <w:p w:rsidR="00F50D1D" w:rsidRPr="007C59C3" w:rsidRDefault="00F50D1D" w:rsidP="007C59C3">
            <w:pPr>
              <w:rPr>
                <w:sz w:val="22"/>
                <w:szCs w:val="22"/>
              </w:rPr>
            </w:pPr>
            <w:r w:rsidRPr="007C59C3">
              <w:rPr>
                <w:sz w:val="22"/>
                <w:szCs w:val="22"/>
              </w:rPr>
              <w:t>Площадки для занятий спортом</w:t>
            </w:r>
          </w:p>
        </w:tc>
        <w:tc>
          <w:tcPr>
            <w:tcW w:w="6095" w:type="dxa"/>
            <w:tcBorders>
              <w:top w:val="single" w:sz="4" w:space="0" w:color="auto"/>
              <w:left w:val="single" w:sz="4" w:space="0" w:color="auto"/>
              <w:bottom w:val="single" w:sz="4" w:space="0" w:color="auto"/>
              <w:right w:val="single" w:sz="4" w:space="0" w:color="auto"/>
            </w:tcBorders>
            <w:hideMark/>
          </w:tcPr>
          <w:p w:rsidR="00F50D1D" w:rsidRPr="007C59C3" w:rsidRDefault="00F50D1D" w:rsidP="007C59C3">
            <w:pPr>
              <w:rPr>
                <w:sz w:val="22"/>
                <w:szCs w:val="22"/>
              </w:rPr>
            </w:pPr>
            <w:r w:rsidRPr="007C59C3">
              <w:rPr>
                <w:sz w:val="22"/>
                <w:szCs w:val="22"/>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845" w:type="dxa"/>
            <w:tcBorders>
              <w:top w:val="single" w:sz="4" w:space="0" w:color="auto"/>
              <w:left w:val="single" w:sz="4" w:space="0" w:color="auto"/>
              <w:bottom w:val="single" w:sz="4" w:space="0" w:color="auto"/>
              <w:right w:val="single" w:sz="4" w:space="0" w:color="auto"/>
            </w:tcBorders>
            <w:hideMark/>
          </w:tcPr>
          <w:p w:rsidR="00F50D1D" w:rsidRPr="007C59C3" w:rsidRDefault="00F50D1D" w:rsidP="007C59C3">
            <w:pPr>
              <w:rPr>
                <w:sz w:val="22"/>
                <w:szCs w:val="22"/>
              </w:rPr>
            </w:pPr>
            <w:r w:rsidRPr="007C59C3">
              <w:rPr>
                <w:sz w:val="22"/>
                <w:szCs w:val="22"/>
              </w:rPr>
              <w:t>5.1.3</w:t>
            </w:r>
          </w:p>
        </w:tc>
      </w:tr>
      <w:tr w:rsidR="00F50D1D" w:rsidRPr="007C59C3" w:rsidTr="0025688F">
        <w:tc>
          <w:tcPr>
            <w:tcW w:w="2405" w:type="dxa"/>
            <w:tcBorders>
              <w:top w:val="single" w:sz="4" w:space="0" w:color="auto"/>
              <w:left w:val="single" w:sz="4" w:space="0" w:color="auto"/>
              <w:bottom w:val="single" w:sz="4" w:space="0" w:color="auto"/>
              <w:right w:val="single" w:sz="4" w:space="0" w:color="auto"/>
            </w:tcBorders>
            <w:hideMark/>
          </w:tcPr>
          <w:p w:rsidR="00F50D1D" w:rsidRPr="007C59C3" w:rsidRDefault="00F50D1D" w:rsidP="007C59C3">
            <w:pPr>
              <w:rPr>
                <w:sz w:val="22"/>
                <w:szCs w:val="22"/>
              </w:rPr>
            </w:pPr>
            <w:r w:rsidRPr="007C59C3">
              <w:rPr>
                <w:sz w:val="22"/>
                <w:szCs w:val="22"/>
              </w:rPr>
              <w:t>Оборудованные площадки для занятий спортом</w:t>
            </w:r>
          </w:p>
        </w:tc>
        <w:tc>
          <w:tcPr>
            <w:tcW w:w="6095" w:type="dxa"/>
            <w:tcBorders>
              <w:top w:val="single" w:sz="4" w:space="0" w:color="auto"/>
              <w:left w:val="single" w:sz="4" w:space="0" w:color="auto"/>
              <w:bottom w:val="single" w:sz="4" w:space="0" w:color="auto"/>
              <w:right w:val="single" w:sz="4" w:space="0" w:color="auto"/>
            </w:tcBorders>
            <w:hideMark/>
          </w:tcPr>
          <w:p w:rsidR="00F50D1D" w:rsidRPr="007C59C3" w:rsidRDefault="00F50D1D" w:rsidP="007C59C3">
            <w:pPr>
              <w:rPr>
                <w:sz w:val="22"/>
                <w:szCs w:val="22"/>
              </w:rPr>
            </w:pPr>
            <w:r w:rsidRPr="007C59C3">
              <w:rPr>
                <w:sz w:val="22"/>
                <w:szCs w:val="22"/>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845" w:type="dxa"/>
            <w:tcBorders>
              <w:top w:val="single" w:sz="4" w:space="0" w:color="auto"/>
              <w:left w:val="single" w:sz="4" w:space="0" w:color="auto"/>
              <w:bottom w:val="single" w:sz="4" w:space="0" w:color="auto"/>
              <w:right w:val="single" w:sz="4" w:space="0" w:color="auto"/>
            </w:tcBorders>
            <w:hideMark/>
          </w:tcPr>
          <w:p w:rsidR="00F50D1D" w:rsidRPr="007C59C3" w:rsidRDefault="00F50D1D" w:rsidP="007C59C3">
            <w:pPr>
              <w:rPr>
                <w:sz w:val="22"/>
                <w:szCs w:val="22"/>
              </w:rPr>
            </w:pPr>
            <w:r w:rsidRPr="007C59C3">
              <w:rPr>
                <w:sz w:val="22"/>
                <w:szCs w:val="22"/>
              </w:rPr>
              <w:t>5.1.4</w:t>
            </w:r>
          </w:p>
        </w:tc>
      </w:tr>
      <w:tr w:rsidR="00F50D1D" w:rsidRPr="007C59C3" w:rsidTr="0025688F">
        <w:tc>
          <w:tcPr>
            <w:tcW w:w="2405" w:type="dxa"/>
            <w:tcBorders>
              <w:top w:val="single" w:sz="4" w:space="0" w:color="auto"/>
              <w:left w:val="single" w:sz="4" w:space="0" w:color="auto"/>
              <w:bottom w:val="single" w:sz="4" w:space="0" w:color="auto"/>
              <w:right w:val="single" w:sz="4" w:space="0" w:color="auto"/>
            </w:tcBorders>
            <w:hideMark/>
          </w:tcPr>
          <w:p w:rsidR="00F50D1D" w:rsidRPr="007C59C3" w:rsidRDefault="00F50D1D" w:rsidP="007C59C3">
            <w:pPr>
              <w:rPr>
                <w:sz w:val="22"/>
                <w:szCs w:val="22"/>
              </w:rPr>
            </w:pPr>
            <w:r w:rsidRPr="007C59C3">
              <w:rPr>
                <w:sz w:val="22"/>
                <w:szCs w:val="22"/>
              </w:rPr>
              <w:t>Туристическое обслуживание</w:t>
            </w:r>
          </w:p>
        </w:tc>
        <w:tc>
          <w:tcPr>
            <w:tcW w:w="6095" w:type="dxa"/>
            <w:tcBorders>
              <w:top w:val="single" w:sz="4" w:space="0" w:color="auto"/>
              <w:left w:val="single" w:sz="4" w:space="0" w:color="auto"/>
              <w:bottom w:val="single" w:sz="4" w:space="0" w:color="auto"/>
              <w:right w:val="single" w:sz="4" w:space="0" w:color="auto"/>
            </w:tcBorders>
            <w:hideMark/>
          </w:tcPr>
          <w:p w:rsidR="00F50D1D" w:rsidRPr="007C59C3" w:rsidRDefault="00F50D1D" w:rsidP="007C59C3">
            <w:pPr>
              <w:autoSpaceDE w:val="0"/>
              <w:autoSpaceDN w:val="0"/>
              <w:adjustRightInd w:val="0"/>
              <w:jc w:val="both"/>
              <w:rPr>
                <w:sz w:val="22"/>
                <w:szCs w:val="22"/>
              </w:rPr>
            </w:pPr>
            <w:r w:rsidRPr="007C59C3">
              <w:rPr>
                <w:sz w:val="22"/>
                <w:szCs w:val="22"/>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rsidR="00F50D1D" w:rsidRPr="007C59C3" w:rsidRDefault="00F50D1D" w:rsidP="007C59C3">
            <w:pPr>
              <w:rPr>
                <w:sz w:val="22"/>
                <w:szCs w:val="22"/>
              </w:rPr>
            </w:pPr>
            <w:r w:rsidRPr="007C59C3">
              <w:rPr>
                <w:sz w:val="22"/>
                <w:szCs w:val="22"/>
              </w:rPr>
              <w:t>размещение детских лагерей</w:t>
            </w:r>
          </w:p>
        </w:tc>
        <w:tc>
          <w:tcPr>
            <w:tcW w:w="845" w:type="dxa"/>
            <w:tcBorders>
              <w:top w:val="single" w:sz="4" w:space="0" w:color="auto"/>
              <w:left w:val="single" w:sz="4" w:space="0" w:color="auto"/>
              <w:bottom w:val="single" w:sz="4" w:space="0" w:color="auto"/>
              <w:right w:val="single" w:sz="4" w:space="0" w:color="auto"/>
            </w:tcBorders>
            <w:hideMark/>
          </w:tcPr>
          <w:p w:rsidR="00F50D1D" w:rsidRPr="007C59C3" w:rsidRDefault="00F50D1D" w:rsidP="007C59C3">
            <w:pPr>
              <w:rPr>
                <w:sz w:val="22"/>
                <w:szCs w:val="22"/>
              </w:rPr>
            </w:pPr>
            <w:r w:rsidRPr="007C59C3">
              <w:rPr>
                <w:sz w:val="22"/>
                <w:szCs w:val="22"/>
              </w:rPr>
              <w:t>5.2.1</w:t>
            </w:r>
          </w:p>
        </w:tc>
      </w:tr>
      <w:tr w:rsidR="00F50D1D" w:rsidRPr="007C59C3" w:rsidTr="0025688F">
        <w:tc>
          <w:tcPr>
            <w:tcW w:w="2405" w:type="dxa"/>
            <w:tcBorders>
              <w:top w:val="single" w:sz="4" w:space="0" w:color="auto"/>
              <w:left w:val="single" w:sz="4" w:space="0" w:color="auto"/>
              <w:bottom w:val="single" w:sz="4" w:space="0" w:color="auto"/>
              <w:right w:val="single" w:sz="4" w:space="0" w:color="auto"/>
            </w:tcBorders>
            <w:hideMark/>
          </w:tcPr>
          <w:p w:rsidR="00F50D1D" w:rsidRPr="007C59C3" w:rsidRDefault="00F50D1D" w:rsidP="007C59C3">
            <w:pPr>
              <w:rPr>
                <w:sz w:val="22"/>
                <w:szCs w:val="22"/>
              </w:rPr>
            </w:pPr>
            <w:r w:rsidRPr="007C59C3">
              <w:rPr>
                <w:sz w:val="22"/>
                <w:szCs w:val="22"/>
              </w:rPr>
              <w:t>Развлекательные мероприятия</w:t>
            </w:r>
          </w:p>
        </w:tc>
        <w:tc>
          <w:tcPr>
            <w:tcW w:w="6095" w:type="dxa"/>
            <w:tcBorders>
              <w:top w:val="single" w:sz="4" w:space="0" w:color="auto"/>
              <w:left w:val="single" w:sz="4" w:space="0" w:color="auto"/>
              <w:bottom w:val="single" w:sz="4" w:space="0" w:color="auto"/>
              <w:right w:val="single" w:sz="4" w:space="0" w:color="auto"/>
            </w:tcBorders>
            <w:hideMark/>
          </w:tcPr>
          <w:p w:rsidR="00F50D1D" w:rsidRPr="007C59C3" w:rsidRDefault="00F50D1D" w:rsidP="007C59C3">
            <w:pPr>
              <w:autoSpaceDE w:val="0"/>
              <w:autoSpaceDN w:val="0"/>
              <w:adjustRightInd w:val="0"/>
              <w:jc w:val="both"/>
              <w:rPr>
                <w:sz w:val="22"/>
                <w:szCs w:val="22"/>
              </w:rPr>
            </w:pPr>
            <w:r w:rsidRPr="007C59C3">
              <w:rPr>
                <w:sz w:val="22"/>
                <w:szCs w:val="22"/>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845" w:type="dxa"/>
            <w:tcBorders>
              <w:top w:val="single" w:sz="4" w:space="0" w:color="auto"/>
              <w:left w:val="single" w:sz="4" w:space="0" w:color="auto"/>
              <w:bottom w:val="single" w:sz="4" w:space="0" w:color="auto"/>
              <w:right w:val="single" w:sz="4" w:space="0" w:color="auto"/>
            </w:tcBorders>
            <w:hideMark/>
          </w:tcPr>
          <w:p w:rsidR="00F50D1D" w:rsidRPr="007C59C3" w:rsidRDefault="00F50D1D" w:rsidP="007C59C3">
            <w:pPr>
              <w:rPr>
                <w:sz w:val="22"/>
                <w:szCs w:val="22"/>
              </w:rPr>
            </w:pPr>
            <w:r w:rsidRPr="007C59C3">
              <w:rPr>
                <w:sz w:val="22"/>
                <w:szCs w:val="22"/>
              </w:rPr>
              <w:t>4.8.1</w:t>
            </w:r>
          </w:p>
        </w:tc>
      </w:tr>
      <w:tr w:rsidR="00F50D1D" w:rsidRPr="007C59C3" w:rsidTr="0025688F">
        <w:tc>
          <w:tcPr>
            <w:tcW w:w="2405" w:type="dxa"/>
            <w:tcBorders>
              <w:top w:val="single" w:sz="4" w:space="0" w:color="auto"/>
              <w:left w:val="single" w:sz="4" w:space="0" w:color="auto"/>
              <w:bottom w:val="single" w:sz="4" w:space="0" w:color="auto"/>
              <w:right w:val="single" w:sz="4" w:space="0" w:color="auto"/>
            </w:tcBorders>
          </w:tcPr>
          <w:p w:rsidR="00F50D1D" w:rsidRPr="007C59C3" w:rsidRDefault="00F50D1D" w:rsidP="007C59C3">
            <w:pPr>
              <w:rPr>
                <w:sz w:val="22"/>
                <w:szCs w:val="22"/>
              </w:rPr>
            </w:pPr>
            <w:r w:rsidRPr="007C59C3">
              <w:rPr>
                <w:sz w:val="22"/>
                <w:szCs w:val="22"/>
              </w:rPr>
              <w:t>Обслуживание перевозок пассажиров</w:t>
            </w:r>
          </w:p>
        </w:tc>
        <w:tc>
          <w:tcPr>
            <w:tcW w:w="6095" w:type="dxa"/>
            <w:tcBorders>
              <w:top w:val="single" w:sz="4" w:space="0" w:color="auto"/>
              <w:left w:val="single" w:sz="4" w:space="0" w:color="auto"/>
              <w:bottom w:val="single" w:sz="4" w:space="0" w:color="auto"/>
              <w:right w:val="single" w:sz="4" w:space="0" w:color="auto"/>
            </w:tcBorders>
          </w:tcPr>
          <w:p w:rsidR="00F50D1D" w:rsidRPr="007C59C3" w:rsidRDefault="00F50D1D" w:rsidP="007C59C3">
            <w:pPr>
              <w:autoSpaceDE w:val="0"/>
              <w:autoSpaceDN w:val="0"/>
              <w:adjustRightInd w:val="0"/>
              <w:jc w:val="both"/>
              <w:rPr>
                <w:sz w:val="22"/>
                <w:szCs w:val="22"/>
              </w:rPr>
            </w:pPr>
            <w:r w:rsidRPr="007C59C3">
              <w:rPr>
                <w:sz w:val="22"/>
                <w:szCs w:val="22"/>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r:id="rId101" w:anchor="Par558" w:history="1">
              <w:r w:rsidRPr="007C59C3">
                <w:rPr>
                  <w:rStyle w:val="a3"/>
                  <w:sz w:val="22"/>
                  <w:szCs w:val="22"/>
                </w:rPr>
                <w:t>кодом 7.6</w:t>
              </w:r>
            </w:hyperlink>
          </w:p>
        </w:tc>
        <w:tc>
          <w:tcPr>
            <w:tcW w:w="845" w:type="dxa"/>
            <w:tcBorders>
              <w:top w:val="single" w:sz="4" w:space="0" w:color="auto"/>
              <w:left w:val="single" w:sz="4" w:space="0" w:color="auto"/>
              <w:bottom w:val="single" w:sz="4" w:space="0" w:color="auto"/>
              <w:right w:val="single" w:sz="4" w:space="0" w:color="auto"/>
            </w:tcBorders>
          </w:tcPr>
          <w:p w:rsidR="00F50D1D" w:rsidRPr="007C59C3" w:rsidRDefault="00F50D1D" w:rsidP="007C59C3">
            <w:pPr>
              <w:rPr>
                <w:sz w:val="22"/>
                <w:szCs w:val="22"/>
              </w:rPr>
            </w:pPr>
            <w:r w:rsidRPr="007C59C3">
              <w:rPr>
                <w:sz w:val="22"/>
                <w:szCs w:val="22"/>
              </w:rPr>
              <w:t>7.2.2</w:t>
            </w:r>
          </w:p>
        </w:tc>
      </w:tr>
      <w:tr w:rsidR="00F50D1D" w:rsidRPr="007C59C3" w:rsidTr="0025688F">
        <w:tc>
          <w:tcPr>
            <w:tcW w:w="2405" w:type="dxa"/>
            <w:tcBorders>
              <w:top w:val="single" w:sz="4" w:space="0" w:color="auto"/>
              <w:left w:val="single" w:sz="4" w:space="0" w:color="auto"/>
              <w:bottom w:val="single" w:sz="4" w:space="0" w:color="auto"/>
              <w:right w:val="single" w:sz="4" w:space="0" w:color="auto"/>
            </w:tcBorders>
            <w:hideMark/>
          </w:tcPr>
          <w:p w:rsidR="00F50D1D" w:rsidRPr="007C59C3" w:rsidRDefault="00F50D1D" w:rsidP="007C59C3">
            <w:pPr>
              <w:rPr>
                <w:sz w:val="22"/>
                <w:szCs w:val="22"/>
              </w:rPr>
            </w:pPr>
            <w:r w:rsidRPr="007C59C3">
              <w:rPr>
                <w:sz w:val="22"/>
                <w:szCs w:val="22"/>
              </w:rPr>
              <w:t>Обеспечение внутреннего правопорядка</w:t>
            </w:r>
          </w:p>
        </w:tc>
        <w:tc>
          <w:tcPr>
            <w:tcW w:w="6095" w:type="dxa"/>
            <w:tcBorders>
              <w:top w:val="single" w:sz="4" w:space="0" w:color="auto"/>
              <w:left w:val="single" w:sz="4" w:space="0" w:color="auto"/>
              <w:bottom w:val="single" w:sz="4" w:space="0" w:color="auto"/>
              <w:right w:val="single" w:sz="4" w:space="0" w:color="auto"/>
            </w:tcBorders>
            <w:hideMark/>
          </w:tcPr>
          <w:p w:rsidR="00F50D1D" w:rsidRPr="007C59C3" w:rsidRDefault="00F50D1D" w:rsidP="007C59C3">
            <w:pPr>
              <w:autoSpaceDE w:val="0"/>
              <w:autoSpaceDN w:val="0"/>
              <w:adjustRightInd w:val="0"/>
              <w:jc w:val="both"/>
              <w:rPr>
                <w:sz w:val="22"/>
                <w:szCs w:val="22"/>
              </w:rPr>
            </w:pPr>
            <w:r w:rsidRPr="007C59C3">
              <w:rPr>
                <w:sz w:val="22"/>
                <w:szCs w:val="22"/>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rsidR="00F50D1D" w:rsidRPr="007C59C3" w:rsidRDefault="00F50D1D" w:rsidP="007C59C3">
            <w:pPr>
              <w:rPr>
                <w:sz w:val="22"/>
                <w:szCs w:val="22"/>
              </w:rPr>
            </w:pPr>
            <w:r w:rsidRPr="007C59C3">
              <w:rPr>
                <w:sz w:val="22"/>
                <w:szCs w:val="22"/>
              </w:rPr>
              <w:t>размещение объектов гражданской обороны, за исключением объектов гражданской обороны, являющихся частями производственных зданий</w:t>
            </w:r>
          </w:p>
        </w:tc>
        <w:tc>
          <w:tcPr>
            <w:tcW w:w="845" w:type="dxa"/>
            <w:tcBorders>
              <w:top w:val="single" w:sz="4" w:space="0" w:color="auto"/>
              <w:left w:val="single" w:sz="4" w:space="0" w:color="auto"/>
              <w:bottom w:val="single" w:sz="4" w:space="0" w:color="auto"/>
              <w:right w:val="single" w:sz="4" w:space="0" w:color="auto"/>
            </w:tcBorders>
            <w:hideMark/>
          </w:tcPr>
          <w:p w:rsidR="00F50D1D" w:rsidRPr="007C59C3" w:rsidRDefault="00F50D1D" w:rsidP="007C59C3">
            <w:pPr>
              <w:rPr>
                <w:sz w:val="22"/>
                <w:szCs w:val="22"/>
              </w:rPr>
            </w:pPr>
            <w:r w:rsidRPr="007C59C3">
              <w:rPr>
                <w:sz w:val="22"/>
                <w:szCs w:val="22"/>
              </w:rPr>
              <w:t>8.3</w:t>
            </w:r>
          </w:p>
        </w:tc>
      </w:tr>
      <w:tr w:rsidR="00F50D1D" w:rsidRPr="007C59C3" w:rsidTr="0025688F">
        <w:tc>
          <w:tcPr>
            <w:tcW w:w="2405" w:type="dxa"/>
            <w:tcBorders>
              <w:top w:val="single" w:sz="4" w:space="0" w:color="auto"/>
              <w:left w:val="single" w:sz="4" w:space="0" w:color="auto"/>
              <w:bottom w:val="single" w:sz="4" w:space="0" w:color="auto"/>
              <w:right w:val="single" w:sz="4" w:space="0" w:color="auto"/>
            </w:tcBorders>
            <w:hideMark/>
          </w:tcPr>
          <w:p w:rsidR="00F50D1D" w:rsidRPr="007C59C3" w:rsidRDefault="00F50D1D" w:rsidP="007C59C3">
            <w:pPr>
              <w:rPr>
                <w:sz w:val="22"/>
                <w:szCs w:val="22"/>
              </w:rPr>
            </w:pPr>
            <w:r w:rsidRPr="007C59C3">
              <w:rPr>
                <w:sz w:val="22"/>
                <w:szCs w:val="22"/>
              </w:rPr>
              <w:t>Историко-культурная деятельность</w:t>
            </w:r>
          </w:p>
        </w:tc>
        <w:tc>
          <w:tcPr>
            <w:tcW w:w="6095" w:type="dxa"/>
            <w:tcBorders>
              <w:top w:val="single" w:sz="4" w:space="0" w:color="auto"/>
              <w:left w:val="single" w:sz="4" w:space="0" w:color="auto"/>
              <w:bottom w:val="single" w:sz="4" w:space="0" w:color="auto"/>
              <w:right w:val="single" w:sz="4" w:space="0" w:color="auto"/>
            </w:tcBorders>
            <w:hideMark/>
          </w:tcPr>
          <w:p w:rsidR="00F50D1D" w:rsidRPr="007C59C3" w:rsidRDefault="00F50D1D" w:rsidP="007C59C3">
            <w:pPr>
              <w:autoSpaceDE w:val="0"/>
              <w:autoSpaceDN w:val="0"/>
              <w:adjustRightInd w:val="0"/>
              <w:jc w:val="both"/>
              <w:rPr>
                <w:sz w:val="22"/>
                <w:szCs w:val="22"/>
              </w:rPr>
            </w:pPr>
            <w:r w:rsidRPr="007C59C3">
              <w:rPr>
                <w:sz w:val="22"/>
                <w:szCs w:val="22"/>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845" w:type="dxa"/>
            <w:tcBorders>
              <w:top w:val="single" w:sz="4" w:space="0" w:color="auto"/>
              <w:left w:val="single" w:sz="4" w:space="0" w:color="auto"/>
              <w:bottom w:val="single" w:sz="4" w:space="0" w:color="auto"/>
              <w:right w:val="single" w:sz="4" w:space="0" w:color="auto"/>
            </w:tcBorders>
            <w:hideMark/>
          </w:tcPr>
          <w:p w:rsidR="00F50D1D" w:rsidRPr="007C59C3" w:rsidRDefault="00F50D1D" w:rsidP="007C59C3">
            <w:pPr>
              <w:rPr>
                <w:sz w:val="22"/>
                <w:szCs w:val="22"/>
              </w:rPr>
            </w:pPr>
            <w:r w:rsidRPr="007C59C3">
              <w:rPr>
                <w:sz w:val="22"/>
                <w:szCs w:val="22"/>
              </w:rPr>
              <w:t>9.3</w:t>
            </w:r>
          </w:p>
        </w:tc>
      </w:tr>
      <w:tr w:rsidR="00F50D1D" w:rsidRPr="007C59C3" w:rsidTr="0025688F">
        <w:tc>
          <w:tcPr>
            <w:tcW w:w="2405" w:type="dxa"/>
            <w:tcBorders>
              <w:top w:val="single" w:sz="4" w:space="0" w:color="auto"/>
              <w:left w:val="single" w:sz="4" w:space="0" w:color="auto"/>
              <w:bottom w:val="single" w:sz="4" w:space="0" w:color="auto"/>
              <w:right w:val="single" w:sz="4" w:space="0" w:color="auto"/>
            </w:tcBorders>
            <w:hideMark/>
          </w:tcPr>
          <w:p w:rsidR="00F50D1D" w:rsidRPr="007C59C3" w:rsidRDefault="00F50D1D" w:rsidP="007C59C3">
            <w:pPr>
              <w:rPr>
                <w:sz w:val="22"/>
                <w:szCs w:val="22"/>
              </w:rPr>
            </w:pPr>
            <w:r w:rsidRPr="007C59C3">
              <w:rPr>
                <w:sz w:val="22"/>
                <w:szCs w:val="22"/>
              </w:rPr>
              <w:t xml:space="preserve">Земельные участки (территории) общего </w:t>
            </w:r>
            <w:r w:rsidRPr="007C59C3">
              <w:rPr>
                <w:sz w:val="22"/>
                <w:szCs w:val="22"/>
              </w:rPr>
              <w:lastRenderedPageBreak/>
              <w:t>пользования</w:t>
            </w:r>
          </w:p>
        </w:tc>
        <w:tc>
          <w:tcPr>
            <w:tcW w:w="6095" w:type="dxa"/>
            <w:tcBorders>
              <w:top w:val="single" w:sz="4" w:space="0" w:color="auto"/>
              <w:left w:val="single" w:sz="4" w:space="0" w:color="auto"/>
              <w:bottom w:val="single" w:sz="4" w:space="0" w:color="auto"/>
              <w:right w:val="single" w:sz="4" w:space="0" w:color="auto"/>
            </w:tcBorders>
            <w:hideMark/>
          </w:tcPr>
          <w:p w:rsidR="00F50D1D" w:rsidRPr="007C59C3" w:rsidRDefault="00F50D1D" w:rsidP="007C59C3">
            <w:pPr>
              <w:autoSpaceDE w:val="0"/>
              <w:autoSpaceDN w:val="0"/>
              <w:adjustRightInd w:val="0"/>
              <w:jc w:val="both"/>
              <w:rPr>
                <w:sz w:val="22"/>
                <w:szCs w:val="22"/>
              </w:rPr>
            </w:pPr>
            <w:r w:rsidRPr="007C59C3">
              <w:rPr>
                <w:sz w:val="22"/>
                <w:szCs w:val="22"/>
              </w:rPr>
              <w:lastRenderedPageBreak/>
              <w:t xml:space="preserve">Земельные участки общего пользования. Содержание данного вида разрешенного использования включает в себя </w:t>
            </w:r>
            <w:r w:rsidRPr="007C59C3">
              <w:rPr>
                <w:sz w:val="22"/>
                <w:szCs w:val="22"/>
              </w:rPr>
              <w:lastRenderedPageBreak/>
              <w:t xml:space="preserve">содержание видов разрешенного использования с </w:t>
            </w:r>
            <w:hyperlink r:id="rId102" w:anchor="Par638" w:history="1">
              <w:r w:rsidRPr="007C59C3">
                <w:rPr>
                  <w:rStyle w:val="a3"/>
                  <w:sz w:val="22"/>
                  <w:szCs w:val="22"/>
                </w:rPr>
                <w:t>кодами 12.0.1</w:t>
              </w:r>
            </w:hyperlink>
            <w:r w:rsidRPr="007C59C3">
              <w:rPr>
                <w:sz w:val="22"/>
                <w:szCs w:val="22"/>
              </w:rPr>
              <w:t xml:space="preserve"> </w:t>
            </w:r>
            <w:r w:rsidR="00F447FD" w:rsidRPr="007C59C3">
              <w:rPr>
                <w:sz w:val="22"/>
                <w:szCs w:val="22"/>
              </w:rPr>
              <w:t>–</w:t>
            </w:r>
            <w:r w:rsidRPr="007C59C3">
              <w:rPr>
                <w:sz w:val="22"/>
                <w:szCs w:val="22"/>
              </w:rPr>
              <w:t xml:space="preserve"> </w:t>
            </w:r>
            <w:hyperlink r:id="rId103" w:anchor="Par642" w:history="1">
              <w:r w:rsidRPr="007C59C3">
                <w:rPr>
                  <w:rStyle w:val="a3"/>
                  <w:sz w:val="22"/>
                  <w:szCs w:val="22"/>
                </w:rPr>
                <w:t>12.0.2</w:t>
              </w:r>
            </w:hyperlink>
          </w:p>
        </w:tc>
        <w:tc>
          <w:tcPr>
            <w:tcW w:w="845" w:type="dxa"/>
            <w:tcBorders>
              <w:top w:val="single" w:sz="4" w:space="0" w:color="auto"/>
              <w:left w:val="single" w:sz="4" w:space="0" w:color="auto"/>
              <w:bottom w:val="single" w:sz="4" w:space="0" w:color="auto"/>
              <w:right w:val="single" w:sz="4" w:space="0" w:color="auto"/>
            </w:tcBorders>
            <w:hideMark/>
          </w:tcPr>
          <w:p w:rsidR="00F50D1D" w:rsidRPr="007C59C3" w:rsidRDefault="00F50D1D" w:rsidP="007C59C3">
            <w:pPr>
              <w:rPr>
                <w:sz w:val="22"/>
                <w:szCs w:val="22"/>
              </w:rPr>
            </w:pPr>
            <w:r w:rsidRPr="007C59C3">
              <w:rPr>
                <w:sz w:val="22"/>
                <w:szCs w:val="22"/>
              </w:rPr>
              <w:lastRenderedPageBreak/>
              <w:t>12.0</w:t>
            </w:r>
          </w:p>
        </w:tc>
      </w:tr>
      <w:tr w:rsidR="00F50D1D" w:rsidRPr="007C59C3" w:rsidTr="0025688F">
        <w:tc>
          <w:tcPr>
            <w:tcW w:w="2405" w:type="dxa"/>
            <w:tcBorders>
              <w:top w:val="single" w:sz="4" w:space="0" w:color="auto"/>
              <w:left w:val="single" w:sz="4" w:space="0" w:color="auto"/>
              <w:bottom w:val="single" w:sz="4" w:space="0" w:color="auto"/>
              <w:right w:val="single" w:sz="4" w:space="0" w:color="auto"/>
            </w:tcBorders>
            <w:hideMark/>
          </w:tcPr>
          <w:p w:rsidR="00F50D1D" w:rsidRPr="007C59C3" w:rsidRDefault="00F50D1D" w:rsidP="007C59C3">
            <w:pPr>
              <w:rPr>
                <w:sz w:val="22"/>
                <w:szCs w:val="22"/>
              </w:rPr>
            </w:pPr>
            <w:r w:rsidRPr="007C59C3">
              <w:rPr>
                <w:sz w:val="22"/>
                <w:szCs w:val="22"/>
              </w:rPr>
              <w:lastRenderedPageBreak/>
              <w:t>Улично-дорожная сеть</w:t>
            </w:r>
          </w:p>
        </w:tc>
        <w:tc>
          <w:tcPr>
            <w:tcW w:w="6095" w:type="dxa"/>
            <w:tcBorders>
              <w:top w:val="single" w:sz="4" w:space="0" w:color="auto"/>
              <w:left w:val="single" w:sz="4" w:space="0" w:color="auto"/>
              <w:bottom w:val="single" w:sz="4" w:space="0" w:color="auto"/>
              <w:right w:val="single" w:sz="4" w:space="0" w:color="auto"/>
            </w:tcBorders>
            <w:hideMark/>
          </w:tcPr>
          <w:p w:rsidR="00F50D1D" w:rsidRPr="007C59C3" w:rsidRDefault="00F50D1D" w:rsidP="007C59C3">
            <w:pPr>
              <w:autoSpaceDE w:val="0"/>
              <w:autoSpaceDN w:val="0"/>
              <w:adjustRightInd w:val="0"/>
              <w:jc w:val="both"/>
              <w:rPr>
                <w:sz w:val="22"/>
                <w:szCs w:val="22"/>
              </w:rPr>
            </w:pPr>
            <w:r w:rsidRPr="007C59C3">
              <w:rPr>
                <w:sz w:val="22"/>
                <w:szCs w:val="22"/>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F50D1D" w:rsidRPr="007C59C3" w:rsidRDefault="00F50D1D" w:rsidP="007C59C3">
            <w:pPr>
              <w:autoSpaceDE w:val="0"/>
              <w:autoSpaceDN w:val="0"/>
              <w:adjustRightInd w:val="0"/>
              <w:jc w:val="both"/>
              <w:rPr>
                <w:sz w:val="22"/>
                <w:szCs w:val="22"/>
              </w:rPr>
            </w:pPr>
            <w:r w:rsidRPr="007C59C3">
              <w:rPr>
                <w:sz w:val="22"/>
                <w:szCs w:val="22"/>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104" w:anchor="Par160" w:history="1">
              <w:r w:rsidRPr="007C59C3">
                <w:rPr>
                  <w:rStyle w:val="a3"/>
                  <w:sz w:val="22"/>
                  <w:szCs w:val="22"/>
                </w:rPr>
                <w:t>кодами 2.7.1</w:t>
              </w:r>
            </w:hyperlink>
            <w:r w:rsidRPr="007C59C3">
              <w:rPr>
                <w:sz w:val="22"/>
                <w:szCs w:val="22"/>
              </w:rPr>
              <w:t xml:space="preserve">, </w:t>
            </w:r>
            <w:hyperlink r:id="rId105" w:anchor="Par356" w:history="1">
              <w:r w:rsidRPr="007C59C3">
                <w:rPr>
                  <w:rStyle w:val="a3"/>
                  <w:sz w:val="22"/>
                  <w:szCs w:val="22"/>
                </w:rPr>
                <w:t>4.9</w:t>
              </w:r>
            </w:hyperlink>
            <w:r w:rsidRPr="007C59C3">
              <w:rPr>
                <w:sz w:val="22"/>
                <w:szCs w:val="22"/>
              </w:rPr>
              <w:t xml:space="preserve">, </w:t>
            </w:r>
            <w:hyperlink r:id="rId106" w:anchor="Par541" w:history="1">
              <w:r w:rsidRPr="007C59C3">
                <w:rPr>
                  <w:rStyle w:val="a3"/>
                  <w:sz w:val="22"/>
                  <w:szCs w:val="22"/>
                </w:rPr>
                <w:t>7.2.3</w:t>
              </w:r>
            </w:hyperlink>
            <w:r w:rsidRPr="007C59C3">
              <w:rPr>
                <w:sz w:val="22"/>
                <w:szCs w:val="22"/>
              </w:rPr>
              <w:t>, а также некапитальных сооружений, предназначенных для охраны транспортных средств</w:t>
            </w:r>
          </w:p>
        </w:tc>
        <w:tc>
          <w:tcPr>
            <w:tcW w:w="845" w:type="dxa"/>
            <w:tcBorders>
              <w:top w:val="single" w:sz="4" w:space="0" w:color="auto"/>
              <w:left w:val="single" w:sz="4" w:space="0" w:color="auto"/>
              <w:bottom w:val="single" w:sz="4" w:space="0" w:color="auto"/>
              <w:right w:val="single" w:sz="4" w:space="0" w:color="auto"/>
            </w:tcBorders>
            <w:hideMark/>
          </w:tcPr>
          <w:p w:rsidR="00F50D1D" w:rsidRPr="007C59C3" w:rsidRDefault="00F50D1D" w:rsidP="007C59C3">
            <w:pPr>
              <w:rPr>
                <w:sz w:val="22"/>
                <w:szCs w:val="22"/>
              </w:rPr>
            </w:pPr>
            <w:r w:rsidRPr="007C59C3">
              <w:rPr>
                <w:sz w:val="22"/>
                <w:szCs w:val="22"/>
              </w:rPr>
              <w:t>12.0.1</w:t>
            </w:r>
          </w:p>
        </w:tc>
      </w:tr>
      <w:tr w:rsidR="00F50D1D" w:rsidRPr="007C59C3" w:rsidTr="0025688F">
        <w:tc>
          <w:tcPr>
            <w:tcW w:w="2405" w:type="dxa"/>
            <w:tcBorders>
              <w:top w:val="single" w:sz="4" w:space="0" w:color="auto"/>
              <w:left w:val="single" w:sz="4" w:space="0" w:color="auto"/>
              <w:bottom w:val="single" w:sz="4" w:space="0" w:color="auto"/>
              <w:right w:val="single" w:sz="4" w:space="0" w:color="auto"/>
            </w:tcBorders>
            <w:hideMark/>
          </w:tcPr>
          <w:p w:rsidR="00F50D1D" w:rsidRPr="007C59C3" w:rsidRDefault="00F50D1D" w:rsidP="007C59C3">
            <w:pPr>
              <w:rPr>
                <w:sz w:val="22"/>
                <w:szCs w:val="22"/>
              </w:rPr>
            </w:pPr>
            <w:r w:rsidRPr="007C59C3">
              <w:rPr>
                <w:sz w:val="22"/>
                <w:szCs w:val="22"/>
              </w:rPr>
              <w:t>Благоустройство территории</w:t>
            </w:r>
          </w:p>
        </w:tc>
        <w:tc>
          <w:tcPr>
            <w:tcW w:w="6095" w:type="dxa"/>
            <w:tcBorders>
              <w:top w:val="single" w:sz="4" w:space="0" w:color="auto"/>
              <w:left w:val="single" w:sz="4" w:space="0" w:color="auto"/>
              <w:bottom w:val="single" w:sz="4" w:space="0" w:color="auto"/>
              <w:right w:val="single" w:sz="4" w:space="0" w:color="auto"/>
            </w:tcBorders>
            <w:hideMark/>
          </w:tcPr>
          <w:p w:rsidR="00F50D1D" w:rsidRPr="007C59C3" w:rsidRDefault="00F50D1D" w:rsidP="007C59C3">
            <w:pPr>
              <w:autoSpaceDE w:val="0"/>
              <w:autoSpaceDN w:val="0"/>
              <w:adjustRightInd w:val="0"/>
              <w:jc w:val="both"/>
              <w:rPr>
                <w:sz w:val="22"/>
                <w:szCs w:val="22"/>
              </w:rPr>
            </w:pPr>
            <w:r w:rsidRPr="007C59C3">
              <w:rPr>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45" w:type="dxa"/>
            <w:tcBorders>
              <w:top w:val="single" w:sz="4" w:space="0" w:color="auto"/>
              <w:left w:val="single" w:sz="4" w:space="0" w:color="auto"/>
              <w:bottom w:val="single" w:sz="4" w:space="0" w:color="auto"/>
              <w:right w:val="single" w:sz="4" w:space="0" w:color="auto"/>
            </w:tcBorders>
            <w:hideMark/>
          </w:tcPr>
          <w:p w:rsidR="00F50D1D" w:rsidRPr="007C59C3" w:rsidRDefault="00F50D1D" w:rsidP="007C59C3">
            <w:pPr>
              <w:rPr>
                <w:sz w:val="22"/>
                <w:szCs w:val="22"/>
              </w:rPr>
            </w:pPr>
            <w:r w:rsidRPr="007C59C3">
              <w:rPr>
                <w:sz w:val="22"/>
                <w:szCs w:val="22"/>
              </w:rPr>
              <w:t>12.0.2</w:t>
            </w:r>
          </w:p>
        </w:tc>
      </w:tr>
      <w:tr w:rsidR="00F50D1D" w:rsidRPr="007C59C3" w:rsidTr="0025688F">
        <w:tc>
          <w:tcPr>
            <w:tcW w:w="2405" w:type="dxa"/>
            <w:tcBorders>
              <w:top w:val="single" w:sz="4" w:space="0" w:color="auto"/>
              <w:left w:val="single" w:sz="4" w:space="0" w:color="auto"/>
              <w:bottom w:val="single" w:sz="4" w:space="0" w:color="auto"/>
              <w:right w:val="single" w:sz="4" w:space="0" w:color="auto"/>
            </w:tcBorders>
          </w:tcPr>
          <w:p w:rsidR="00F50D1D" w:rsidRPr="007C59C3" w:rsidRDefault="00F50D1D" w:rsidP="007C59C3">
            <w:pPr>
              <w:rPr>
                <w:sz w:val="22"/>
                <w:szCs w:val="22"/>
              </w:rPr>
            </w:pPr>
          </w:p>
        </w:tc>
        <w:tc>
          <w:tcPr>
            <w:tcW w:w="6095" w:type="dxa"/>
            <w:tcBorders>
              <w:top w:val="single" w:sz="4" w:space="0" w:color="auto"/>
              <w:left w:val="single" w:sz="4" w:space="0" w:color="auto"/>
              <w:bottom w:val="single" w:sz="4" w:space="0" w:color="auto"/>
              <w:right w:val="single" w:sz="4" w:space="0" w:color="auto"/>
            </w:tcBorders>
          </w:tcPr>
          <w:p w:rsidR="00F50D1D" w:rsidRPr="007C59C3" w:rsidRDefault="00F50D1D" w:rsidP="007C59C3">
            <w:pPr>
              <w:autoSpaceDE w:val="0"/>
              <w:autoSpaceDN w:val="0"/>
              <w:adjustRightInd w:val="0"/>
              <w:jc w:val="both"/>
              <w:rPr>
                <w:sz w:val="22"/>
                <w:szCs w:val="22"/>
              </w:rPr>
            </w:pPr>
          </w:p>
        </w:tc>
        <w:tc>
          <w:tcPr>
            <w:tcW w:w="845" w:type="dxa"/>
            <w:tcBorders>
              <w:top w:val="single" w:sz="4" w:space="0" w:color="auto"/>
              <w:left w:val="single" w:sz="4" w:space="0" w:color="auto"/>
              <w:bottom w:val="single" w:sz="4" w:space="0" w:color="auto"/>
              <w:right w:val="single" w:sz="4" w:space="0" w:color="auto"/>
            </w:tcBorders>
          </w:tcPr>
          <w:p w:rsidR="00F50D1D" w:rsidRPr="007C59C3" w:rsidRDefault="00F50D1D" w:rsidP="007C59C3">
            <w:pPr>
              <w:rPr>
                <w:sz w:val="22"/>
                <w:szCs w:val="22"/>
              </w:rPr>
            </w:pPr>
          </w:p>
        </w:tc>
      </w:tr>
      <w:tr w:rsidR="00F50D1D" w:rsidRPr="007C59C3" w:rsidTr="0025688F">
        <w:tc>
          <w:tcPr>
            <w:tcW w:w="9345" w:type="dxa"/>
            <w:gridSpan w:val="3"/>
            <w:tcBorders>
              <w:top w:val="single" w:sz="4" w:space="0" w:color="auto"/>
              <w:left w:val="single" w:sz="4" w:space="0" w:color="auto"/>
              <w:bottom w:val="single" w:sz="4" w:space="0" w:color="auto"/>
              <w:right w:val="single" w:sz="4" w:space="0" w:color="auto"/>
            </w:tcBorders>
            <w:hideMark/>
          </w:tcPr>
          <w:p w:rsidR="00F50D1D" w:rsidRPr="007C59C3" w:rsidRDefault="00F50D1D" w:rsidP="007C59C3">
            <w:pPr>
              <w:jc w:val="center"/>
              <w:rPr>
                <w:sz w:val="22"/>
                <w:szCs w:val="22"/>
              </w:rPr>
            </w:pPr>
            <w:r w:rsidRPr="007C59C3">
              <w:rPr>
                <w:sz w:val="22"/>
                <w:szCs w:val="22"/>
              </w:rPr>
              <w:t>Вспомогательные виды разрешенного использования, установленные к основным:</w:t>
            </w:r>
          </w:p>
        </w:tc>
      </w:tr>
      <w:tr w:rsidR="00F50D1D" w:rsidRPr="007C59C3" w:rsidTr="0025688F">
        <w:tc>
          <w:tcPr>
            <w:tcW w:w="2405" w:type="dxa"/>
            <w:tcBorders>
              <w:top w:val="single" w:sz="4" w:space="0" w:color="auto"/>
              <w:left w:val="single" w:sz="4" w:space="0" w:color="auto"/>
              <w:bottom w:val="single" w:sz="4" w:space="0" w:color="auto"/>
              <w:right w:val="single" w:sz="4" w:space="0" w:color="auto"/>
            </w:tcBorders>
            <w:hideMark/>
          </w:tcPr>
          <w:p w:rsidR="00F50D1D" w:rsidRPr="007C59C3" w:rsidRDefault="00F50D1D" w:rsidP="007C59C3">
            <w:pPr>
              <w:rPr>
                <w:sz w:val="22"/>
                <w:szCs w:val="22"/>
              </w:rPr>
            </w:pPr>
            <w:r w:rsidRPr="007C59C3">
              <w:rPr>
                <w:sz w:val="22"/>
                <w:szCs w:val="22"/>
              </w:rPr>
              <w:t>Служебные гаражи</w:t>
            </w:r>
          </w:p>
        </w:tc>
        <w:tc>
          <w:tcPr>
            <w:tcW w:w="6095" w:type="dxa"/>
            <w:tcBorders>
              <w:top w:val="single" w:sz="4" w:space="0" w:color="auto"/>
              <w:left w:val="single" w:sz="4" w:space="0" w:color="auto"/>
              <w:bottom w:val="single" w:sz="4" w:space="0" w:color="auto"/>
              <w:right w:val="single" w:sz="4" w:space="0" w:color="auto"/>
            </w:tcBorders>
            <w:hideMark/>
          </w:tcPr>
          <w:p w:rsidR="00F50D1D" w:rsidRPr="007C59C3" w:rsidRDefault="00F50D1D" w:rsidP="007C59C3">
            <w:pPr>
              <w:rPr>
                <w:sz w:val="22"/>
                <w:szCs w:val="22"/>
              </w:rPr>
            </w:pPr>
            <w:r w:rsidRPr="007C59C3">
              <w:rPr>
                <w:sz w:val="22"/>
                <w:szCs w:val="22"/>
              </w:rPr>
              <w:t>Размещение постоянных или временных гаражей, стоянок для хранения служебного автотранспорта,  а также для стоянки и хранения транспортных средств общего пользования</w:t>
            </w:r>
          </w:p>
        </w:tc>
        <w:tc>
          <w:tcPr>
            <w:tcW w:w="845" w:type="dxa"/>
            <w:tcBorders>
              <w:top w:val="single" w:sz="4" w:space="0" w:color="auto"/>
              <w:left w:val="single" w:sz="4" w:space="0" w:color="auto"/>
              <w:bottom w:val="single" w:sz="4" w:space="0" w:color="auto"/>
              <w:right w:val="single" w:sz="4" w:space="0" w:color="auto"/>
            </w:tcBorders>
            <w:hideMark/>
          </w:tcPr>
          <w:p w:rsidR="00F50D1D" w:rsidRPr="007C59C3" w:rsidRDefault="00F50D1D" w:rsidP="007C59C3">
            <w:pPr>
              <w:rPr>
                <w:sz w:val="22"/>
                <w:szCs w:val="22"/>
              </w:rPr>
            </w:pPr>
            <w:r w:rsidRPr="007C59C3">
              <w:rPr>
                <w:sz w:val="22"/>
                <w:szCs w:val="22"/>
              </w:rPr>
              <w:t>4.9</w:t>
            </w:r>
          </w:p>
        </w:tc>
      </w:tr>
      <w:tr w:rsidR="00F50D1D" w:rsidRPr="007C59C3" w:rsidTr="0025688F">
        <w:tc>
          <w:tcPr>
            <w:tcW w:w="2405" w:type="dxa"/>
            <w:tcBorders>
              <w:top w:val="single" w:sz="4" w:space="0" w:color="auto"/>
              <w:left w:val="single" w:sz="4" w:space="0" w:color="auto"/>
              <w:bottom w:val="single" w:sz="4" w:space="0" w:color="auto"/>
              <w:right w:val="single" w:sz="4" w:space="0" w:color="auto"/>
            </w:tcBorders>
          </w:tcPr>
          <w:p w:rsidR="00F50D1D" w:rsidRPr="007C59C3" w:rsidRDefault="00F50D1D" w:rsidP="007C59C3">
            <w:pPr>
              <w:rPr>
                <w:sz w:val="22"/>
                <w:szCs w:val="22"/>
              </w:rPr>
            </w:pPr>
          </w:p>
        </w:tc>
        <w:tc>
          <w:tcPr>
            <w:tcW w:w="6095" w:type="dxa"/>
            <w:tcBorders>
              <w:top w:val="single" w:sz="4" w:space="0" w:color="auto"/>
              <w:left w:val="single" w:sz="4" w:space="0" w:color="auto"/>
              <w:bottom w:val="single" w:sz="4" w:space="0" w:color="auto"/>
              <w:right w:val="single" w:sz="4" w:space="0" w:color="auto"/>
            </w:tcBorders>
          </w:tcPr>
          <w:p w:rsidR="00F50D1D" w:rsidRPr="007C59C3" w:rsidRDefault="00F50D1D" w:rsidP="007C59C3">
            <w:pPr>
              <w:rPr>
                <w:sz w:val="22"/>
                <w:szCs w:val="22"/>
              </w:rPr>
            </w:pPr>
          </w:p>
        </w:tc>
        <w:tc>
          <w:tcPr>
            <w:tcW w:w="845" w:type="dxa"/>
            <w:tcBorders>
              <w:top w:val="single" w:sz="4" w:space="0" w:color="auto"/>
              <w:left w:val="single" w:sz="4" w:space="0" w:color="auto"/>
              <w:bottom w:val="single" w:sz="4" w:space="0" w:color="auto"/>
              <w:right w:val="single" w:sz="4" w:space="0" w:color="auto"/>
            </w:tcBorders>
          </w:tcPr>
          <w:p w:rsidR="00F50D1D" w:rsidRPr="007C59C3" w:rsidRDefault="00F50D1D" w:rsidP="007C59C3">
            <w:pPr>
              <w:rPr>
                <w:sz w:val="22"/>
                <w:szCs w:val="22"/>
              </w:rPr>
            </w:pPr>
          </w:p>
        </w:tc>
      </w:tr>
      <w:tr w:rsidR="00F50D1D" w:rsidRPr="007C59C3" w:rsidTr="0025688F">
        <w:tc>
          <w:tcPr>
            <w:tcW w:w="9345" w:type="dxa"/>
            <w:gridSpan w:val="3"/>
            <w:tcBorders>
              <w:top w:val="single" w:sz="4" w:space="0" w:color="auto"/>
              <w:left w:val="single" w:sz="4" w:space="0" w:color="auto"/>
              <w:bottom w:val="single" w:sz="4" w:space="0" w:color="auto"/>
              <w:right w:val="single" w:sz="4" w:space="0" w:color="auto"/>
            </w:tcBorders>
            <w:hideMark/>
          </w:tcPr>
          <w:p w:rsidR="00F50D1D" w:rsidRPr="007C59C3" w:rsidRDefault="00F50D1D" w:rsidP="007C59C3">
            <w:pPr>
              <w:jc w:val="center"/>
              <w:rPr>
                <w:sz w:val="22"/>
                <w:szCs w:val="22"/>
              </w:rPr>
            </w:pPr>
            <w:r w:rsidRPr="007C59C3">
              <w:rPr>
                <w:sz w:val="22"/>
                <w:szCs w:val="22"/>
              </w:rPr>
              <w:t>Условно разрешенные виды использования:</w:t>
            </w:r>
          </w:p>
        </w:tc>
      </w:tr>
      <w:tr w:rsidR="00F50D1D" w:rsidRPr="007C59C3" w:rsidTr="0025688F">
        <w:tc>
          <w:tcPr>
            <w:tcW w:w="2405" w:type="dxa"/>
            <w:tcBorders>
              <w:top w:val="single" w:sz="4" w:space="0" w:color="auto"/>
              <w:left w:val="single" w:sz="4" w:space="0" w:color="auto"/>
              <w:bottom w:val="single" w:sz="4" w:space="0" w:color="auto"/>
              <w:right w:val="single" w:sz="4" w:space="0" w:color="auto"/>
            </w:tcBorders>
            <w:hideMark/>
          </w:tcPr>
          <w:p w:rsidR="00F50D1D" w:rsidRPr="007C59C3" w:rsidRDefault="00F50D1D" w:rsidP="007C59C3">
            <w:pPr>
              <w:rPr>
                <w:sz w:val="22"/>
                <w:szCs w:val="22"/>
              </w:rPr>
            </w:pPr>
            <w:r w:rsidRPr="007C59C3">
              <w:rPr>
                <w:sz w:val="22"/>
                <w:szCs w:val="22"/>
              </w:rPr>
              <w:t>Для индивидуального жилищного строительства</w:t>
            </w:r>
          </w:p>
        </w:tc>
        <w:tc>
          <w:tcPr>
            <w:tcW w:w="6095" w:type="dxa"/>
            <w:tcBorders>
              <w:top w:val="single" w:sz="4" w:space="0" w:color="auto"/>
              <w:left w:val="single" w:sz="4" w:space="0" w:color="auto"/>
              <w:bottom w:val="single" w:sz="4" w:space="0" w:color="auto"/>
              <w:right w:val="single" w:sz="4" w:space="0" w:color="auto"/>
            </w:tcBorders>
            <w:hideMark/>
          </w:tcPr>
          <w:p w:rsidR="00F50D1D" w:rsidRPr="007C59C3" w:rsidRDefault="00F50D1D" w:rsidP="007C59C3">
            <w:pPr>
              <w:autoSpaceDE w:val="0"/>
              <w:autoSpaceDN w:val="0"/>
              <w:adjustRightInd w:val="0"/>
              <w:jc w:val="both"/>
              <w:rPr>
                <w:sz w:val="22"/>
                <w:szCs w:val="22"/>
              </w:rPr>
            </w:pPr>
            <w:r w:rsidRPr="007C59C3">
              <w:rPr>
                <w:sz w:val="22"/>
                <w:szCs w:val="22"/>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F50D1D" w:rsidRPr="007C59C3" w:rsidRDefault="00F50D1D" w:rsidP="007C59C3">
            <w:pPr>
              <w:autoSpaceDE w:val="0"/>
              <w:autoSpaceDN w:val="0"/>
              <w:adjustRightInd w:val="0"/>
              <w:jc w:val="both"/>
              <w:rPr>
                <w:sz w:val="22"/>
                <w:szCs w:val="22"/>
              </w:rPr>
            </w:pPr>
            <w:r w:rsidRPr="007C59C3">
              <w:rPr>
                <w:sz w:val="22"/>
                <w:szCs w:val="22"/>
              </w:rPr>
              <w:t>выращивание сельскохозяйственных культур;</w:t>
            </w:r>
          </w:p>
          <w:p w:rsidR="00F50D1D" w:rsidRPr="007C59C3" w:rsidRDefault="00F50D1D" w:rsidP="007C59C3">
            <w:pPr>
              <w:rPr>
                <w:sz w:val="22"/>
                <w:szCs w:val="22"/>
              </w:rPr>
            </w:pPr>
            <w:r w:rsidRPr="007C59C3">
              <w:rPr>
                <w:sz w:val="22"/>
                <w:szCs w:val="22"/>
              </w:rPr>
              <w:t>размещение индивидуальных гаражей и хозяйственных построек</w:t>
            </w:r>
          </w:p>
        </w:tc>
        <w:tc>
          <w:tcPr>
            <w:tcW w:w="845" w:type="dxa"/>
            <w:tcBorders>
              <w:top w:val="single" w:sz="4" w:space="0" w:color="auto"/>
              <w:left w:val="single" w:sz="4" w:space="0" w:color="auto"/>
              <w:bottom w:val="single" w:sz="4" w:space="0" w:color="auto"/>
              <w:right w:val="single" w:sz="4" w:space="0" w:color="auto"/>
            </w:tcBorders>
            <w:hideMark/>
          </w:tcPr>
          <w:p w:rsidR="00F50D1D" w:rsidRPr="007C59C3" w:rsidRDefault="00F50D1D" w:rsidP="007C59C3">
            <w:pPr>
              <w:rPr>
                <w:sz w:val="22"/>
                <w:szCs w:val="22"/>
              </w:rPr>
            </w:pPr>
            <w:r w:rsidRPr="007C59C3">
              <w:rPr>
                <w:sz w:val="22"/>
                <w:szCs w:val="22"/>
              </w:rPr>
              <w:t>2.1</w:t>
            </w:r>
          </w:p>
        </w:tc>
      </w:tr>
      <w:tr w:rsidR="00F50D1D" w:rsidRPr="007C59C3" w:rsidTr="0025688F">
        <w:tc>
          <w:tcPr>
            <w:tcW w:w="2405" w:type="dxa"/>
            <w:tcBorders>
              <w:top w:val="single" w:sz="4" w:space="0" w:color="auto"/>
              <w:left w:val="single" w:sz="4" w:space="0" w:color="auto"/>
              <w:bottom w:val="single" w:sz="4" w:space="0" w:color="auto"/>
              <w:right w:val="single" w:sz="4" w:space="0" w:color="auto"/>
            </w:tcBorders>
            <w:hideMark/>
          </w:tcPr>
          <w:p w:rsidR="00F50D1D" w:rsidRPr="007C59C3" w:rsidRDefault="00F50D1D" w:rsidP="007C59C3">
            <w:pPr>
              <w:rPr>
                <w:sz w:val="22"/>
                <w:szCs w:val="22"/>
              </w:rPr>
            </w:pPr>
            <w:r w:rsidRPr="007C59C3">
              <w:rPr>
                <w:sz w:val="22"/>
                <w:szCs w:val="22"/>
              </w:rPr>
              <w:t>Малоэтажная многоквартирная жилая застройка</w:t>
            </w:r>
          </w:p>
        </w:tc>
        <w:tc>
          <w:tcPr>
            <w:tcW w:w="6095" w:type="dxa"/>
            <w:tcBorders>
              <w:top w:val="single" w:sz="4" w:space="0" w:color="auto"/>
              <w:left w:val="single" w:sz="4" w:space="0" w:color="auto"/>
              <w:bottom w:val="single" w:sz="4" w:space="0" w:color="auto"/>
              <w:right w:val="single" w:sz="4" w:space="0" w:color="auto"/>
            </w:tcBorders>
            <w:hideMark/>
          </w:tcPr>
          <w:p w:rsidR="00F50D1D" w:rsidRPr="007C59C3" w:rsidRDefault="00F50D1D" w:rsidP="007C59C3">
            <w:pPr>
              <w:autoSpaceDE w:val="0"/>
              <w:autoSpaceDN w:val="0"/>
              <w:adjustRightInd w:val="0"/>
              <w:jc w:val="both"/>
              <w:rPr>
                <w:sz w:val="22"/>
                <w:szCs w:val="22"/>
              </w:rPr>
            </w:pPr>
            <w:r w:rsidRPr="007C59C3">
              <w:rPr>
                <w:sz w:val="22"/>
                <w:szCs w:val="22"/>
              </w:rPr>
              <w:t>Размещение малоэтажных многоквартирных домов (многоквартирные дома высотой до 4 этажей, включая мансардный);</w:t>
            </w:r>
          </w:p>
          <w:p w:rsidR="00F50D1D" w:rsidRPr="007C59C3" w:rsidRDefault="00F50D1D" w:rsidP="007C59C3">
            <w:pPr>
              <w:autoSpaceDE w:val="0"/>
              <w:autoSpaceDN w:val="0"/>
              <w:adjustRightInd w:val="0"/>
              <w:jc w:val="both"/>
              <w:rPr>
                <w:sz w:val="22"/>
                <w:szCs w:val="22"/>
              </w:rPr>
            </w:pPr>
            <w:r w:rsidRPr="007C59C3">
              <w:rPr>
                <w:sz w:val="22"/>
                <w:szCs w:val="22"/>
              </w:rPr>
              <w:t>обустройство спортивных и детских площадок, площадок для отдыха;</w:t>
            </w:r>
          </w:p>
          <w:p w:rsidR="00F50D1D" w:rsidRPr="007C59C3" w:rsidRDefault="00F50D1D" w:rsidP="007C59C3">
            <w:pPr>
              <w:autoSpaceDE w:val="0"/>
              <w:autoSpaceDN w:val="0"/>
              <w:adjustRightInd w:val="0"/>
              <w:jc w:val="both"/>
              <w:rPr>
                <w:sz w:val="22"/>
                <w:szCs w:val="22"/>
              </w:rPr>
            </w:pPr>
            <w:r w:rsidRPr="007C59C3">
              <w:rPr>
                <w:sz w:val="22"/>
                <w:szCs w:val="22"/>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845" w:type="dxa"/>
            <w:tcBorders>
              <w:top w:val="single" w:sz="4" w:space="0" w:color="auto"/>
              <w:left w:val="single" w:sz="4" w:space="0" w:color="auto"/>
              <w:bottom w:val="single" w:sz="4" w:space="0" w:color="auto"/>
              <w:right w:val="single" w:sz="4" w:space="0" w:color="auto"/>
            </w:tcBorders>
            <w:hideMark/>
          </w:tcPr>
          <w:p w:rsidR="00F50D1D" w:rsidRPr="007C59C3" w:rsidRDefault="00F50D1D" w:rsidP="007C59C3">
            <w:pPr>
              <w:rPr>
                <w:sz w:val="22"/>
                <w:szCs w:val="22"/>
              </w:rPr>
            </w:pPr>
            <w:r w:rsidRPr="007C59C3">
              <w:rPr>
                <w:sz w:val="22"/>
                <w:szCs w:val="22"/>
              </w:rPr>
              <w:t>2.1.1</w:t>
            </w:r>
          </w:p>
        </w:tc>
      </w:tr>
      <w:tr w:rsidR="00F50D1D" w:rsidRPr="007C59C3" w:rsidTr="0025688F">
        <w:tc>
          <w:tcPr>
            <w:tcW w:w="2405" w:type="dxa"/>
            <w:tcBorders>
              <w:top w:val="single" w:sz="4" w:space="0" w:color="auto"/>
              <w:left w:val="single" w:sz="4" w:space="0" w:color="auto"/>
              <w:bottom w:val="single" w:sz="4" w:space="0" w:color="auto"/>
              <w:right w:val="single" w:sz="4" w:space="0" w:color="auto"/>
            </w:tcBorders>
          </w:tcPr>
          <w:p w:rsidR="00F50D1D" w:rsidRPr="007C59C3" w:rsidRDefault="00F50D1D" w:rsidP="007C59C3">
            <w:pPr>
              <w:rPr>
                <w:sz w:val="22"/>
                <w:szCs w:val="22"/>
              </w:rPr>
            </w:pPr>
            <w:r w:rsidRPr="007C59C3">
              <w:rPr>
                <w:sz w:val="22"/>
                <w:szCs w:val="22"/>
              </w:rPr>
              <w:t>Среднеэтажная жилая застройка</w:t>
            </w:r>
          </w:p>
        </w:tc>
        <w:tc>
          <w:tcPr>
            <w:tcW w:w="6095" w:type="dxa"/>
            <w:tcBorders>
              <w:top w:val="single" w:sz="4" w:space="0" w:color="auto"/>
              <w:left w:val="single" w:sz="4" w:space="0" w:color="auto"/>
              <w:bottom w:val="single" w:sz="4" w:space="0" w:color="auto"/>
              <w:right w:val="single" w:sz="4" w:space="0" w:color="auto"/>
            </w:tcBorders>
          </w:tcPr>
          <w:p w:rsidR="00F50D1D" w:rsidRPr="007C59C3" w:rsidRDefault="00F50D1D" w:rsidP="007C59C3">
            <w:pPr>
              <w:autoSpaceDE w:val="0"/>
              <w:autoSpaceDN w:val="0"/>
              <w:adjustRightInd w:val="0"/>
              <w:jc w:val="both"/>
              <w:rPr>
                <w:sz w:val="22"/>
                <w:szCs w:val="22"/>
              </w:rPr>
            </w:pPr>
            <w:r w:rsidRPr="007C59C3">
              <w:rPr>
                <w:sz w:val="22"/>
                <w:szCs w:val="22"/>
              </w:rPr>
              <w:t>Размещение многоквартирных домов этажностью не выше восьми этажей;</w:t>
            </w:r>
          </w:p>
          <w:p w:rsidR="00F50D1D" w:rsidRPr="007C59C3" w:rsidRDefault="00F50D1D" w:rsidP="007C59C3">
            <w:pPr>
              <w:autoSpaceDE w:val="0"/>
              <w:autoSpaceDN w:val="0"/>
              <w:adjustRightInd w:val="0"/>
              <w:jc w:val="both"/>
              <w:rPr>
                <w:sz w:val="22"/>
                <w:szCs w:val="22"/>
              </w:rPr>
            </w:pPr>
            <w:r w:rsidRPr="007C59C3">
              <w:rPr>
                <w:sz w:val="22"/>
                <w:szCs w:val="22"/>
              </w:rPr>
              <w:t>благоустройство и озеленение;</w:t>
            </w:r>
          </w:p>
          <w:p w:rsidR="00F50D1D" w:rsidRPr="007C59C3" w:rsidRDefault="00F50D1D" w:rsidP="007C59C3">
            <w:pPr>
              <w:autoSpaceDE w:val="0"/>
              <w:autoSpaceDN w:val="0"/>
              <w:adjustRightInd w:val="0"/>
              <w:jc w:val="both"/>
              <w:rPr>
                <w:sz w:val="22"/>
                <w:szCs w:val="22"/>
              </w:rPr>
            </w:pPr>
            <w:r w:rsidRPr="007C59C3">
              <w:rPr>
                <w:sz w:val="22"/>
                <w:szCs w:val="22"/>
              </w:rPr>
              <w:t>размещение подземных гаражей и автостоянок;</w:t>
            </w:r>
          </w:p>
          <w:p w:rsidR="00F50D1D" w:rsidRPr="007C59C3" w:rsidRDefault="00F50D1D" w:rsidP="007C59C3">
            <w:pPr>
              <w:autoSpaceDE w:val="0"/>
              <w:autoSpaceDN w:val="0"/>
              <w:adjustRightInd w:val="0"/>
              <w:jc w:val="both"/>
              <w:rPr>
                <w:sz w:val="22"/>
                <w:szCs w:val="22"/>
              </w:rPr>
            </w:pPr>
            <w:r w:rsidRPr="007C59C3">
              <w:rPr>
                <w:sz w:val="22"/>
                <w:szCs w:val="22"/>
              </w:rPr>
              <w:t>обустройство спортивных и детских площадок, площадок для отдыха;</w:t>
            </w:r>
          </w:p>
          <w:p w:rsidR="00F50D1D" w:rsidRPr="007C59C3" w:rsidRDefault="00F50D1D" w:rsidP="007C59C3">
            <w:pPr>
              <w:autoSpaceDE w:val="0"/>
              <w:autoSpaceDN w:val="0"/>
              <w:adjustRightInd w:val="0"/>
              <w:jc w:val="both"/>
              <w:rPr>
                <w:sz w:val="22"/>
                <w:szCs w:val="22"/>
              </w:rPr>
            </w:pPr>
            <w:r w:rsidRPr="007C59C3">
              <w:rPr>
                <w:sz w:val="22"/>
                <w:szCs w:val="22"/>
              </w:rPr>
              <w:t xml:space="preserve">размещение объектов обслуживания жилой застройки во встроенных, пристроенных и встроенно-пристроенных </w:t>
            </w:r>
            <w:r w:rsidRPr="007C59C3">
              <w:rPr>
                <w:sz w:val="22"/>
                <w:szCs w:val="22"/>
              </w:rPr>
              <w:lastRenderedPageBreak/>
              <w:t>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845" w:type="dxa"/>
            <w:tcBorders>
              <w:top w:val="single" w:sz="4" w:space="0" w:color="auto"/>
              <w:left w:val="single" w:sz="4" w:space="0" w:color="auto"/>
              <w:bottom w:val="single" w:sz="4" w:space="0" w:color="auto"/>
              <w:right w:val="single" w:sz="4" w:space="0" w:color="auto"/>
            </w:tcBorders>
          </w:tcPr>
          <w:p w:rsidR="00F50D1D" w:rsidRPr="007C59C3" w:rsidRDefault="00F50D1D" w:rsidP="007C59C3">
            <w:pPr>
              <w:rPr>
                <w:sz w:val="22"/>
                <w:szCs w:val="22"/>
              </w:rPr>
            </w:pPr>
            <w:r w:rsidRPr="007C59C3">
              <w:rPr>
                <w:sz w:val="22"/>
                <w:szCs w:val="22"/>
              </w:rPr>
              <w:lastRenderedPageBreak/>
              <w:t>2.5</w:t>
            </w:r>
          </w:p>
        </w:tc>
      </w:tr>
      <w:tr w:rsidR="00F50D1D" w:rsidRPr="007C59C3" w:rsidTr="0025688F">
        <w:tc>
          <w:tcPr>
            <w:tcW w:w="2405" w:type="dxa"/>
            <w:tcBorders>
              <w:top w:val="single" w:sz="4" w:space="0" w:color="auto"/>
              <w:left w:val="single" w:sz="4" w:space="0" w:color="auto"/>
              <w:bottom w:val="single" w:sz="4" w:space="0" w:color="auto"/>
              <w:right w:val="single" w:sz="4" w:space="0" w:color="auto"/>
            </w:tcBorders>
            <w:hideMark/>
          </w:tcPr>
          <w:p w:rsidR="00F50D1D" w:rsidRPr="007C59C3" w:rsidRDefault="00F50D1D" w:rsidP="007C59C3">
            <w:pPr>
              <w:rPr>
                <w:sz w:val="22"/>
                <w:szCs w:val="22"/>
              </w:rPr>
            </w:pPr>
            <w:r w:rsidRPr="007C59C3">
              <w:rPr>
                <w:sz w:val="22"/>
                <w:szCs w:val="22"/>
              </w:rPr>
              <w:lastRenderedPageBreak/>
              <w:t>Блокированная жилая застройка</w:t>
            </w:r>
          </w:p>
        </w:tc>
        <w:tc>
          <w:tcPr>
            <w:tcW w:w="6095" w:type="dxa"/>
            <w:tcBorders>
              <w:top w:val="single" w:sz="4" w:space="0" w:color="auto"/>
              <w:left w:val="single" w:sz="4" w:space="0" w:color="auto"/>
              <w:bottom w:val="single" w:sz="4" w:space="0" w:color="auto"/>
              <w:right w:val="single" w:sz="4" w:space="0" w:color="auto"/>
            </w:tcBorders>
            <w:hideMark/>
          </w:tcPr>
          <w:p w:rsidR="00F50D1D" w:rsidRPr="007C59C3" w:rsidRDefault="00F50D1D" w:rsidP="007C59C3">
            <w:pPr>
              <w:autoSpaceDE w:val="0"/>
              <w:autoSpaceDN w:val="0"/>
              <w:adjustRightInd w:val="0"/>
              <w:jc w:val="both"/>
              <w:rPr>
                <w:sz w:val="22"/>
                <w:szCs w:val="22"/>
              </w:rPr>
            </w:pPr>
            <w:r w:rsidRPr="007C59C3">
              <w:rPr>
                <w:sz w:val="22"/>
                <w:szCs w:val="22"/>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F50D1D" w:rsidRPr="007C59C3" w:rsidRDefault="00F50D1D" w:rsidP="007C59C3">
            <w:pPr>
              <w:autoSpaceDE w:val="0"/>
              <w:autoSpaceDN w:val="0"/>
              <w:adjustRightInd w:val="0"/>
              <w:jc w:val="both"/>
              <w:rPr>
                <w:sz w:val="22"/>
                <w:szCs w:val="22"/>
              </w:rPr>
            </w:pPr>
            <w:r w:rsidRPr="007C59C3">
              <w:rPr>
                <w:sz w:val="22"/>
                <w:szCs w:val="22"/>
              </w:rPr>
              <w:t>разведение декоративных и плодовых деревьев, овощных и ягодных культур;</w:t>
            </w:r>
          </w:p>
          <w:p w:rsidR="00F50D1D" w:rsidRPr="007C59C3" w:rsidRDefault="00F50D1D" w:rsidP="007C59C3">
            <w:pPr>
              <w:autoSpaceDE w:val="0"/>
              <w:autoSpaceDN w:val="0"/>
              <w:adjustRightInd w:val="0"/>
              <w:jc w:val="both"/>
              <w:rPr>
                <w:sz w:val="22"/>
                <w:szCs w:val="22"/>
              </w:rPr>
            </w:pPr>
            <w:r w:rsidRPr="007C59C3">
              <w:rPr>
                <w:sz w:val="22"/>
                <w:szCs w:val="22"/>
              </w:rPr>
              <w:t>размещение индивидуальных гаражей и иных вспомогательных сооружений;</w:t>
            </w:r>
          </w:p>
          <w:p w:rsidR="00F50D1D" w:rsidRPr="007C59C3" w:rsidRDefault="00F50D1D" w:rsidP="007C59C3">
            <w:pPr>
              <w:autoSpaceDE w:val="0"/>
              <w:autoSpaceDN w:val="0"/>
              <w:adjustRightInd w:val="0"/>
              <w:jc w:val="both"/>
              <w:rPr>
                <w:sz w:val="22"/>
                <w:szCs w:val="22"/>
              </w:rPr>
            </w:pPr>
            <w:r w:rsidRPr="007C59C3">
              <w:rPr>
                <w:sz w:val="22"/>
                <w:szCs w:val="22"/>
              </w:rPr>
              <w:t>обустройство спортивных и детских площадок, площадок для отдыха</w:t>
            </w:r>
          </w:p>
        </w:tc>
        <w:tc>
          <w:tcPr>
            <w:tcW w:w="845" w:type="dxa"/>
            <w:tcBorders>
              <w:top w:val="single" w:sz="4" w:space="0" w:color="auto"/>
              <w:left w:val="single" w:sz="4" w:space="0" w:color="auto"/>
              <w:bottom w:val="single" w:sz="4" w:space="0" w:color="auto"/>
              <w:right w:val="single" w:sz="4" w:space="0" w:color="auto"/>
            </w:tcBorders>
            <w:hideMark/>
          </w:tcPr>
          <w:p w:rsidR="00F50D1D" w:rsidRPr="007C59C3" w:rsidRDefault="00F50D1D" w:rsidP="007C59C3">
            <w:pPr>
              <w:rPr>
                <w:sz w:val="22"/>
                <w:szCs w:val="22"/>
              </w:rPr>
            </w:pPr>
            <w:r w:rsidRPr="007C59C3">
              <w:rPr>
                <w:sz w:val="22"/>
                <w:szCs w:val="22"/>
              </w:rPr>
              <w:t>2.3</w:t>
            </w:r>
          </w:p>
        </w:tc>
      </w:tr>
      <w:tr w:rsidR="00D34980" w:rsidRPr="007C59C3" w:rsidTr="0025688F">
        <w:tc>
          <w:tcPr>
            <w:tcW w:w="2405" w:type="dxa"/>
            <w:tcBorders>
              <w:top w:val="single" w:sz="4" w:space="0" w:color="auto"/>
              <w:left w:val="single" w:sz="4" w:space="0" w:color="auto"/>
              <w:bottom w:val="single" w:sz="4" w:space="0" w:color="auto"/>
              <w:right w:val="single" w:sz="4" w:space="0" w:color="auto"/>
            </w:tcBorders>
          </w:tcPr>
          <w:p w:rsidR="00D34980" w:rsidRPr="007C59C3" w:rsidRDefault="00D34980" w:rsidP="007C59C3">
            <w:pPr>
              <w:rPr>
                <w:sz w:val="22"/>
                <w:szCs w:val="22"/>
              </w:rPr>
            </w:pPr>
            <w:r>
              <w:rPr>
                <w:sz w:val="22"/>
                <w:szCs w:val="22"/>
              </w:rPr>
              <w:t>Обслуживание жилой застройки</w:t>
            </w:r>
          </w:p>
        </w:tc>
        <w:tc>
          <w:tcPr>
            <w:tcW w:w="6095" w:type="dxa"/>
            <w:tcBorders>
              <w:top w:val="single" w:sz="4" w:space="0" w:color="auto"/>
              <w:left w:val="single" w:sz="4" w:space="0" w:color="auto"/>
              <w:bottom w:val="single" w:sz="4" w:space="0" w:color="auto"/>
              <w:right w:val="single" w:sz="4" w:space="0" w:color="auto"/>
            </w:tcBorders>
          </w:tcPr>
          <w:p w:rsidR="00D34980" w:rsidRPr="007C59C3" w:rsidRDefault="00D34980" w:rsidP="007C59C3">
            <w:pPr>
              <w:autoSpaceDE w:val="0"/>
              <w:autoSpaceDN w:val="0"/>
              <w:adjustRightInd w:val="0"/>
              <w:jc w:val="both"/>
              <w:rPr>
                <w:sz w:val="22"/>
                <w:szCs w:val="22"/>
              </w:rPr>
            </w:pPr>
            <w:r>
              <w:t xml:space="preserve">Размещение объектов капитального строительства, размещение которых предусмотрено видами разрешенного использования с </w:t>
            </w:r>
            <w:hyperlink w:anchor="Par184" w:history="1">
              <w:r>
                <w:rPr>
                  <w:color w:val="0000FF"/>
                </w:rPr>
                <w:t>кодами 3.1</w:t>
              </w:r>
            </w:hyperlink>
            <w:r>
              <w:t xml:space="preserve">, </w:t>
            </w:r>
            <w:hyperlink w:anchor="Par193" w:history="1">
              <w:r>
                <w:rPr>
                  <w:color w:val="0000FF"/>
                </w:rPr>
                <w:t>3.2</w:t>
              </w:r>
            </w:hyperlink>
            <w:r>
              <w:t xml:space="preserve">, </w:t>
            </w:r>
            <w:hyperlink w:anchor="Par210" w:history="1">
              <w:r>
                <w:rPr>
                  <w:color w:val="0000FF"/>
                </w:rPr>
                <w:t>3.3</w:t>
              </w:r>
            </w:hyperlink>
            <w:r>
              <w:t xml:space="preserve">, </w:t>
            </w:r>
            <w:hyperlink w:anchor="Par213" w:history="1">
              <w:r>
                <w:rPr>
                  <w:color w:val="0000FF"/>
                </w:rPr>
                <w:t>3.4</w:t>
              </w:r>
            </w:hyperlink>
            <w:r>
              <w:t xml:space="preserve">, </w:t>
            </w:r>
            <w:hyperlink w:anchor="Par216" w:history="1">
              <w:r>
                <w:rPr>
                  <w:color w:val="0000FF"/>
                </w:rPr>
                <w:t>3.4.1</w:t>
              </w:r>
            </w:hyperlink>
            <w:r>
              <w:t xml:space="preserve">, </w:t>
            </w:r>
            <w:hyperlink w:anchor="Par230" w:history="1">
              <w:r>
                <w:rPr>
                  <w:color w:val="0000FF"/>
                </w:rPr>
                <w:t>3.5.1</w:t>
              </w:r>
            </w:hyperlink>
            <w:r>
              <w:t xml:space="preserve">, </w:t>
            </w:r>
            <w:hyperlink w:anchor="Par236" w:history="1">
              <w:r>
                <w:rPr>
                  <w:color w:val="0000FF"/>
                </w:rPr>
                <w:t>3.6</w:t>
              </w:r>
            </w:hyperlink>
            <w:r>
              <w:t xml:space="preserve">, </w:t>
            </w:r>
            <w:hyperlink w:anchor="Par248" w:history="1">
              <w:r>
                <w:rPr>
                  <w:color w:val="0000FF"/>
                </w:rPr>
                <w:t>3.7</w:t>
              </w:r>
            </w:hyperlink>
            <w:r>
              <w:t xml:space="preserve">, </w:t>
            </w:r>
            <w:hyperlink w:anchor="Par281" w:history="1">
              <w:r>
                <w:rPr>
                  <w:color w:val="0000FF"/>
                </w:rPr>
                <w:t>3.10.1</w:t>
              </w:r>
            </w:hyperlink>
            <w:r>
              <w:t xml:space="preserve">, </w:t>
            </w:r>
            <w:hyperlink w:anchor="Par292" w:history="1">
              <w:r>
                <w:rPr>
                  <w:color w:val="0000FF"/>
                </w:rPr>
                <w:t>4.1</w:t>
              </w:r>
            </w:hyperlink>
            <w:r>
              <w:t xml:space="preserve">, </w:t>
            </w:r>
            <w:hyperlink w:anchor="Par300" w:history="1">
              <w:r>
                <w:rPr>
                  <w:color w:val="0000FF"/>
                </w:rPr>
                <w:t>4.3</w:t>
              </w:r>
            </w:hyperlink>
            <w:r>
              <w:t xml:space="preserve">, </w:t>
            </w:r>
            <w:hyperlink w:anchor="Par303" w:history="1">
              <w:r>
                <w:rPr>
                  <w:color w:val="0000FF"/>
                </w:rPr>
                <w:t>4.4</w:t>
              </w:r>
            </w:hyperlink>
            <w:r>
              <w:t xml:space="preserve">, </w:t>
            </w:r>
            <w:hyperlink w:anchor="Par309" w:history="1">
              <w:r>
                <w:rPr>
                  <w:color w:val="0000FF"/>
                </w:rPr>
                <w:t>4.6</w:t>
              </w:r>
            </w:hyperlink>
            <w:r>
              <w:t xml:space="preserve">, </w:t>
            </w:r>
            <w:hyperlink w:anchor="Par358" w:history="1">
              <w:r>
                <w:rPr>
                  <w:color w:val="0000FF"/>
                </w:rPr>
                <w:t>5.1.2</w:t>
              </w:r>
            </w:hyperlink>
            <w:r>
              <w:t xml:space="preserve">, </w:t>
            </w:r>
            <w:hyperlink w:anchor="Par361" w:history="1">
              <w:r>
                <w:rPr>
                  <w:color w:val="0000FF"/>
                </w:rPr>
                <w:t>5.1.3</w:t>
              </w:r>
            </w:hyperlink>
            <w: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845" w:type="dxa"/>
            <w:tcBorders>
              <w:top w:val="single" w:sz="4" w:space="0" w:color="auto"/>
              <w:left w:val="single" w:sz="4" w:space="0" w:color="auto"/>
              <w:bottom w:val="single" w:sz="4" w:space="0" w:color="auto"/>
              <w:right w:val="single" w:sz="4" w:space="0" w:color="auto"/>
            </w:tcBorders>
          </w:tcPr>
          <w:p w:rsidR="00D34980" w:rsidRPr="007C59C3" w:rsidRDefault="00D34980" w:rsidP="007C59C3">
            <w:pPr>
              <w:rPr>
                <w:sz w:val="22"/>
                <w:szCs w:val="22"/>
              </w:rPr>
            </w:pPr>
            <w:r>
              <w:rPr>
                <w:sz w:val="22"/>
                <w:szCs w:val="22"/>
              </w:rPr>
              <w:t>2.7</w:t>
            </w:r>
          </w:p>
        </w:tc>
      </w:tr>
      <w:tr w:rsidR="00D34980" w:rsidRPr="007C59C3" w:rsidTr="0025688F">
        <w:tc>
          <w:tcPr>
            <w:tcW w:w="2405" w:type="dxa"/>
            <w:tcBorders>
              <w:top w:val="single" w:sz="4" w:space="0" w:color="auto"/>
              <w:left w:val="single" w:sz="4" w:space="0" w:color="auto"/>
              <w:bottom w:val="single" w:sz="4" w:space="0" w:color="auto"/>
              <w:right w:val="single" w:sz="4" w:space="0" w:color="auto"/>
            </w:tcBorders>
          </w:tcPr>
          <w:p w:rsidR="00D34980" w:rsidRPr="007C59C3" w:rsidRDefault="00D34980" w:rsidP="007C59C3">
            <w:pPr>
              <w:rPr>
                <w:sz w:val="22"/>
                <w:szCs w:val="22"/>
              </w:rPr>
            </w:pPr>
            <w:r>
              <w:t>Размещение гаражей для собственных нужд</w:t>
            </w:r>
          </w:p>
        </w:tc>
        <w:tc>
          <w:tcPr>
            <w:tcW w:w="6095" w:type="dxa"/>
            <w:tcBorders>
              <w:top w:val="single" w:sz="4" w:space="0" w:color="auto"/>
              <w:left w:val="single" w:sz="4" w:space="0" w:color="auto"/>
              <w:bottom w:val="single" w:sz="4" w:space="0" w:color="auto"/>
              <w:right w:val="single" w:sz="4" w:space="0" w:color="auto"/>
            </w:tcBorders>
          </w:tcPr>
          <w:p w:rsidR="00D34980" w:rsidRDefault="00D34980" w:rsidP="007C59C3">
            <w:pPr>
              <w:autoSpaceDE w:val="0"/>
              <w:autoSpaceDN w:val="0"/>
              <w:adjustRightInd w:val="0"/>
              <w:jc w:val="both"/>
            </w:pPr>
            <w: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845" w:type="dxa"/>
            <w:tcBorders>
              <w:top w:val="single" w:sz="4" w:space="0" w:color="auto"/>
              <w:left w:val="single" w:sz="4" w:space="0" w:color="auto"/>
              <w:bottom w:val="single" w:sz="4" w:space="0" w:color="auto"/>
              <w:right w:val="single" w:sz="4" w:space="0" w:color="auto"/>
            </w:tcBorders>
          </w:tcPr>
          <w:p w:rsidR="00D34980" w:rsidRDefault="00D34980" w:rsidP="007C59C3">
            <w:pPr>
              <w:rPr>
                <w:sz w:val="22"/>
                <w:szCs w:val="22"/>
              </w:rPr>
            </w:pPr>
            <w:r>
              <w:rPr>
                <w:sz w:val="22"/>
                <w:szCs w:val="22"/>
              </w:rPr>
              <w:t>2.7.2</w:t>
            </w:r>
          </w:p>
        </w:tc>
      </w:tr>
      <w:tr w:rsidR="00F50D1D" w:rsidRPr="007C59C3" w:rsidTr="0025688F">
        <w:tc>
          <w:tcPr>
            <w:tcW w:w="2405" w:type="dxa"/>
            <w:tcBorders>
              <w:top w:val="single" w:sz="4" w:space="0" w:color="auto"/>
              <w:left w:val="single" w:sz="4" w:space="0" w:color="auto"/>
              <w:bottom w:val="single" w:sz="4" w:space="0" w:color="auto"/>
              <w:right w:val="single" w:sz="4" w:space="0" w:color="auto"/>
            </w:tcBorders>
          </w:tcPr>
          <w:p w:rsidR="00F50D1D" w:rsidRPr="007C59C3" w:rsidRDefault="00004D56" w:rsidP="007C59C3">
            <w:pPr>
              <w:rPr>
                <w:sz w:val="22"/>
                <w:szCs w:val="22"/>
              </w:rPr>
            </w:pPr>
            <w:r w:rsidRPr="007C59C3">
              <w:rPr>
                <w:sz w:val="22"/>
                <w:szCs w:val="22"/>
              </w:rPr>
              <w:t>Автомобильные мойки</w:t>
            </w:r>
          </w:p>
        </w:tc>
        <w:tc>
          <w:tcPr>
            <w:tcW w:w="6095" w:type="dxa"/>
            <w:tcBorders>
              <w:top w:val="single" w:sz="4" w:space="0" w:color="auto"/>
              <w:left w:val="single" w:sz="4" w:space="0" w:color="auto"/>
              <w:bottom w:val="single" w:sz="4" w:space="0" w:color="auto"/>
              <w:right w:val="single" w:sz="4" w:space="0" w:color="auto"/>
            </w:tcBorders>
          </w:tcPr>
          <w:p w:rsidR="00F50D1D" w:rsidRPr="007C59C3" w:rsidRDefault="00004D56" w:rsidP="007C59C3">
            <w:pPr>
              <w:autoSpaceDE w:val="0"/>
              <w:autoSpaceDN w:val="0"/>
              <w:adjustRightInd w:val="0"/>
              <w:jc w:val="both"/>
              <w:rPr>
                <w:sz w:val="22"/>
                <w:szCs w:val="22"/>
              </w:rPr>
            </w:pPr>
            <w:r w:rsidRPr="007C59C3">
              <w:rPr>
                <w:sz w:val="22"/>
                <w:szCs w:val="22"/>
              </w:rPr>
              <w:t>Размещение автомобильных моек, а также размещение магазинов сопутствующей торговли</w:t>
            </w:r>
          </w:p>
        </w:tc>
        <w:tc>
          <w:tcPr>
            <w:tcW w:w="845" w:type="dxa"/>
            <w:tcBorders>
              <w:top w:val="single" w:sz="4" w:space="0" w:color="auto"/>
              <w:left w:val="single" w:sz="4" w:space="0" w:color="auto"/>
              <w:bottom w:val="single" w:sz="4" w:space="0" w:color="auto"/>
              <w:right w:val="single" w:sz="4" w:space="0" w:color="auto"/>
            </w:tcBorders>
          </w:tcPr>
          <w:p w:rsidR="00F50D1D" w:rsidRPr="007C59C3" w:rsidRDefault="00004D56" w:rsidP="007C59C3">
            <w:pPr>
              <w:rPr>
                <w:sz w:val="22"/>
                <w:szCs w:val="22"/>
              </w:rPr>
            </w:pPr>
            <w:r w:rsidRPr="007C59C3">
              <w:rPr>
                <w:sz w:val="22"/>
                <w:szCs w:val="22"/>
              </w:rPr>
              <w:t>4.9.1.3</w:t>
            </w:r>
          </w:p>
        </w:tc>
      </w:tr>
      <w:tr w:rsidR="00004D56" w:rsidRPr="007C59C3" w:rsidTr="0025688F">
        <w:tc>
          <w:tcPr>
            <w:tcW w:w="2405" w:type="dxa"/>
            <w:tcBorders>
              <w:top w:val="single" w:sz="4" w:space="0" w:color="auto"/>
              <w:left w:val="single" w:sz="4" w:space="0" w:color="auto"/>
              <w:bottom w:val="single" w:sz="4" w:space="0" w:color="auto"/>
              <w:right w:val="single" w:sz="4" w:space="0" w:color="auto"/>
            </w:tcBorders>
          </w:tcPr>
          <w:p w:rsidR="00004D56" w:rsidRPr="007C59C3" w:rsidRDefault="00004D56" w:rsidP="007C59C3">
            <w:pPr>
              <w:rPr>
                <w:sz w:val="22"/>
                <w:szCs w:val="22"/>
              </w:rPr>
            </w:pPr>
            <w:r w:rsidRPr="007C59C3">
              <w:rPr>
                <w:sz w:val="22"/>
                <w:szCs w:val="22"/>
              </w:rPr>
              <w:t>Ремонт автомобилей</w:t>
            </w:r>
          </w:p>
        </w:tc>
        <w:tc>
          <w:tcPr>
            <w:tcW w:w="6095" w:type="dxa"/>
            <w:tcBorders>
              <w:top w:val="single" w:sz="4" w:space="0" w:color="auto"/>
              <w:left w:val="single" w:sz="4" w:space="0" w:color="auto"/>
              <w:bottom w:val="single" w:sz="4" w:space="0" w:color="auto"/>
              <w:right w:val="single" w:sz="4" w:space="0" w:color="auto"/>
            </w:tcBorders>
          </w:tcPr>
          <w:p w:rsidR="00004D56" w:rsidRPr="007C59C3" w:rsidRDefault="00004D56" w:rsidP="007C59C3">
            <w:pPr>
              <w:autoSpaceDE w:val="0"/>
              <w:autoSpaceDN w:val="0"/>
              <w:adjustRightInd w:val="0"/>
              <w:jc w:val="both"/>
              <w:rPr>
                <w:sz w:val="22"/>
                <w:szCs w:val="22"/>
              </w:rPr>
            </w:pPr>
            <w:r w:rsidRPr="007C59C3">
              <w:rPr>
                <w:sz w:val="22"/>
                <w:szCs w:val="22"/>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845" w:type="dxa"/>
            <w:tcBorders>
              <w:top w:val="single" w:sz="4" w:space="0" w:color="auto"/>
              <w:left w:val="single" w:sz="4" w:space="0" w:color="auto"/>
              <w:bottom w:val="single" w:sz="4" w:space="0" w:color="auto"/>
              <w:right w:val="single" w:sz="4" w:space="0" w:color="auto"/>
            </w:tcBorders>
          </w:tcPr>
          <w:p w:rsidR="00004D56" w:rsidRPr="007C59C3" w:rsidRDefault="00004D56" w:rsidP="007C59C3">
            <w:pPr>
              <w:rPr>
                <w:sz w:val="22"/>
                <w:szCs w:val="22"/>
              </w:rPr>
            </w:pPr>
            <w:r w:rsidRPr="007C59C3">
              <w:rPr>
                <w:sz w:val="22"/>
                <w:szCs w:val="22"/>
              </w:rPr>
              <w:t>4.9.1.4</w:t>
            </w:r>
          </w:p>
        </w:tc>
      </w:tr>
      <w:tr w:rsidR="00E83489" w:rsidRPr="007C59C3" w:rsidTr="0025688F">
        <w:tc>
          <w:tcPr>
            <w:tcW w:w="2405" w:type="dxa"/>
            <w:tcBorders>
              <w:top w:val="single" w:sz="4" w:space="0" w:color="auto"/>
              <w:left w:val="single" w:sz="4" w:space="0" w:color="auto"/>
              <w:bottom w:val="single" w:sz="4" w:space="0" w:color="auto"/>
              <w:right w:val="single" w:sz="4" w:space="0" w:color="auto"/>
            </w:tcBorders>
          </w:tcPr>
          <w:p w:rsidR="00E83489" w:rsidRPr="007C59C3" w:rsidRDefault="00E83489" w:rsidP="007C59C3">
            <w:pPr>
              <w:rPr>
                <w:sz w:val="22"/>
                <w:szCs w:val="22"/>
              </w:rPr>
            </w:pPr>
            <w:r w:rsidRPr="007C59C3">
              <w:rPr>
                <w:sz w:val="22"/>
                <w:szCs w:val="22"/>
              </w:rPr>
              <w:t>Энергетика</w:t>
            </w:r>
          </w:p>
        </w:tc>
        <w:tc>
          <w:tcPr>
            <w:tcW w:w="6095" w:type="dxa"/>
            <w:tcBorders>
              <w:top w:val="single" w:sz="4" w:space="0" w:color="auto"/>
              <w:left w:val="single" w:sz="4" w:space="0" w:color="auto"/>
              <w:bottom w:val="single" w:sz="4" w:space="0" w:color="auto"/>
              <w:right w:val="single" w:sz="4" w:space="0" w:color="auto"/>
            </w:tcBorders>
          </w:tcPr>
          <w:p w:rsidR="00E83489" w:rsidRPr="007C59C3" w:rsidRDefault="00E83489" w:rsidP="007C59C3">
            <w:pPr>
              <w:autoSpaceDE w:val="0"/>
              <w:autoSpaceDN w:val="0"/>
              <w:adjustRightInd w:val="0"/>
              <w:jc w:val="both"/>
              <w:rPr>
                <w:sz w:val="22"/>
                <w:szCs w:val="22"/>
              </w:rPr>
            </w:pPr>
            <w:r w:rsidRPr="007C59C3">
              <w:rPr>
                <w:sz w:val="22"/>
                <w:szCs w:val="22"/>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r:id="rId107" w:anchor="Par166" w:history="1">
              <w:r w:rsidRPr="007C59C3">
                <w:rPr>
                  <w:color w:val="0000FF"/>
                  <w:sz w:val="22"/>
                  <w:szCs w:val="22"/>
                </w:rPr>
                <w:t>кодом 3.1</w:t>
              </w:r>
            </w:hyperlink>
          </w:p>
        </w:tc>
        <w:tc>
          <w:tcPr>
            <w:tcW w:w="845" w:type="dxa"/>
            <w:tcBorders>
              <w:top w:val="single" w:sz="4" w:space="0" w:color="auto"/>
              <w:left w:val="single" w:sz="4" w:space="0" w:color="auto"/>
              <w:bottom w:val="single" w:sz="4" w:space="0" w:color="auto"/>
              <w:right w:val="single" w:sz="4" w:space="0" w:color="auto"/>
            </w:tcBorders>
          </w:tcPr>
          <w:p w:rsidR="00E83489" w:rsidRPr="007C59C3" w:rsidRDefault="00E83489" w:rsidP="007C59C3">
            <w:pPr>
              <w:rPr>
                <w:sz w:val="22"/>
                <w:szCs w:val="22"/>
              </w:rPr>
            </w:pPr>
            <w:r w:rsidRPr="007C59C3">
              <w:rPr>
                <w:sz w:val="22"/>
                <w:szCs w:val="22"/>
              </w:rPr>
              <w:t>6.7</w:t>
            </w:r>
          </w:p>
        </w:tc>
      </w:tr>
      <w:tr w:rsidR="00E83489" w:rsidRPr="007C59C3" w:rsidTr="0025688F">
        <w:tc>
          <w:tcPr>
            <w:tcW w:w="2405" w:type="dxa"/>
            <w:tcBorders>
              <w:top w:val="single" w:sz="4" w:space="0" w:color="auto"/>
              <w:left w:val="single" w:sz="4" w:space="0" w:color="auto"/>
              <w:bottom w:val="single" w:sz="4" w:space="0" w:color="auto"/>
              <w:right w:val="single" w:sz="4" w:space="0" w:color="auto"/>
            </w:tcBorders>
          </w:tcPr>
          <w:p w:rsidR="00E83489" w:rsidRPr="007C59C3" w:rsidRDefault="00E83489" w:rsidP="007C59C3">
            <w:pPr>
              <w:rPr>
                <w:sz w:val="22"/>
                <w:szCs w:val="22"/>
              </w:rPr>
            </w:pPr>
            <w:r w:rsidRPr="007C59C3">
              <w:rPr>
                <w:sz w:val="22"/>
                <w:szCs w:val="22"/>
              </w:rPr>
              <w:t>Связь</w:t>
            </w:r>
          </w:p>
        </w:tc>
        <w:tc>
          <w:tcPr>
            <w:tcW w:w="6095" w:type="dxa"/>
            <w:tcBorders>
              <w:top w:val="single" w:sz="4" w:space="0" w:color="auto"/>
              <w:left w:val="single" w:sz="4" w:space="0" w:color="auto"/>
              <w:bottom w:val="single" w:sz="4" w:space="0" w:color="auto"/>
              <w:right w:val="single" w:sz="4" w:space="0" w:color="auto"/>
            </w:tcBorders>
          </w:tcPr>
          <w:p w:rsidR="00E83489" w:rsidRPr="007C59C3" w:rsidRDefault="00E83489" w:rsidP="007C59C3">
            <w:pPr>
              <w:autoSpaceDE w:val="0"/>
              <w:autoSpaceDN w:val="0"/>
              <w:adjustRightInd w:val="0"/>
              <w:jc w:val="both"/>
              <w:rPr>
                <w:sz w:val="22"/>
                <w:szCs w:val="22"/>
              </w:rPr>
            </w:pPr>
            <w:r w:rsidRPr="007C59C3">
              <w:rPr>
                <w:sz w:val="22"/>
                <w:szCs w:val="22"/>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ar172" w:history="1">
              <w:r w:rsidRPr="007C59C3">
                <w:rPr>
                  <w:color w:val="0000FF"/>
                  <w:sz w:val="22"/>
                  <w:szCs w:val="22"/>
                </w:rPr>
                <w:t>кодами 3.1.1</w:t>
              </w:r>
            </w:hyperlink>
            <w:r w:rsidRPr="007C59C3">
              <w:rPr>
                <w:sz w:val="22"/>
                <w:szCs w:val="22"/>
              </w:rPr>
              <w:t xml:space="preserve">, </w:t>
            </w:r>
            <w:hyperlink w:anchor="Par194" w:history="1">
              <w:r w:rsidRPr="007C59C3">
                <w:rPr>
                  <w:color w:val="0000FF"/>
                  <w:sz w:val="22"/>
                  <w:szCs w:val="22"/>
                </w:rPr>
                <w:t>3.2.3</w:t>
              </w:r>
            </w:hyperlink>
          </w:p>
        </w:tc>
        <w:tc>
          <w:tcPr>
            <w:tcW w:w="845" w:type="dxa"/>
            <w:tcBorders>
              <w:top w:val="single" w:sz="4" w:space="0" w:color="auto"/>
              <w:left w:val="single" w:sz="4" w:space="0" w:color="auto"/>
              <w:bottom w:val="single" w:sz="4" w:space="0" w:color="auto"/>
              <w:right w:val="single" w:sz="4" w:space="0" w:color="auto"/>
            </w:tcBorders>
          </w:tcPr>
          <w:p w:rsidR="00E83489" w:rsidRPr="007C59C3" w:rsidRDefault="00E83489" w:rsidP="007C59C3">
            <w:pPr>
              <w:rPr>
                <w:sz w:val="22"/>
                <w:szCs w:val="22"/>
              </w:rPr>
            </w:pPr>
            <w:r w:rsidRPr="007C59C3">
              <w:rPr>
                <w:sz w:val="22"/>
                <w:szCs w:val="22"/>
              </w:rPr>
              <w:t>6.8</w:t>
            </w:r>
          </w:p>
        </w:tc>
      </w:tr>
      <w:tr w:rsidR="00E83489" w:rsidRPr="007C59C3" w:rsidTr="0025688F">
        <w:tc>
          <w:tcPr>
            <w:tcW w:w="2405" w:type="dxa"/>
            <w:tcBorders>
              <w:top w:val="single" w:sz="4" w:space="0" w:color="auto"/>
              <w:left w:val="single" w:sz="4" w:space="0" w:color="auto"/>
              <w:bottom w:val="single" w:sz="4" w:space="0" w:color="auto"/>
              <w:right w:val="single" w:sz="4" w:space="0" w:color="auto"/>
            </w:tcBorders>
          </w:tcPr>
          <w:p w:rsidR="00E83489" w:rsidRPr="007C59C3" w:rsidRDefault="00E83489" w:rsidP="007C59C3">
            <w:pPr>
              <w:rPr>
                <w:sz w:val="22"/>
                <w:szCs w:val="22"/>
              </w:rPr>
            </w:pPr>
          </w:p>
        </w:tc>
        <w:tc>
          <w:tcPr>
            <w:tcW w:w="6095" w:type="dxa"/>
            <w:tcBorders>
              <w:top w:val="single" w:sz="4" w:space="0" w:color="auto"/>
              <w:left w:val="single" w:sz="4" w:space="0" w:color="auto"/>
              <w:bottom w:val="single" w:sz="4" w:space="0" w:color="auto"/>
              <w:right w:val="single" w:sz="4" w:space="0" w:color="auto"/>
            </w:tcBorders>
          </w:tcPr>
          <w:p w:rsidR="00E83489" w:rsidRPr="007C59C3" w:rsidRDefault="00E83489" w:rsidP="007C59C3">
            <w:pPr>
              <w:autoSpaceDE w:val="0"/>
              <w:autoSpaceDN w:val="0"/>
              <w:adjustRightInd w:val="0"/>
              <w:jc w:val="both"/>
              <w:rPr>
                <w:sz w:val="22"/>
                <w:szCs w:val="22"/>
              </w:rPr>
            </w:pPr>
          </w:p>
        </w:tc>
        <w:tc>
          <w:tcPr>
            <w:tcW w:w="845" w:type="dxa"/>
            <w:tcBorders>
              <w:top w:val="single" w:sz="4" w:space="0" w:color="auto"/>
              <w:left w:val="single" w:sz="4" w:space="0" w:color="auto"/>
              <w:bottom w:val="single" w:sz="4" w:space="0" w:color="auto"/>
              <w:right w:val="single" w:sz="4" w:space="0" w:color="auto"/>
            </w:tcBorders>
          </w:tcPr>
          <w:p w:rsidR="00E83489" w:rsidRPr="007C59C3" w:rsidRDefault="00E83489" w:rsidP="007C59C3">
            <w:pPr>
              <w:rPr>
                <w:sz w:val="22"/>
                <w:szCs w:val="22"/>
              </w:rPr>
            </w:pPr>
          </w:p>
        </w:tc>
      </w:tr>
      <w:tr w:rsidR="00F50D1D" w:rsidRPr="007C59C3" w:rsidTr="0025688F">
        <w:tc>
          <w:tcPr>
            <w:tcW w:w="9345" w:type="dxa"/>
            <w:gridSpan w:val="3"/>
            <w:tcBorders>
              <w:top w:val="single" w:sz="4" w:space="0" w:color="auto"/>
              <w:left w:val="single" w:sz="4" w:space="0" w:color="auto"/>
              <w:bottom w:val="single" w:sz="4" w:space="0" w:color="auto"/>
              <w:right w:val="single" w:sz="4" w:space="0" w:color="auto"/>
            </w:tcBorders>
            <w:hideMark/>
          </w:tcPr>
          <w:p w:rsidR="00F50D1D" w:rsidRPr="007C59C3" w:rsidRDefault="00F50D1D" w:rsidP="007C59C3">
            <w:pPr>
              <w:jc w:val="center"/>
              <w:rPr>
                <w:sz w:val="22"/>
                <w:szCs w:val="22"/>
              </w:rPr>
            </w:pPr>
            <w:r w:rsidRPr="007C59C3">
              <w:rPr>
                <w:sz w:val="22"/>
                <w:szCs w:val="22"/>
              </w:rPr>
              <w:t>Вспомогательные виды разрешенного использования, установленные к условно разрешенным:</w:t>
            </w:r>
          </w:p>
        </w:tc>
      </w:tr>
      <w:tr w:rsidR="00F50D1D" w:rsidRPr="007C59C3" w:rsidTr="0025688F">
        <w:tc>
          <w:tcPr>
            <w:tcW w:w="2405" w:type="dxa"/>
            <w:tcBorders>
              <w:top w:val="single" w:sz="4" w:space="0" w:color="auto"/>
              <w:left w:val="single" w:sz="4" w:space="0" w:color="auto"/>
              <w:bottom w:val="single" w:sz="4" w:space="0" w:color="auto"/>
              <w:right w:val="single" w:sz="4" w:space="0" w:color="auto"/>
            </w:tcBorders>
            <w:hideMark/>
          </w:tcPr>
          <w:p w:rsidR="00F50D1D" w:rsidRPr="007C59C3" w:rsidRDefault="00F50D1D" w:rsidP="007C59C3">
            <w:pPr>
              <w:rPr>
                <w:sz w:val="22"/>
                <w:szCs w:val="22"/>
              </w:rPr>
            </w:pPr>
            <w:r w:rsidRPr="007C59C3">
              <w:rPr>
                <w:sz w:val="22"/>
                <w:szCs w:val="22"/>
              </w:rPr>
              <w:t>Хранение автотранспорта</w:t>
            </w:r>
          </w:p>
        </w:tc>
        <w:tc>
          <w:tcPr>
            <w:tcW w:w="6095" w:type="dxa"/>
            <w:tcBorders>
              <w:top w:val="single" w:sz="4" w:space="0" w:color="auto"/>
              <w:left w:val="single" w:sz="4" w:space="0" w:color="auto"/>
              <w:bottom w:val="single" w:sz="4" w:space="0" w:color="auto"/>
              <w:right w:val="single" w:sz="4" w:space="0" w:color="auto"/>
            </w:tcBorders>
            <w:hideMark/>
          </w:tcPr>
          <w:p w:rsidR="00F50D1D" w:rsidRPr="007C59C3" w:rsidRDefault="00F50D1D" w:rsidP="007C59C3">
            <w:pPr>
              <w:autoSpaceDE w:val="0"/>
              <w:autoSpaceDN w:val="0"/>
              <w:adjustRightInd w:val="0"/>
              <w:jc w:val="both"/>
              <w:rPr>
                <w:sz w:val="22"/>
                <w:szCs w:val="22"/>
              </w:rPr>
            </w:pPr>
            <w:r w:rsidRPr="007C59C3">
              <w:rPr>
                <w:sz w:val="22"/>
                <w:szCs w:val="22"/>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w:t>
            </w:r>
            <w:r w:rsidRPr="007C59C3">
              <w:rPr>
                <w:sz w:val="22"/>
                <w:szCs w:val="22"/>
              </w:rPr>
              <w:lastRenderedPageBreak/>
              <w:t xml:space="preserve">предусмотрено содержанием вида разрешенного использования с </w:t>
            </w:r>
            <w:hyperlink r:id="rId108" w:anchor="Par356" w:history="1">
              <w:r w:rsidRPr="007C59C3">
                <w:rPr>
                  <w:rStyle w:val="a3"/>
                  <w:sz w:val="22"/>
                  <w:szCs w:val="22"/>
                </w:rPr>
                <w:t>кодом 4.9</w:t>
              </w:r>
            </w:hyperlink>
          </w:p>
        </w:tc>
        <w:tc>
          <w:tcPr>
            <w:tcW w:w="845" w:type="dxa"/>
            <w:tcBorders>
              <w:top w:val="single" w:sz="4" w:space="0" w:color="auto"/>
              <w:left w:val="single" w:sz="4" w:space="0" w:color="auto"/>
              <w:bottom w:val="single" w:sz="4" w:space="0" w:color="auto"/>
              <w:right w:val="single" w:sz="4" w:space="0" w:color="auto"/>
            </w:tcBorders>
            <w:hideMark/>
          </w:tcPr>
          <w:p w:rsidR="00F50D1D" w:rsidRPr="007C59C3" w:rsidRDefault="00F50D1D" w:rsidP="007C59C3">
            <w:pPr>
              <w:rPr>
                <w:sz w:val="22"/>
                <w:szCs w:val="22"/>
              </w:rPr>
            </w:pPr>
            <w:r w:rsidRPr="007C59C3">
              <w:rPr>
                <w:sz w:val="22"/>
                <w:szCs w:val="22"/>
              </w:rPr>
              <w:lastRenderedPageBreak/>
              <w:t>2.7.1</w:t>
            </w:r>
          </w:p>
        </w:tc>
      </w:tr>
      <w:tr w:rsidR="00F50D1D" w:rsidRPr="007C59C3" w:rsidTr="0025688F">
        <w:tc>
          <w:tcPr>
            <w:tcW w:w="2405" w:type="dxa"/>
            <w:tcBorders>
              <w:top w:val="single" w:sz="4" w:space="0" w:color="auto"/>
              <w:left w:val="single" w:sz="4" w:space="0" w:color="auto"/>
              <w:bottom w:val="single" w:sz="4" w:space="0" w:color="auto"/>
              <w:right w:val="single" w:sz="4" w:space="0" w:color="auto"/>
            </w:tcBorders>
          </w:tcPr>
          <w:p w:rsidR="00F50D1D" w:rsidRPr="007C59C3" w:rsidRDefault="00F50D1D" w:rsidP="007C59C3">
            <w:pPr>
              <w:rPr>
                <w:sz w:val="22"/>
                <w:szCs w:val="22"/>
              </w:rPr>
            </w:pPr>
            <w:r w:rsidRPr="007C59C3">
              <w:rPr>
                <w:sz w:val="22"/>
                <w:szCs w:val="22"/>
              </w:rPr>
              <w:lastRenderedPageBreak/>
              <w:t>Предоставление коммунальных услуг</w:t>
            </w:r>
          </w:p>
        </w:tc>
        <w:tc>
          <w:tcPr>
            <w:tcW w:w="6095" w:type="dxa"/>
            <w:tcBorders>
              <w:top w:val="single" w:sz="4" w:space="0" w:color="auto"/>
              <w:left w:val="single" w:sz="4" w:space="0" w:color="auto"/>
              <w:bottom w:val="single" w:sz="4" w:space="0" w:color="auto"/>
              <w:right w:val="single" w:sz="4" w:space="0" w:color="auto"/>
            </w:tcBorders>
          </w:tcPr>
          <w:p w:rsidR="00F50D1D" w:rsidRPr="007C59C3" w:rsidRDefault="00F50D1D" w:rsidP="007C59C3">
            <w:pPr>
              <w:autoSpaceDE w:val="0"/>
              <w:autoSpaceDN w:val="0"/>
              <w:adjustRightInd w:val="0"/>
              <w:jc w:val="both"/>
              <w:rPr>
                <w:sz w:val="22"/>
                <w:szCs w:val="22"/>
              </w:rPr>
            </w:pPr>
            <w:r w:rsidRPr="007C59C3">
              <w:rPr>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45" w:type="dxa"/>
            <w:tcBorders>
              <w:top w:val="single" w:sz="4" w:space="0" w:color="auto"/>
              <w:left w:val="single" w:sz="4" w:space="0" w:color="auto"/>
              <w:bottom w:val="single" w:sz="4" w:space="0" w:color="auto"/>
              <w:right w:val="single" w:sz="4" w:space="0" w:color="auto"/>
            </w:tcBorders>
          </w:tcPr>
          <w:p w:rsidR="00F50D1D" w:rsidRPr="007C59C3" w:rsidRDefault="00F50D1D" w:rsidP="007C59C3">
            <w:pPr>
              <w:rPr>
                <w:sz w:val="22"/>
                <w:szCs w:val="22"/>
              </w:rPr>
            </w:pPr>
            <w:r w:rsidRPr="007C59C3">
              <w:rPr>
                <w:sz w:val="22"/>
                <w:szCs w:val="22"/>
              </w:rPr>
              <w:t>3.1.1</w:t>
            </w:r>
          </w:p>
        </w:tc>
      </w:tr>
      <w:tr w:rsidR="00F50D1D" w:rsidRPr="007C59C3" w:rsidTr="0025688F">
        <w:tc>
          <w:tcPr>
            <w:tcW w:w="2405" w:type="dxa"/>
            <w:tcBorders>
              <w:top w:val="single" w:sz="4" w:space="0" w:color="auto"/>
              <w:left w:val="single" w:sz="4" w:space="0" w:color="auto"/>
              <w:bottom w:val="single" w:sz="4" w:space="0" w:color="auto"/>
              <w:right w:val="single" w:sz="4" w:space="0" w:color="auto"/>
            </w:tcBorders>
          </w:tcPr>
          <w:p w:rsidR="00F50D1D" w:rsidRPr="007C59C3" w:rsidRDefault="00F50D1D" w:rsidP="007C59C3">
            <w:pPr>
              <w:rPr>
                <w:sz w:val="22"/>
                <w:szCs w:val="22"/>
              </w:rPr>
            </w:pPr>
            <w:r w:rsidRPr="007C59C3">
              <w:rPr>
                <w:sz w:val="22"/>
                <w:szCs w:val="22"/>
              </w:rPr>
              <w:t>Благоустройство территории</w:t>
            </w:r>
          </w:p>
        </w:tc>
        <w:tc>
          <w:tcPr>
            <w:tcW w:w="6095" w:type="dxa"/>
            <w:tcBorders>
              <w:top w:val="single" w:sz="4" w:space="0" w:color="auto"/>
              <w:left w:val="single" w:sz="4" w:space="0" w:color="auto"/>
              <w:bottom w:val="single" w:sz="4" w:space="0" w:color="auto"/>
              <w:right w:val="single" w:sz="4" w:space="0" w:color="auto"/>
            </w:tcBorders>
          </w:tcPr>
          <w:p w:rsidR="00F50D1D" w:rsidRPr="007C59C3" w:rsidRDefault="00F50D1D" w:rsidP="007C59C3">
            <w:pPr>
              <w:autoSpaceDE w:val="0"/>
              <w:autoSpaceDN w:val="0"/>
              <w:adjustRightInd w:val="0"/>
              <w:jc w:val="both"/>
              <w:rPr>
                <w:sz w:val="22"/>
                <w:szCs w:val="22"/>
              </w:rPr>
            </w:pPr>
            <w:r w:rsidRPr="007C59C3">
              <w:rPr>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45" w:type="dxa"/>
            <w:tcBorders>
              <w:top w:val="single" w:sz="4" w:space="0" w:color="auto"/>
              <w:left w:val="single" w:sz="4" w:space="0" w:color="auto"/>
              <w:bottom w:val="single" w:sz="4" w:space="0" w:color="auto"/>
              <w:right w:val="single" w:sz="4" w:space="0" w:color="auto"/>
            </w:tcBorders>
          </w:tcPr>
          <w:p w:rsidR="00F50D1D" w:rsidRPr="007C59C3" w:rsidRDefault="00F50D1D" w:rsidP="007C59C3">
            <w:pPr>
              <w:rPr>
                <w:sz w:val="22"/>
                <w:szCs w:val="22"/>
              </w:rPr>
            </w:pPr>
            <w:r w:rsidRPr="007C59C3">
              <w:rPr>
                <w:sz w:val="22"/>
                <w:szCs w:val="22"/>
              </w:rPr>
              <w:t>12.0.2</w:t>
            </w:r>
          </w:p>
        </w:tc>
      </w:tr>
    </w:tbl>
    <w:p w:rsidR="00F50D1D" w:rsidRPr="007C59C3" w:rsidRDefault="00F50D1D" w:rsidP="007C59C3">
      <w:pPr>
        <w:rPr>
          <w:sz w:val="22"/>
          <w:szCs w:val="22"/>
        </w:rPr>
      </w:pPr>
    </w:p>
    <w:p w:rsidR="00F50D1D" w:rsidRPr="007C59C3" w:rsidRDefault="00EC63CA" w:rsidP="00D21C0D">
      <w:pPr>
        <w:pStyle w:val="af"/>
        <w:rPr>
          <w:rFonts w:eastAsia="Calibri"/>
          <w:lang w:eastAsia="en-US"/>
        </w:rPr>
      </w:pPr>
      <w:hyperlink w:anchor="_Toc452336987" w:history="1">
        <w:bookmarkStart w:id="184" w:name="_Toc42002304"/>
        <w:bookmarkStart w:id="185" w:name="_Toc42247246"/>
        <w:bookmarkStart w:id="186" w:name="_Toc42247361"/>
        <w:r w:rsidR="00F50D1D" w:rsidRPr="007C59C3">
          <w:rPr>
            <w:rFonts w:eastAsia="Calibri"/>
            <w:lang w:eastAsia="en-US"/>
          </w:rPr>
          <w:t>Статья 46. Предельные (минимальные и (или) максимальные) размеры земельных участков и предельные параметры  разрешенного строительства по территориальной зоне</w:t>
        </w:r>
      </w:hyperlink>
      <w:r w:rsidR="00F50D1D" w:rsidRPr="007C59C3">
        <w:rPr>
          <w:rFonts w:eastAsia="Calibri"/>
          <w:lang w:eastAsia="en-US"/>
        </w:rPr>
        <w:t xml:space="preserve"> ОД</w:t>
      </w:r>
      <w:bookmarkEnd w:id="184"/>
      <w:bookmarkEnd w:id="185"/>
      <w:bookmarkEnd w:id="186"/>
    </w:p>
    <w:p w:rsidR="00F50D1D" w:rsidRPr="007C59C3" w:rsidRDefault="00F50D1D" w:rsidP="007C59C3">
      <w:pPr>
        <w:rPr>
          <w:sz w:val="22"/>
          <w:szCs w:val="22"/>
        </w:rPr>
      </w:pPr>
    </w:p>
    <w:tbl>
      <w:tblPr>
        <w:tblW w:w="0" w:type="auto"/>
        <w:tblInd w:w="57" w:type="dxa"/>
        <w:tblLayout w:type="fixed"/>
        <w:tblCellMar>
          <w:top w:w="102" w:type="dxa"/>
          <w:left w:w="57" w:type="dxa"/>
          <w:bottom w:w="102" w:type="dxa"/>
          <w:right w:w="62" w:type="dxa"/>
        </w:tblCellMar>
        <w:tblLook w:val="0000" w:firstRow="0" w:lastRow="0" w:firstColumn="0" w:lastColumn="0" w:noHBand="0" w:noVBand="0"/>
      </w:tblPr>
      <w:tblGrid>
        <w:gridCol w:w="1781"/>
        <w:gridCol w:w="1579"/>
        <w:gridCol w:w="1602"/>
        <w:gridCol w:w="1660"/>
        <w:gridCol w:w="1680"/>
        <w:gridCol w:w="1064"/>
      </w:tblGrid>
      <w:tr w:rsidR="00F50D1D" w:rsidRPr="007C59C3" w:rsidTr="0025688F">
        <w:tc>
          <w:tcPr>
            <w:tcW w:w="1781" w:type="dxa"/>
            <w:tcBorders>
              <w:top w:val="single" w:sz="4" w:space="0" w:color="000001"/>
              <w:left w:val="single" w:sz="4" w:space="0" w:color="000001"/>
              <w:bottom w:val="single" w:sz="4" w:space="0" w:color="000001"/>
            </w:tcBorders>
            <w:shd w:val="clear" w:color="auto" w:fill="FFFFFF"/>
          </w:tcPr>
          <w:p w:rsidR="00F50D1D" w:rsidRPr="007C59C3" w:rsidRDefault="00F50D1D" w:rsidP="007C59C3">
            <w:pPr>
              <w:widowControl w:val="0"/>
              <w:suppressAutoHyphens/>
              <w:jc w:val="center"/>
              <w:rPr>
                <w:color w:val="00000A"/>
                <w:kern w:val="1"/>
                <w:sz w:val="22"/>
                <w:szCs w:val="22"/>
                <w:lang w:eastAsia="zh-CN"/>
              </w:rPr>
            </w:pPr>
            <w:r w:rsidRPr="007C59C3">
              <w:rPr>
                <w:color w:val="000000"/>
                <w:kern w:val="1"/>
                <w:sz w:val="22"/>
                <w:szCs w:val="22"/>
                <w:lang w:eastAsia="zh-CN"/>
              </w:rPr>
              <w:t>Наименование вида разрешенного использования</w:t>
            </w:r>
          </w:p>
        </w:tc>
        <w:tc>
          <w:tcPr>
            <w:tcW w:w="1579" w:type="dxa"/>
            <w:tcBorders>
              <w:top w:val="single" w:sz="4" w:space="0" w:color="000001"/>
              <w:left w:val="single" w:sz="4" w:space="0" w:color="000001"/>
              <w:bottom w:val="single" w:sz="4" w:space="0" w:color="000001"/>
            </w:tcBorders>
            <w:shd w:val="clear" w:color="auto" w:fill="FFFFFF"/>
          </w:tcPr>
          <w:p w:rsidR="00F50D1D" w:rsidRPr="007C59C3" w:rsidRDefault="00F50D1D" w:rsidP="007C59C3">
            <w:pPr>
              <w:widowControl w:val="0"/>
              <w:suppressAutoHyphens/>
              <w:jc w:val="center"/>
              <w:rPr>
                <w:color w:val="000000"/>
                <w:kern w:val="1"/>
                <w:sz w:val="22"/>
                <w:szCs w:val="22"/>
                <w:lang w:eastAsia="zh-CN"/>
              </w:rPr>
            </w:pPr>
            <w:r w:rsidRPr="007C59C3">
              <w:rPr>
                <w:color w:val="000000"/>
                <w:kern w:val="1"/>
                <w:sz w:val="22"/>
                <w:szCs w:val="22"/>
                <w:lang w:eastAsia="zh-CN"/>
              </w:rPr>
              <w:t xml:space="preserve">Минимальная площадь ЗУ </w:t>
            </w:r>
          </w:p>
          <w:p w:rsidR="00F50D1D" w:rsidRPr="007C59C3" w:rsidRDefault="00F50D1D" w:rsidP="007C59C3">
            <w:pPr>
              <w:widowControl w:val="0"/>
              <w:suppressAutoHyphens/>
              <w:jc w:val="center"/>
              <w:rPr>
                <w:color w:val="00000A"/>
                <w:kern w:val="1"/>
                <w:sz w:val="22"/>
                <w:szCs w:val="22"/>
                <w:lang w:eastAsia="zh-CN"/>
              </w:rPr>
            </w:pPr>
            <w:r w:rsidRPr="007C59C3">
              <w:rPr>
                <w:color w:val="000000"/>
                <w:kern w:val="1"/>
                <w:sz w:val="22"/>
                <w:szCs w:val="22"/>
                <w:lang w:eastAsia="zh-CN"/>
              </w:rPr>
              <w:t>(кв. м)</w:t>
            </w:r>
          </w:p>
        </w:tc>
        <w:tc>
          <w:tcPr>
            <w:tcW w:w="1602" w:type="dxa"/>
            <w:tcBorders>
              <w:top w:val="single" w:sz="4" w:space="0" w:color="000001"/>
              <w:left w:val="single" w:sz="4" w:space="0" w:color="000001"/>
              <w:bottom w:val="single" w:sz="4" w:space="0" w:color="000001"/>
            </w:tcBorders>
            <w:shd w:val="clear" w:color="auto" w:fill="FFFFFF"/>
          </w:tcPr>
          <w:p w:rsidR="00F50D1D" w:rsidRPr="007C59C3" w:rsidRDefault="00F50D1D" w:rsidP="007C59C3">
            <w:pPr>
              <w:widowControl w:val="0"/>
              <w:suppressAutoHyphens/>
              <w:jc w:val="center"/>
              <w:rPr>
                <w:color w:val="00000A"/>
                <w:kern w:val="1"/>
                <w:sz w:val="22"/>
                <w:szCs w:val="22"/>
                <w:lang w:eastAsia="zh-CN"/>
              </w:rPr>
            </w:pPr>
            <w:r w:rsidRPr="007C59C3">
              <w:rPr>
                <w:color w:val="000000"/>
                <w:kern w:val="1"/>
                <w:sz w:val="22"/>
                <w:szCs w:val="22"/>
                <w:lang w:eastAsia="zh-CN"/>
              </w:rPr>
              <w:t>Максимальная площадь ЗУ (кв. м.)</w:t>
            </w:r>
          </w:p>
        </w:tc>
        <w:tc>
          <w:tcPr>
            <w:tcW w:w="1660" w:type="dxa"/>
            <w:tcBorders>
              <w:top w:val="single" w:sz="4" w:space="0" w:color="000001"/>
              <w:left w:val="single" w:sz="4" w:space="0" w:color="000001"/>
              <w:bottom w:val="single" w:sz="4" w:space="0" w:color="000001"/>
            </w:tcBorders>
            <w:shd w:val="clear" w:color="auto" w:fill="FFFFFF"/>
          </w:tcPr>
          <w:p w:rsidR="00F50D1D" w:rsidRPr="007C59C3" w:rsidRDefault="00F50D1D" w:rsidP="007C59C3">
            <w:pPr>
              <w:widowControl w:val="0"/>
              <w:suppressAutoHyphens/>
              <w:jc w:val="center"/>
              <w:rPr>
                <w:color w:val="00000A"/>
                <w:kern w:val="1"/>
                <w:sz w:val="22"/>
                <w:szCs w:val="22"/>
                <w:lang w:eastAsia="zh-CN"/>
              </w:rPr>
            </w:pPr>
            <w:r w:rsidRPr="007C59C3">
              <w:rPr>
                <w:color w:val="000000"/>
                <w:kern w:val="1"/>
                <w:sz w:val="22"/>
                <w:szCs w:val="22"/>
                <w:lang w:eastAsia="zh-CN"/>
              </w:rPr>
              <w:t>Минимальный отступ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680" w:type="dxa"/>
            <w:tcBorders>
              <w:top w:val="single" w:sz="4" w:space="0" w:color="000001"/>
              <w:left w:val="single" w:sz="4" w:space="0" w:color="000001"/>
              <w:bottom w:val="single" w:sz="4" w:space="0" w:color="000001"/>
            </w:tcBorders>
            <w:shd w:val="clear" w:color="auto" w:fill="FFFFFF"/>
          </w:tcPr>
          <w:p w:rsidR="00F50D1D" w:rsidRPr="007C59C3" w:rsidRDefault="00F50D1D" w:rsidP="007C59C3">
            <w:pPr>
              <w:widowControl w:val="0"/>
              <w:suppressAutoHyphens/>
              <w:jc w:val="center"/>
              <w:rPr>
                <w:color w:val="00000A"/>
                <w:kern w:val="1"/>
                <w:sz w:val="22"/>
                <w:szCs w:val="22"/>
                <w:lang w:eastAsia="zh-CN"/>
              </w:rPr>
            </w:pPr>
            <w:r w:rsidRPr="007C59C3">
              <w:rPr>
                <w:color w:val="000000"/>
                <w:kern w:val="1"/>
                <w:sz w:val="22"/>
                <w:szCs w:val="22"/>
                <w:lang w:eastAsia="zh-CN"/>
              </w:rPr>
              <w:t>Максимальный процент застройки (%)</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F50D1D" w:rsidRPr="007C59C3" w:rsidRDefault="00F50D1D" w:rsidP="007C59C3">
            <w:pPr>
              <w:widowControl w:val="0"/>
              <w:suppressAutoHyphens/>
              <w:jc w:val="center"/>
              <w:rPr>
                <w:color w:val="00000A"/>
                <w:kern w:val="1"/>
                <w:sz w:val="22"/>
                <w:szCs w:val="22"/>
                <w:lang w:eastAsia="zh-CN"/>
              </w:rPr>
            </w:pPr>
            <w:r w:rsidRPr="007C59C3">
              <w:rPr>
                <w:color w:val="000000"/>
                <w:kern w:val="1"/>
                <w:sz w:val="22"/>
                <w:szCs w:val="22"/>
                <w:lang w:eastAsia="zh-CN"/>
              </w:rPr>
              <w:t>Предельное количество этажей</w:t>
            </w:r>
          </w:p>
        </w:tc>
      </w:tr>
      <w:tr w:rsidR="00F50D1D" w:rsidRPr="007C59C3" w:rsidTr="0025688F">
        <w:tc>
          <w:tcPr>
            <w:tcW w:w="9366" w:type="dxa"/>
            <w:gridSpan w:val="6"/>
            <w:tcBorders>
              <w:top w:val="single" w:sz="4" w:space="0" w:color="000001"/>
              <w:left w:val="single" w:sz="4" w:space="0" w:color="000001"/>
              <w:bottom w:val="single" w:sz="4" w:space="0" w:color="000001"/>
              <w:right w:val="single" w:sz="4" w:space="0" w:color="000001"/>
            </w:tcBorders>
            <w:shd w:val="clear" w:color="auto" w:fill="FFFFFF"/>
          </w:tcPr>
          <w:p w:rsidR="00F50D1D" w:rsidRPr="007C59C3" w:rsidRDefault="00F50D1D" w:rsidP="007C59C3">
            <w:pPr>
              <w:widowControl w:val="0"/>
              <w:suppressAutoHyphens/>
              <w:jc w:val="center"/>
              <w:rPr>
                <w:color w:val="00000A"/>
                <w:kern w:val="1"/>
                <w:sz w:val="22"/>
                <w:szCs w:val="22"/>
                <w:lang w:eastAsia="zh-CN"/>
              </w:rPr>
            </w:pPr>
            <w:r w:rsidRPr="007C59C3">
              <w:rPr>
                <w:color w:val="000000"/>
                <w:kern w:val="1"/>
                <w:sz w:val="22"/>
                <w:szCs w:val="22"/>
                <w:lang w:eastAsia="zh-CN"/>
              </w:rPr>
              <w:t>Основные виды разрешенного использования</w:t>
            </w:r>
          </w:p>
        </w:tc>
      </w:tr>
      <w:tr w:rsidR="00F50D1D" w:rsidRPr="007C59C3" w:rsidTr="0025688F">
        <w:trPr>
          <w:trHeight w:val="1871"/>
        </w:trPr>
        <w:tc>
          <w:tcPr>
            <w:tcW w:w="1781" w:type="dxa"/>
            <w:tcBorders>
              <w:top w:val="single" w:sz="4" w:space="0" w:color="000001"/>
              <w:left w:val="single" w:sz="4" w:space="0" w:color="000001"/>
              <w:bottom w:val="single" w:sz="4" w:space="0" w:color="000001"/>
            </w:tcBorders>
            <w:shd w:val="clear" w:color="auto" w:fill="FFFFFF"/>
          </w:tcPr>
          <w:p w:rsidR="00F50D1D" w:rsidRPr="007C59C3" w:rsidRDefault="00F50D1D" w:rsidP="007C59C3">
            <w:pPr>
              <w:widowControl w:val="0"/>
              <w:suppressAutoHyphens/>
              <w:rPr>
                <w:color w:val="000000"/>
                <w:kern w:val="1"/>
                <w:sz w:val="22"/>
                <w:szCs w:val="22"/>
                <w:lang w:eastAsia="zh-CN"/>
              </w:rPr>
            </w:pPr>
            <w:r w:rsidRPr="007C59C3">
              <w:rPr>
                <w:sz w:val="22"/>
                <w:szCs w:val="22"/>
              </w:rPr>
              <w:t>Административные здания организаций, обеспечивающих предоставление коммунальных услуг</w:t>
            </w:r>
          </w:p>
        </w:tc>
        <w:tc>
          <w:tcPr>
            <w:tcW w:w="1579" w:type="dxa"/>
            <w:tcBorders>
              <w:top w:val="single" w:sz="4" w:space="0" w:color="000001"/>
              <w:left w:val="single" w:sz="4" w:space="0" w:color="000001"/>
              <w:bottom w:val="single" w:sz="4" w:space="0" w:color="000001"/>
            </w:tcBorders>
            <w:shd w:val="clear" w:color="auto" w:fill="FFFFFF"/>
          </w:tcPr>
          <w:p w:rsidR="00F50D1D" w:rsidRPr="007C59C3" w:rsidRDefault="00F50D1D" w:rsidP="007C59C3">
            <w:pPr>
              <w:widowControl w:val="0"/>
              <w:suppressAutoHyphens/>
              <w:rPr>
                <w:color w:val="000000"/>
                <w:kern w:val="1"/>
                <w:sz w:val="22"/>
                <w:szCs w:val="22"/>
                <w:lang w:eastAsia="zh-CN"/>
              </w:rPr>
            </w:pPr>
            <w:r w:rsidRPr="007C59C3">
              <w:rPr>
                <w:color w:val="000000"/>
                <w:kern w:val="1"/>
                <w:sz w:val="22"/>
                <w:szCs w:val="22"/>
                <w:lang w:eastAsia="zh-CN"/>
              </w:rPr>
              <w:t>300</w:t>
            </w:r>
          </w:p>
        </w:tc>
        <w:tc>
          <w:tcPr>
            <w:tcW w:w="1602" w:type="dxa"/>
            <w:tcBorders>
              <w:top w:val="single" w:sz="4" w:space="0" w:color="000001"/>
              <w:left w:val="single" w:sz="4" w:space="0" w:color="000001"/>
              <w:bottom w:val="single" w:sz="4" w:space="0" w:color="000001"/>
            </w:tcBorders>
            <w:shd w:val="clear" w:color="auto" w:fill="FFFFFF"/>
          </w:tcPr>
          <w:p w:rsidR="00F50D1D" w:rsidRPr="007C59C3" w:rsidRDefault="00F50D1D" w:rsidP="007C59C3">
            <w:pPr>
              <w:suppressAutoHyphens/>
              <w:ind w:firstLine="33"/>
              <w:textAlignment w:val="baseline"/>
              <w:rPr>
                <w:color w:val="000000"/>
                <w:kern w:val="1"/>
                <w:sz w:val="22"/>
                <w:szCs w:val="22"/>
                <w:lang w:eastAsia="zh-CN"/>
              </w:rPr>
            </w:pPr>
            <w:r w:rsidRPr="007C59C3">
              <w:rPr>
                <w:color w:val="000000"/>
                <w:kern w:val="1"/>
                <w:sz w:val="22"/>
                <w:szCs w:val="22"/>
                <w:lang w:eastAsia="zh-CN"/>
              </w:rPr>
              <w:t>2000</w:t>
            </w:r>
          </w:p>
        </w:tc>
        <w:tc>
          <w:tcPr>
            <w:tcW w:w="1660" w:type="dxa"/>
            <w:tcBorders>
              <w:top w:val="single" w:sz="4" w:space="0" w:color="000001"/>
              <w:left w:val="single" w:sz="4" w:space="0" w:color="000001"/>
              <w:bottom w:val="single" w:sz="4" w:space="0" w:color="000001"/>
            </w:tcBorders>
            <w:shd w:val="clear" w:color="auto" w:fill="FFFFFF"/>
          </w:tcPr>
          <w:p w:rsidR="00F50D1D" w:rsidRPr="007C59C3" w:rsidRDefault="00F50D1D" w:rsidP="007C59C3">
            <w:pPr>
              <w:widowControl w:val="0"/>
              <w:suppressAutoHyphens/>
              <w:rPr>
                <w:color w:val="000000"/>
                <w:kern w:val="1"/>
                <w:sz w:val="22"/>
                <w:szCs w:val="22"/>
                <w:lang w:eastAsia="zh-CN"/>
              </w:rPr>
            </w:pPr>
            <w:r w:rsidRPr="007C59C3">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F50D1D" w:rsidRPr="007C59C3" w:rsidRDefault="0025688F" w:rsidP="007C59C3">
            <w:pPr>
              <w:suppressAutoHyphens/>
              <w:ind w:left="23"/>
              <w:jc w:val="right"/>
              <w:rPr>
                <w:color w:val="000000"/>
                <w:kern w:val="1"/>
                <w:sz w:val="22"/>
                <w:szCs w:val="22"/>
                <w:lang w:eastAsia="zh-CN"/>
              </w:rPr>
            </w:pPr>
            <w:r w:rsidRPr="007C59C3">
              <w:rPr>
                <w:color w:val="000000"/>
                <w:kern w:val="1"/>
                <w:sz w:val="22"/>
                <w:szCs w:val="22"/>
                <w:lang w:eastAsia="zh-CN"/>
              </w:rPr>
              <w:t>80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F50D1D" w:rsidRPr="007C59C3" w:rsidRDefault="00F50D1D" w:rsidP="007C59C3">
            <w:pPr>
              <w:widowControl w:val="0"/>
              <w:suppressAutoHyphens/>
              <w:jc w:val="right"/>
              <w:rPr>
                <w:color w:val="000000"/>
                <w:kern w:val="1"/>
                <w:sz w:val="22"/>
                <w:szCs w:val="22"/>
                <w:lang w:eastAsia="zh-CN"/>
              </w:rPr>
            </w:pPr>
            <w:r w:rsidRPr="007C59C3">
              <w:rPr>
                <w:color w:val="000000"/>
                <w:kern w:val="1"/>
                <w:sz w:val="22"/>
                <w:szCs w:val="22"/>
                <w:lang w:eastAsia="zh-CN"/>
              </w:rPr>
              <w:t>6</w:t>
            </w:r>
          </w:p>
        </w:tc>
      </w:tr>
      <w:tr w:rsidR="00F50D1D" w:rsidRPr="007C59C3" w:rsidTr="0025688F">
        <w:trPr>
          <w:trHeight w:val="1871"/>
        </w:trPr>
        <w:tc>
          <w:tcPr>
            <w:tcW w:w="1781" w:type="dxa"/>
            <w:tcBorders>
              <w:top w:val="single" w:sz="4" w:space="0" w:color="000001"/>
              <w:left w:val="single" w:sz="4" w:space="0" w:color="000001"/>
              <w:bottom w:val="single" w:sz="4" w:space="0" w:color="000001"/>
            </w:tcBorders>
            <w:shd w:val="clear" w:color="auto" w:fill="FFFFFF"/>
          </w:tcPr>
          <w:p w:rsidR="00F50D1D" w:rsidRPr="007C59C3" w:rsidRDefault="00F50D1D" w:rsidP="007C59C3">
            <w:pPr>
              <w:widowControl w:val="0"/>
              <w:suppressAutoHyphens/>
              <w:rPr>
                <w:sz w:val="22"/>
                <w:szCs w:val="22"/>
              </w:rPr>
            </w:pPr>
            <w:r w:rsidRPr="007C59C3">
              <w:rPr>
                <w:sz w:val="22"/>
                <w:szCs w:val="22"/>
              </w:rPr>
              <w:lastRenderedPageBreak/>
              <w:t>Дома социального обслуживания</w:t>
            </w:r>
          </w:p>
        </w:tc>
        <w:tc>
          <w:tcPr>
            <w:tcW w:w="1579" w:type="dxa"/>
            <w:tcBorders>
              <w:top w:val="single" w:sz="4" w:space="0" w:color="000001"/>
              <w:left w:val="single" w:sz="4" w:space="0" w:color="000001"/>
              <w:bottom w:val="single" w:sz="4" w:space="0" w:color="000001"/>
            </w:tcBorders>
            <w:shd w:val="clear" w:color="auto" w:fill="FFFFFF"/>
          </w:tcPr>
          <w:p w:rsidR="00F50D1D" w:rsidRPr="007C59C3" w:rsidRDefault="00F50D1D" w:rsidP="007C59C3">
            <w:pPr>
              <w:widowControl w:val="0"/>
              <w:suppressAutoHyphens/>
              <w:rPr>
                <w:color w:val="000000"/>
                <w:kern w:val="1"/>
                <w:sz w:val="22"/>
                <w:szCs w:val="22"/>
                <w:lang w:eastAsia="zh-CN"/>
              </w:rPr>
            </w:pPr>
            <w:r w:rsidRPr="007C59C3">
              <w:rPr>
                <w:color w:val="000000"/>
                <w:kern w:val="1"/>
                <w:sz w:val="22"/>
                <w:szCs w:val="22"/>
                <w:lang w:eastAsia="zh-CN"/>
              </w:rPr>
              <w:t>2000</w:t>
            </w:r>
          </w:p>
        </w:tc>
        <w:tc>
          <w:tcPr>
            <w:tcW w:w="1602" w:type="dxa"/>
            <w:tcBorders>
              <w:top w:val="single" w:sz="4" w:space="0" w:color="000001"/>
              <w:left w:val="single" w:sz="4" w:space="0" w:color="000001"/>
              <w:bottom w:val="single" w:sz="4" w:space="0" w:color="000001"/>
            </w:tcBorders>
            <w:shd w:val="clear" w:color="auto" w:fill="FFFFFF"/>
          </w:tcPr>
          <w:p w:rsidR="00F50D1D" w:rsidRPr="007C59C3" w:rsidRDefault="00AE40DC" w:rsidP="007C59C3">
            <w:pPr>
              <w:suppressAutoHyphens/>
              <w:ind w:firstLine="33"/>
              <w:textAlignment w:val="baseline"/>
              <w:rPr>
                <w:color w:val="000000"/>
                <w:kern w:val="1"/>
                <w:sz w:val="22"/>
                <w:szCs w:val="22"/>
                <w:lang w:eastAsia="zh-CN"/>
              </w:rPr>
            </w:pPr>
            <w:r w:rsidRPr="007C59C3">
              <w:rPr>
                <w:color w:val="000000"/>
                <w:kern w:val="1"/>
                <w:sz w:val="22"/>
                <w:szCs w:val="22"/>
                <w:lang w:eastAsia="zh-CN"/>
              </w:rPr>
              <w:t>5</w:t>
            </w:r>
            <w:r w:rsidR="00F50D1D" w:rsidRPr="007C59C3">
              <w:rPr>
                <w:color w:val="000000"/>
                <w:kern w:val="1"/>
                <w:sz w:val="22"/>
                <w:szCs w:val="22"/>
                <w:lang w:eastAsia="zh-CN"/>
              </w:rPr>
              <w:t>000</w:t>
            </w:r>
          </w:p>
        </w:tc>
        <w:tc>
          <w:tcPr>
            <w:tcW w:w="1660" w:type="dxa"/>
            <w:tcBorders>
              <w:top w:val="single" w:sz="4" w:space="0" w:color="000001"/>
              <w:left w:val="single" w:sz="4" w:space="0" w:color="000001"/>
              <w:bottom w:val="single" w:sz="4" w:space="0" w:color="000001"/>
            </w:tcBorders>
            <w:shd w:val="clear" w:color="auto" w:fill="FFFFFF"/>
          </w:tcPr>
          <w:p w:rsidR="00F50D1D" w:rsidRPr="007C59C3" w:rsidRDefault="00F50D1D"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p w:rsidR="00F50D1D" w:rsidRPr="007C59C3" w:rsidRDefault="00F50D1D" w:rsidP="007C59C3">
            <w:pPr>
              <w:widowControl w:val="0"/>
              <w:suppressAutoHyphens/>
              <w:rPr>
                <w:color w:val="000000"/>
                <w:kern w:val="1"/>
                <w:sz w:val="22"/>
                <w:szCs w:val="22"/>
                <w:lang w:eastAsia="zh-CN"/>
              </w:rPr>
            </w:pPr>
            <w:r w:rsidRPr="007C59C3">
              <w:rPr>
                <w:color w:val="000000"/>
                <w:kern w:val="1"/>
                <w:sz w:val="22"/>
                <w:szCs w:val="22"/>
                <w:lang w:eastAsia="zh-CN"/>
              </w:rPr>
              <w:t>0 со стороны глухой наружной противопо-жарной стены 1-го типа-брандмауэра при условии примыкания жилых домов друг к другу брандмауэр-ными стенами вплотную, без зазоров</w:t>
            </w:r>
          </w:p>
        </w:tc>
        <w:tc>
          <w:tcPr>
            <w:tcW w:w="1680" w:type="dxa"/>
            <w:tcBorders>
              <w:top w:val="single" w:sz="4" w:space="0" w:color="000001"/>
              <w:left w:val="single" w:sz="4" w:space="0" w:color="000001"/>
              <w:bottom w:val="single" w:sz="4" w:space="0" w:color="000001"/>
            </w:tcBorders>
            <w:shd w:val="clear" w:color="auto" w:fill="FFFFFF"/>
          </w:tcPr>
          <w:p w:rsidR="00F50D1D" w:rsidRPr="007C59C3" w:rsidRDefault="0025688F" w:rsidP="007C59C3">
            <w:pPr>
              <w:suppressAutoHyphens/>
              <w:ind w:left="23"/>
              <w:jc w:val="right"/>
              <w:rPr>
                <w:color w:val="000000"/>
                <w:kern w:val="1"/>
                <w:sz w:val="22"/>
                <w:szCs w:val="22"/>
                <w:lang w:eastAsia="zh-CN"/>
              </w:rPr>
            </w:pPr>
            <w:r w:rsidRPr="007C59C3">
              <w:rPr>
                <w:color w:val="000000"/>
                <w:kern w:val="1"/>
                <w:sz w:val="22"/>
                <w:szCs w:val="22"/>
                <w:lang w:eastAsia="zh-CN"/>
              </w:rPr>
              <w:t>80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F50D1D" w:rsidRPr="007C59C3" w:rsidRDefault="00F50D1D" w:rsidP="007C59C3">
            <w:pPr>
              <w:widowControl w:val="0"/>
              <w:suppressAutoHyphens/>
              <w:jc w:val="right"/>
              <w:rPr>
                <w:color w:val="000000"/>
                <w:kern w:val="1"/>
                <w:sz w:val="22"/>
                <w:szCs w:val="22"/>
                <w:lang w:eastAsia="zh-CN"/>
              </w:rPr>
            </w:pPr>
            <w:r w:rsidRPr="007C59C3">
              <w:rPr>
                <w:color w:val="000000"/>
                <w:kern w:val="1"/>
                <w:sz w:val="22"/>
                <w:szCs w:val="22"/>
                <w:lang w:eastAsia="zh-CN"/>
              </w:rPr>
              <w:t>6</w:t>
            </w:r>
          </w:p>
        </w:tc>
      </w:tr>
      <w:tr w:rsidR="00F50D1D" w:rsidRPr="007C59C3" w:rsidTr="0025688F">
        <w:trPr>
          <w:trHeight w:val="1871"/>
        </w:trPr>
        <w:tc>
          <w:tcPr>
            <w:tcW w:w="1781" w:type="dxa"/>
            <w:tcBorders>
              <w:top w:val="single" w:sz="4" w:space="0" w:color="000001"/>
              <w:left w:val="single" w:sz="4" w:space="0" w:color="000001"/>
              <w:bottom w:val="single" w:sz="4" w:space="0" w:color="000001"/>
            </w:tcBorders>
            <w:shd w:val="clear" w:color="auto" w:fill="FFFFFF"/>
          </w:tcPr>
          <w:p w:rsidR="00F50D1D" w:rsidRPr="007C59C3" w:rsidRDefault="00F50D1D" w:rsidP="007C59C3">
            <w:pPr>
              <w:widowControl w:val="0"/>
              <w:suppressAutoHyphens/>
              <w:rPr>
                <w:color w:val="000000"/>
                <w:kern w:val="1"/>
                <w:sz w:val="22"/>
                <w:szCs w:val="22"/>
                <w:lang w:eastAsia="zh-CN"/>
              </w:rPr>
            </w:pPr>
            <w:r w:rsidRPr="007C59C3">
              <w:rPr>
                <w:color w:val="000000"/>
                <w:kern w:val="1"/>
                <w:sz w:val="22"/>
                <w:szCs w:val="22"/>
                <w:lang w:eastAsia="zh-CN"/>
              </w:rPr>
              <w:t xml:space="preserve">Оказание социальной помощи населению </w:t>
            </w:r>
          </w:p>
        </w:tc>
        <w:tc>
          <w:tcPr>
            <w:tcW w:w="1579" w:type="dxa"/>
            <w:tcBorders>
              <w:top w:val="single" w:sz="4" w:space="0" w:color="000001"/>
              <w:left w:val="single" w:sz="4" w:space="0" w:color="000001"/>
              <w:bottom w:val="single" w:sz="4" w:space="0" w:color="000001"/>
            </w:tcBorders>
            <w:shd w:val="clear" w:color="auto" w:fill="FFFFFF"/>
          </w:tcPr>
          <w:p w:rsidR="00F50D1D" w:rsidRPr="007C59C3" w:rsidRDefault="00F50D1D" w:rsidP="007C59C3">
            <w:pPr>
              <w:widowControl w:val="0"/>
              <w:suppressAutoHyphens/>
              <w:rPr>
                <w:color w:val="000000"/>
                <w:kern w:val="1"/>
                <w:sz w:val="22"/>
                <w:szCs w:val="22"/>
                <w:lang w:eastAsia="zh-CN"/>
              </w:rPr>
            </w:pPr>
            <w:r w:rsidRPr="007C59C3">
              <w:rPr>
                <w:color w:val="000000"/>
                <w:kern w:val="1"/>
                <w:sz w:val="22"/>
                <w:szCs w:val="22"/>
                <w:lang w:eastAsia="zh-CN"/>
              </w:rPr>
              <w:t>300</w:t>
            </w:r>
          </w:p>
        </w:tc>
        <w:tc>
          <w:tcPr>
            <w:tcW w:w="1602" w:type="dxa"/>
            <w:tcBorders>
              <w:top w:val="single" w:sz="4" w:space="0" w:color="000001"/>
              <w:left w:val="single" w:sz="4" w:space="0" w:color="000001"/>
              <w:bottom w:val="single" w:sz="4" w:space="0" w:color="000001"/>
            </w:tcBorders>
            <w:shd w:val="clear" w:color="auto" w:fill="FFFFFF"/>
          </w:tcPr>
          <w:p w:rsidR="00F50D1D" w:rsidRPr="007C59C3" w:rsidRDefault="0025688F" w:rsidP="007C59C3">
            <w:pPr>
              <w:suppressAutoHyphens/>
              <w:ind w:firstLine="33"/>
              <w:textAlignment w:val="baseline"/>
              <w:rPr>
                <w:color w:val="000000"/>
                <w:kern w:val="1"/>
                <w:sz w:val="22"/>
                <w:szCs w:val="22"/>
                <w:lang w:eastAsia="zh-CN"/>
              </w:rPr>
            </w:pPr>
            <w:r w:rsidRPr="007C59C3">
              <w:rPr>
                <w:color w:val="000000"/>
                <w:kern w:val="1"/>
                <w:sz w:val="22"/>
                <w:szCs w:val="22"/>
                <w:lang w:eastAsia="zh-CN"/>
              </w:rPr>
              <w:t>2</w:t>
            </w:r>
            <w:r w:rsidR="00F50D1D" w:rsidRPr="007C59C3">
              <w:rPr>
                <w:color w:val="000000"/>
                <w:kern w:val="1"/>
                <w:sz w:val="22"/>
                <w:szCs w:val="22"/>
                <w:lang w:eastAsia="zh-CN"/>
              </w:rPr>
              <w:t>000</w:t>
            </w:r>
          </w:p>
        </w:tc>
        <w:tc>
          <w:tcPr>
            <w:tcW w:w="1660" w:type="dxa"/>
            <w:tcBorders>
              <w:top w:val="single" w:sz="4" w:space="0" w:color="000001"/>
              <w:left w:val="single" w:sz="4" w:space="0" w:color="000001"/>
              <w:bottom w:val="single" w:sz="4" w:space="0" w:color="000001"/>
            </w:tcBorders>
            <w:shd w:val="clear" w:color="auto" w:fill="FFFFFF"/>
          </w:tcPr>
          <w:p w:rsidR="00F50D1D" w:rsidRPr="007C59C3" w:rsidRDefault="00F50D1D"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p w:rsidR="00F50D1D" w:rsidRPr="007C59C3" w:rsidRDefault="00F50D1D" w:rsidP="007C59C3">
            <w:pPr>
              <w:widowControl w:val="0"/>
              <w:suppressAutoHyphens/>
              <w:jc w:val="right"/>
              <w:rPr>
                <w:color w:val="000000"/>
                <w:kern w:val="1"/>
                <w:sz w:val="22"/>
                <w:szCs w:val="22"/>
                <w:lang w:eastAsia="zh-CN"/>
              </w:rPr>
            </w:pPr>
            <w:r w:rsidRPr="007C59C3">
              <w:rPr>
                <w:color w:val="000000"/>
                <w:kern w:val="1"/>
                <w:sz w:val="22"/>
                <w:szCs w:val="22"/>
                <w:lang w:eastAsia="zh-CN"/>
              </w:rPr>
              <w:t xml:space="preserve">0 со стороны глухой наружной противопо-жарной стены 1-го типа-брандмауэра при условии примыкания </w:t>
            </w:r>
            <w:r w:rsidR="00100435" w:rsidRPr="007C59C3">
              <w:rPr>
                <w:color w:val="000000"/>
                <w:kern w:val="1"/>
                <w:sz w:val="22"/>
                <w:szCs w:val="22"/>
                <w:lang w:eastAsia="zh-CN"/>
              </w:rPr>
              <w:t>зданий</w:t>
            </w:r>
            <w:r w:rsidRPr="007C59C3">
              <w:rPr>
                <w:color w:val="000000"/>
                <w:kern w:val="1"/>
                <w:sz w:val="22"/>
                <w:szCs w:val="22"/>
                <w:lang w:eastAsia="zh-CN"/>
              </w:rPr>
              <w:t xml:space="preserve"> друг к другу брандмауэр-ными стенами вплотную, без зазоров</w:t>
            </w:r>
          </w:p>
        </w:tc>
        <w:tc>
          <w:tcPr>
            <w:tcW w:w="1680" w:type="dxa"/>
            <w:tcBorders>
              <w:top w:val="single" w:sz="4" w:space="0" w:color="000001"/>
              <w:left w:val="single" w:sz="4" w:space="0" w:color="000001"/>
              <w:bottom w:val="single" w:sz="4" w:space="0" w:color="000001"/>
            </w:tcBorders>
            <w:shd w:val="clear" w:color="auto" w:fill="FFFFFF"/>
          </w:tcPr>
          <w:p w:rsidR="00F50D1D" w:rsidRPr="007C59C3" w:rsidRDefault="0025688F" w:rsidP="007C59C3">
            <w:pPr>
              <w:suppressAutoHyphens/>
              <w:ind w:left="23"/>
              <w:jc w:val="right"/>
              <w:rPr>
                <w:color w:val="000000"/>
                <w:kern w:val="1"/>
                <w:sz w:val="22"/>
                <w:szCs w:val="22"/>
                <w:lang w:eastAsia="zh-CN"/>
              </w:rPr>
            </w:pPr>
            <w:r w:rsidRPr="007C59C3">
              <w:rPr>
                <w:color w:val="000000"/>
                <w:kern w:val="1"/>
                <w:sz w:val="22"/>
                <w:szCs w:val="22"/>
                <w:lang w:eastAsia="zh-CN"/>
              </w:rPr>
              <w:t>80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F50D1D" w:rsidRPr="007C59C3" w:rsidRDefault="00F50D1D" w:rsidP="007C59C3">
            <w:pPr>
              <w:widowControl w:val="0"/>
              <w:suppressAutoHyphens/>
              <w:jc w:val="right"/>
              <w:rPr>
                <w:color w:val="000000"/>
                <w:kern w:val="1"/>
                <w:sz w:val="22"/>
                <w:szCs w:val="22"/>
                <w:lang w:eastAsia="zh-CN"/>
              </w:rPr>
            </w:pPr>
            <w:r w:rsidRPr="007C59C3">
              <w:rPr>
                <w:color w:val="000000"/>
                <w:kern w:val="1"/>
                <w:sz w:val="22"/>
                <w:szCs w:val="22"/>
                <w:lang w:eastAsia="zh-CN"/>
              </w:rPr>
              <w:t>6</w:t>
            </w:r>
          </w:p>
        </w:tc>
      </w:tr>
      <w:tr w:rsidR="00F50D1D" w:rsidRPr="007C59C3" w:rsidTr="0025688F">
        <w:trPr>
          <w:trHeight w:val="567"/>
        </w:trPr>
        <w:tc>
          <w:tcPr>
            <w:tcW w:w="1781" w:type="dxa"/>
            <w:tcBorders>
              <w:top w:val="single" w:sz="4" w:space="0" w:color="000001"/>
              <w:left w:val="single" w:sz="4" w:space="0" w:color="000001"/>
              <w:bottom w:val="single" w:sz="4" w:space="0" w:color="000001"/>
            </w:tcBorders>
            <w:shd w:val="clear" w:color="auto" w:fill="FFFFFF"/>
          </w:tcPr>
          <w:p w:rsidR="00F50D1D" w:rsidRPr="007C59C3" w:rsidRDefault="00F50D1D" w:rsidP="007C59C3">
            <w:pPr>
              <w:widowControl w:val="0"/>
              <w:suppressAutoHyphens/>
              <w:rPr>
                <w:color w:val="000000"/>
                <w:kern w:val="1"/>
                <w:sz w:val="22"/>
                <w:szCs w:val="22"/>
                <w:lang w:eastAsia="zh-CN"/>
              </w:rPr>
            </w:pPr>
            <w:r w:rsidRPr="007C59C3">
              <w:rPr>
                <w:color w:val="000000"/>
                <w:kern w:val="1"/>
                <w:sz w:val="22"/>
                <w:szCs w:val="22"/>
                <w:lang w:eastAsia="zh-CN"/>
              </w:rPr>
              <w:t>Бытовое обслуживание</w:t>
            </w:r>
          </w:p>
        </w:tc>
        <w:tc>
          <w:tcPr>
            <w:tcW w:w="1579" w:type="dxa"/>
            <w:tcBorders>
              <w:top w:val="single" w:sz="4" w:space="0" w:color="000001"/>
              <w:left w:val="single" w:sz="4" w:space="0" w:color="000001"/>
              <w:bottom w:val="single" w:sz="4" w:space="0" w:color="000001"/>
            </w:tcBorders>
            <w:shd w:val="clear" w:color="auto" w:fill="FFFFFF"/>
          </w:tcPr>
          <w:p w:rsidR="00F50D1D" w:rsidRPr="007C59C3" w:rsidRDefault="00F50D1D" w:rsidP="007C59C3">
            <w:pPr>
              <w:widowControl w:val="0"/>
              <w:suppressAutoHyphens/>
              <w:rPr>
                <w:color w:val="000000"/>
                <w:kern w:val="1"/>
                <w:sz w:val="22"/>
                <w:szCs w:val="22"/>
                <w:lang w:eastAsia="zh-CN"/>
              </w:rPr>
            </w:pPr>
            <w:r w:rsidRPr="007C59C3">
              <w:rPr>
                <w:color w:val="000000"/>
                <w:kern w:val="1"/>
                <w:sz w:val="22"/>
                <w:szCs w:val="22"/>
                <w:lang w:eastAsia="zh-CN"/>
              </w:rPr>
              <w:t>300</w:t>
            </w:r>
          </w:p>
        </w:tc>
        <w:tc>
          <w:tcPr>
            <w:tcW w:w="1602" w:type="dxa"/>
            <w:tcBorders>
              <w:top w:val="single" w:sz="4" w:space="0" w:color="000001"/>
              <w:left w:val="single" w:sz="4" w:space="0" w:color="000001"/>
              <w:bottom w:val="single" w:sz="4" w:space="0" w:color="000001"/>
            </w:tcBorders>
            <w:shd w:val="clear" w:color="auto" w:fill="FFFFFF"/>
          </w:tcPr>
          <w:p w:rsidR="00F50D1D" w:rsidRPr="007C59C3" w:rsidRDefault="00F50D1D" w:rsidP="007C59C3">
            <w:pPr>
              <w:suppressAutoHyphens/>
              <w:ind w:firstLine="33"/>
              <w:textAlignment w:val="baseline"/>
              <w:rPr>
                <w:color w:val="000000"/>
                <w:kern w:val="1"/>
                <w:sz w:val="22"/>
                <w:szCs w:val="22"/>
                <w:lang w:eastAsia="zh-CN"/>
              </w:rPr>
            </w:pPr>
            <w:r w:rsidRPr="007C59C3">
              <w:rPr>
                <w:color w:val="000000"/>
                <w:kern w:val="1"/>
                <w:sz w:val="22"/>
                <w:szCs w:val="22"/>
                <w:lang w:eastAsia="zh-CN"/>
              </w:rPr>
              <w:t>5000</w:t>
            </w:r>
          </w:p>
        </w:tc>
        <w:tc>
          <w:tcPr>
            <w:tcW w:w="1660" w:type="dxa"/>
            <w:tcBorders>
              <w:top w:val="single" w:sz="4" w:space="0" w:color="000001"/>
              <w:left w:val="single" w:sz="4" w:space="0" w:color="000001"/>
              <w:bottom w:val="single" w:sz="4" w:space="0" w:color="000001"/>
            </w:tcBorders>
            <w:shd w:val="clear" w:color="auto" w:fill="FFFFFF"/>
          </w:tcPr>
          <w:p w:rsidR="00F50D1D" w:rsidRPr="007C59C3" w:rsidRDefault="00F50D1D"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p w:rsidR="00F50D1D" w:rsidRPr="007C59C3" w:rsidRDefault="00F50D1D" w:rsidP="007C59C3">
            <w:pPr>
              <w:widowControl w:val="0"/>
              <w:suppressAutoHyphens/>
              <w:jc w:val="right"/>
              <w:rPr>
                <w:color w:val="000000"/>
                <w:kern w:val="1"/>
                <w:sz w:val="22"/>
                <w:szCs w:val="22"/>
                <w:lang w:eastAsia="zh-CN"/>
              </w:rPr>
            </w:pPr>
            <w:r w:rsidRPr="007C59C3">
              <w:rPr>
                <w:color w:val="000000"/>
                <w:kern w:val="1"/>
                <w:sz w:val="22"/>
                <w:szCs w:val="22"/>
                <w:lang w:eastAsia="zh-CN"/>
              </w:rPr>
              <w:t xml:space="preserve">0 со стороны глухой наружной противопо-жарной стены 1-го типа-брандмауэра при условии примыкания </w:t>
            </w:r>
            <w:r w:rsidR="00100435" w:rsidRPr="007C59C3">
              <w:rPr>
                <w:color w:val="000000"/>
                <w:kern w:val="1"/>
                <w:sz w:val="22"/>
                <w:szCs w:val="22"/>
                <w:lang w:eastAsia="zh-CN"/>
              </w:rPr>
              <w:t>зданий</w:t>
            </w:r>
            <w:r w:rsidRPr="007C59C3">
              <w:rPr>
                <w:color w:val="000000"/>
                <w:kern w:val="1"/>
                <w:sz w:val="22"/>
                <w:szCs w:val="22"/>
                <w:lang w:eastAsia="zh-CN"/>
              </w:rPr>
              <w:t xml:space="preserve"> друг к другу брандмауэр-ными стенами вплотную, без зазоров</w:t>
            </w:r>
          </w:p>
        </w:tc>
        <w:tc>
          <w:tcPr>
            <w:tcW w:w="1680" w:type="dxa"/>
            <w:tcBorders>
              <w:top w:val="single" w:sz="4" w:space="0" w:color="000001"/>
              <w:left w:val="single" w:sz="4" w:space="0" w:color="000001"/>
              <w:bottom w:val="single" w:sz="4" w:space="0" w:color="000001"/>
            </w:tcBorders>
            <w:shd w:val="clear" w:color="auto" w:fill="FFFFFF"/>
          </w:tcPr>
          <w:p w:rsidR="00F50D1D" w:rsidRPr="007C59C3" w:rsidRDefault="00F50D1D" w:rsidP="007C59C3">
            <w:pPr>
              <w:suppressAutoHyphens/>
              <w:ind w:left="23"/>
              <w:jc w:val="right"/>
              <w:rPr>
                <w:color w:val="000000"/>
                <w:kern w:val="1"/>
                <w:sz w:val="22"/>
                <w:szCs w:val="22"/>
                <w:lang w:eastAsia="zh-CN"/>
              </w:rPr>
            </w:pPr>
            <w:r w:rsidRPr="007C59C3">
              <w:rPr>
                <w:color w:val="000000"/>
                <w:kern w:val="1"/>
                <w:sz w:val="22"/>
                <w:szCs w:val="22"/>
                <w:lang w:eastAsia="zh-CN"/>
              </w:rPr>
              <w:t>80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F50D1D" w:rsidRPr="007C59C3" w:rsidRDefault="00F50D1D" w:rsidP="007C59C3">
            <w:pPr>
              <w:widowControl w:val="0"/>
              <w:suppressAutoHyphens/>
              <w:jc w:val="right"/>
              <w:rPr>
                <w:color w:val="000000"/>
                <w:kern w:val="1"/>
                <w:sz w:val="22"/>
                <w:szCs w:val="22"/>
                <w:lang w:eastAsia="zh-CN"/>
              </w:rPr>
            </w:pPr>
            <w:r w:rsidRPr="007C59C3">
              <w:rPr>
                <w:color w:val="000000"/>
                <w:kern w:val="1"/>
                <w:sz w:val="22"/>
                <w:szCs w:val="22"/>
                <w:lang w:eastAsia="zh-CN"/>
              </w:rPr>
              <w:t>6</w:t>
            </w:r>
          </w:p>
        </w:tc>
      </w:tr>
      <w:tr w:rsidR="00F50D1D" w:rsidRPr="007C59C3" w:rsidTr="0025688F">
        <w:trPr>
          <w:trHeight w:val="567"/>
        </w:trPr>
        <w:tc>
          <w:tcPr>
            <w:tcW w:w="1781" w:type="dxa"/>
            <w:tcBorders>
              <w:top w:val="single" w:sz="4" w:space="0" w:color="000001"/>
              <w:left w:val="single" w:sz="4" w:space="0" w:color="000001"/>
              <w:bottom w:val="single" w:sz="4" w:space="0" w:color="000001"/>
            </w:tcBorders>
            <w:shd w:val="clear" w:color="auto" w:fill="FFFFFF"/>
          </w:tcPr>
          <w:p w:rsidR="00F50D1D" w:rsidRPr="007C59C3" w:rsidRDefault="00F50D1D" w:rsidP="007C59C3">
            <w:pPr>
              <w:widowControl w:val="0"/>
              <w:suppressAutoHyphens/>
              <w:rPr>
                <w:color w:val="000000"/>
                <w:kern w:val="1"/>
                <w:sz w:val="22"/>
                <w:szCs w:val="22"/>
                <w:lang w:eastAsia="zh-CN"/>
              </w:rPr>
            </w:pPr>
            <w:r w:rsidRPr="007C59C3">
              <w:rPr>
                <w:sz w:val="22"/>
                <w:szCs w:val="22"/>
              </w:rPr>
              <w:t>Амбулаторно-поликлиническое обслуживание</w:t>
            </w:r>
          </w:p>
        </w:tc>
        <w:tc>
          <w:tcPr>
            <w:tcW w:w="1579" w:type="dxa"/>
            <w:tcBorders>
              <w:top w:val="single" w:sz="4" w:space="0" w:color="000001"/>
              <w:left w:val="single" w:sz="4" w:space="0" w:color="000001"/>
              <w:bottom w:val="single" w:sz="4" w:space="0" w:color="000001"/>
            </w:tcBorders>
            <w:shd w:val="clear" w:color="auto" w:fill="FFFFFF"/>
          </w:tcPr>
          <w:p w:rsidR="00F50D1D" w:rsidRPr="007C59C3" w:rsidRDefault="00F50D1D" w:rsidP="007C59C3">
            <w:pPr>
              <w:widowControl w:val="0"/>
              <w:suppressAutoHyphens/>
              <w:rPr>
                <w:color w:val="000000"/>
                <w:kern w:val="1"/>
                <w:sz w:val="22"/>
                <w:szCs w:val="22"/>
                <w:lang w:eastAsia="zh-CN"/>
              </w:rPr>
            </w:pPr>
            <w:r w:rsidRPr="007C59C3">
              <w:rPr>
                <w:color w:val="000000"/>
                <w:kern w:val="1"/>
                <w:sz w:val="22"/>
                <w:szCs w:val="22"/>
                <w:lang w:eastAsia="zh-CN"/>
              </w:rPr>
              <w:t>100</w:t>
            </w:r>
          </w:p>
        </w:tc>
        <w:tc>
          <w:tcPr>
            <w:tcW w:w="1602" w:type="dxa"/>
            <w:tcBorders>
              <w:top w:val="single" w:sz="4" w:space="0" w:color="000001"/>
              <w:left w:val="single" w:sz="4" w:space="0" w:color="000001"/>
              <w:bottom w:val="single" w:sz="4" w:space="0" w:color="000001"/>
            </w:tcBorders>
            <w:shd w:val="clear" w:color="auto" w:fill="FFFFFF"/>
          </w:tcPr>
          <w:p w:rsidR="00F50D1D" w:rsidRPr="007C59C3" w:rsidRDefault="00F50D1D" w:rsidP="007C59C3">
            <w:pPr>
              <w:suppressAutoHyphens/>
              <w:ind w:firstLine="33"/>
              <w:textAlignment w:val="baseline"/>
              <w:rPr>
                <w:color w:val="000000"/>
                <w:kern w:val="1"/>
                <w:sz w:val="22"/>
                <w:szCs w:val="22"/>
                <w:lang w:eastAsia="zh-CN"/>
              </w:rPr>
            </w:pPr>
            <w:r w:rsidRPr="007C59C3">
              <w:rPr>
                <w:color w:val="000000"/>
                <w:kern w:val="1"/>
                <w:sz w:val="22"/>
                <w:szCs w:val="22"/>
                <w:lang w:eastAsia="zh-CN"/>
              </w:rPr>
              <w:t>20000</w:t>
            </w:r>
          </w:p>
        </w:tc>
        <w:tc>
          <w:tcPr>
            <w:tcW w:w="1660" w:type="dxa"/>
            <w:tcBorders>
              <w:top w:val="single" w:sz="4" w:space="0" w:color="000001"/>
              <w:left w:val="single" w:sz="4" w:space="0" w:color="000001"/>
              <w:bottom w:val="single" w:sz="4" w:space="0" w:color="000001"/>
            </w:tcBorders>
            <w:shd w:val="clear" w:color="auto" w:fill="FFFFFF"/>
          </w:tcPr>
          <w:p w:rsidR="00F50D1D" w:rsidRPr="007C59C3" w:rsidRDefault="00F50D1D" w:rsidP="007C59C3">
            <w:pPr>
              <w:widowControl w:val="0"/>
              <w:suppressAutoHyphens/>
              <w:rPr>
                <w:color w:val="000000"/>
                <w:kern w:val="1"/>
                <w:sz w:val="22"/>
                <w:szCs w:val="22"/>
                <w:lang w:eastAsia="zh-CN"/>
              </w:rPr>
            </w:pPr>
            <w:r w:rsidRPr="007C59C3">
              <w:rPr>
                <w:color w:val="000000"/>
                <w:kern w:val="1"/>
                <w:sz w:val="22"/>
                <w:szCs w:val="22"/>
                <w:lang w:eastAsia="zh-CN"/>
              </w:rPr>
              <w:t>3 (от границ не смежных с красными линиями улиц и проездов);</w:t>
            </w:r>
          </w:p>
          <w:p w:rsidR="00F50D1D" w:rsidRPr="007C59C3" w:rsidRDefault="00F50D1D" w:rsidP="007C59C3">
            <w:pPr>
              <w:widowControl w:val="0"/>
              <w:suppressAutoHyphens/>
              <w:jc w:val="right"/>
              <w:rPr>
                <w:color w:val="000000"/>
                <w:kern w:val="1"/>
                <w:sz w:val="22"/>
                <w:szCs w:val="22"/>
                <w:lang w:eastAsia="zh-CN"/>
              </w:rPr>
            </w:pPr>
            <w:r w:rsidRPr="007C59C3">
              <w:rPr>
                <w:color w:val="000000"/>
                <w:kern w:val="1"/>
                <w:sz w:val="22"/>
                <w:szCs w:val="22"/>
                <w:lang w:eastAsia="zh-CN"/>
              </w:rPr>
              <w:lastRenderedPageBreak/>
              <w:t>15 (от границ смежных с красными линиями магистральных улиц до объектов</w:t>
            </w:r>
          </w:p>
          <w:p w:rsidR="00F50D1D" w:rsidRPr="007C59C3" w:rsidRDefault="00F50D1D" w:rsidP="007C59C3">
            <w:pPr>
              <w:widowControl w:val="0"/>
              <w:suppressAutoHyphens/>
              <w:jc w:val="right"/>
              <w:rPr>
                <w:color w:val="000000"/>
                <w:kern w:val="1"/>
                <w:sz w:val="22"/>
                <w:szCs w:val="22"/>
                <w:lang w:eastAsia="zh-CN"/>
              </w:rPr>
            </w:pPr>
            <w:r w:rsidRPr="007C59C3">
              <w:rPr>
                <w:color w:val="000000"/>
                <w:kern w:val="1"/>
                <w:sz w:val="22"/>
                <w:szCs w:val="22"/>
                <w:lang w:eastAsia="zh-CN"/>
              </w:rPr>
              <w:t>Амбулаторно- поликлинического</w:t>
            </w:r>
          </w:p>
          <w:p w:rsidR="00F50D1D" w:rsidRPr="007C59C3" w:rsidRDefault="00F50D1D" w:rsidP="007C59C3">
            <w:pPr>
              <w:widowControl w:val="0"/>
              <w:suppressAutoHyphens/>
              <w:jc w:val="right"/>
              <w:rPr>
                <w:color w:val="000000"/>
                <w:kern w:val="1"/>
                <w:sz w:val="22"/>
                <w:szCs w:val="22"/>
                <w:lang w:eastAsia="zh-CN"/>
              </w:rPr>
            </w:pPr>
            <w:r w:rsidRPr="007C59C3">
              <w:rPr>
                <w:color w:val="000000"/>
                <w:kern w:val="1"/>
                <w:sz w:val="22"/>
                <w:szCs w:val="22"/>
                <w:lang w:eastAsia="zh-CN"/>
              </w:rPr>
              <w:t xml:space="preserve">обслуживания  </w:t>
            </w:r>
          </w:p>
        </w:tc>
        <w:tc>
          <w:tcPr>
            <w:tcW w:w="1680" w:type="dxa"/>
            <w:tcBorders>
              <w:top w:val="single" w:sz="4" w:space="0" w:color="000001"/>
              <w:left w:val="single" w:sz="4" w:space="0" w:color="000001"/>
              <w:bottom w:val="single" w:sz="4" w:space="0" w:color="000001"/>
            </w:tcBorders>
            <w:shd w:val="clear" w:color="auto" w:fill="FFFFFF"/>
          </w:tcPr>
          <w:p w:rsidR="00F50D1D" w:rsidRPr="007C59C3" w:rsidRDefault="00F50D1D" w:rsidP="007C59C3">
            <w:pPr>
              <w:suppressAutoHyphens/>
              <w:ind w:left="23"/>
              <w:jc w:val="right"/>
              <w:rPr>
                <w:color w:val="000000"/>
                <w:kern w:val="1"/>
                <w:sz w:val="22"/>
                <w:szCs w:val="22"/>
                <w:lang w:eastAsia="zh-CN"/>
              </w:rPr>
            </w:pPr>
            <w:r w:rsidRPr="007C59C3">
              <w:rPr>
                <w:color w:val="000000"/>
                <w:kern w:val="1"/>
                <w:sz w:val="22"/>
                <w:szCs w:val="22"/>
                <w:lang w:eastAsia="zh-CN"/>
              </w:rPr>
              <w:lastRenderedPageBreak/>
              <w:t>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F50D1D" w:rsidRPr="007C59C3" w:rsidRDefault="0025688F" w:rsidP="007C59C3">
            <w:pPr>
              <w:widowControl w:val="0"/>
              <w:suppressAutoHyphens/>
              <w:jc w:val="right"/>
              <w:rPr>
                <w:color w:val="000000"/>
                <w:kern w:val="1"/>
                <w:sz w:val="22"/>
                <w:szCs w:val="22"/>
                <w:lang w:eastAsia="zh-CN"/>
              </w:rPr>
            </w:pPr>
            <w:r w:rsidRPr="007C59C3">
              <w:rPr>
                <w:color w:val="000000"/>
                <w:kern w:val="1"/>
                <w:sz w:val="22"/>
                <w:szCs w:val="22"/>
                <w:lang w:eastAsia="zh-CN"/>
              </w:rPr>
              <w:t>6</w:t>
            </w:r>
          </w:p>
        </w:tc>
      </w:tr>
      <w:tr w:rsidR="00F50D1D" w:rsidRPr="007C59C3" w:rsidTr="0025688F">
        <w:trPr>
          <w:trHeight w:val="567"/>
        </w:trPr>
        <w:tc>
          <w:tcPr>
            <w:tcW w:w="1781" w:type="dxa"/>
            <w:tcBorders>
              <w:top w:val="single" w:sz="4" w:space="0" w:color="000001"/>
              <w:left w:val="single" w:sz="4" w:space="0" w:color="000001"/>
              <w:bottom w:val="single" w:sz="4" w:space="0" w:color="000001"/>
            </w:tcBorders>
            <w:shd w:val="clear" w:color="auto" w:fill="FFFFFF"/>
          </w:tcPr>
          <w:p w:rsidR="00F50D1D" w:rsidRPr="007C59C3" w:rsidRDefault="00F50D1D" w:rsidP="007C59C3">
            <w:pPr>
              <w:widowControl w:val="0"/>
              <w:suppressAutoHyphens/>
              <w:rPr>
                <w:sz w:val="22"/>
                <w:szCs w:val="22"/>
              </w:rPr>
            </w:pPr>
            <w:r w:rsidRPr="007C59C3">
              <w:rPr>
                <w:sz w:val="22"/>
                <w:szCs w:val="22"/>
              </w:rPr>
              <w:lastRenderedPageBreak/>
              <w:t>Стационарное медицинское обслуживание</w:t>
            </w:r>
          </w:p>
        </w:tc>
        <w:tc>
          <w:tcPr>
            <w:tcW w:w="1579" w:type="dxa"/>
            <w:tcBorders>
              <w:top w:val="single" w:sz="4" w:space="0" w:color="000001"/>
              <w:left w:val="single" w:sz="4" w:space="0" w:color="000001"/>
              <w:bottom w:val="single" w:sz="4" w:space="0" w:color="000001"/>
            </w:tcBorders>
            <w:shd w:val="clear" w:color="auto" w:fill="FFFFFF"/>
          </w:tcPr>
          <w:p w:rsidR="00F50D1D" w:rsidRPr="007C59C3" w:rsidRDefault="00F50D1D" w:rsidP="007C59C3">
            <w:pPr>
              <w:widowControl w:val="0"/>
              <w:suppressAutoHyphens/>
              <w:rPr>
                <w:color w:val="000000"/>
                <w:kern w:val="1"/>
                <w:sz w:val="22"/>
                <w:szCs w:val="22"/>
                <w:lang w:eastAsia="zh-CN"/>
              </w:rPr>
            </w:pPr>
            <w:r w:rsidRPr="007C59C3">
              <w:rPr>
                <w:color w:val="000000"/>
                <w:kern w:val="1"/>
                <w:sz w:val="22"/>
                <w:szCs w:val="22"/>
                <w:lang w:eastAsia="zh-CN"/>
              </w:rPr>
              <w:t>5000</w:t>
            </w:r>
          </w:p>
        </w:tc>
        <w:tc>
          <w:tcPr>
            <w:tcW w:w="1602" w:type="dxa"/>
            <w:tcBorders>
              <w:top w:val="single" w:sz="4" w:space="0" w:color="000001"/>
              <w:left w:val="single" w:sz="4" w:space="0" w:color="000001"/>
              <w:bottom w:val="single" w:sz="4" w:space="0" w:color="000001"/>
            </w:tcBorders>
            <w:shd w:val="clear" w:color="auto" w:fill="FFFFFF"/>
          </w:tcPr>
          <w:p w:rsidR="00F50D1D" w:rsidRPr="007C59C3" w:rsidRDefault="00F50D1D" w:rsidP="007C59C3">
            <w:pPr>
              <w:suppressAutoHyphens/>
              <w:ind w:firstLine="33"/>
              <w:textAlignment w:val="baseline"/>
              <w:rPr>
                <w:color w:val="000000"/>
                <w:kern w:val="1"/>
                <w:sz w:val="22"/>
                <w:szCs w:val="22"/>
                <w:lang w:eastAsia="zh-CN"/>
              </w:rPr>
            </w:pPr>
            <w:r w:rsidRPr="007C59C3">
              <w:rPr>
                <w:color w:val="000000"/>
                <w:kern w:val="1"/>
                <w:sz w:val="22"/>
                <w:szCs w:val="22"/>
                <w:lang w:eastAsia="zh-CN"/>
              </w:rPr>
              <w:t>50 000</w:t>
            </w:r>
          </w:p>
        </w:tc>
        <w:tc>
          <w:tcPr>
            <w:tcW w:w="1660" w:type="dxa"/>
            <w:tcBorders>
              <w:top w:val="single" w:sz="4" w:space="0" w:color="000001"/>
              <w:left w:val="single" w:sz="4" w:space="0" w:color="000001"/>
              <w:bottom w:val="single" w:sz="4" w:space="0" w:color="000001"/>
            </w:tcBorders>
            <w:shd w:val="clear" w:color="auto" w:fill="FFFFFF"/>
          </w:tcPr>
          <w:p w:rsidR="00F50D1D" w:rsidRPr="007C59C3" w:rsidRDefault="00F50D1D" w:rsidP="007C59C3">
            <w:pPr>
              <w:widowControl w:val="0"/>
              <w:suppressAutoHyphens/>
              <w:rPr>
                <w:color w:val="000000"/>
                <w:kern w:val="1"/>
                <w:sz w:val="22"/>
                <w:szCs w:val="22"/>
                <w:lang w:eastAsia="zh-CN"/>
              </w:rPr>
            </w:pPr>
            <w:r w:rsidRPr="007C59C3">
              <w:rPr>
                <w:color w:val="000000"/>
                <w:kern w:val="1"/>
                <w:sz w:val="22"/>
                <w:szCs w:val="22"/>
                <w:lang w:eastAsia="zh-CN"/>
              </w:rPr>
              <w:t>3(от границ не смежных с красными линиями улиц и проездов);</w:t>
            </w:r>
          </w:p>
          <w:p w:rsidR="00F50D1D" w:rsidRPr="007C59C3" w:rsidRDefault="00F50D1D" w:rsidP="007C59C3">
            <w:pPr>
              <w:widowControl w:val="0"/>
              <w:suppressAutoHyphens/>
              <w:jc w:val="right"/>
              <w:rPr>
                <w:color w:val="000000"/>
                <w:kern w:val="1"/>
                <w:sz w:val="22"/>
                <w:szCs w:val="22"/>
                <w:lang w:eastAsia="zh-CN"/>
              </w:rPr>
            </w:pPr>
            <w:r w:rsidRPr="007C59C3">
              <w:rPr>
                <w:color w:val="000000"/>
                <w:kern w:val="1"/>
                <w:sz w:val="22"/>
                <w:szCs w:val="22"/>
                <w:lang w:eastAsia="zh-CN"/>
              </w:rPr>
              <w:t>30 (от границ смежных с красными линиями магистральных улиц до объектов</w:t>
            </w:r>
          </w:p>
          <w:p w:rsidR="00F50D1D" w:rsidRPr="007C59C3" w:rsidRDefault="00F50D1D" w:rsidP="007C59C3">
            <w:pPr>
              <w:widowControl w:val="0"/>
              <w:suppressAutoHyphens/>
              <w:jc w:val="right"/>
              <w:rPr>
                <w:color w:val="000000"/>
                <w:kern w:val="1"/>
                <w:sz w:val="22"/>
                <w:szCs w:val="22"/>
                <w:lang w:eastAsia="zh-CN"/>
              </w:rPr>
            </w:pPr>
            <w:r w:rsidRPr="007C59C3">
              <w:rPr>
                <w:color w:val="000000"/>
                <w:kern w:val="1"/>
                <w:sz w:val="22"/>
                <w:szCs w:val="22"/>
                <w:lang w:eastAsia="zh-CN"/>
              </w:rPr>
              <w:t>стационарного</w:t>
            </w:r>
          </w:p>
          <w:p w:rsidR="00F50D1D" w:rsidRPr="007C59C3" w:rsidRDefault="00F50D1D" w:rsidP="007C59C3">
            <w:pPr>
              <w:widowControl w:val="0"/>
              <w:suppressAutoHyphens/>
              <w:jc w:val="right"/>
              <w:rPr>
                <w:color w:val="000000"/>
                <w:kern w:val="1"/>
                <w:sz w:val="22"/>
                <w:szCs w:val="22"/>
                <w:lang w:eastAsia="zh-CN"/>
              </w:rPr>
            </w:pPr>
            <w:r w:rsidRPr="007C59C3">
              <w:rPr>
                <w:color w:val="000000"/>
                <w:kern w:val="1"/>
                <w:sz w:val="22"/>
                <w:szCs w:val="22"/>
                <w:lang w:eastAsia="zh-CN"/>
              </w:rPr>
              <w:t>медицинского</w:t>
            </w:r>
          </w:p>
          <w:p w:rsidR="0025688F" w:rsidRPr="007C59C3" w:rsidRDefault="00F50D1D" w:rsidP="007C59C3">
            <w:pPr>
              <w:widowControl w:val="0"/>
              <w:suppressAutoHyphens/>
              <w:jc w:val="right"/>
              <w:rPr>
                <w:color w:val="000000"/>
                <w:kern w:val="1"/>
                <w:sz w:val="22"/>
                <w:szCs w:val="22"/>
                <w:lang w:eastAsia="zh-CN"/>
              </w:rPr>
            </w:pPr>
            <w:r w:rsidRPr="007C59C3">
              <w:rPr>
                <w:color w:val="000000"/>
                <w:kern w:val="1"/>
                <w:sz w:val="22"/>
                <w:szCs w:val="22"/>
                <w:lang w:eastAsia="zh-CN"/>
              </w:rPr>
              <w:t xml:space="preserve">обслуживания  </w:t>
            </w:r>
          </w:p>
        </w:tc>
        <w:tc>
          <w:tcPr>
            <w:tcW w:w="1680" w:type="dxa"/>
            <w:tcBorders>
              <w:top w:val="single" w:sz="4" w:space="0" w:color="000001"/>
              <w:left w:val="single" w:sz="4" w:space="0" w:color="000001"/>
              <w:bottom w:val="single" w:sz="4" w:space="0" w:color="000001"/>
            </w:tcBorders>
            <w:shd w:val="clear" w:color="auto" w:fill="FFFFFF"/>
          </w:tcPr>
          <w:p w:rsidR="00F50D1D" w:rsidRPr="007C59C3" w:rsidRDefault="0025688F" w:rsidP="007C59C3">
            <w:pPr>
              <w:suppressAutoHyphens/>
              <w:ind w:left="23"/>
              <w:jc w:val="right"/>
              <w:rPr>
                <w:color w:val="000000"/>
                <w:kern w:val="1"/>
                <w:sz w:val="22"/>
                <w:szCs w:val="22"/>
                <w:lang w:eastAsia="zh-CN"/>
              </w:rPr>
            </w:pPr>
            <w:r w:rsidRPr="007C59C3">
              <w:rPr>
                <w:color w:val="000000"/>
                <w:kern w:val="1"/>
                <w:sz w:val="22"/>
                <w:szCs w:val="22"/>
                <w:lang w:eastAsia="zh-CN"/>
              </w:rPr>
              <w:t>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F50D1D" w:rsidRPr="007C59C3" w:rsidRDefault="0025688F" w:rsidP="007C59C3">
            <w:pPr>
              <w:widowControl w:val="0"/>
              <w:suppressAutoHyphens/>
              <w:jc w:val="right"/>
              <w:rPr>
                <w:color w:val="000000"/>
                <w:kern w:val="1"/>
                <w:sz w:val="22"/>
                <w:szCs w:val="22"/>
                <w:lang w:eastAsia="zh-CN"/>
              </w:rPr>
            </w:pPr>
            <w:r w:rsidRPr="007C59C3">
              <w:rPr>
                <w:color w:val="000000"/>
                <w:kern w:val="1"/>
                <w:sz w:val="22"/>
                <w:szCs w:val="22"/>
                <w:lang w:eastAsia="zh-CN"/>
              </w:rPr>
              <w:t>6</w:t>
            </w:r>
          </w:p>
        </w:tc>
      </w:tr>
      <w:tr w:rsidR="0025688F" w:rsidRPr="007C59C3" w:rsidTr="0025688F">
        <w:trPr>
          <w:trHeight w:val="567"/>
        </w:trPr>
        <w:tc>
          <w:tcPr>
            <w:tcW w:w="1781" w:type="dxa"/>
            <w:tcBorders>
              <w:top w:val="single" w:sz="4" w:space="0" w:color="000001"/>
              <w:left w:val="single" w:sz="4" w:space="0" w:color="000001"/>
              <w:bottom w:val="single" w:sz="4" w:space="0" w:color="000001"/>
            </w:tcBorders>
            <w:shd w:val="clear" w:color="auto" w:fill="FFFFFF"/>
          </w:tcPr>
          <w:p w:rsidR="0025688F" w:rsidRPr="007C59C3" w:rsidRDefault="0025688F" w:rsidP="007C59C3">
            <w:pPr>
              <w:widowControl w:val="0"/>
              <w:suppressAutoHyphens/>
              <w:rPr>
                <w:sz w:val="22"/>
                <w:szCs w:val="22"/>
              </w:rPr>
            </w:pPr>
            <w:r w:rsidRPr="007C59C3">
              <w:rPr>
                <w:sz w:val="22"/>
                <w:szCs w:val="22"/>
              </w:rPr>
              <w:t>Медицинские организации особого назначения</w:t>
            </w:r>
          </w:p>
        </w:tc>
        <w:tc>
          <w:tcPr>
            <w:tcW w:w="1579" w:type="dxa"/>
            <w:tcBorders>
              <w:top w:val="single" w:sz="4" w:space="0" w:color="000001"/>
              <w:left w:val="single" w:sz="4" w:space="0" w:color="000001"/>
              <w:bottom w:val="single" w:sz="4" w:space="0" w:color="000001"/>
            </w:tcBorders>
            <w:shd w:val="clear" w:color="auto" w:fill="FFFFFF"/>
          </w:tcPr>
          <w:p w:rsidR="0025688F" w:rsidRPr="007C59C3" w:rsidRDefault="0025688F" w:rsidP="007C59C3">
            <w:pPr>
              <w:widowControl w:val="0"/>
              <w:suppressAutoHyphens/>
              <w:rPr>
                <w:color w:val="000000"/>
                <w:kern w:val="1"/>
                <w:sz w:val="22"/>
                <w:szCs w:val="22"/>
                <w:lang w:eastAsia="zh-CN"/>
              </w:rPr>
            </w:pPr>
            <w:r w:rsidRPr="007C59C3">
              <w:rPr>
                <w:color w:val="000000"/>
                <w:kern w:val="1"/>
                <w:sz w:val="22"/>
                <w:szCs w:val="22"/>
                <w:lang w:eastAsia="zh-CN"/>
              </w:rPr>
              <w:t>200</w:t>
            </w:r>
          </w:p>
        </w:tc>
        <w:tc>
          <w:tcPr>
            <w:tcW w:w="1602" w:type="dxa"/>
            <w:tcBorders>
              <w:top w:val="single" w:sz="4" w:space="0" w:color="000001"/>
              <w:left w:val="single" w:sz="4" w:space="0" w:color="000001"/>
              <w:bottom w:val="single" w:sz="4" w:space="0" w:color="000001"/>
            </w:tcBorders>
            <w:shd w:val="clear" w:color="auto" w:fill="FFFFFF"/>
          </w:tcPr>
          <w:p w:rsidR="0025688F" w:rsidRPr="007C59C3" w:rsidRDefault="0025688F" w:rsidP="007C59C3">
            <w:pPr>
              <w:suppressAutoHyphens/>
              <w:ind w:firstLine="33"/>
              <w:textAlignment w:val="baseline"/>
              <w:rPr>
                <w:color w:val="000000"/>
                <w:kern w:val="1"/>
                <w:sz w:val="22"/>
                <w:szCs w:val="22"/>
                <w:lang w:eastAsia="zh-CN"/>
              </w:rPr>
            </w:pPr>
            <w:r w:rsidRPr="007C59C3">
              <w:rPr>
                <w:color w:val="000000"/>
                <w:kern w:val="1"/>
                <w:sz w:val="22"/>
                <w:szCs w:val="22"/>
                <w:lang w:eastAsia="zh-CN"/>
              </w:rPr>
              <w:t>5000</w:t>
            </w:r>
          </w:p>
        </w:tc>
        <w:tc>
          <w:tcPr>
            <w:tcW w:w="1660" w:type="dxa"/>
            <w:tcBorders>
              <w:top w:val="single" w:sz="4" w:space="0" w:color="000001"/>
              <w:left w:val="single" w:sz="4" w:space="0" w:color="000001"/>
              <w:bottom w:val="single" w:sz="4" w:space="0" w:color="000001"/>
            </w:tcBorders>
            <w:shd w:val="clear" w:color="auto" w:fill="FFFFFF"/>
          </w:tcPr>
          <w:p w:rsidR="0025688F" w:rsidRPr="007C59C3" w:rsidRDefault="0025688F" w:rsidP="007C59C3">
            <w:pPr>
              <w:widowControl w:val="0"/>
              <w:suppressAutoHyphens/>
              <w:rPr>
                <w:color w:val="000000"/>
                <w:kern w:val="1"/>
                <w:sz w:val="22"/>
                <w:szCs w:val="22"/>
                <w:lang w:eastAsia="zh-CN"/>
              </w:rPr>
            </w:pPr>
            <w:r w:rsidRPr="007C59C3">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25688F" w:rsidRPr="007C59C3" w:rsidRDefault="0025688F" w:rsidP="007C59C3">
            <w:pPr>
              <w:suppressAutoHyphens/>
              <w:ind w:left="23"/>
              <w:jc w:val="right"/>
              <w:rPr>
                <w:color w:val="000000"/>
                <w:kern w:val="1"/>
                <w:sz w:val="22"/>
                <w:szCs w:val="22"/>
                <w:lang w:eastAsia="zh-CN"/>
              </w:rPr>
            </w:pPr>
            <w:r w:rsidRPr="007C59C3">
              <w:rPr>
                <w:color w:val="000000"/>
                <w:kern w:val="1"/>
                <w:sz w:val="22"/>
                <w:szCs w:val="22"/>
                <w:lang w:eastAsia="zh-CN"/>
              </w:rPr>
              <w:t>80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25688F" w:rsidRPr="007C59C3" w:rsidRDefault="0025688F" w:rsidP="007C59C3">
            <w:pPr>
              <w:widowControl w:val="0"/>
              <w:suppressAutoHyphens/>
              <w:jc w:val="right"/>
              <w:rPr>
                <w:color w:val="000000"/>
                <w:kern w:val="1"/>
                <w:sz w:val="22"/>
                <w:szCs w:val="22"/>
                <w:lang w:eastAsia="zh-CN"/>
              </w:rPr>
            </w:pPr>
            <w:r w:rsidRPr="007C59C3">
              <w:rPr>
                <w:color w:val="000000"/>
                <w:kern w:val="1"/>
                <w:sz w:val="22"/>
                <w:szCs w:val="22"/>
                <w:lang w:eastAsia="zh-CN"/>
              </w:rPr>
              <w:t>6</w:t>
            </w:r>
          </w:p>
        </w:tc>
      </w:tr>
      <w:tr w:rsidR="00F50D1D" w:rsidRPr="007C59C3" w:rsidTr="0025688F">
        <w:tc>
          <w:tcPr>
            <w:tcW w:w="1781" w:type="dxa"/>
            <w:tcBorders>
              <w:top w:val="single" w:sz="4" w:space="0" w:color="000001"/>
              <w:left w:val="single" w:sz="4" w:space="0" w:color="000001"/>
              <w:bottom w:val="single" w:sz="4" w:space="0" w:color="000001"/>
            </w:tcBorders>
            <w:shd w:val="clear" w:color="auto" w:fill="FFFFFF"/>
          </w:tcPr>
          <w:p w:rsidR="00F50D1D" w:rsidRPr="007C59C3" w:rsidRDefault="00F50D1D" w:rsidP="007C59C3">
            <w:pPr>
              <w:widowControl w:val="0"/>
              <w:suppressAutoHyphens/>
              <w:rPr>
                <w:color w:val="00000A"/>
                <w:kern w:val="1"/>
                <w:sz w:val="22"/>
                <w:szCs w:val="22"/>
                <w:lang w:eastAsia="zh-CN"/>
              </w:rPr>
            </w:pPr>
            <w:r w:rsidRPr="007C59C3">
              <w:rPr>
                <w:color w:val="000000"/>
                <w:kern w:val="1"/>
                <w:sz w:val="22"/>
                <w:szCs w:val="22"/>
                <w:lang w:eastAsia="zh-CN"/>
              </w:rPr>
              <w:t>Дошкольное, начальное и среднее общее образование</w:t>
            </w:r>
          </w:p>
        </w:tc>
        <w:tc>
          <w:tcPr>
            <w:tcW w:w="1579" w:type="dxa"/>
            <w:tcBorders>
              <w:top w:val="single" w:sz="4" w:space="0" w:color="000001"/>
              <w:left w:val="single" w:sz="4" w:space="0" w:color="000001"/>
              <w:bottom w:val="single" w:sz="4" w:space="0" w:color="000001"/>
            </w:tcBorders>
            <w:shd w:val="clear" w:color="auto" w:fill="FFFFFF"/>
          </w:tcPr>
          <w:p w:rsidR="00F50D1D" w:rsidRPr="007C59C3" w:rsidRDefault="00F50D1D" w:rsidP="007C59C3">
            <w:pPr>
              <w:widowControl w:val="0"/>
              <w:suppressAutoHyphens/>
              <w:rPr>
                <w:color w:val="00000A"/>
                <w:kern w:val="1"/>
                <w:sz w:val="22"/>
                <w:szCs w:val="22"/>
                <w:lang w:eastAsia="zh-CN"/>
              </w:rPr>
            </w:pPr>
            <w:r w:rsidRPr="007C59C3">
              <w:rPr>
                <w:color w:val="000000"/>
                <w:kern w:val="1"/>
                <w:sz w:val="22"/>
                <w:szCs w:val="22"/>
                <w:lang w:eastAsia="zh-CN"/>
              </w:rPr>
              <w:t>2000</w:t>
            </w:r>
          </w:p>
          <w:p w:rsidR="00F50D1D" w:rsidRPr="007C59C3" w:rsidRDefault="00F50D1D" w:rsidP="007C59C3">
            <w:pPr>
              <w:widowControl w:val="0"/>
              <w:suppressAutoHyphens/>
              <w:jc w:val="right"/>
              <w:rPr>
                <w:color w:val="00000A"/>
                <w:kern w:val="1"/>
                <w:sz w:val="22"/>
                <w:szCs w:val="22"/>
                <w:lang w:eastAsia="zh-CN"/>
              </w:rPr>
            </w:pPr>
          </w:p>
        </w:tc>
        <w:tc>
          <w:tcPr>
            <w:tcW w:w="1602" w:type="dxa"/>
            <w:tcBorders>
              <w:top w:val="single" w:sz="4" w:space="0" w:color="000001"/>
              <w:left w:val="single" w:sz="4" w:space="0" w:color="000001"/>
              <w:bottom w:val="single" w:sz="4" w:space="0" w:color="000001"/>
            </w:tcBorders>
            <w:shd w:val="clear" w:color="auto" w:fill="FFFFFF"/>
          </w:tcPr>
          <w:p w:rsidR="00F50D1D" w:rsidRPr="007C59C3" w:rsidRDefault="00F50D1D" w:rsidP="007C59C3">
            <w:pPr>
              <w:widowControl w:val="0"/>
              <w:suppressAutoHyphens/>
              <w:rPr>
                <w:color w:val="00000A"/>
                <w:kern w:val="1"/>
                <w:sz w:val="22"/>
                <w:szCs w:val="22"/>
                <w:lang w:eastAsia="zh-CN"/>
              </w:rPr>
            </w:pPr>
            <w:r w:rsidRPr="007C59C3">
              <w:rPr>
                <w:color w:val="000000"/>
                <w:kern w:val="1"/>
                <w:sz w:val="22"/>
                <w:szCs w:val="22"/>
                <w:lang w:eastAsia="zh-CN"/>
              </w:rPr>
              <w:t>20000 для дошкольного образования, 36000 для среднего общего образования</w:t>
            </w:r>
          </w:p>
        </w:tc>
        <w:tc>
          <w:tcPr>
            <w:tcW w:w="1660" w:type="dxa"/>
            <w:tcBorders>
              <w:top w:val="single" w:sz="4" w:space="0" w:color="000001"/>
              <w:left w:val="single" w:sz="4" w:space="0" w:color="000001"/>
              <w:bottom w:val="single" w:sz="4" w:space="0" w:color="000001"/>
            </w:tcBorders>
            <w:shd w:val="clear" w:color="auto" w:fill="FFFFFF"/>
          </w:tcPr>
          <w:p w:rsidR="00F50D1D" w:rsidRPr="007C59C3" w:rsidRDefault="00F50D1D" w:rsidP="007C59C3">
            <w:pPr>
              <w:pStyle w:val="ConsPlusNormal"/>
              <w:rPr>
                <w:color w:val="000000"/>
                <w:sz w:val="22"/>
                <w:szCs w:val="22"/>
              </w:rPr>
            </w:pPr>
            <w:r w:rsidRPr="007C59C3">
              <w:rPr>
                <w:color w:val="000000"/>
                <w:sz w:val="22"/>
                <w:szCs w:val="22"/>
              </w:rPr>
              <w:t>6 (от границ не смежных с красными линиями улиц и проездов);</w:t>
            </w:r>
          </w:p>
          <w:p w:rsidR="00F50D1D" w:rsidRPr="007C59C3" w:rsidRDefault="00F50D1D" w:rsidP="007C59C3">
            <w:pPr>
              <w:widowControl w:val="0"/>
              <w:suppressAutoHyphens/>
              <w:rPr>
                <w:color w:val="00000A"/>
                <w:kern w:val="1"/>
                <w:sz w:val="22"/>
                <w:szCs w:val="22"/>
                <w:lang w:eastAsia="zh-CN"/>
              </w:rPr>
            </w:pPr>
            <w:r w:rsidRPr="007C59C3">
              <w:rPr>
                <w:color w:val="000000"/>
                <w:sz w:val="22"/>
                <w:szCs w:val="22"/>
              </w:rPr>
              <w:t>25 (от границ смежных с красными линиями магистральных улиц до объектов начального и среднего общего образования)</w:t>
            </w:r>
          </w:p>
        </w:tc>
        <w:tc>
          <w:tcPr>
            <w:tcW w:w="1680" w:type="dxa"/>
            <w:tcBorders>
              <w:top w:val="single" w:sz="4" w:space="0" w:color="000001"/>
              <w:left w:val="single" w:sz="4" w:space="0" w:color="000001"/>
              <w:bottom w:val="single" w:sz="4" w:space="0" w:color="000001"/>
            </w:tcBorders>
            <w:shd w:val="clear" w:color="auto" w:fill="FFFFFF"/>
          </w:tcPr>
          <w:p w:rsidR="00F50D1D" w:rsidRPr="007C59C3" w:rsidRDefault="00F50D1D" w:rsidP="007C59C3">
            <w:pPr>
              <w:widowControl w:val="0"/>
              <w:suppressAutoHyphens/>
              <w:jc w:val="right"/>
              <w:rPr>
                <w:color w:val="00000A"/>
                <w:kern w:val="1"/>
                <w:sz w:val="22"/>
                <w:szCs w:val="22"/>
                <w:lang w:eastAsia="zh-CN"/>
              </w:rPr>
            </w:pPr>
            <w:r w:rsidRPr="007C59C3">
              <w:rPr>
                <w:color w:val="000000"/>
                <w:kern w:val="1"/>
                <w:sz w:val="22"/>
                <w:szCs w:val="22"/>
                <w:lang w:eastAsia="zh-CN"/>
              </w:rPr>
              <w:t>50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F50D1D" w:rsidRPr="007C59C3" w:rsidRDefault="00F50D1D" w:rsidP="007C59C3">
            <w:pPr>
              <w:widowControl w:val="0"/>
              <w:suppressAutoHyphens/>
              <w:jc w:val="right"/>
              <w:rPr>
                <w:color w:val="00000A"/>
                <w:kern w:val="1"/>
                <w:sz w:val="22"/>
                <w:szCs w:val="22"/>
                <w:lang w:eastAsia="zh-CN"/>
              </w:rPr>
            </w:pPr>
            <w:r w:rsidRPr="007C59C3">
              <w:rPr>
                <w:color w:val="000000"/>
                <w:kern w:val="1"/>
                <w:sz w:val="22"/>
                <w:szCs w:val="22"/>
                <w:lang w:eastAsia="zh-CN"/>
              </w:rPr>
              <w:t>4</w:t>
            </w:r>
          </w:p>
        </w:tc>
      </w:tr>
      <w:tr w:rsidR="0025688F" w:rsidRPr="007C59C3" w:rsidTr="0025688F">
        <w:tc>
          <w:tcPr>
            <w:tcW w:w="1781" w:type="dxa"/>
            <w:tcBorders>
              <w:top w:val="single" w:sz="4" w:space="0" w:color="000001"/>
              <w:left w:val="single" w:sz="4" w:space="0" w:color="000001"/>
              <w:bottom w:val="single" w:sz="4" w:space="0" w:color="000001"/>
            </w:tcBorders>
            <w:shd w:val="clear" w:color="auto" w:fill="FFFFFF"/>
          </w:tcPr>
          <w:p w:rsidR="0025688F" w:rsidRPr="007C59C3" w:rsidRDefault="0025688F" w:rsidP="007C59C3">
            <w:pPr>
              <w:widowControl w:val="0"/>
              <w:suppressAutoHyphens/>
              <w:rPr>
                <w:color w:val="000000"/>
                <w:kern w:val="1"/>
                <w:sz w:val="22"/>
                <w:szCs w:val="22"/>
                <w:lang w:eastAsia="zh-CN"/>
              </w:rPr>
            </w:pPr>
            <w:r w:rsidRPr="007C59C3">
              <w:rPr>
                <w:sz w:val="22"/>
                <w:szCs w:val="22"/>
              </w:rPr>
              <w:t>Среднее и высшее профессиональное образование</w:t>
            </w:r>
          </w:p>
        </w:tc>
        <w:tc>
          <w:tcPr>
            <w:tcW w:w="1579" w:type="dxa"/>
            <w:tcBorders>
              <w:top w:val="single" w:sz="4" w:space="0" w:color="000001"/>
              <w:left w:val="single" w:sz="4" w:space="0" w:color="000001"/>
              <w:bottom w:val="single" w:sz="4" w:space="0" w:color="000001"/>
            </w:tcBorders>
            <w:shd w:val="clear" w:color="auto" w:fill="FFFFFF"/>
          </w:tcPr>
          <w:p w:rsidR="0025688F" w:rsidRPr="007C59C3" w:rsidRDefault="00D1454A" w:rsidP="007C59C3">
            <w:pPr>
              <w:widowControl w:val="0"/>
              <w:suppressAutoHyphens/>
              <w:rPr>
                <w:color w:val="000000"/>
                <w:kern w:val="1"/>
                <w:sz w:val="22"/>
                <w:szCs w:val="22"/>
                <w:lang w:eastAsia="zh-CN"/>
              </w:rPr>
            </w:pPr>
            <w:r w:rsidRPr="007C59C3">
              <w:rPr>
                <w:color w:val="000000"/>
                <w:kern w:val="1"/>
                <w:sz w:val="22"/>
                <w:szCs w:val="22"/>
                <w:lang w:eastAsia="zh-CN"/>
              </w:rPr>
              <w:t>2000</w:t>
            </w:r>
          </w:p>
        </w:tc>
        <w:tc>
          <w:tcPr>
            <w:tcW w:w="1602" w:type="dxa"/>
            <w:tcBorders>
              <w:top w:val="single" w:sz="4" w:space="0" w:color="000001"/>
              <w:left w:val="single" w:sz="4" w:space="0" w:color="000001"/>
              <w:bottom w:val="single" w:sz="4" w:space="0" w:color="000001"/>
            </w:tcBorders>
            <w:shd w:val="clear" w:color="auto" w:fill="FFFFFF"/>
          </w:tcPr>
          <w:p w:rsidR="0025688F" w:rsidRPr="007C59C3" w:rsidRDefault="00D1454A" w:rsidP="007C59C3">
            <w:pPr>
              <w:widowControl w:val="0"/>
              <w:suppressAutoHyphens/>
              <w:rPr>
                <w:color w:val="000000"/>
                <w:kern w:val="1"/>
                <w:sz w:val="22"/>
                <w:szCs w:val="22"/>
                <w:lang w:eastAsia="zh-CN"/>
              </w:rPr>
            </w:pPr>
            <w:r w:rsidRPr="007C59C3">
              <w:rPr>
                <w:color w:val="000000"/>
                <w:kern w:val="1"/>
                <w:sz w:val="22"/>
                <w:szCs w:val="22"/>
                <w:lang w:eastAsia="zh-CN"/>
              </w:rPr>
              <w:t>40000</w:t>
            </w:r>
          </w:p>
        </w:tc>
        <w:tc>
          <w:tcPr>
            <w:tcW w:w="1660" w:type="dxa"/>
            <w:tcBorders>
              <w:top w:val="single" w:sz="4" w:space="0" w:color="000001"/>
              <w:left w:val="single" w:sz="4" w:space="0" w:color="000001"/>
              <w:bottom w:val="single" w:sz="4" w:space="0" w:color="000001"/>
            </w:tcBorders>
            <w:shd w:val="clear" w:color="auto" w:fill="FFFFFF"/>
          </w:tcPr>
          <w:p w:rsidR="00D1454A" w:rsidRPr="007C59C3" w:rsidRDefault="00D1454A" w:rsidP="007C59C3">
            <w:pPr>
              <w:pStyle w:val="ConsPlusNormal"/>
              <w:rPr>
                <w:color w:val="000000"/>
                <w:sz w:val="22"/>
                <w:szCs w:val="22"/>
              </w:rPr>
            </w:pPr>
            <w:r w:rsidRPr="007C59C3">
              <w:rPr>
                <w:color w:val="000000"/>
                <w:sz w:val="22"/>
                <w:szCs w:val="22"/>
              </w:rPr>
              <w:t>6 (от границ не смежных с красными линиями улиц и проездов);</w:t>
            </w:r>
          </w:p>
          <w:p w:rsidR="0025688F" w:rsidRPr="007C59C3" w:rsidRDefault="00D1454A" w:rsidP="007C59C3">
            <w:pPr>
              <w:pStyle w:val="ConsPlusNormal"/>
              <w:rPr>
                <w:color w:val="000000"/>
                <w:sz w:val="22"/>
                <w:szCs w:val="22"/>
              </w:rPr>
            </w:pPr>
            <w:r w:rsidRPr="007C59C3">
              <w:rPr>
                <w:color w:val="000000"/>
                <w:sz w:val="22"/>
                <w:szCs w:val="22"/>
              </w:rPr>
              <w:t xml:space="preserve">25 (от границ </w:t>
            </w:r>
            <w:r w:rsidRPr="007C59C3">
              <w:rPr>
                <w:color w:val="000000"/>
                <w:sz w:val="22"/>
                <w:szCs w:val="22"/>
              </w:rPr>
              <w:lastRenderedPageBreak/>
              <w:t>смежных с красными линиями магистральных улиц до объектов начального и среднего общего образования)</w:t>
            </w:r>
          </w:p>
        </w:tc>
        <w:tc>
          <w:tcPr>
            <w:tcW w:w="1680" w:type="dxa"/>
            <w:tcBorders>
              <w:top w:val="single" w:sz="4" w:space="0" w:color="000001"/>
              <w:left w:val="single" w:sz="4" w:space="0" w:color="000001"/>
              <w:bottom w:val="single" w:sz="4" w:space="0" w:color="000001"/>
            </w:tcBorders>
            <w:shd w:val="clear" w:color="auto" w:fill="FFFFFF"/>
          </w:tcPr>
          <w:p w:rsidR="0025688F" w:rsidRPr="007C59C3" w:rsidRDefault="00D1454A" w:rsidP="007C59C3">
            <w:pPr>
              <w:widowControl w:val="0"/>
              <w:suppressAutoHyphens/>
              <w:jc w:val="right"/>
              <w:rPr>
                <w:color w:val="000000"/>
                <w:kern w:val="1"/>
                <w:sz w:val="22"/>
                <w:szCs w:val="22"/>
                <w:lang w:eastAsia="zh-CN"/>
              </w:rPr>
            </w:pPr>
            <w:r w:rsidRPr="007C59C3">
              <w:rPr>
                <w:color w:val="000000"/>
                <w:kern w:val="1"/>
                <w:sz w:val="22"/>
                <w:szCs w:val="22"/>
                <w:lang w:eastAsia="zh-CN"/>
              </w:rPr>
              <w:lastRenderedPageBreak/>
              <w:t>50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25688F" w:rsidRPr="007C59C3" w:rsidRDefault="00D1454A" w:rsidP="007C59C3">
            <w:pPr>
              <w:widowControl w:val="0"/>
              <w:suppressAutoHyphens/>
              <w:jc w:val="right"/>
              <w:rPr>
                <w:color w:val="000000"/>
                <w:kern w:val="1"/>
                <w:sz w:val="22"/>
                <w:szCs w:val="22"/>
                <w:lang w:eastAsia="zh-CN"/>
              </w:rPr>
            </w:pPr>
            <w:r w:rsidRPr="007C59C3">
              <w:rPr>
                <w:color w:val="000000"/>
                <w:kern w:val="1"/>
                <w:sz w:val="22"/>
                <w:szCs w:val="22"/>
                <w:lang w:eastAsia="zh-CN"/>
              </w:rPr>
              <w:t>6</w:t>
            </w:r>
          </w:p>
        </w:tc>
      </w:tr>
      <w:tr w:rsidR="00F50D1D" w:rsidRPr="007C59C3" w:rsidTr="0025688F">
        <w:tc>
          <w:tcPr>
            <w:tcW w:w="1781" w:type="dxa"/>
            <w:tcBorders>
              <w:top w:val="single" w:sz="4" w:space="0" w:color="000001"/>
              <w:left w:val="single" w:sz="4" w:space="0" w:color="000001"/>
              <w:bottom w:val="single" w:sz="4" w:space="0" w:color="000001"/>
            </w:tcBorders>
            <w:shd w:val="clear" w:color="auto" w:fill="FFFFFF"/>
          </w:tcPr>
          <w:p w:rsidR="00F50D1D" w:rsidRPr="007C59C3" w:rsidRDefault="00F50D1D" w:rsidP="007C59C3">
            <w:pPr>
              <w:widowControl w:val="0"/>
              <w:suppressAutoHyphens/>
              <w:rPr>
                <w:color w:val="00000A"/>
                <w:kern w:val="1"/>
                <w:sz w:val="22"/>
                <w:szCs w:val="22"/>
                <w:lang w:eastAsia="zh-CN"/>
              </w:rPr>
            </w:pPr>
            <w:r w:rsidRPr="007C59C3">
              <w:rPr>
                <w:color w:val="000000"/>
                <w:kern w:val="1"/>
                <w:sz w:val="22"/>
                <w:szCs w:val="22"/>
                <w:lang w:eastAsia="zh-CN"/>
              </w:rPr>
              <w:lastRenderedPageBreak/>
              <w:t>Объекты культурно-досуговой деятельности</w:t>
            </w:r>
          </w:p>
        </w:tc>
        <w:tc>
          <w:tcPr>
            <w:tcW w:w="1579" w:type="dxa"/>
            <w:tcBorders>
              <w:top w:val="single" w:sz="4" w:space="0" w:color="000001"/>
              <w:left w:val="single" w:sz="4" w:space="0" w:color="000001"/>
              <w:bottom w:val="single" w:sz="4" w:space="0" w:color="000001"/>
            </w:tcBorders>
            <w:shd w:val="clear" w:color="auto" w:fill="FFFFFF"/>
          </w:tcPr>
          <w:p w:rsidR="00F50D1D" w:rsidRPr="007C59C3" w:rsidRDefault="000B049E" w:rsidP="007C59C3">
            <w:pPr>
              <w:widowControl w:val="0"/>
              <w:suppressAutoHyphens/>
              <w:jc w:val="right"/>
              <w:rPr>
                <w:color w:val="00000A"/>
                <w:kern w:val="1"/>
                <w:sz w:val="22"/>
                <w:szCs w:val="22"/>
                <w:lang w:eastAsia="zh-CN"/>
              </w:rPr>
            </w:pPr>
            <w:r w:rsidRPr="007C59C3">
              <w:rPr>
                <w:color w:val="000000"/>
                <w:kern w:val="1"/>
                <w:sz w:val="22"/>
                <w:szCs w:val="22"/>
                <w:lang w:eastAsia="zh-CN"/>
              </w:rPr>
              <w:t>500</w:t>
            </w:r>
          </w:p>
        </w:tc>
        <w:tc>
          <w:tcPr>
            <w:tcW w:w="1602" w:type="dxa"/>
            <w:tcBorders>
              <w:top w:val="single" w:sz="4" w:space="0" w:color="000001"/>
              <w:left w:val="single" w:sz="4" w:space="0" w:color="000001"/>
              <w:bottom w:val="single" w:sz="4" w:space="0" w:color="000001"/>
            </w:tcBorders>
            <w:shd w:val="clear" w:color="auto" w:fill="FFFFFF"/>
          </w:tcPr>
          <w:p w:rsidR="00F50D1D" w:rsidRPr="007C59C3" w:rsidRDefault="0025688F" w:rsidP="007C59C3">
            <w:pPr>
              <w:widowControl w:val="0"/>
              <w:suppressAutoHyphens/>
              <w:jc w:val="right"/>
              <w:rPr>
                <w:color w:val="00000A"/>
                <w:kern w:val="1"/>
                <w:sz w:val="22"/>
                <w:szCs w:val="22"/>
                <w:lang w:eastAsia="zh-CN"/>
              </w:rPr>
            </w:pPr>
            <w:r w:rsidRPr="007C59C3">
              <w:rPr>
                <w:color w:val="000000"/>
                <w:kern w:val="1"/>
                <w:sz w:val="22"/>
                <w:szCs w:val="22"/>
                <w:lang w:eastAsia="zh-CN"/>
              </w:rPr>
              <w:t>2</w:t>
            </w:r>
            <w:r w:rsidR="00F50D1D" w:rsidRPr="007C59C3">
              <w:rPr>
                <w:color w:val="000000"/>
                <w:kern w:val="1"/>
                <w:sz w:val="22"/>
                <w:szCs w:val="22"/>
                <w:lang w:eastAsia="zh-CN"/>
              </w:rPr>
              <w:t>0000</w:t>
            </w:r>
          </w:p>
        </w:tc>
        <w:tc>
          <w:tcPr>
            <w:tcW w:w="1660" w:type="dxa"/>
            <w:tcBorders>
              <w:top w:val="single" w:sz="4" w:space="0" w:color="000001"/>
              <w:left w:val="single" w:sz="4" w:space="0" w:color="000001"/>
              <w:bottom w:val="single" w:sz="4" w:space="0" w:color="000001"/>
            </w:tcBorders>
            <w:shd w:val="clear" w:color="auto" w:fill="FFFFFF"/>
          </w:tcPr>
          <w:p w:rsidR="00F50D1D" w:rsidRPr="007C59C3" w:rsidRDefault="00F50D1D" w:rsidP="007C59C3">
            <w:pPr>
              <w:widowControl w:val="0"/>
              <w:suppressAutoHyphens/>
              <w:jc w:val="right"/>
              <w:rPr>
                <w:color w:val="00000A"/>
                <w:kern w:val="1"/>
                <w:sz w:val="22"/>
                <w:szCs w:val="22"/>
                <w:lang w:eastAsia="zh-CN"/>
              </w:rPr>
            </w:pPr>
            <w:r w:rsidRPr="007C59C3">
              <w:rPr>
                <w:color w:val="000000"/>
                <w:kern w:val="1"/>
                <w:sz w:val="22"/>
                <w:szCs w:val="22"/>
                <w:lang w:eastAsia="zh-CN"/>
              </w:rPr>
              <w:t xml:space="preserve">3 </w:t>
            </w:r>
          </w:p>
        </w:tc>
        <w:tc>
          <w:tcPr>
            <w:tcW w:w="1680" w:type="dxa"/>
            <w:tcBorders>
              <w:top w:val="single" w:sz="4" w:space="0" w:color="000001"/>
              <w:left w:val="single" w:sz="4" w:space="0" w:color="000001"/>
              <w:bottom w:val="single" w:sz="4" w:space="0" w:color="000001"/>
            </w:tcBorders>
            <w:shd w:val="clear" w:color="auto" w:fill="FFFFFF"/>
          </w:tcPr>
          <w:p w:rsidR="00F50D1D" w:rsidRPr="007C59C3" w:rsidRDefault="0025688F" w:rsidP="007C59C3">
            <w:pPr>
              <w:widowControl w:val="0"/>
              <w:suppressAutoHyphens/>
              <w:jc w:val="right"/>
              <w:rPr>
                <w:color w:val="00000A"/>
                <w:kern w:val="1"/>
                <w:sz w:val="22"/>
                <w:szCs w:val="22"/>
                <w:lang w:eastAsia="zh-CN"/>
              </w:rPr>
            </w:pPr>
            <w:r w:rsidRPr="007C59C3">
              <w:rPr>
                <w:color w:val="000000"/>
                <w:kern w:val="1"/>
                <w:sz w:val="22"/>
                <w:szCs w:val="22"/>
                <w:lang w:eastAsia="zh-CN"/>
              </w:rPr>
              <w:t>80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F50D1D" w:rsidRPr="007C59C3" w:rsidRDefault="00F50D1D" w:rsidP="007C59C3">
            <w:pPr>
              <w:widowControl w:val="0"/>
              <w:suppressAutoHyphens/>
              <w:jc w:val="right"/>
              <w:rPr>
                <w:color w:val="00000A"/>
                <w:kern w:val="1"/>
                <w:sz w:val="22"/>
                <w:szCs w:val="22"/>
                <w:lang w:eastAsia="zh-CN"/>
              </w:rPr>
            </w:pPr>
            <w:r w:rsidRPr="007C59C3">
              <w:rPr>
                <w:color w:val="000000"/>
                <w:kern w:val="1"/>
                <w:sz w:val="22"/>
                <w:szCs w:val="22"/>
                <w:lang w:eastAsia="zh-CN"/>
              </w:rPr>
              <w:t>6</w:t>
            </w:r>
          </w:p>
        </w:tc>
      </w:tr>
      <w:tr w:rsidR="00100435" w:rsidRPr="007C59C3" w:rsidTr="0025688F">
        <w:tc>
          <w:tcPr>
            <w:tcW w:w="1781" w:type="dxa"/>
            <w:tcBorders>
              <w:top w:val="single" w:sz="4" w:space="0" w:color="000001"/>
              <w:left w:val="single" w:sz="4" w:space="0" w:color="000001"/>
              <w:bottom w:val="single" w:sz="4" w:space="0" w:color="000001"/>
            </w:tcBorders>
            <w:shd w:val="clear" w:color="auto" w:fill="FFFFFF"/>
          </w:tcPr>
          <w:p w:rsidR="00100435" w:rsidRPr="007C59C3" w:rsidRDefault="00100435" w:rsidP="007C59C3">
            <w:pPr>
              <w:widowControl w:val="0"/>
              <w:suppressAutoHyphens/>
              <w:rPr>
                <w:color w:val="000000"/>
                <w:kern w:val="1"/>
                <w:sz w:val="22"/>
                <w:szCs w:val="22"/>
                <w:lang w:eastAsia="zh-CN"/>
              </w:rPr>
            </w:pPr>
            <w:r w:rsidRPr="007C59C3">
              <w:rPr>
                <w:color w:val="000000"/>
                <w:kern w:val="1"/>
                <w:sz w:val="22"/>
                <w:szCs w:val="22"/>
                <w:lang w:eastAsia="zh-CN"/>
              </w:rPr>
              <w:t>Цирки и зверинцы</w:t>
            </w:r>
          </w:p>
        </w:tc>
        <w:tc>
          <w:tcPr>
            <w:tcW w:w="1579" w:type="dxa"/>
            <w:tcBorders>
              <w:top w:val="single" w:sz="4" w:space="0" w:color="000001"/>
              <w:left w:val="single" w:sz="4" w:space="0" w:color="000001"/>
              <w:bottom w:val="single" w:sz="4" w:space="0" w:color="000001"/>
            </w:tcBorders>
            <w:shd w:val="clear" w:color="auto" w:fill="FFFFFF"/>
          </w:tcPr>
          <w:p w:rsidR="00100435" w:rsidRPr="007C59C3" w:rsidRDefault="00100435" w:rsidP="007C59C3">
            <w:pPr>
              <w:widowControl w:val="0"/>
              <w:suppressAutoHyphens/>
              <w:jc w:val="right"/>
              <w:rPr>
                <w:color w:val="000000"/>
                <w:kern w:val="1"/>
                <w:sz w:val="22"/>
                <w:szCs w:val="22"/>
                <w:lang w:eastAsia="zh-CN"/>
              </w:rPr>
            </w:pPr>
            <w:r w:rsidRPr="007C59C3">
              <w:rPr>
                <w:color w:val="000000"/>
                <w:kern w:val="1"/>
                <w:sz w:val="22"/>
                <w:szCs w:val="22"/>
                <w:lang w:eastAsia="zh-CN"/>
              </w:rPr>
              <w:t>500</w:t>
            </w:r>
          </w:p>
        </w:tc>
        <w:tc>
          <w:tcPr>
            <w:tcW w:w="1602" w:type="dxa"/>
            <w:tcBorders>
              <w:top w:val="single" w:sz="4" w:space="0" w:color="000001"/>
              <w:left w:val="single" w:sz="4" w:space="0" w:color="000001"/>
              <w:bottom w:val="single" w:sz="4" w:space="0" w:color="000001"/>
            </w:tcBorders>
            <w:shd w:val="clear" w:color="auto" w:fill="FFFFFF"/>
          </w:tcPr>
          <w:p w:rsidR="00100435" w:rsidRPr="007C59C3" w:rsidRDefault="00100435" w:rsidP="007C59C3">
            <w:pPr>
              <w:widowControl w:val="0"/>
              <w:suppressAutoHyphens/>
              <w:jc w:val="right"/>
              <w:rPr>
                <w:color w:val="000000"/>
                <w:kern w:val="1"/>
                <w:sz w:val="22"/>
                <w:szCs w:val="22"/>
                <w:lang w:eastAsia="zh-CN"/>
              </w:rPr>
            </w:pPr>
            <w:r w:rsidRPr="007C59C3">
              <w:rPr>
                <w:color w:val="000000"/>
                <w:kern w:val="1"/>
                <w:sz w:val="22"/>
                <w:szCs w:val="22"/>
                <w:lang w:eastAsia="zh-CN"/>
              </w:rPr>
              <w:t>10000</w:t>
            </w:r>
          </w:p>
        </w:tc>
        <w:tc>
          <w:tcPr>
            <w:tcW w:w="1660" w:type="dxa"/>
            <w:tcBorders>
              <w:top w:val="single" w:sz="4" w:space="0" w:color="000001"/>
              <w:left w:val="single" w:sz="4" w:space="0" w:color="000001"/>
              <w:bottom w:val="single" w:sz="4" w:space="0" w:color="000001"/>
            </w:tcBorders>
            <w:shd w:val="clear" w:color="auto" w:fill="FFFFFF"/>
          </w:tcPr>
          <w:p w:rsidR="00100435" w:rsidRPr="007C59C3" w:rsidRDefault="00100435"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100435" w:rsidRPr="007C59C3" w:rsidRDefault="00100435" w:rsidP="007C59C3">
            <w:pPr>
              <w:widowControl w:val="0"/>
              <w:suppressAutoHyphens/>
              <w:jc w:val="right"/>
              <w:rPr>
                <w:color w:val="000000"/>
                <w:kern w:val="1"/>
                <w:sz w:val="22"/>
                <w:szCs w:val="22"/>
                <w:lang w:eastAsia="zh-CN"/>
              </w:rPr>
            </w:pPr>
            <w:r w:rsidRPr="007C59C3">
              <w:rPr>
                <w:color w:val="000000"/>
                <w:kern w:val="1"/>
                <w:sz w:val="22"/>
                <w:szCs w:val="22"/>
                <w:lang w:eastAsia="zh-CN"/>
              </w:rPr>
              <w:t>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100435" w:rsidRPr="007C59C3" w:rsidRDefault="00100435"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r>
      <w:tr w:rsidR="00F50D1D" w:rsidRPr="007C59C3" w:rsidTr="0025688F">
        <w:tc>
          <w:tcPr>
            <w:tcW w:w="1781" w:type="dxa"/>
            <w:tcBorders>
              <w:top w:val="single" w:sz="4" w:space="0" w:color="000001"/>
              <w:left w:val="single" w:sz="4" w:space="0" w:color="000001"/>
              <w:bottom w:val="single" w:sz="4" w:space="0" w:color="000001"/>
            </w:tcBorders>
            <w:shd w:val="clear" w:color="auto" w:fill="FFFFFF"/>
          </w:tcPr>
          <w:p w:rsidR="00F50D1D" w:rsidRPr="007C59C3" w:rsidRDefault="00F50D1D" w:rsidP="007C59C3">
            <w:pPr>
              <w:widowControl w:val="0"/>
              <w:suppressAutoHyphens/>
              <w:rPr>
                <w:color w:val="000000"/>
                <w:kern w:val="1"/>
                <w:sz w:val="22"/>
                <w:szCs w:val="22"/>
                <w:lang w:eastAsia="zh-CN"/>
              </w:rPr>
            </w:pPr>
            <w:r w:rsidRPr="007C59C3">
              <w:rPr>
                <w:sz w:val="22"/>
                <w:szCs w:val="22"/>
              </w:rPr>
              <w:t>Государственное управление</w:t>
            </w:r>
          </w:p>
        </w:tc>
        <w:tc>
          <w:tcPr>
            <w:tcW w:w="1579" w:type="dxa"/>
            <w:tcBorders>
              <w:top w:val="single" w:sz="4" w:space="0" w:color="000001"/>
              <w:left w:val="single" w:sz="4" w:space="0" w:color="000001"/>
              <w:bottom w:val="single" w:sz="4" w:space="0" w:color="000001"/>
            </w:tcBorders>
            <w:shd w:val="clear" w:color="auto" w:fill="FFFFFF"/>
          </w:tcPr>
          <w:p w:rsidR="00F50D1D" w:rsidRPr="007C59C3" w:rsidRDefault="000B049E" w:rsidP="007C59C3">
            <w:pPr>
              <w:widowControl w:val="0"/>
              <w:suppressAutoHyphens/>
              <w:jc w:val="right"/>
              <w:rPr>
                <w:color w:val="000000"/>
                <w:kern w:val="1"/>
                <w:sz w:val="22"/>
                <w:szCs w:val="22"/>
                <w:lang w:eastAsia="zh-CN"/>
              </w:rPr>
            </w:pPr>
            <w:r w:rsidRPr="007C59C3">
              <w:rPr>
                <w:color w:val="000000"/>
                <w:kern w:val="1"/>
                <w:sz w:val="22"/>
                <w:szCs w:val="22"/>
                <w:lang w:eastAsia="zh-CN"/>
              </w:rPr>
              <w:t>500</w:t>
            </w:r>
          </w:p>
        </w:tc>
        <w:tc>
          <w:tcPr>
            <w:tcW w:w="1602" w:type="dxa"/>
            <w:tcBorders>
              <w:top w:val="single" w:sz="4" w:space="0" w:color="000001"/>
              <w:left w:val="single" w:sz="4" w:space="0" w:color="000001"/>
              <w:bottom w:val="single" w:sz="4" w:space="0" w:color="000001"/>
            </w:tcBorders>
            <w:shd w:val="clear" w:color="auto" w:fill="FFFFFF"/>
          </w:tcPr>
          <w:p w:rsidR="00F50D1D" w:rsidRPr="007C59C3" w:rsidRDefault="00D1454A" w:rsidP="007C59C3">
            <w:pPr>
              <w:widowControl w:val="0"/>
              <w:suppressAutoHyphens/>
              <w:jc w:val="right"/>
              <w:rPr>
                <w:color w:val="000000"/>
                <w:kern w:val="1"/>
                <w:sz w:val="22"/>
                <w:szCs w:val="22"/>
                <w:lang w:eastAsia="zh-CN"/>
              </w:rPr>
            </w:pPr>
            <w:r w:rsidRPr="007C59C3">
              <w:rPr>
                <w:color w:val="000000"/>
                <w:kern w:val="1"/>
                <w:sz w:val="22"/>
                <w:szCs w:val="22"/>
                <w:lang w:eastAsia="zh-CN"/>
              </w:rPr>
              <w:t>10</w:t>
            </w:r>
            <w:r w:rsidR="00F50D1D" w:rsidRPr="007C59C3">
              <w:rPr>
                <w:color w:val="000000"/>
                <w:kern w:val="1"/>
                <w:sz w:val="22"/>
                <w:szCs w:val="22"/>
                <w:lang w:eastAsia="zh-CN"/>
              </w:rPr>
              <w:t>000</w:t>
            </w:r>
          </w:p>
        </w:tc>
        <w:tc>
          <w:tcPr>
            <w:tcW w:w="1660" w:type="dxa"/>
            <w:tcBorders>
              <w:top w:val="single" w:sz="4" w:space="0" w:color="000001"/>
              <w:left w:val="single" w:sz="4" w:space="0" w:color="000001"/>
              <w:bottom w:val="single" w:sz="4" w:space="0" w:color="000001"/>
            </w:tcBorders>
            <w:shd w:val="clear" w:color="auto" w:fill="FFFFFF"/>
          </w:tcPr>
          <w:p w:rsidR="00F50D1D" w:rsidRPr="007C59C3" w:rsidRDefault="00F50D1D"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F50D1D" w:rsidRPr="007C59C3" w:rsidRDefault="0025688F" w:rsidP="007C59C3">
            <w:pPr>
              <w:widowControl w:val="0"/>
              <w:suppressAutoHyphens/>
              <w:jc w:val="right"/>
              <w:rPr>
                <w:color w:val="000000"/>
                <w:kern w:val="1"/>
                <w:sz w:val="22"/>
                <w:szCs w:val="22"/>
                <w:lang w:eastAsia="zh-CN"/>
              </w:rPr>
            </w:pPr>
            <w:r w:rsidRPr="007C59C3">
              <w:rPr>
                <w:color w:val="000000"/>
                <w:kern w:val="1"/>
                <w:sz w:val="22"/>
                <w:szCs w:val="22"/>
                <w:lang w:eastAsia="zh-CN"/>
              </w:rPr>
              <w:t>80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F50D1D" w:rsidRPr="007C59C3" w:rsidRDefault="00F50D1D" w:rsidP="007C59C3">
            <w:pPr>
              <w:widowControl w:val="0"/>
              <w:suppressAutoHyphens/>
              <w:jc w:val="right"/>
              <w:rPr>
                <w:color w:val="000000"/>
                <w:kern w:val="1"/>
                <w:sz w:val="22"/>
                <w:szCs w:val="22"/>
                <w:lang w:eastAsia="zh-CN"/>
              </w:rPr>
            </w:pPr>
            <w:r w:rsidRPr="007C59C3">
              <w:rPr>
                <w:color w:val="000000"/>
                <w:kern w:val="1"/>
                <w:sz w:val="22"/>
                <w:szCs w:val="22"/>
                <w:lang w:eastAsia="zh-CN"/>
              </w:rPr>
              <w:t>6</w:t>
            </w:r>
          </w:p>
        </w:tc>
      </w:tr>
      <w:tr w:rsidR="000B049E" w:rsidRPr="007C59C3" w:rsidTr="0025688F">
        <w:tc>
          <w:tcPr>
            <w:tcW w:w="1781" w:type="dxa"/>
            <w:tcBorders>
              <w:top w:val="single" w:sz="4" w:space="0" w:color="000001"/>
              <w:left w:val="single" w:sz="4" w:space="0" w:color="000001"/>
              <w:bottom w:val="single" w:sz="4" w:space="0" w:color="000001"/>
            </w:tcBorders>
            <w:shd w:val="clear" w:color="auto" w:fill="FFFFFF"/>
          </w:tcPr>
          <w:p w:rsidR="000B049E" w:rsidRPr="007C59C3" w:rsidRDefault="000B049E" w:rsidP="007C59C3">
            <w:pPr>
              <w:widowControl w:val="0"/>
              <w:suppressAutoHyphens/>
              <w:rPr>
                <w:sz w:val="22"/>
                <w:szCs w:val="22"/>
              </w:rPr>
            </w:pPr>
            <w:r w:rsidRPr="007C59C3">
              <w:rPr>
                <w:sz w:val="22"/>
                <w:szCs w:val="22"/>
              </w:rPr>
              <w:t>Амбулаторное ветеринарное обслуживание</w:t>
            </w:r>
          </w:p>
        </w:tc>
        <w:tc>
          <w:tcPr>
            <w:tcW w:w="1579" w:type="dxa"/>
            <w:tcBorders>
              <w:top w:val="single" w:sz="4" w:space="0" w:color="000001"/>
              <w:left w:val="single" w:sz="4" w:space="0" w:color="000001"/>
              <w:bottom w:val="single" w:sz="4" w:space="0" w:color="000001"/>
            </w:tcBorders>
            <w:shd w:val="clear" w:color="auto" w:fill="FFFFFF"/>
          </w:tcPr>
          <w:p w:rsidR="000B049E" w:rsidRPr="007C59C3" w:rsidRDefault="000B049E" w:rsidP="007C59C3">
            <w:pPr>
              <w:widowControl w:val="0"/>
              <w:suppressAutoHyphens/>
              <w:jc w:val="right"/>
              <w:rPr>
                <w:color w:val="000000"/>
                <w:kern w:val="1"/>
                <w:sz w:val="22"/>
                <w:szCs w:val="22"/>
                <w:lang w:eastAsia="zh-CN"/>
              </w:rPr>
            </w:pPr>
            <w:r w:rsidRPr="007C59C3">
              <w:rPr>
                <w:color w:val="000000"/>
                <w:kern w:val="1"/>
                <w:sz w:val="22"/>
                <w:szCs w:val="22"/>
                <w:lang w:eastAsia="zh-CN"/>
              </w:rPr>
              <w:t>500</w:t>
            </w:r>
          </w:p>
        </w:tc>
        <w:tc>
          <w:tcPr>
            <w:tcW w:w="1602" w:type="dxa"/>
            <w:tcBorders>
              <w:top w:val="single" w:sz="4" w:space="0" w:color="000001"/>
              <w:left w:val="single" w:sz="4" w:space="0" w:color="000001"/>
              <w:bottom w:val="single" w:sz="4" w:space="0" w:color="000001"/>
            </w:tcBorders>
            <w:shd w:val="clear" w:color="auto" w:fill="FFFFFF"/>
          </w:tcPr>
          <w:p w:rsidR="000B049E" w:rsidRPr="007C59C3" w:rsidRDefault="000B049E" w:rsidP="007C59C3">
            <w:pPr>
              <w:widowControl w:val="0"/>
              <w:suppressAutoHyphens/>
              <w:jc w:val="right"/>
              <w:rPr>
                <w:color w:val="000000"/>
                <w:kern w:val="1"/>
                <w:sz w:val="22"/>
                <w:szCs w:val="22"/>
                <w:lang w:eastAsia="zh-CN"/>
              </w:rPr>
            </w:pPr>
            <w:r w:rsidRPr="007C59C3">
              <w:rPr>
                <w:color w:val="000000"/>
                <w:kern w:val="1"/>
                <w:sz w:val="22"/>
                <w:szCs w:val="22"/>
                <w:lang w:eastAsia="zh-CN"/>
              </w:rPr>
              <w:t>5000</w:t>
            </w:r>
          </w:p>
        </w:tc>
        <w:tc>
          <w:tcPr>
            <w:tcW w:w="1660" w:type="dxa"/>
            <w:tcBorders>
              <w:top w:val="single" w:sz="4" w:space="0" w:color="000001"/>
              <w:left w:val="single" w:sz="4" w:space="0" w:color="000001"/>
              <w:bottom w:val="single" w:sz="4" w:space="0" w:color="000001"/>
            </w:tcBorders>
            <w:shd w:val="clear" w:color="auto" w:fill="FFFFFF"/>
          </w:tcPr>
          <w:p w:rsidR="000B049E" w:rsidRPr="007C59C3" w:rsidRDefault="000B049E"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0B049E" w:rsidRPr="007C59C3" w:rsidRDefault="000B049E" w:rsidP="007C59C3">
            <w:pPr>
              <w:widowControl w:val="0"/>
              <w:suppressAutoHyphens/>
              <w:jc w:val="right"/>
              <w:rPr>
                <w:color w:val="000000"/>
                <w:kern w:val="1"/>
                <w:sz w:val="22"/>
                <w:szCs w:val="22"/>
                <w:lang w:eastAsia="zh-CN"/>
              </w:rPr>
            </w:pPr>
            <w:r w:rsidRPr="007C59C3">
              <w:rPr>
                <w:color w:val="000000"/>
                <w:kern w:val="1"/>
                <w:sz w:val="22"/>
                <w:szCs w:val="22"/>
                <w:lang w:eastAsia="zh-CN"/>
              </w:rPr>
              <w:t>80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0B049E" w:rsidRPr="007C59C3" w:rsidRDefault="000B049E"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r>
      <w:tr w:rsidR="00F50D1D" w:rsidRPr="007C59C3" w:rsidTr="0025688F">
        <w:tc>
          <w:tcPr>
            <w:tcW w:w="1781" w:type="dxa"/>
            <w:tcBorders>
              <w:top w:val="single" w:sz="4" w:space="0" w:color="000001"/>
              <w:left w:val="single" w:sz="4" w:space="0" w:color="000001"/>
              <w:bottom w:val="single" w:sz="4" w:space="0" w:color="000001"/>
            </w:tcBorders>
            <w:shd w:val="clear" w:color="auto" w:fill="FFFFFF"/>
          </w:tcPr>
          <w:p w:rsidR="00F50D1D" w:rsidRPr="007C59C3" w:rsidRDefault="00F50D1D" w:rsidP="007C59C3">
            <w:pPr>
              <w:widowControl w:val="0"/>
              <w:suppressAutoHyphens/>
              <w:rPr>
                <w:sz w:val="22"/>
                <w:szCs w:val="22"/>
              </w:rPr>
            </w:pPr>
            <w:r w:rsidRPr="007C59C3">
              <w:rPr>
                <w:sz w:val="22"/>
                <w:szCs w:val="22"/>
              </w:rPr>
              <w:t>Деловое управление</w:t>
            </w:r>
          </w:p>
        </w:tc>
        <w:tc>
          <w:tcPr>
            <w:tcW w:w="1579" w:type="dxa"/>
            <w:tcBorders>
              <w:top w:val="single" w:sz="4" w:space="0" w:color="000001"/>
              <w:left w:val="single" w:sz="4" w:space="0" w:color="000001"/>
              <w:bottom w:val="single" w:sz="4" w:space="0" w:color="000001"/>
            </w:tcBorders>
            <w:shd w:val="clear" w:color="auto" w:fill="FFFFFF"/>
          </w:tcPr>
          <w:p w:rsidR="00F50D1D" w:rsidRPr="007C59C3" w:rsidRDefault="0025688F" w:rsidP="007C59C3">
            <w:pPr>
              <w:widowControl w:val="0"/>
              <w:suppressAutoHyphens/>
              <w:jc w:val="right"/>
              <w:rPr>
                <w:color w:val="000000"/>
                <w:kern w:val="1"/>
                <w:sz w:val="22"/>
                <w:szCs w:val="22"/>
                <w:lang w:eastAsia="zh-CN"/>
              </w:rPr>
            </w:pPr>
            <w:r w:rsidRPr="007C59C3">
              <w:rPr>
                <w:color w:val="000000"/>
                <w:kern w:val="1"/>
                <w:sz w:val="22"/>
                <w:szCs w:val="22"/>
                <w:lang w:eastAsia="zh-CN"/>
              </w:rPr>
              <w:t>200</w:t>
            </w:r>
          </w:p>
        </w:tc>
        <w:tc>
          <w:tcPr>
            <w:tcW w:w="1602" w:type="dxa"/>
            <w:tcBorders>
              <w:top w:val="single" w:sz="4" w:space="0" w:color="000001"/>
              <w:left w:val="single" w:sz="4" w:space="0" w:color="000001"/>
              <w:bottom w:val="single" w:sz="4" w:space="0" w:color="000001"/>
            </w:tcBorders>
            <w:shd w:val="clear" w:color="auto" w:fill="FFFFFF"/>
          </w:tcPr>
          <w:p w:rsidR="00F50D1D" w:rsidRPr="007C59C3" w:rsidRDefault="00D1454A" w:rsidP="007C59C3">
            <w:pPr>
              <w:widowControl w:val="0"/>
              <w:suppressAutoHyphens/>
              <w:jc w:val="right"/>
              <w:rPr>
                <w:color w:val="000000"/>
                <w:kern w:val="1"/>
                <w:sz w:val="22"/>
                <w:szCs w:val="22"/>
                <w:lang w:eastAsia="zh-CN"/>
              </w:rPr>
            </w:pPr>
            <w:r w:rsidRPr="007C59C3">
              <w:rPr>
                <w:color w:val="000000"/>
                <w:kern w:val="1"/>
                <w:sz w:val="22"/>
                <w:szCs w:val="22"/>
                <w:lang w:eastAsia="zh-CN"/>
              </w:rPr>
              <w:t>10</w:t>
            </w:r>
            <w:r w:rsidR="00F50D1D" w:rsidRPr="007C59C3">
              <w:rPr>
                <w:color w:val="000000"/>
                <w:kern w:val="1"/>
                <w:sz w:val="22"/>
                <w:szCs w:val="22"/>
                <w:lang w:eastAsia="zh-CN"/>
              </w:rPr>
              <w:t>000</w:t>
            </w:r>
          </w:p>
        </w:tc>
        <w:tc>
          <w:tcPr>
            <w:tcW w:w="1660" w:type="dxa"/>
            <w:tcBorders>
              <w:top w:val="single" w:sz="4" w:space="0" w:color="000001"/>
              <w:left w:val="single" w:sz="4" w:space="0" w:color="000001"/>
              <w:bottom w:val="single" w:sz="4" w:space="0" w:color="000001"/>
            </w:tcBorders>
            <w:shd w:val="clear" w:color="auto" w:fill="FFFFFF"/>
          </w:tcPr>
          <w:p w:rsidR="00F50D1D" w:rsidRPr="007C59C3" w:rsidRDefault="00F50D1D"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F50D1D" w:rsidRPr="007C59C3" w:rsidRDefault="00F50D1D" w:rsidP="007C59C3">
            <w:pPr>
              <w:widowControl w:val="0"/>
              <w:suppressAutoHyphens/>
              <w:jc w:val="right"/>
              <w:rPr>
                <w:color w:val="000000"/>
                <w:kern w:val="1"/>
                <w:sz w:val="22"/>
                <w:szCs w:val="22"/>
                <w:lang w:eastAsia="zh-CN"/>
              </w:rPr>
            </w:pPr>
            <w:r w:rsidRPr="007C59C3">
              <w:rPr>
                <w:color w:val="000000"/>
                <w:kern w:val="1"/>
                <w:sz w:val="22"/>
                <w:szCs w:val="22"/>
                <w:lang w:eastAsia="zh-CN"/>
              </w:rPr>
              <w:t>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F50D1D" w:rsidRPr="007C59C3" w:rsidRDefault="00F50D1D" w:rsidP="007C59C3">
            <w:pPr>
              <w:widowControl w:val="0"/>
              <w:suppressAutoHyphens/>
              <w:jc w:val="right"/>
              <w:rPr>
                <w:color w:val="000000"/>
                <w:kern w:val="1"/>
                <w:sz w:val="22"/>
                <w:szCs w:val="22"/>
                <w:lang w:eastAsia="zh-CN"/>
              </w:rPr>
            </w:pPr>
            <w:r w:rsidRPr="007C59C3">
              <w:rPr>
                <w:color w:val="000000"/>
                <w:kern w:val="1"/>
                <w:sz w:val="22"/>
                <w:szCs w:val="22"/>
                <w:lang w:eastAsia="zh-CN"/>
              </w:rPr>
              <w:t>6</w:t>
            </w:r>
          </w:p>
        </w:tc>
      </w:tr>
      <w:tr w:rsidR="000B049E" w:rsidRPr="007C59C3" w:rsidTr="0025688F">
        <w:tc>
          <w:tcPr>
            <w:tcW w:w="1781" w:type="dxa"/>
            <w:tcBorders>
              <w:top w:val="single" w:sz="4" w:space="0" w:color="000001"/>
              <w:left w:val="single" w:sz="4" w:space="0" w:color="000001"/>
              <w:bottom w:val="single" w:sz="4" w:space="0" w:color="000001"/>
            </w:tcBorders>
            <w:shd w:val="clear" w:color="auto" w:fill="FFFFFF"/>
          </w:tcPr>
          <w:p w:rsidR="000B049E" w:rsidRPr="007C59C3" w:rsidRDefault="000B049E" w:rsidP="007C59C3">
            <w:pPr>
              <w:widowControl w:val="0"/>
              <w:suppressAutoHyphens/>
              <w:rPr>
                <w:sz w:val="22"/>
                <w:szCs w:val="22"/>
              </w:rPr>
            </w:pPr>
            <w:r w:rsidRPr="007C59C3">
              <w:rPr>
                <w:sz w:val="22"/>
                <w:szCs w:val="22"/>
              </w:rPr>
              <w:t>Объекты торговли (торговые центры, торгово-развлекательные центры (комплексы)</w:t>
            </w:r>
          </w:p>
        </w:tc>
        <w:tc>
          <w:tcPr>
            <w:tcW w:w="1579" w:type="dxa"/>
            <w:tcBorders>
              <w:top w:val="single" w:sz="4" w:space="0" w:color="000001"/>
              <w:left w:val="single" w:sz="4" w:space="0" w:color="000001"/>
              <w:bottom w:val="single" w:sz="4" w:space="0" w:color="000001"/>
            </w:tcBorders>
            <w:shd w:val="clear" w:color="auto" w:fill="FFFFFF"/>
          </w:tcPr>
          <w:p w:rsidR="000B049E" w:rsidRPr="007C59C3" w:rsidRDefault="000B049E" w:rsidP="007C59C3">
            <w:pPr>
              <w:widowControl w:val="0"/>
              <w:suppressAutoHyphens/>
              <w:jc w:val="right"/>
              <w:rPr>
                <w:color w:val="000000"/>
                <w:kern w:val="1"/>
                <w:sz w:val="22"/>
                <w:szCs w:val="22"/>
                <w:lang w:eastAsia="zh-CN"/>
              </w:rPr>
            </w:pPr>
            <w:r w:rsidRPr="007C59C3">
              <w:rPr>
                <w:color w:val="000000"/>
                <w:kern w:val="1"/>
                <w:sz w:val="22"/>
                <w:szCs w:val="22"/>
                <w:lang w:eastAsia="zh-CN"/>
              </w:rPr>
              <w:t>1500</w:t>
            </w:r>
          </w:p>
        </w:tc>
        <w:tc>
          <w:tcPr>
            <w:tcW w:w="1602" w:type="dxa"/>
            <w:tcBorders>
              <w:top w:val="single" w:sz="4" w:space="0" w:color="000001"/>
              <w:left w:val="single" w:sz="4" w:space="0" w:color="000001"/>
              <w:bottom w:val="single" w:sz="4" w:space="0" w:color="000001"/>
            </w:tcBorders>
            <w:shd w:val="clear" w:color="auto" w:fill="FFFFFF"/>
          </w:tcPr>
          <w:p w:rsidR="000B049E" w:rsidRPr="007C59C3" w:rsidRDefault="000B049E" w:rsidP="007C59C3">
            <w:pPr>
              <w:widowControl w:val="0"/>
              <w:suppressAutoHyphens/>
              <w:jc w:val="right"/>
              <w:rPr>
                <w:color w:val="000000"/>
                <w:kern w:val="1"/>
                <w:sz w:val="22"/>
                <w:szCs w:val="22"/>
                <w:lang w:eastAsia="zh-CN"/>
              </w:rPr>
            </w:pPr>
            <w:r w:rsidRPr="007C59C3">
              <w:rPr>
                <w:color w:val="000000"/>
                <w:kern w:val="1"/>
                <w:sz w:val="22"/>
                <w:szCs w:val="22"/>
                <w:lang w:eastAsia="zh-CN"/>
              </w:rPr>
              <w:t>10000</w:t>
            </w:r>
          </w:p>
        </w:tc>
        <w:tc>
          <w:tcPr>
            <w:tcW w:w="1660" w:type="dxa"/>
            <w:tcBorders>
              <w:top w:val="single" w:sz="4" w:space="0" w:color="000001"/>
              <w:left w:val="single" w:sz="4" w:space="0" w:color="000001"/>
              <w:bottom w:val="single" w:sz="4" w:space="0" w:color="000001"/>
            </w:tcBorders>
            <w:shd w:val="clear" w:color="auto" w:fill="FFFFFF"/>
          </w:tcPr>
          <w:p w:rsidR="000B049E" w:rsidRPr="007C59C3" w:rsidRDefault="000B049E"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0B049E" w:rsidRPr="007C59C3" w:rsidRDefault="000B049E" w:rsidP="007C59C3">
            <w:pPr>
              <w:widowControl w:val="0"/>
              <w:suppressAutoHyphens/>
              <w:jc w:val="right"/>
              <w:rPr>
                <w:color w:val="000000"/>
                <w:kern w:val="1"/>
                <w:sz w:val="22"/>
                <w:szCs w:val="22"/>
                <w:lang w:eastAsia="zh-CN"/>
              </w:rPr>
            </w:pPr>
            <w:r w:rsidRPr="007C59C3">
              <w:rPr>
                <w:color w:val="000000"/>
                <w:kern w:val="1"/>
                <w:sz w:val="22"/>
                <w:szCs w:val="22"/>
                <w:lang w:eastAsia="zh-CN"/>
              </w:rPr>
              <w:t>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0B049E" w:rsidRPr="007C59C3" w:rsidRDefault="000B049E" w:rsidP="007C59C3">
            <w:pPr>
              <w:widowControl w:val="0"/>
              <w:suppressAutoHyphens/>
              <w:jc w:val="right"/>
              <w:rPr>
                <w:color w:val="000000"/>
                <w:kern w:val="1"/>
                <w:sz w:val="22"/>
                <w:szCs w:val="22"/>
                <w:lang w:eastAsia="zh-CN"/>
              </w:rPr>
            </w:pPr>
            <w:r w:rsidRPr="007C59C3">
              <w:rPr>
                <w:color w:val="000000"/>
                <w:kern w:val="1"/>
                <w:sz w:val="22"/>
                <w:szCs w:val="22"/>
                <w:lang w:eastAsia="zh-CN"/>
              </w:rPr>
              <w:t>6</w:t>
            </w:r>
          </w:p>
        </w:tc>
      </w:tr>
      <w:tr w:rsidR="000B049E" w:rsidRPr="007C59C3" w:rsidTr="0025688F">
        <w:tc>
          <w:tcPr>
            <w:tcW w:w="1781" w:type="dxa"/>
            <w:tcBorders>
              <w:top w:val="single" w:sz="4" w:space="0" w:color="000001"/>
              <w:left w:val="single" w:sz="4" w:space="0" w:color="000001"/>
              <w:bottom w:val="single" w:sz="4" w:space="0" w:color="000001"/>
            </w:tcBorders>
            <w:shd w:val="clear" w:color="auto" w:fill="FFFFFF"/>
          </w:tcPr>
          <w:p w:rsidR="000B049E" w:rsidRPr="007C59C3" w:rsidRDefault="000B049E" w:rsidP="007C59C3">
            <w:pPr>
              <w:widowControl w:val="0"/>
              <w:suppressAutoHyphens/>
              <w:rPr>
                <w:sz w:val="22"/>
                <w:szCs w:val="22"/>
              </w:rPr>
            </w:pPr>
            <w:r w:rsidRPr="007C59C3">
              <w:rPr>
                <w:sz w:val="22"/>
                <w:szCs w:val="22"/>
              </w:rPr>
              <w:t>Рынки</w:t>
            </w:r>
          </w:p>
        </w:tc>
        <w:tc>
          <w:tcPr>
            <w:tcW w:w="1579" w:type="dxa"/>
            <w:tcBorders>
              <w:top w:val="single" w:sz="4" w:space="0" w:color="000001"/>
              <w:left w:val="single" w:sz="4" w:space="0" w:color="000001"/>
              <w:bottom w:val="single" w:sz="4" w:space="0" w:color="000001"/>
            </w:tcBorders>
            <w:shd w:val="clear" w:color="auto" w:fill="FFFFFF"/>
          </w:tcPr>
          <w:p w:rsidR="000B049E" w:rsidRPr="007C59C3" w:rsidRDefault="00150DA3" w:rsidP="007C59C3">
            <w:pPr>
              <w:widowControl w:val="0"/>
              <w:suppressAutoHyphens/>
              <w:jc w:val="right"/>
              <w:rPr>
                <w:color w:val="000000"/>
                <w:kern w:val="1"/>
                <w:sz w:val="22"/>
                <w:szCs w:val="22"/>
                <w:lang w:eastAsia="zh-CN"/>
              </w:rPr>
            </w:pPr>
            <w:r w:rsidRPr="007C59C3">
              <w:rPr>
                <w:color w:val="000000"/>
                <w:kern w:val="1"/>
                <w:sz w:val="22"/>
                <w:szCs w:val="22"/>
                <w:lang w:eastAsia="zh-CN"/>
              </w:rPr>
              <w:t>2000</w:t>
            </w:r>
          </w:p>
        </w:tc>
        <w:tc>
          <w:tcPr>
            <w:tcW w:w="1602" w:type="dxa"/>
            <w:tcBorders>
              <w:top w:val="single" w:sz="4" w:space="0" w:color="000001"/>
              <w:left w:val="single" w:sz="4" w:space="0" w:color="000001"/>
              <w:bottom w:val="single" w:sz="4" w:space="0" w:color="000001"/>
            </w:tcBorders>
            <w:shd w:val="clear" w:color="auto" w:fill="FFFFFF"/>
          </w:tcPr>
          <w:p w:rsidR="000B049E" w:rsidRPr="007C59C3" w:rsidRDefault="00150DA3" w:rsidP="007C59C3">
            <w:pPr>
              <w:widowControl w:val="0"/>
              <w:suppressAutoHyphens/>
              <w:jc w:val="right"/>
              <w:rPr>
                <w:color w:val="000000"/>
                <w:kern w:val="1"/>
                <w:sz w:val="22"/>
                <w:szCs w:val="22"/>
                <w:lang w:eastAsia="zh-CN"/>
              </w:rPr>
            </w:pPr>
            <w:r w:rsidRPr="007C59C3">
              <w:rPr>
                <w:color w:val="000000"/>
                <w:kern w:val="1"/>
                <w:sz w:val="22"/>
                <w:szCs w:val="22"/>
                <w:lang w:eastAsia="zh-CN"/>
              </w:rPr>
              <w:t>15000</w:t>
            </w:r>
          </w:p>
        </w:tc>
        <w:tc>
          <w:tcPr>
            <w:tcW w:w="1660" w:type="dxa"/>
            <w:tcBorders>
              <w:top w:val="single" w:sz="4" w:space="0" w:color="000001"/>
              <w:left w:val="single" w:sz="4" w:space="0" w:color="000001"/>
              <w:bottom w:val="single" w:sz="4" w:space="0" w:color="000001"/>
            </w:tcBorders>
            <w:shd w:val="clear" w:color="auto" w:fill="FFFFFF"/>
          </w:tcPr>
          <w:p w:rsidR="000B049E" w:rsidRPr="007C59C3" w:rsidRDefault="00150DA3"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0B049E" w:rsidRPr="007C59C3" w:rsidRDefault="00150DA3" w:rsidP="007C59C3">
            <w:pPr>
              <w:widowControl w:val="0"/>
              <w:suppressAutoHyphens/>
              <w:jc w:val="right"/>
              <w:rPr>
                <w:color w:val="000000"/>
                <w:kern w:val="1"/>
                <w:sz w:val="22"/>
                <w:szCs w:val="22"/>
                <w:lang w:eastAsia="zh-CN"/>
              </w:rPr>
            </w:pPr>
            <w:r w:rsidRPr="007C59C3">
              <w:rPr>
                <w:color w:val="000000"/>
                <w:kern w:val="1"/>
                <w:sz w:val="22"/>
                <w:szCs w:val="22"/>
                <w:lang w:eastAsia="zh-CN"/>
              </w:rPr>
              <w:t>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0B049E" w:rsidRPr="007C59C3" w:rsidRDefault="00150DA3"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r>
      <w:tr w:rsidR="00F50D1D" w:rsidRPr="007C59C3" w:rsidTr="0025688F">
        <w:tc>
          <w:tcPr>
            <w:tcW w:w="1781" w:type="dxa"/>
            <w:tcBorders>
              <w:top w:val="single" w:sz="4" w:space="0" w:color="000001"/>
              <w:left w:val="single" w:sz="4" w:space="0" w:color="000001"/>
              <w:bottom w:val="single" w:sz="4" w:space="0" w:color="000001"/>
            </w:tcBorders>
            <w:shd w:val="clear" w:color="auto" w:fill="FFFFFF"/>
          </w:tcPr>
          <w:p w:rsidR="00F50D1D" w:rsidRPr="007C59C3" w:rsidRDefault="00F50D1D" w:rsidP="007C59C3">
            <w:pPr>
              <w:widowControl w:val="0"/>
              <w:suppressAutoHyphens/>
              <w:rPr>
                <w:color w:val="00000A"/>
                <w:kern w:val="1"/>
                <w:sz w:val="22"/>
                <w:szCs w:val="22"/>
                <w:lang w:eastAsia="zh-CN"/>
              </w:rPr>
            </w:pPr>
            <w:r w:rsidRPr="007C59C3">
              <w:rPr>
                <w:color w:val="000000"/>
                <w:kern w:val="1"/>
                <w:sz w:val="22"/>
                <w:szCs w:val="22"/>
                <w:lang w:eastAsia="zh-CN"/>
              </w:rPr>
              <w:t>Магазины</w:t>
            </w:r>
          </w:p>
        </w:tc>
        <w:tc>
          <w:tcPr>
            <w:tcW w:w="1579" w:type="dxa"/>
            <w:tcBorders>
              <w:top w:val="single" w:sz="4" w:space="0" w:color="000001"/>
              <w:left w:val="single" w:sz="4" w:space="0" w:color="000001"/>
              <w:bottom w:val="single" w:sz="4" w:space="0" w:color="000001"/>
            </w:tcBorders>
            <w:shd w:val="clear" w:color="auto" w:fill="FFFFFF"/>
          </w:tcPr>
          <w:p w:rsidR="00F50D1D" w:rsidRPr="007C59C3" w:rsidRDefault="00D34980" w:rsidP="007C59C3">
            <w:pPr>
              <w:widowControl w:val="0"/>
              <w:suppressAutoHyphens/>
              <w:jc w:val="right"/>
              <w:rPr>
                <w:color w:val="00000A"/>
                <w:kern w:val="1"/>
                <w:sz w:val="22"/>
                <w:szCs w:val="22"/>
                <w:lang w:eastAsia="zh-CN"/>
              </w:rPr>
            </w:pPr>
            <w:r>
              <w:rPr>
                <w:color w:val="000000"/>
                <w:kern w:val="1"/>
                <w:sz w:val="22"/>
                <w:szCs w:val="22"/>
                <w:lang w:eastAsia="zh-CN"/>
              </w:rPr>
              <w:t>50</w:t>
            </w:r>
          </w:p>
        </w:tc>
        <w:tc>
          <w:tcPr>
            <w:tcW w:w="1602" w:type="dxa"/>
            <w:tcBorders>
              <w:top w:val="single" w:sz="4" w:space="0" w:color="000001"/>
              <w:left w:val="single" w:sz="4" w:space="0" w:color="000001"/>
              <w:bottom w:val="single" w:sz="4" w:space="0" w:color="000001"/>
            </w:tcBorders>
            <w:shd w:val="clear" w:color="auto" w:fill="FFFFFF"/>
          </w:tcPr>
          <w:p w:rsidR="00F50D1D" w:rsidRPr="007C59C3" w:rsidRDefault="00F50D1D" w:rsidP="007C59C3">
            <w:pPr>
              <w:widowControl w:val="0"/>
              <w:suppressAutoHyphens/>
              <w:jc w:val="right"/>
              <w:rPr>
                <w:color w:val="00000A"/>
                <w:kern w:val="1"/>
                <w:sz w:val="22"/>
                <w:szCs w:val="22"/>
                <w:lang w:eastAsia="zh-CN"/>
              </w:rPr>
            </w:pPr>
            <w:r w:rsidRPr="007C59C3">
              <w:rPr>
                <w:color w:val="000000"/>
                <w:kern w:val="1"/>
                <w:sz w:val="22"/>
                <w:szCs w:val="22"/>
                <w:lang w:eastAsia="zh-CN"/>
              </w:rPr>
              <w:t>3000</w:t>
            </w:r>
          </w:p>
        </w:tc>
        <w:tc>
          <w:tcPr>
            <w:tcW w:w="1660" w:type="dxa"/>
            <w:tcBorders>
              <w:top w:val="single" w:sz="4" w:space="0" w:color="000001"/>
              <w:left w:val="single" w:sz="4" w:space="0" w:color="000001"/>
              <w:bottom w:val="single" w:sz="4" w:space="0" w:color="000001"/>
            </w:tcBorders>
            <w:shd w:val="clear" w:color="auto" w:fill="FFFFFF"/>
          </w:tcPr>
          <w:p w:rsidR="00F50D1D" w:rsidRPr="007C59C3" w:rsidRDefault="00F50D1D" w:rsidP="007C59C3">
            <w:pPr>
              <w:widowControl w:val="0"/>
              <w:suppressAutoHyphens/>
              <w:jc w:val="right"/>
              <w:rPr>
                <w:color w:val="00000A"/>
                <w:kern w:val="1"/>
                <w:sz w:val="22"/>
                <w:szCs w:val="22"/>
                <w:lang w:eastAsia="zh-CN"/>
              </w:rPr>
            </w:pPr>
            <w:r w:rsidRPr="007C59C3">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F50D1D" w:rsidRPr="007C59C3" w:rsidRDefault="00F50D1D" w:rsidP="007C59C3">
            <w:pPr>
              <w:widowControl w:val="0"/>
              <w:suppressAutoHyphens/>
              <w:jc w:val="right"/>
              <w:rPr>
                <w:color w:val="00000A"/>
                <w:kern w:val="1"/>
                <w:sz w:val="22"/>
                <w:szCs w:val="22"/>
                <w:lang w:eastAsia="zh-CN"/>
              </w:rPr>
            </w:pPr>
            <w:r w:rsidRPr="007C59C3">
              <w:rPr>
                <w:color w:val="000000"/>
                <w:kern w:val="1"/>
                <w:sz w:val="22"/>
                <w:szCs w:val="22"/>
                <w:lang w:eastAsia="zh-CN"/>
              </w:rPr>
              <w:t>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F50D1D" w:rsidRPr="007C59C3" w:rsidRDefault="00F50D1D" w:rsidP="007C59C3">
            <w:pPr>
              <w:widowControl w:val="0"/>
              <w:suppressAutoHyphens/>
              <w:jc w:val="right"/>
              <w:rPr>
                <w:color w:val="00000A"/>
                <w:kern w:val="1"/>
                <w:sz w:val="22"/>
                <w:szCs w:val="22"/>
                <w:lang w:eastAsia="zh-CN"/>
              </w:rPr>
            </w:pPr>
            <w:r w:rsidRPr="007C59C3">
              <w:rPr>
                <w:color w:val="000000"/>
                <w:kern w:val="1"/>
                <w:sz w:val="22"/>
                <w:szCs w:val="22"/>
                <w:lang w:eastAsia="zh-CN"/>
              </w:rPr>
              <w:t>3</w:t>
            </w:r>
          </w:p>
        </w:tc>
      </w:tr>
      <w:tr w:rsidR="00F50D1D" w:rsidRPr="007C59C3" w:rsidTr="0025688F">
        <w:tc>
          <w:tcPr>
            <w:tcW w:w="1781" w:type="dxa"/>
            <w:tcBorders>
              <w:top w:val="single" w:sz="4" w:space="0" w:color="000001"/>
              <w:left w:val="single" w:sz="4" w:space="0" w:color="000001"/>
              <w:bottom w:val="single" w:sz="4" w:space="0" w:color="000001"/>
            </w:tcBorders>
            <w:shd w:val="clear" w:color="auto" w:fill="FFFFFF"/>
          </w:tcPr>
          <w:p w:rsidR="00F50D1D" w:rsidRPr="007C59C3" w:rsidRDefault="00F50D1D" w:rsidP="007C59C3">
            <w:pPr>
              <w:widowControl w:val="0"/>
              <w:suppressAutoHyphens/>
              <w:rPr>
                <w:color w:val="000000"/>
                <w:kern w:val="1"/>
                <w:sz w:val="22"/>
                <w:szCs w:val="22"/>
                <w:lang w:eastAsia="zh-CN"/>
              </w:rPr>
            </w:pPr>
            <w:r w:rsidRPr="007C59C3">
              <w:rPr>
                <w:sz w:val="22"/>
                <w:szCs w:val="22"/>
              </w:rPr>
              <w:t>Банковская и страховая деятельность</w:t>
            </w:r>
          </w:p>
        </w:tc>
        <w:tc>
          <w:tcPr>
            <w:tcW w:w="1579" w:type="dxa"/>
            <w:tcBorders>
              <w:top w:val="single" w:sz="4" w:space="0" w:color="000001"/>
              <w:left w:val="single" w:sz="4" w:space="0" w:color="000001"/>
              <w:bottom w:val="single" w:sz="4" w:space="0" w:color="000001"/>
            </w:tcBorders>
            <w:shd w:val="clear" w:color="auto" w:fill="FFFFFF"/>
          </w:tcPr>
          <w:p w:rsidR="00F50D1D" w:rsidRPr="007C59C3" w:rsidRDefault="00F50D1D" w:rsidP="007C59C3">
            <w:pPr>
              <w:widowControl w:val="0"/>
              <w:suppressAutoHyphens/>
              <w:jc w:val="right"/>
              <w:rPr>
                <w:color w:val="000000"/>
                <w:kern w:val="1"/>
                <w:sz w:val="22"/>
                <w:szCs w:val="22"/>
                <w:lang w:eastAsia="zh-CN"/>
              </w:rPr>
            </w:pPr>
            <w:r w:rsidRPr="007C59C3">
              <w:rPr>
                <w:color w:val="000000"/>
                <w:kern w:val="1"/>
                <w:sz w:val="22"/>
                <w:szCs w:val="22"/>
                <w:lang w:eastAsia="zh-CN"/>
              </w:rPr>
              <w:t>200</w:t>
            </w:r>
          </w:p>
        </w:tc>
        <w:tc>
          <w:tcPr>
            <w:tcW w:w="1602" w:type="dxa"/>
            <w:tcBorders>
              <w:top w:val="single" w:sz="4" w:space="0" w:color="000001"/>
              <w:left w:val="single" w:sz="4" w:space="0" w:color="000001"/>
              <w:bottom w:val="single" w:sz="4" w:space="0" w:color="000001"/>
            </w:tcBorders>
            <w:shd w:val="clear" w:color="auto" w:fill="FFFFFF"/>
          </w:tcPr>
          <w:p w:rsidR="00F50D1D" w:rsidRPr="007C59C3" w:rsidRDefault="00F50D1D" w:rsidP="007C59C3">
            <w:pPr>
              <w:widowControl w:val="0"/>
              <w:suppressAutoHyphens/>
              <w:jc w:val="right"/>
              <w:rPr>
                <w:color w:val="000000"/>
                <w:kern w:val="1"/>
                <w:sz w:val="22"/>
                <w:szCs w:val="22"/>
                <w:lang w:eastAsia="zh-CN"/>
              </w:rPr>
            </w:pPr>
            <w:r w:rsidRPr="007C59C3">
              <w:rPr>
                <w:color w:val="000000"/>
                <w:kern w:val="1"/>
                <w:sz w:val="22"/>
                <w:szCs w:val="22"/>
                <w:lang w:eastAsia="zh-CN"/>
              </w:rPr>
              <w:t>3000</w:t>
            </w:r>
          </w:p>
        </w:tc>
        <w:tc>
          <w:tcPr>
            <w:tcW w:w="1660" w:type="dxa"/>
            <w:tcBorders>
              <w:top w:val="single" w:sz="4" w:space="0" w:color="000001"/>
              <w:left w:val="single" w:sz="4" w:space="0" w:color="000001"/>
              <w:bottom w:val="single" w:sz="4" w:space="0" w:color="000001"/>
            </w:tcBorders>
            <w:shd w:val="clear" w:color="auto" w:fill="FFFFFF"/>
          </w:tcPr>
          <w:p w:rsidR="00F50D1D" w:rsidRPr="007C59C3" w:rsidRDefault="00F50D1D"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F50D1D" w:rsidRPr="007C59C3" w:rsidRDefault="00F50D1D" w:rsidP="007C59C3">
            <w:pPr>
              <w:widowControl w:val="0"/>
              <w:suppressAutoHyphens/>
              <w:jc w:val="right"/>
              <w:rPr>
                <w:color w:val="000000"/>
                <w:kern w:val="1"/>
                <w:sz w:val="22"/>
                <w:szCs w:val="22"/>
                <w:lang w:eastAsia="zh-CN"/>
              </w:rPr>
            </w:pPr>
            <w:r w:rsidRPr="007C59C3">
              <w:rPr>
                <w:color w:val="000000"/>
                <w:kern w:val="1"/>
                <w:sz w:val="22"/>
                <w:szCs w:val="22"/>
                <w:lang w:eastAsia="zh-CN"/>
              </w:rPr>
              <w:t>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F50D1D" w:rsidRPr="007C59C3" w:rsidRDefault="00150DA3" w:rsidP="007C59C3">
            <w:pPr>
              <w:widowControl w:val="0"/>
              <w:suppressAutoHyphens/>
              <w:jc w:val="right"/>
              <w:rPr>
                <w:color w:val="000000"/>
                <w:kern w:val="1"/>
                <w:sz w:val="22"/>
                <w:szCs w:val="22"/>
                <w:lang w:eastAsia="zh-CN"/>
              </w:rPr>
            </w:pPr>
            <w:r w:rsidRPr="007C59C3">
              <w:rPr>
                <w:color w:val="000000"/>
                <w:kern w:val="1"/>
                <w:sz w:val="22"/>
                <w:szCs w:val="22"/>
                <w:lang w:eastAsia="zh-CN"/>
              </w:rPr>
              <w:t>6</w:t>
            </w:r>
          </w:p>
        </w:tc>
      </w:tr>
      <w:tr w:rsidR="00F50D1D" w:rsidRPr="007C59C3" w:rsidTr="0025688F">
        <w:tc>
          <w:tcPr>
            <w:tcW w:w="1781" w:type="dxa"/>
            <w:tcBorders>
              <w:top w:val="single" w:sz="4" w:space="0" w:color="000001"/>
              <w:left w:val="single" w:sz="4" w:space="0" w:color="000001"/>
              <w:bottom w:val="single" w:sz="4" w:space="0" w:color="000001"/>
            </w:tcBorders>
            <w:shd w:val="clear" w:color="auto" w:fill="FFFFFF"/>
          </w:tcPr>
          <w:p w:rsidR="00F50D1D" w:rsidRPr="007C59C3" w:rsidRDefault="00F50D1D" w:rsidP="007C59C3">
            <w:pPr>
              <w:widowControl w:val="0"/>
              <w:suppressAutoHyphens/>
              <w:rPr>
                <w:sz w:val="22"/>
                <w:szCs w:val="22"/>
              </w:rPr>
            </w:pPr>
            <w:r w:rsidRPr="007C59C3">
              <w:rPr>
                <w:sz w:val="22"/>
                <w:szCs w:val="22"/>
              </w:rPr>
              <w:t>Общественное питание</w:t>
            </w:r>
          </w:p>
        </w:tc>
        <w:tc>
          <w:tcPr>
            <w:tcW w:w="1579" w:type="dxa"/>
            <w:tcBorders>
              <w:top w:val="single" w:sz="4" w:space="0" w:color="000001"/>
              <w:left w:val="single" w:sz="4" w:space="0" w:color="000001"/>
              <w:bottom w:val="single" w:sz="4" w:space="0" w:color="000001"/>
            </w:tcBorders>
            <w:shd w:val="clear" w:color="auto" w:fill="FFFFFF"/>
          </w:tcPr>
          <w:p w:rsidR="00F50D1D" w:rsidRPr="007C59C3" w:rsidRDefault="00D34980" w:rsidP="007C59C3">
            <w:pPr>
              <w:widowControl w:val="0"/>
              <w:suppressAutoHyphens/>
              <w:jc w:val="right"/>
              <w:rPr>
                <w:color w:val="000000"/>
                <w:kern w:val="1"/>
                <w:sz w:val="22"/>
                <w:szCs w:val="22"/>
                <w:lang w:eastAsia="zh-CN"/>
              </w:rPr>
            </w:pPr>
            <w:r>
              <w:rPr>
                <w:color w:val="000000"/>
                <w:kern w:val="1"/>
                <w:sz w:val="22"/>
                <w:szCs w:val="22"/>
                <w:lang w:eastAsia="zh-CN"/>
              </w:rPr>
              <w:t>50</w:t>
            </w:r>
          </w:p>
        </w:tc>
        <w:tc>
          <w:tcPr>
            <w:tcW w:w="1602" w:type="dxa"/>
            <w:tcBorders>
              <w:top w:val="single" w:sz="4" w:space="0" w:color="000001"/>
              <w:left w:val="single" w:sz="4" w:space="0" w:color="000001"/>
              <w:bottom w:val="single" w:sz="4" w:space="0" w:color="000001"/>
            </w:tcBorders>
            <w:shd w:val="clear" w:color="auto" w:fill="FFFFFF"/>
          </w:tcPr>
          <w:p w:rsidR="00F50D1D" w:rsidRPr="007C59C3" w:rsidRDefault="00F50D1D" w:rsidP="007C59C3">
            <w:pPr>
              <w:widowControl w:val="0"/>
              <w:suppressAutoHyphens/>
              <w:jc w:val="right"/>
              <w:rPr>
                <w:color w:val="000000"/>
                <w:kern w:val="1"/>
                <w:sz w:val="22"/>
                <w:szCs w:val="22"/>
                <w:lang w:eastAsia="zh-CN"/>
              </w:rPr>
            </w:pPr>
            <w:r w:rsidRPr="007C59C3">
              <w:rPr>
                <w:color w:val="000000"/>
                <w:kern w:val="1"/>
                <w:sz w:val="22"/>
                <w:szCs w:val="22"/>
                <w:lang w:eastAsia="zh-CN"/>
              </w:rPr>
              <w:t>5000</w:t>
            </w:r>
          </w:p>
        </w:tc>
        <w:tc>
          <w:tcPr>
            <w:tcW w:w="1660" w:type="dxa"/>
            <w:tcBorders>
              <w:top w:val="single" w:sz="4" w:space="0" w:color="000001"/>
              <w:left w:val="single" w:sz="4" w:space="0" w:color="000001"/>
              <w:bottom w:val="single" w:sz="4" w:space="0" w:color="000001"/>
            </w:tcBorders>
            <w:shd w:val="clear" w:color="auto" w:fill="FFFFFF"/>
          </w:tcPr>
          <w:p w:rsidR="00F50D1D" w:rsidRPr="007C59C3" w:rsidRDefault="00F50D1D"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F50D1D" w:rsidRPr="007C59C3" w:rsidRDefault="00F50D1D" w:rsidP="007C59C3">
            <w:pPr>
              <w:widowControl w:val="0"/>
              <w:suppressAutoHyphens/>
              <w:jc w:val="right"/>
              <w:rPr>
                <w:color w:val="000000"/>
                <w:kern w:val="1"/>
                <w:sz w:val="22"/>
                <w:szCs w:val="22"/>
                <w:lang w:eastAsia="zh-CN"/>
              </w:rPr>
            </w:pPr>
            <w:r w:rsidRPr="007C59C3">
              <w:rPr>
                <w:color w:val="000000"/>
                <w:kern w:val="1"/>
                <w:sz w:val="22"/>
                <w:szCs w:val="22"/>
                <w:lang w:eastAsia="zh-CN"/>
              </w:rPr>
              <w:t>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F50D1D" w:rsidRPr="007C59C3" w:rsidRDefault="00F50D1D"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r>
      <w:tr w:rsidR="00F50D1D" w:rsidRPr="007C59C3" w:rsidTr="0025688F">
        <w:tc>
          <w:tcPr>
            <w:tcW w:w="1781" w:type="dxa"/>
            <w:tcBorders>
              <w:top w:val="single" w:sz="4" w:space="0" w:color="000001"/>
              <w:left w:val="single" w:sz="4" w:space="0" w:color="000001"/>
              <w:bottom w:val="single" w:sz="4" w:space="0" w:color="000001"/>
            </w:tcBorders>
            <w:shd w:val="clear" w:color="auto" w:fill="FFFFFF"/>
          </w:tcPr>
          <w:p w:rsidR="00F50D1D" w:rsidRPr="007C59C3" w:rsidRDefault="00F50D1D" w:rsidP="007C59C3">
            <w:pPr>
              <w:widowControl w:val="0"/>
              <w:suppressAutoHyphens/>
              <w:rPr>
                <w:sz w:val="22"/>
                <w:szCs w:val="22"/>
              </w:rPr>
            </w:pPr>
            <w:r w:rsidRPr="007C59C3">
              <w:rPr>
                <w:sz w:val="22"/>
                <w:szCs w:val="22"/>
              </w:rPr>
              <w:t>Гостиничное обслуживание</w:t>
            </w:r>
          </w:p>
        </w:tc>
        <w:tc>
          <w:tcPr>
            <w:tcW w:w="1579" w:type="dxa"/>
            <w:tcBorders>
              <w:top w:val="single" w:sz="4" w:space="0" w:color="000001"/>
              <w:left w:val="single" w:sz="4" w:space="0" w:color="000001"/>
              <w:bottom w:val="single" w:sz="4" w:space="0" w:color="000001"/>
            </w:tcBorders>
            <w:shd w:val="clear" w:color="auto" w:fill="FFFFFF"/>
          </w:tcPr>
          <w:p w:rsidR="00F50D1D" w:rsidRPr="007C59C3" w:rsidRDefault="00F50D1D" w:rsidP="007C59C3">
            <w:pPr>
              <w:widowControl w:val="0"/>
              <w:suppressAutoHyphens/>
              <w:jc w:val="right"/>
              <w:rPr>
                <w:color w:val="000000"/>
                <w:kern w:val="1"/>
                <w:sz w:val="22"/>
                <w:szCs w:val="22"/>
                <w:lang w:eastAsia="zh-CN"/>
              </w:rPr>
            </w:pPr>
            <w:r w:rsidRPr="007C59C3">
              <w:rPr>
                <w:color w:val="000000"/>
                <w:kern w:val="1"/>
                <w:sz w:val="22"/>
                <w:szCs w:val="22"/>
                <w:lang w:eastAsia="zh-CN"/>
              </w:rPr>
              <w:t>1</w:t>
            </w:r>
            <w:r w:rsidR="00D1454A" w:rsidRPr="007C59C3">
              <w:rPr>
                <w:color w:val="000000"/>
                <w:kern w:val="1"/>
                <w:sz w:val="22"/>
                <w:szCs w:val="22"/>
                <w:lang w:eastAsia="zh-CN"/>
              </w:rPr>
              <w:t>0</w:t>
            </w:r>
            <w:r w:rsidRPr="007C59C3">
              <w:rPr>
                <w:color w:val="000000"/>
                <w:kern w:val="1"/>
                <w:sz w:val="22"/>
                <w:szCs w:val="22"/>
                <w:lang w:eastAsia="zh-CN"/>
              </w:rPr>
              <w:t>00</w:t>
            </w:r>
          </w:p>
        </w:tc>
        <w:tc>
          <w:tcPr>
            <w:tcW w:w="1602" w:type="dxa"/>
            <w:tcBorders>
              <w:top w:val="single" w:sz="4" w:space="0" w:color="000001"/>
              <w:left w:val="single" w:sz="4" w:space="0" w:color="000001"/>
              <w:bottom w:val="single" w:sz="4" w:space="0" w:color="000001"/>
            </w:tcBorders>
            <w:shd w:val="clear" w:color="auto" w:fill="FFFFFF"/>
          </w:tcPr>
          <w:p w:rsidR="00F50D1D" w:rsidRPr="007C59C3" w:rsidRDefault="00D1454A" w:rsidP="007C59C3">
            <w:pPr>
              <w:widowControl w:val="0"/>
              <w:suppressAutoHyphens/>
              <w:jc w:val="right"/>
              <w:rPr>
                <w:color w:val="000000"/>
                <w:kern w:val="1"/>
                <w:sz w:val="22"/>
                <w:szCs w:val="22"/>
                <w:lang w:eastAsia="zh-CN"/>
              </w:rPr>
            </w:pPr>
            <w:r w:rsidRPr="007C59C3">
              <w:rPr>
                <w:color w:val="000000"/>
                <w:kern w:val="1"/>
                <w:sz w:val="22"/>
                <w:szCs w:val="22"/>
                <w:lang w:eastAsia="zh-CN"/>
              </w:rPr>
              <w:t>1</w:t>
            </w:r>
            <w:r w:rsidR="00F50D1D" w:rsidRPr="007C59C3">
              <w:rPr>
                <w:color w:val="000000"/>
                <w:kern w:val="1"/>
                <w:sz w:val="22"/>
                <w:szCs w:val="22"/>
                <w:lang w:eastAsia="zh-CN"/>
              </w:rPr>
              <w:t>5000</w:t>
            </w:r>
          </w:p>
        </w:tc>
        <w:tc>
          <w:tcPr>
            <w:tcW w:w="1660" w:type="dxa"/>
            <w:tcBorders>
              <w:top w:val="single" w:sz="4" w:space="0" w:color="000001"/>
              <w:left w:val="single" w:sz="4" w:space="0" w:color="000001"/>
              <w:bottom w:val="single" w:sz="4" w:space="0" w:color="000001"/>
            </w:tcBorders>
            <w:shd w:val="clear" w:color="auto" w:fill="FFFFFF"/>
          </w:tcPr>
          <w:p w:rsidR="00F50D1D" w:rsidRPr="007C59C3" w:rsidRDefault="00F50D1D"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F50D1D" w:rsidRPr="007C59C3" w:rsidRDefault="00F50D1D" w:rsidP="007C59C3">
            <w:pPr>
              <w:widowControl w:val="0"/>
              <w:suppressAutoHyphens/>
              <w:jc w:val="right"/>
              <w:rPr>
                <w:color w:val="000000"/>
                <w:kern w:val="1"/>
                <w:sz w:val="22"/>
                <w:szCs w:val="22"/>
                <w:lang w:eastAsia="zh-CN"/>
              </w:rPr>
            </w:pPr>
            <w:r w:rsidRPr="007C59C3">
              <w:rPr>
                <w:color w:val="000000"/>
                <w:kern w:val="1"/>
                <w:sz w:val="22"/>
                <w:szCs w:val="22"/>
                <w:lang w:eastAsia="zh-CN"/>
              </w:rPr>
              <w:t>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F50D1D" w:rsidRPr="007C59C3" w:rsidRDefault="00F50D1D" w:rsidP="007C59C3">
            <w:pPr>
              <w:widowControl w:val="0"/>
              <w:suppressAutoHyphens/>
              <w:jc w:val="right"/>
              <w:rPr>
                <w:color w:val="000000"/>
                <w:kern w:val="1"/>
                <w:sz w:val="22"/>
                <w:szCs w:val="22"/>
                <w:lang w:eastAsia="zh-CN"/>
              </w:rPr>
            </w:pPr>
            <w:r w:rsidRPr="007C59C3">
              <w:rPr>
                <w:color w:val="000000"/>
                <w:kern w:val="1"/>
                <w:sz w:val="22"/>
                <w:szCs w:val="22"/>
                <w:lang w:eastAsia="zh-CN"/>
              </w:rPr>
              <w:t>6</w:t>
            </w:r>
          </w:p>
        </w:tc>
      </w:tr>
      <w:tr w:rsidR="00F447FD" w:rsidRPr="007C59C3" w:rsidTr="0025688F">
        <w:tc>
          <w:tcPr>
            <w:tcW w:w="1781" w:type="dxa"/>
            <w:tcBorders>
              <w:top w:val="single" w:sz="4" w:space="0" w:color="000001"/>
              <w:left w:val="single" w:sz="4" w:space="0" w:color="000001"/>
              <w:bottom w:val="single" w:sz="4" w:space="0" w:color="000001"/>
            </w:tcBorders>
            <w:shd w:val="clear" w:color="auto" w:fill="FFFFFF"/>
          </w:tcPr>
          <w:p w:rsidR="00F447FD" w:rsidRPr="007C59C3" w:rsidRDefault="00F447FD" w:rsidP="007C59C3">
            <w:pPr>
              <w:widowControl w:val="0"/>
              <w:suppressAutoHyphens/>
              <w:rPr>
                <w:sz w:val="22"/>
                <w:szCs w:val="22"/>
              </w:rPr>
            </w:pPr>
            <w:r w:rsidRPr="007C59C3">
              <w:rPr>
                <w:sz w:val="22"/>
                <w:szCs w:val="22"/>
              </w:rPr>
              <w:t>Обеспечение спортивно-зрелищных мероприятий</w:t>
            </w:r>
          </w:p>
        </w:tc>
        <w:tc>
          <w:tcPr>
            <w:tcW w:w="1579" w:type="dxa"/>
            <w:tcBorders>
              <w:top w:val="single" w:sz="4" w:space="0" w:color="000001"/>
              <w:left w:val="single" w:sz="4" w:space="0" w:color="000001"/>
              <w:bottom w:val="single" w:sz="4" w:space="0" w:color="000001"/>
            </w:tcBorders>
            <w:shd w:val="clear" w:color="auto" w:fill="FFFFFF"/>
          </w:tcPr>
          <w:p w:rsidR="00F447FD" w:rsidRPr="007C59C3" w:rsidRDefault="00F447FD" w:rsidP="007C59C3">
            <w:pPr>
              <w:widowControl w:val="0"/>
              <w:suppressAutoHyphens/>
              <w:jc w:val="right"/>
              <w:rPr>
                <w:color w:val="000000"/>
                <w:kern w:val="1"/>
                <w:sz w:val="22"/>
                <w:szCs w:val="22"/>
                <w:lang w:eastAsia="zh-CN"/>
              </w:rPr>
            </w:pPr>
            <w:r w:rsidRPr="007C59C3">
              <w:rPr>
                <w:color w:val="000000"/>
                <w:kern w:val="1"/>
                <w:sz w:val="22"/>
                <w:szCs w:val="22"/>
                <w:lang w:eastAsia="zh-CN"/>
              </w:rPr>
              <w:t>5000</w:t>
            </w:r>
          </w:p>
        </w:tc>
        <w:tc>
          <w:tcPr>
            <w:tcW w:w="1602" w:type="dxa"/>
            <w:tcBorders>
              <w:top w:val="single" w:sz="4" w:space="0" w:color="000001"/>
              <w:left w:val="single" w:sz="4" w:space="0" w:color="000001"/>
              <w:bottom w:val="single" w:sz="4" w:space="0" w:color="000001"/>
            </w:tcBorders>
            <w:shd w:val="clear" w:color="auto" w:fill="FFFFFF"/>
          </w:tcPr>
          <w:p w:rsidR="00F447FD" w:rsidRPr="007C59C3" w:rsidRDefault="00F447FD" w:rsidP="007C59C3">
            <w:pPr>
              <w:widowControl w:val="0"/>
              <w:suppressAutoHyphens/>
              <w:jc w:val="right"/>
              <w:rPr>
                <w:color w:val="000000"/>
                <w:kern w:val="1"/>
                <w:sz w:val="22"/>
                <w:szCs w:val="22"/>
                <w:lang w:eastAsia="zh-CN"/>
              </w:rPr>
            </w:pPr>
            <w:r w:rsidRPr="007C59C3">
              <w:rPr>
                <w:color w:val="000000"/>
                <w:kern w:val="1"/>
                <w:sz w:val="22"/>
                <w:szCs w:val="22"/>
                <w:lang w:eastAsia="zh-CN"/>
              </w:rPr>
              <w:t>50000</w:t>
            </w:r>
          </w:p>
        </w:tc>
        <w:tc>
          <w:tcPr>
            <w:tcW w:w="1660" w:type="dxa"/>
            <w:tcBorders>
              <w:top w:val="single" w:sz="4" w:space="0" w:color="000001"/>
              <w:left w:val="single" w:sz="4" w:space="0" w:color="000001"/>
              <w:bottom w:val="single" w:sz="4" w:space="0" w:color="000001"/>
            </w:tcBorders>
            <w:shd w:val="clear" w:color="auto" w:fill="FFFFFF"/>
          </w:tcPr>
          <w:p w:rsidR="00F447FD" w:rsidRPr="007C59C3" w:rsidRDefault="00F447FD"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F447FD" w:rsidRPr="007C59C3" w:rsidRDefault="00F447FD" w:rsidP="007C59C3">
            <w:pPr>
              <w:widowControl w:val="0"/>
              <w:suppressAutoHyphens/>
              <w:jc w:val="right"/>
              <w:rPr>
                <w:color w:val="000000"/>
                <w:kern w:val="1"/>
                <w:sz w:val="22"/>
                <w:szCs w:val="22"/>
                <w:lang w:eastAsia="zh-CN"/>
              </w:rPr>
            </w:pPr>
            <w:r w:rsidRPr="007C59C3">
              <w:rPr>
                <w:color w:val="000000"/>
                <w:kern w:val="1"/>
                <w:sz w:val="22"/>
                <w:szCs w:val="22"/>
                <w:lang w:eastAsia="zh-CN"/>
              </w:rPr>
              <w:t>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F447FD" w:rsidRPr="007C59C3" w:rsidRDefault="00F447FD" w:rsidP="007C59C3">
            <w:pPr>
              <w:widowControl w:val="0"/>
              <w:suppressAutoHyphens/>
              <w:jc w:val="right"/>
              <w:rPr>
                <w:color w:val="000000"/>
                <w:kern w:val="1"/>
                <w:sz w:val="22"/>
                <w:szCs w:val="22"/>
                <w:lang w:eastAsia="zh-CN"/>
              </w:rPr>
            </w:pPr>
            <w:r w:rsidRPr="007C59C3">
              <w:rPr>
                <w:color w:val="000000"/>
                <w:kern w:val="1"/>
                <w:sz w:val="22"/>
                <w:szCs w:val="22"/>
                <w:lang w:eastAsia="zh-CN"/>
              </w:rPr>
              <w:t>4</w:t>
            </w:r>
          </w:p>
        </w:tc>
      </w:tr>
      <w:tr w:rsidR="00F447FD" w:rsidRPr="007C59C3" w:rsidTr="0025688F">
        <w:tc>
          <w:tcPr>
            <w:tcW w:w="1781" w:type="dxa"/>
            <w:tcBorders>
              <w:top w:val="single" w:sz="4" w:space="0" w:color="000001"/>
              <w:left w:val="single" w:sz="4" w:space="0" w:color="000001"/>
              <w:bottom w:val="single" w:sz="4" w:space="0" w:color="000001"/>
            </w:tcBorders>
            <w:shd w:val="clear" w:color="auto" w:fill="FFFFFF"/>
          </w:tcPr>
          <w:p w:rsidR="00F447FD" w:rsidRPr="007C59C3" w:rsidRDefault="00F447FD" w:rsidP="007C59C3">
            <w:pPr>
              <w:widowControl w:val="0"/>
              <w:suppressAutoHyphens/>
              <w:rPr>
                <w:sz w:val="22"/>
                <w:szCs w:val="22"/>
              </w:rPr>
            </w:pPr>
            <w:r w:rsidRPr="007C59C3">
              <w:rPr>
                <w:sz w:val="22"/>
                <w:szCs w:val="22"/>
              </w:rPr>
              <w:t xml:space="preserve">Обеспечение занятий спортом </w:t>
            </w:r>
            <w:r w:rsidRPr="007C59C3">
              <w:rPr>
                <w:sz w:val="22"/>
                <w:szCs w:val="22"/>
              </w:rPr>
              <w:lastRenderedPageBreak/>
              <w:t>в помещениях</w:t>
            </w:r>
          </w:p>
        </w:tc>
        <w:tc>
          <w:tcPr>
            <w:tcW w:w="1579" w:type="dxa"/>
            <w:tcBorders>
              <w:top w:val="single" w:sz="4" w:space="0" w:color="000001"/>
              <w:left w:val="single" w:sz="4" w:space="0" w:color="000001"/>
              <w:bottom w:val="single" w:sz="4" w:space="0" w:color="000001"/>
            </w:tcBorders>
            <w:shd w:val="clear" w:color="auto" w:fill="FFFFFF"/>
          </w:tcPr>
          <w:p w:rsidR="00F447FD" w:rsidRPr="007C59C3" w:rsidRDefault="004343BA" w:rsidP="007C59C3">
            <w:pPr>
              <w:widowControl w:val="0"/>
              <w:suppressAutoHyphens/>
              <w:jc w:val="right"/>
              <w:rPr>
                <w:color w:val="000000"/>
                <w:kern w:val="1"/>
                <w:sz w:val="22"/>
                <w:szCs w:val="22"/>
                <w:lang w:eastAsia="zh-CN"/>
              </w:rPr>
            </w:pPr>
            <w:r w:rsidRPr="007C59C3">
              <w:rPr>
                <w:color w:val="000000"/>
                <w:kern w:val="1"/>
                <w:sz w:val="22"/>
                <w:szCs w:val="22"/>
                <w:lang w:eastAsia="zh-CN"/>
              </w:rPr>
              <w:lastRenderedPageBreak/>
              <w:t>500</w:t>
            </w:r>
          </w:p>
        </w:tc>
        <w:tc>
          <w:tcPr>
            <w:tcW w:w="1602" w:type="dxa"/>
            <w:tcBorders>
              <w:top w:val="single" w:sz="4" w:space="0" w:color="000001"/>
              <w:left w:val="single" w:sz="4" w:space="0" w:color="000001"/>
              <w:bottom w:val="single" w:sz="4" w:space="0" w:color="000001"/>
            </w:tcBorders>
            <w:shd w:val="clear" w:color="auto" w:fill="FFFFFF"/>
          </w:tcPr>
          <w:p w:rsidR="00F447FD" w:rsidRPr="007C59C3" w:rsidRDefault="004343BA" w:rsidP="007C59C3">
            <w:pPr>
              <w:widowControl w:val="0"/>
              <w:suppressAutoHyphens/>
              <w:jc w:val="right"/>
              <w:rPr>
                <w:color w:val="000000"/>
                <w:kern w:val="1"/>
                <w:sz w:val="22"/>
                <w:szCs w:val="22"/>
                <w:lang w:eastAsia="zh-CN"/>
              </w:rPr>
            </w:pPr>
            <w:r w:rsidRPr="007C59C3">
              <w:rPr>
                <w:color w:val="000000"/>
                <w:kern w:val="1"/>
                <w:sz w:val="22"/>
                <w:szCs w:val="22"/>
                <w:lang w:eastAsia="zh-CN"/>
              </w:rPr>
              <w:t>15000</w:t>
            </w:r>
          </w:p>
        </w:tc>
        <w:tc>
          <w:tcPr>
            <w:tcW w:w="1660" w:type="dxa"/>
            <w:tcBorders>
              <w:top w:val="single" w:sz="4" w:space="0" w:color="000001"/>
              <w:left w:val="single" w:sz="4" w:space="0" w:color="000001"/>
              <w:bottom w:val="single" w:sz="4" w:space="0" w:color="000001"/>
            </w:tcBorders>
            <w:shd w:val="clear" w:color="auto" w:fill="FFFFFF"/>
          </w:tcPr>
          <w:p w:rsidR="00F447FD" w:rsidRPr="007C59C3" w:rsidRDefault="004343BA"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F447FD" w:rsidRPr="007C59C3" w:rsidRDefault="004343BA" w:rsidP="007C59C3">
            <w:pPr>
              <w:widowControl w:val="0"/>
              <w:suppressAutoHyphens/>
              <w:jc w:val="right"/>
              <w:rPr>
                <w:color w:val="000000"/>
                <w:kern w:val="1"/>
                <w:sz w:val="22"/>
                <w:szCs w:val="22"/>
                <w:lang w:eastAsia="zh-CN"/>
              </w:rPr>
            </w:pPr>
            <w:r w:rsidRPr="007C59C3">
              <w:rPr>
                <w:color w:val="000000"/>
                <w:kern w:val="1"/>
                <w:sz w:val="22"/>
                <w:szCs w:val="22"/>
                <w:lang w:eastAsia="zh-CN"/>
              </w:rPr>
              <w:t>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F447FD" w:rsidRPr="007C59C3" w:rsidRDefault="004343BA" w:rsidP="007C59C3">
            <w:pPr>
              <w:widowControl w:val="0"/>
              <w:suppressAutoHyphens/>
              <w:jc w:val="right"/>
              <w:rPr>
                <w:color w:val="000000"/>
                <w:kern w:val="1"/>
                <w:sz w:val="22"/>
                <w:szCs w:val="22"/>
                <w:lang w:eastAsia="zh-CN"/>
              </w:rPr>
            </w:pPr>
            <w:r w:rsidRPr="007C59C3">
              <w:rPr>
                <w:color w:val="000000"/>
                <w:kern w:val="1"/>
                <w:sz w:val="22"/>
                <w:szCs w:val="22"/>
                <w:lang w:eastAsia="zh-CN"/>
              </w:rPr>
              <w:t>4</w:t>
            </w:r>
          </w:p>
        </w:tc>
      </w:tr>
      <w:tr w:rsidR="00F50D1D" w:rsidRPr="007C59C3" w:rsidTr="0025688F">
        <w:tc>
          <w:tcPr>
            <w:tcW w:w="1781" w:type="dxa"/>
            <w:tcBorders>
              <w:top w:val="single" w:sz="4" w:space="0" w:color="000001"/>
              <w:left w:val="single" w:sz="4" w:space="0" w:color="000001"/>
              <w:bottom w:val="single" w:sz="4" w:space="0" w:color="000001"/>
            </w:tcBorders>
            <w:shd w:val="clear" w:color="auto" w:fill="FFFFFF"/>
          </w:tcPr>
          <w:p w:rsidR="00F50D1D" w:rsidRPr="007C59C3" w:rsidRDefault="00F50D1D" w:rsidP="007C59C3">
            <w:pPr>
              <w:widowControl w:val="0"/>
              <w:suppressAutoHyphens/>
              <w:rPr>
                <w:color w:val="000000"/>
                <w:kern w:val="1"/>
                <w:sz w:val="22"/>
                <w:szCs w:val="22"/>
                <w:lang w:eastAsia="zh-CN"/>
              </w:rPr>
            </w:pPr>
            <w:r w:rsidRPr="007C59C3">
              <w:rPr>
                <w:color w:val="000000"/>
                <w:kern w:val="1"/>
                <w:sz w:val="22"/>
                <w:szCs w:val="22"/>
                <w:lang w:eastAsia="zh-CN"/>
              </w:rPr>
              <w:lastRenderedPageBreak/>
              <w:t>Площадки для занятий спортом</w:t>
            </w:r>
          </w:p>
          <w:p w:rsidR="00F50D1D" w:rsidRPr="007C59C3" w:rsidRDefault="00F50D1D" w:rsidP="007C59C3">
            <w:pPr>
              <w:widowControl w:val="0"/>
              <w:suppressAutoHyphens/>
              <w:rPr>
                <w:color w:val="00000A"/>
                <w:kern w:val="1"/>
                <w:sz w:val="22"/>
                <w:szCs w:val="22"/>
                <w:lang w:eastAsia="zh-CN"/>
              </w:rPr>
            </w:pPr>
          </w:p>
        </w:tc>
        <w:tc>
          <w:tcPr>
            <w:tcW w:w="1579" w:type="dxa"/>
            <w:tcBorders>
              <w:top w:val="single" w:sz="4" w:space="0" w:color="000001"/>
              <w:left w:val="single" w:sz="4" w:space="0" w:color="000001"/>
              <w:bottom w:val="single" w:sz="4" w:space="0" w:color="000001"/>
            </w:tcBorders>
            <w:shd w:val="clear" w:color="auto" w:fill="FFFFFF"/>
          </w:tcPr>
          <w:p w:rsidR="00F50D1D" w:rsidRPr="007C59C3" w:rsidRDefault="00F50D1D" w:rsidP="007C59C3">
            <w:pPr>
              <w:widowControl w:val="0"/>
              <w:suppressAutoHyphens/>
              <w:jc w:val="right"/>
              <w:rPr>
                <w:color w:val="00000A"/>
                <w:kern w:val="1"/>
                <w:sz w:val="22"/>
                <w:szCs w:val="22"/>
                <w:lang w:eastAsia="zh-CN"/>
              </w:rPr>
            </w:pPr>
            <w:r w:rsidRPr="007C59C3">
              <w:rPr>
                <w:color w:val="000000"/>
                <w:kern w:val="1"/>
                <w:sz w:val="22"/>
                <w:szCs w:val="22"/>
                <w:lang w:eastAsia="zh-CN"/>
              </w:rPr>
              <w:t>50</w:t>
            </w:r>
          </w:p>
        </w:tc>
        <w:tc>
          <w:tcPr>
            <w:tcW w:w="1602" w:type="dxa"/>
            <w:tcBorders>
              <w:top w:val="single" w:sz="4" w:space="0" w:color="000001"/>
              <w:left w:val="single" w:sz="4" w:space="0" w:color="000001"/>
              <w:bottom w:val="single" w:sz="4" w:space="0" w:color="000001"/>
            </w:tcBorders>
            <w:shd w:val="clear" w:color="auto" w:fill="FFFFFF"/>
          </w:tcPr>
          <w:p w:rsidR="00F50D1D" w:rsidRPr="007C59C3" w:rsidRDefault="00F50D1D" w:rsidP="007C59C3">
            <w:pPr>
              <w:widowControl w:val="0"/>
              <w:suppressAutoHyphens/>
              <w:jc w:val="right"/>
              <w:rPr>
                <w:color w:val="00000A"/>
                <w:kern w:val="1"/>
                <w:sz w:val="22"/>
                <w:szCs w:val="22"/>
                <w:lang w:eastAsia="zh-CN"/>
              </w:rPr>
            </w:pPr>
            <w:r w:rsidRPr="007C59C3">
              <w:rPr>
                <w:color w:val="000000"/>
                <w:kern w:val="1"/>
                <w:sz w:val="22"/>
                <w:szCs w:val="22"/>
                <w:lang w:eastAsia="zh-CN"/>
              </w:rPr>
              <w:t>5000</w:t>
            </w:r>
          </w:p>
        </w:tc>
        <w:tc>
          <w:tcPr>
            <w:tcW w:w="4404" w:type="dxa"/>
            <w:gridSpan w:val="3"/>
            <w:tcBorders>
              <w:top w:val="single" w:sz="4" w:space="0" w:color="000001"/>
              <w:left w:val="single" w:sz="4" w:space="0" w:color="000001"/>
              <w:bottom w:val="single" w:sz="4" w:space="0" w:color="000001"/>
              <w:right w:val="single" w:sz="4" w:space="0" w:color="000001"/>
            </w:tcBorders>
            <w:shd w:val="clear" w:color="auto" w:fill="FFFFFF"/>
          </w:tcPr>
          <w:p w:rsidR="00F50D1D" w:rsidRPr="007C59C3" w:rsidRDefault="00F50D1D" w:rsidP="007C59C3">
            <w:pPr>
              <w:widowControl w:val="0"/>
              <w:suppressAutoHyphens/>
              <w:jc w:val="right"/>
              <w:rPr>
                <w:color w:val="00000A"/>
                <w:kern w:val="1"/>
                <w:sz w:val="22"/>
                <w:szCs w:val="22"/>
                <w:lang w:eastAsia="zh-CN"/>
              </w:rPr>
            </w:pPr>
            <w:r w:rsidRPr="007C59C3">
              <w:rPr>
                <w:color w:val="000000"/>
                <w:kern w:val="1"/>
                <w:sz w:val="22"/>
                <w:szCs w:val="22"/>
                <w:lang w:eastAsia="zh-CN"/>
              </w:rPr>
              <w:t>Отсутствуют ОКС, не подлежат установлению</w:t>
            </w:r>
          </w:p>
        </w:tc>
      </w:tr>
      <w:tr w:rsidR="00F50D1D" w:rsidRPr="007C59C3" w:rsidTr="0025688F">
        <w:tc>
          <w:tcPr>
            <w:tcW w:w="1781" w:type="dxa"/>
            <w:tcBorders>
              <w:top w:val="single" w:sz="4" w:space="0" w:color="000001"/>
              <w:left w:val="single" w:sz="4" w:space="0" w:color="000001"/>
              <w:bottom w:val="single" w:sz="4" w:space="0" w:color="000001"/>
            </w:tcBorders>
            <w:shd w:val="clear" w:color="auto" w:fill="FFFFFF"/>
          </w:tcPr>
          <w:p w:rsidR="00F50D1D" w:rsidRPr="007C59C3" w:rsidRDefault="00F50D1D" w:rsidP="007C59C3">
            <w:pPr>
              <w:widowControl w:val="0"/>
              <w:suppressAutoHyphens/>
              <w:rPr>
                <w:color w:val="000000"/>
                <w:kern w:val="1"/>
                <w:sz w:val="22"/>
                <w:szCs w:val="22"/>
                <w:lang w:eastAsia="zh-CN"/>
              </w:rPr>
            </w:pPr>
            <w:r w:rsidRPr="007C59C3">
              <w:rPr>
                <w:sz w:val="22"/>
                <w:szCs w:val="22"/>
              </w:rPr>
              <w:t>Оборудованные площадки для занятий спортом</w:t>
            </w:r>
          </w:p>
        </w:tc>
        <w:tc>
          <w:tcPr>
            <w:tcW w:w="1579" w:type="dxa"/>
            <w:tcBorders>
              <w:top w:val="single" w:sz="4" w:space="0" w:color="000001"/>
              <w:left w:val="single" w:sz="4" w:space="0" w:color="000001"/>
              <w:bottom w:val="single" w:sz="4" w:space="0" w:color="000001"/>
            </w:tcBorders>
            <w:shd w:val="clear" w:color="auto" w:fill="FFFFFF"/>
          </w:tcPr>
          <w:p w:rsidR="00F50D1D" w:rsidRPr="007C59C3" w:rsidRDefault="00F50D1D" w:rsidP="007C59C3">
            <w:pPr>
              <w:widowControl w:val="0"/>
              <w:suppressAutoHyphens/>
              <w:jc w:val="right"/>
              <w:rPr>
                <w:color w:val="000000"/>
                <w:kern w:val="1"/>
                <w:sz w:val="22"/>
                <w:szCs w:val="22"/>
                <w:lang w:eastAsia="zh-CN"/>
              </w:rPr>
            </w:pPr>
            <w:r w:rsidRPr="007C59C3">
              <w:rPr>
                <w:color w:val="000000"/>
                <w:kern w:val="1"/>
                <w:sz w:val="22"/>
                <w:szCs w:val="22"/>
                <w:lang w:eastAsia="zh-CN"/>
              </w:rPr>
              <w:t>500</w:t>
            </w:r>
          </w:p>
        </w:tc>
        <w:tc>
          <w:tcPr>
            <w:tcW w:w="1602" w:type="dxa"/>
            <w:tcBorders>
              <w:top w:val="single" w:sz="4" w:space="0" w:color="000001"/>
              <w:left w:val="single" w:sz="4" w:space="0" w:color="000001"/>
              <w:bottom w:val="single" w:sz="4" w:space="0" w:color="000001"/>
            </w:tcBorders>
            <w:shd w:val="clear" w:color="auto" w:fill="FFFFFF"/>
          </w:tcPr>
          <w:p w:rsidR="00F50D1D" w:rsidRPr="007C59C3" w:rsidRDefault="00F50D1D" w:rsidP="007C59C3">
            <w:pPr>
              <w:widowControl w:val="0"/>
              <w:suppressAutoHyphens/>
              <w:jc w:val="right"/>
              <w:rPr>
                <w:color w:val="000000"/>
                <w:kern w:val="1"/>
                <w:sz w:val="22"/>
                <w:szCs w:val="22"/>
                <w:lang w:eastAsia="zh-CN"/>
              </w:rPr>
            </w:pPr>
            <w:r w:rsidRPr="007C59C3">
              <w:rPr>
                <w:color w:val="000000"/>
                <w:kern w:val="1"/>
                <w:sz w:val="22"/>
                <w:szCs w:val="22"/>
                <w:lang w:eastAsia="zh-CN"/>
              </w:rPr>
              <w:t>10000</w:t>
            </w:r>
          </w:p>
        </w:tc>
        <w:tc>
          <w:tcPr>
            <w:tcW w:w="1660" w:type="dxa"/>
            <w:tcBorders>
              <w:top w:val="single" w:sz="4" w:space="0" w:color="000001"/>
              <w:left w:val="single" w:sz="4" w:space="0" w:color="000001"/>
              <w:bottom w:val="single" w:sz="4" w:space="0" w:color="000001"/>
            </w:tcBorders>
            <w:shd w:val="clear" w:color="auto" w:fill="FFFFFF"/>
          </w:tcPr>
          <w:p w:rsidR="00F50D1D" w:rsidRPr="007C59C3" w:rsidRDefault="00F50D1D"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F50D1D" w:rsidRPr="007C59C3" w:rsidRDefault="00F50D1D" w:rsidP="007C59C3">
            <w:pPr>
              <w:widowControl w:val="0"/>
              <w:suppressAutoHyphens/>
              <w:jc w:val="right"/>
              <w:rPr>
                <w:color w:val="000000"/>
                <w:kern w:val="1"/>
                <w:sz w:val="22"/>
                <w:szCs w:val="22"/>
                <w:lang w:eastAsia="zh-CN"/>
              </w:rPr>
            </w:pPr>
            <w:r w:rsidRPr="007C59C3">
              <w:rPr>
                <w:color w:val="000000"/>
                <w:kern w:val="1"/>
                <w:sz w:val="22"/>
                <w:szCs w:val="22"/>
                <w:lang w:eastAsia="zh-CN"/>
              </w:rPr>
              <w:t>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F50D1D" w:rsidRPr="007C59C3" w:rsidRDefault="00F50D1D"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r>
      <w:tr w:rsidR="004343BA" w:rsidRPr="007C59C3" w:rsidTr="0025688F">
        <w:tc>
          <w:tcPr>
            <w:tcW w:w="1781" w:type="dxa"/>
            <w:tcBorders>
              <w:top w:val="single" w:sz="4" w:space="0" w:color="000001"/>
              <w:left w:val="single" w:sz="4" w:space="0" w:color="000001"/>
              <w:bottom w:val="single" w:sz="4" w:space="0" w:color="000001"/>
            </w:tcBorders>
            <w:shd w:val="clear" w:color="auto" w:fill="FFFFFF"/>
          </w:tcPr>
          <w:p w:rsidR="004343BA" w:rsidRPr="007C59C3" w:rsidRDefault="004343BA" w:rsidP="007C59C3">
            <w:pPr>
              <w:widowControl w:val="0"/>
              <w:suppressAutoHyphens/>
              <w:rPr>
                <w:sz w:val="22"/>
                <w:szCs w:val="22"/>
              </w:rPr>
            </w:pPr>
            <w:r w:rsidRPr="007C59C3">
              <w:rPr>
                <w:sz w:val="22"/>
                <w:szCs w:val="22"/>
              </w:rPr>
              <w:t>Туристическое обслуживание</w:t>
            </w:r>
          </w:p>
        </w:tc>
        <w:tc>
          <w:tcPr>
            <w:tcW w:w="1579" w:type="dxa"/>
            <w:tcBorders>
              <w:top w:val="single" w:sz="4" w:space="0" w:color="000001"/>
              <w:left w:val="single" w:sz="4" w:space="0" w:color="000001"/>
              <w:bottom w:val="single" w:sz="4" w:space="0" w:color="000001"/>
            </w:tcBorders>
            <w:shd w:val="clear" w:color="auto" w:fill="FFFFFF"/>
          </w:tcPr>
          <w:p w:rsidR="004343BA" w:rsidRPr="007C59C3" w:rsidRDefault="004343BA" w:rsidP="007C59C3">
            <w:pPr>
              <w:widowControl w:val="0"/>
              <w:suppressAutoHyphens/>
              <w:jc w:val="right"/>
              <w:rPr>
                <w:color w:val="000000"/>
                <w:kern w:val="1"/>
                <w:sz w:val="22"/>
                <w:szCs w:val="22"/>
                <w:lang w:eastAsia="zh-CN"/>
              </w:rPr>
            </w:pPr>
            <w:r w:rsidRPr="007C59C3">
              <w:rPr>
                <w:color w:val="000000"/>
                <w:kern w:val="1"/>
                <w:sz w:val="22"/>
                <w:szCs w:val="22"/>
                <w:lang w:eastAsia="zh-CN"/>
              </w:rPr>
              <w:t>1500</w:t>
            </w:r>
          </w:p>
        </w:tc>
        <w:tc>
          <w:tcPr>
            <w:tcW w:w="1602" w:type="dxa"/>
            <w:tcBorders>
              <w:top w:val="single" w:sz="4" w:space="0" w:color="000001"/>
              <w:left w:val="single" w:sz="4" w:space="0" w:color="000001"/>
              <w:bottom w:val="single" w:sz="4" w:space="0" w:color="000001"/>
            </w:tcBorders>
            <w:shd w:val="clear" w:color="auto" w:fill="FFFFFF"/>
          </w:tcPr>
          <w:p w:rsidR="004343BA" w:rsidRPr="007C59C3" w:rsidRDefault="004343BA" w:rsidP="007C59C3">
            <w:pPr>
              <w:widowControl w:val="0"/>
              <w:suppressAutoHyphens/>
              <w:jc w:val="right"/>
              <w:rPr>
                <w:color w:val="000000"/>
                <w:kern w:val="1"/>
                <w:sz w:val="22"/>
                <w:szCs w:val="22"/>
                <w:lang w:eastAsia="zh-CN"/>
              </w:rPr>
            </w:pPr>
            <w:r w:rsidRPr="007C59C3">
              <w:rPr>
                <w:color w:val="000000"/>
                <w:kern w:val="1"/>
                <w:sz w:val="22"/>
                <w:szCs w:val="22"/>
                <w:lang w:eastAsia="zh-CN"/>
              </w:rPr>
              <w:t>50000</w:t>
            </w:r>
          </w:p>
        </w:tc>
        <w:tc>
          <w:tcPr>
            <w:tcW w:w="1660" w:type="dxa"/>
            <w:tcBorders>
              <w:top w:val="single" w:sz="4" w:space="0" w:color="000001"/>
              <w:left w:val="single" w:sz="4" w:space="0" w:color="000001"/>
              <w:bottom w:val="single" w:sz="4" w:space="0" w:color="000001"/>
            </w:tcBorders>
            <w:shd w:val="clear" w:color="auto" w:fill="FFFFFF"/>
          </w:tcPr>
          <w:p w:rsidR="004343BA" w:rsidRPr="007C59C3" w:rsidRDefault="004343BA"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4343BA" w:rsidRPr="007C59C3" w:rsidRDefault="004343BA" w:rsidP="007C59C3">
            <w:pPr>
              <w:widowControl w:val="0"/>
              <w:suppressAutoHyphens/>
              <w:jc w:val="right"/>
              <w:rPr>
                <w:color w:val="000000"/>
                <w:kern w:val="1"/>
                <w:sz w:val="22"/>
                <w:szCs w:val="22"/>
                <w:lang w:eastAsia="zh-CN"/>
              </w:rPr>
            </w:pPr>
            <w:r w:rsidRPr="007C59C3">
              <w:rPr>
                <w:color w:val="000000"/>
                <w:kern w:val="1"/>
                <w:sz w:val="22"/>
                <w:szCs w:val="22"/>
                <w:lang w:eastAsia="zh-CN"/>
              </w:rPr>
              <w:t>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4343BA" w:rsidRPr="007C59C3" w:rsidRDefault="004343BA"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r>
      <w:tr w:rsidR="004343BA" w:rsidRPr="007C59C3" w:rsidTr="0025688F">
        <w:tc>
          <w:tcPr>
            <w:tcW w:w="1781" w:type="dxa"/>
            <w:tcBorders>
              <w:top w:val="single" w:sz="4" w:space="0" w:color="000001"/>
              <w:left w:val="single" w:sz="4" w:space="0" w:color="000001"/>
              <w:bottom w:val="single" w:sz="4" w:space="0" w:color="000001"/>
            </w:tcBorders>
            <w:shd w:val="clear" w:color="auto" w:fill="FFFFFF"/>
          </w:tcPr>
          <w:p w:rsidR="004343BA" w:rsidRPr="007C59C3" w:rsidRDefault="004343BA" w:rsidP="007C59C3">
            <w:pPr>
              <w:widowControl w:val="0"/>
              <w:suppressAutoHyphens/>
              <w:rPr>
                <w:sz w:val="22"/>
                <w:szCs w:val="22"/>
              </w:rPr>
            </w:pPr>
            <w:r w:rsidRPr="007C59C3">
              <w:rPr>
                <w:sz w:val="22"/>
                <w:szCs w:val="22"/>
              </w:rPr>
              <w:t>Развлекательные мероприятия</w:t>
            </w:r>
          </w:p>
        </w:tc>
        <w:tc>
          <w:tcPr>
            <w:tcW w:w="1579" w:type="dxa"/>
            <w:tcBorders>
              <w:top w:val="single" w:sz="4" w:space="0" w:color="000001"/>
              <w:left w:val="single" w:sz="4" w:space="0" w:color="000001"/>
              <w:bottom w:val="single" w:sz="4" w:space="0" w:color="000001"/>
            </w:tcBorders>
            <w:shd w:val="clear" w:color="auto" w:fill="FFFFFF"/>
          </w:tcPr>
          <w:p w:rsidR="004343BA" w:rsidRPr="007C59C3" w:rsidRDefault="004343BA" w:rsidP="007C59C3">
            <w:pPr>
              <w:widowControl w:val="0"/>
              <w:suppressAutoHyphens/>
              <w:jc w:val="right"/>
              <w:rPr>
                <w:color w:val="000000"/>
                <w:kern w:val="1"/>
                <w:sz w:val="22"/>
                <w:szCs w:val="22"/>
                <w:lang w:eastAsia="zh-CN"/>
              </w:rPr>
            </w:pPr>
            <w:r w:rsidRPr="007C59C3">
              <w:rPr>
                <w:color w:val="000000"/>
                <w:kern w:val="1"/>
                <w:sz w:val="22"/>
                <w:szCs w:val="22"/>
                <w:lang w:eastAsia="zh-CN"/>
              </w:rPr>
              <w:t>500</w:t>
            </w:r>
          </w:p>
        </w:tc>
        <w:tc>
          <w:tcPr>
            <w:tcW w:w="1602" w:type="dxa"/>
            <w:tcBorders>
              <w:top w:val="single" w:sz="4" w:space="0" w:color="000001"/>
              <w:left w:val="single" w:sz="4" w:space="0" w:color="000001"/>
              <w:bottom w:val="single" w:sz="4" w:space="0" w:color="000001"/>
            </w:tcBorders>
            <w:shd w:val="clear" w:color="auto" w:fill="FFFFFF"/>
          </w:tcPr>
          <w:p w:rsidR="004343BA" w:rsidRPr="007C59C3" w:rsidRDefault="004343BA" w:rsidP="007C59C3">
            <w:pPr>
              <w:widowControl w:val="0"/>
              <w:suppressAutoHyphens/>
              <w:jc w:val="right"/>
              <w:rPr>
                <w:color w:val="000000"/>
                <w:kern w:val="1"/>
                <w:sz w:val="22"/>
                <w:szCs w:val="22"/>
                <w:lang w:eastAsia="zh-CN"/>
              </w:rPr>
            </w:pPr>
            <w:r w:rsidRPr="007C59C3">
              <w:rPr>
                <w:color w:val="000000"/>
                <w:kern w:val="1"/>
                <w:sz w:val="22"/>
                <w:szCs w:val="22"/>
                <w:lang w:eastAsia="zh-CN"/>
              </w:rPr>
              <w:t>15000</w:t>
            </w:r>
          </w:p>
        </w:tc>
        <w:tc>
          <w:tcPr>
            <w:tcW w:w="1660" w:type="dxa"/>
            <w:tcBorders>
              <w:top w:val="single" w:sz="4" w:space="0" w:color="000001"/>
              <w:left w:val="single" w:sz="4" w:space="0" w:color="000001"/>
              <w:bottom w:val="single" w:sz="4" w:space="0" w:color="000001"/>
            </w:tcBorders>
            <w:shd w:val="clear" w:color="auto" w:fill="FFFFFF"/>
          </w:tcPr>
          <w:p w:rsidR="004343BA" w:rsidRPr="007C59C3" w:rsidRDefault="004343BA"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4343BA" w:rsidRPr="007C59C3" w:rsidRDefault="004343BA" w:rsidP="007C59C3">
            <w:pPr>
              <w:widowControl w:val="0"/>
              <w:suppressAutoHyphens/>
              <w:jc w:val="right"/>
              <w:rPr>
                <w:color w:val="000000"/>
                <w:kern w:val="1"/>
                <w:sz w:val="22"/>
                <w:szCs w:val="22"/>
                <w:lang w:eastAsia="zh-CN"/>
              </w:rPr>
            </w:pPr>
            <w:r w:rsidRPr="007C59C3">
              <w:rPr>
                <w:color w:val="000000"/>
                <w:kern w:val="1"/>
                <w:sz w:val="22"/>
                <w:szCs w:val="22"/>
                <w:lang w:eastAsia="zh-CN"/>
              </w:rPr>
              <w:t>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4343BA" w:rsidRPr="007C59C3" w:rsidRDefault="004343BA" w:rsidP="007C59C3">
            <w:pPr>
              <w:widowControl w:val="0"/>
              <w:suppressAutoHyphens/>
              <w:jc w:val="right"/>
              <w:rPr>
                <w:color w:val="000000"/>
                <w:kern w:val="1"/>
                <w:sz w:val="22"/>
                <w:szCs w:val="22"/>
                <w:lang w:eastAsia="zh-CN"/>
              </w:rPr>
            </w:pPr>
            <w:r w:rsidRPr="007C59C3">
              <w:rPr>
                <w:color w:val="000000"/>
                <w:kern w:val="1"/>
                <w:sz w:val="22"/>
                <w:szCs w:val="22"/>
                <w:lang w:eastAsia="zh-CN"/>
              </w:rPr>
              <w:t>6</w:t>
            </w:r>
          </w:p>
        </w:tc>
      </w:tr>
      <w:tr w:rsidR="00F447FD" w:rsidRPr="007C59C3" w:rsidTr="0025688F">
        <w:tc>
          <w:tcPr>
            <w:tcW w:w="1781" w:type="dxa"/>
            <w:tcBorders>
              <w:top w:val="single" w:sz="4" w:space="0" w:color="000001"/>
              <w:left w:val="single" w:sz="4" w:space="0" w:color="000001"/>
              <w:bottom w:val="single" w:sz="4" w:space="0" w:color="000001"/>
            </w:tcBorders>
            <w:shd w:val="clear" w:color="auto" w:fill="FFFFFF"/>
          </w:tcPr>
          <w:p w:rsidR="00F447FD" w:rsidRPr="007C59C3" w:rsidRDefault="00F447FD" w:rsidP="007C59C3">
            <w:pPr>
              <w:widowControl w:val="0"/>
              <w:suppressAutoHyphens/>
              <w:rPr>
                <w:sz w:val="22"/>
                <w:szCs w:val="22"/>
              </w:rPr>
            </w:pPr>
            <w:r w:rsidRPr="007C59C3">
              <w:rPr>
                <w:sz w:val="22"/>
                <w:szCs w:val="22"/>
              </w:rPr>
              <w:t>Обеспечение перевозок пасажиров</w:t>
            </w:r>
          </w:p>
        </w:tc>
        <w:tc>
          <w:tcPr>
            <w:tcW w:w="1579" w:type="dxa"/>
            <w:tcBorders>
              <w:top w:val="single" w:sz="4" w:space="0" w:color="000001"/>
              <w:left w:val="single" w:sz="4" w:space="0" w:color="000001"/>
              <w:bottom w:val="single" w:sz="4" w:space="0" w:color="000001"/>
            </w:tcBorders>
            <w:shd w:val="clear" w:color="auto" w:fill="FFFFFF"/>
          </w:tcPr>
          <w:p w:rsidR="00F447FD" w:rsidRPr="007C59C3" w:rsidRDefault="00D45B47" w:rsidP="007C59C3">
            <w:pPr>
              <w:widowControl w:val="0"/>
              <w:suppressAutoHyphens/>
              <w:jc w:val="right"/>
              <w:rPr>
                <w:color w:val="000000"/>
                <w:kern w:val="1"/>
                <w:sz w:val="22"/>
                <w:szCs w:val="22"/>
                <w:lang w:eastAsia="zh-CN"/>
              </w:rPr>
            </w:pPr>
            <w:r>
              <w:rPr>
                <w:color w:val="000000"/>
                <w:kern w:val="1"/>
                <w:sz w:val="22"/>
                <w:szCs w:val="22"/>
                <w:lang w:eastAsia="zh-CN"/>
              </w:rPr>
              <w:t>100</w:t>
            </w:r>
          </w:p>
        </w:tc>
        <w:tc>
          <w:tcPr>
            <w:tcW w:w="1602" w:type="dxa"/>
            <w:tcBorders>
              <w:top w:val="single" w:sz="4" w:space="0" w:color="000001"/>
              <w:left w:val="single" w:sz="4" w:space="0" w:color="000001"/>
              <w:bottom w:val="single" w:sz="4" w:space="0" w:color="000001"/>
            </w:tcBorders>
            <w:shd w:val="clear" w:color="auto" w:fill="FFFFFF"/>
          </w:tcPr>
          <w:p w:rsidR="00F447FD" w:rsidRPr="007C59C3" w:rsidRDefault="00F447FD" w:rsidP="007C59C3">
            <w:pPr>
              <w:widowControl w:val="0"/>
              <w:suppressAutoHyphens/>
              <w:jc w:val="right"/>
              <w:rPr>
                <w:color w:val="000000"/>
                <w:kern w:val="1"/>
                <w:sz w:val="22"/>
                <w:szCs w:val="22"/>
                <w:lang w:eastAsia="zh-CN"/>
              </w:rPr>
            </w:pPr>
            <w:r w:rsidRPr="007C59C3">
              <w:rPr>
                <w:color w:val="000000"/>
                <w:kern w:val="1"/>
                <w:sz w:val="22"/>
                <w:szCs w:val="22"/>
                <w:lang w:eastAsia="zh-CN"/>
              </w:rPr>
              <w:t>5000</w:t>
            </w:r>
          </w:p>
        </w:tc>
        <w:tc>
          <w:tcPr>
            <w:tcW w:w="1660" w:type="dxa"/>
            <w:tcBorders>
              <w:top w:val="single" w:sz="4" w:space="0" w:color="000001"/>
              <w:left w:val="single" w:sz="4" w:space="0" w:color="000001"/>
              <w:bottom w:val="single" w:sz="4" w:space="0" w:color="000001"/>
            </w:tcBorders>
            <w:shd w:val="clear" w:color="auto" w:fill="FFFFFF"/>
          </w:tcPr>
          <w:p w:rsidR="00F447FD" w:rsidRPr="007C59C3" w:rsidRDefault="00F447FD"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F447FD" w:rsidRPr="007C59C3" w:rsidRDefault="00F447FD" w:rsidP="007C59C3">
            <w:pPr>
              <w:widowControl w:val="0"/>
              <w:suppressAutoHyphens/>
              <w:jc w:val="right"/>
              <w:rPr>
                <w:color w:val="000000"/>
                <w:kern w:val="1"/>
                <w:sz w:val="22"/>
                <w:szCs w:val="22"/>
                <w:lang w:eastAsia="zh-CN"/>
              </w:rPr>
            </w:pPr>
            <w:r w:rsidRPr="007C59C3">
              <w:rPr>
                <w:color w:val="000000"/>
                <w:kern w:val="1"/>
                <w:sz w:val="22"/>
                <w:szCs w:val="22"/>
                <w:lang w:eastAsia="zh-CN"/>
              </w:rPr>
              <w:t>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F447FD" w:rsidRPr="007C59C3" w:rsidRDefault="00F447FD"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r>
      <w:tr w:rsidR="00F50D1D" w:rsidRPr="007C59C3" w:rsidTr="0025688F">
        <w:tc>
          <w:tcPr>
            <w:tcW w:w="1781" w:type="dxa"/>
            <w:tcBorders>
              <w:top w:val="single" w:sz="4" w:space="0" w:color="000001"/>
              <w:left w:val="single" w:sz="4" w:space="0" w:color="000001"/>
              <w:bottom w:val="single" w:sz="4" w:space="0" w:color="000001"/>
            </w:tcBorders>
            <w:shd w:val="clear" w:color="auto" w:fill="FFFFFF"/>
          </w:tcPr>
          <w:p w:rsidR="00F50D1D" w:rsidRPr="007C59C3" w:rsidRDefault="00F50D1D" w:rsidP="007C59C3">
            <w:pPr>
              <w:widowControl w:val="0"/>
              <w:suppressAutoHyphens/>
              <w:rPr>
                <w:color w:val="00000A"/>
                <w:kern w:val="1"/>
                <w:sz w:val="22"/>
                <w:szCs w:val="22"/>
                <w:lang w:eastAsia="zh-CN"/>
              </w:rPr>
            </w:pPr>
            <w:r w:rsidRPr="007C59C3">
              <w:rPr>
                <w:color w:val="000000"/>
                <w:kern w:val="1"/>
                <w:sz w:val="22"/>
                <w:szCs w:val="22"/>
                <w:lang w:eastAsia="zh-CN"/>
              </w:rPr>
              <w:t>Обеспечение внутреннего правопо-рядка</w:t>
            </w:r>
          </w:p>
        </w:tc>
        <w:tc>
          <w:tcPr>
            <w:tcW w:w="1579" w:type="dxa"/>
            <w:tcBorders>
              <w:top w:val="single" w:sz="4" w:space="0" w:color="000001"/>
              <w:left w:val="single" w:sz="4" w:space="0" w:color="000001"/>
              <w:bottom w:val="single" w:sz="4" w:space="0" w:color="000001"/>
            </w:tcBorders>
            <w:shd w:val="clear" w:color="auto" w:fill="FFFFFF"/>
          </w:tcPr>
          <w:p w:rsidR="00F50D1D" w:rsidRPr="007C59C3" w:rsidRDefault="00F50D1D" w:rsidP="007C59C3">
            <w:pPr>
              <w:widowControl w:val="0"/>
              <w:suppressAutoHyphens/>
              <w:jc w:val="right"/>
              <w:rPr>
                <w:color w:val="00000A"/>
                <w:kern w:val="1"/>
                <w:sz w:val="22"/>
                <w:szCs w:val="22"/>
                <w:lang w:eastAsia="zh-CN"/>
              </w:rPr>
            </w:pPr>
            <w:r w:rsidRPr="007C59C3">
              <w:rPr>
                <w:color w:val="000000"/>
                <w:kern w:val="1"/>
                <w:sz w:val="22"/>
                <w:szCs w:val="22"/>
                <w:lang w:eastAsia="zh-CN"/>
              </w:rPr>
              <w:t>300</w:t>
            </w:r>
          </w:p>
        </w:tc>
        <w:tc>
          <w:tcPr>
            <w:tcW w:w="1602" w:type="dxa"/>
            <w:tcBorders>
              <w:top w:val="single" w:sz="4" w:space="0" w:color="000001"/>
              <w:left w:val="single" w:sz="4" w:space="0" w:color="000001"/>
              <w:bottom w:val="single" w:sz="4" w:space="0" w:color="000001"/>
            </w:tcBorders>
            <w:shd w:val="clear" w:color="auto" w:fill="FFFFFF"/>
          </w:tcPr>
          <w:p w:rsidR="00F50D1D" w:rsidRPr="007C59C3" w:rsidRDefault="00F50D1D" w:rsidP="007C59C3">
            <w:pPr>
              <w:widowControl w:val="0"/>
              <w:suppressAutoHyphens/>
              <w:jc w:val="right"/>
              <w:rPr>
                <w:color w:val="00000A"/>
                <w:kern w:val="1"/>
                <w:sz w:val="22"/>
                <w:szCs w:val="22"/>
                <w:lang w:eastAsia="zh-CN"/>
              </w:rPr>
            </w:pPr>
            <w:r w:rsidRPr="007C59C3">
              <w:rPr>
                <w:color w:val="000000"/>
                <w:kern w:val="1"/>
                <w:sz w:val="22"/>
                <w:szCs w:val="22"/>
                <w:lang w:eastAsia="zh-CN"/>
              </w:rPr>
              <w:t>5000</w:t>
            </w:r>
          </w:p>
        </w:tc>
        <w:tc>
          <w:tcPr>
            <w:tcW w:w="1660" w:type="dxa"/>
            <w:tcBorders>
              <w:top w:val="single" w:sz="4" w:space="0" w:color="000001"/>
              <w:left w:val="single" w:sz="4" w:space="0" w:color="000001"/>
              <w:bottom w:val="single" w:sz="4" w:space="0" w:color="000001"/>
            </w:tcBorders>
            <w:shd w:val="clear" w:color="auto" w:fill="FFFFFF"/>
          </w:tcPr>
          <w:p w:rsidR="00F50D1D" w:rsidRPr="007C59C3" w:rsidRDefault="00F50D1D" w:rsidP="007C59C3">
            <w:pPr>
              <w:widowControl w:val="0"/>
              <w:suppressAutoHyphens/>
              <w:jc w:val="right"/>
              <w:rPr>
                <w:color w:val="00000A"/>
                <w:kern w:val="1"/>
                <w:sz w:val="22"/>
                <w:szCs w:val="22"/>
                <w:lang w:eastAsia="zh-CN"/>
              </w:rPr>
            </w:pPr>
            <w:r w:rsidRPr="007C59C3">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F50D1D" w:rsidRPr="007C59C3" w:rsidRDefault="00F50D1D" w:rsidP="007C59C3">
            <w:pPr>
              <w:widowControl w:val="0"/>
              <w:suppressAutoHyphens/>
              <w:jc w:val="right"/>
              <w:rPr>
                <w:color w:val="00000A"/>
                <w:kern w:val="1"/>
                <w:sz w:val="22"/>
                <w:szCs w:val="22"/>
                <w:lang w:eastAsia="zh-CN"/>
              </w:rPr>
            </w:pPr>
            <w:r w:rsidRPr="007C59C3">
              <w:rPr>
                <w:color w:val="000000"/>
                <w:kern w:val="1"/>
                <w:sz w:val="22"/>
                <w:szCs w:val="22"/>
                <w:lang w:eastAsia="zh-CN"/>
              </w:rPr>
              <w:t>80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F50D1D" w:rsidRPr="007C59C3" w:rsidRDefault="00F50D1D" w:rsidP="007C59C3">
            <w:pPr>
              <w:widowControl w:val="0"/>
              <w:suppressAutoHyphens/>
              <w:jc w:val="right"/>
              <w:rPr>
                <w:color w:val="00000A"/>
                <w:kern w:val="1"/>
                <w:sz w:val="22"/>
                <w:szCs w:val="22"/>
                <w:lang w:eastAsia="zh-CN"/>
              </w:rPr>
            </w:pPr>
            <w:r w:rsidRPr="007C59C3">
              <w:rPr>
                <w:color w:val="000000"/>
                <w:kern w:val="1"/>
                <w:sz w:val="22"/>
                <w:szCs w:val="22"/>
                <w:lang w:eastAsia="zh-CN"/>
              </w:rPr>
              <w:t>3</w:t>
            </w:r>
          </w:p>
        </w:tc>
      </w:tr>
      <w:tr w:rsidR="00F50D1D" w:rsidRPr="007C59C3" w:rsidTr="0025688F">
        <w:tc>
          <w:tcPr>
            <w:tcW w:w="9366" w:type="dxa"/>
            <w:gridSpan w:val="6"/>
            <w:tcBorders>
              <w:top w:val="single" w:sz="4" w:space="0" w:color="000001"/>
              <w:left w:val="single" w:sz="4" w:space="0" w:color="000001"/>
              <w:bottom w:val="single" w:sz="4" w:space="0" w:color="000001"/>
              <w:right w:val="single" w:sz="4" w:space="0" w:color="000001"/>
            </w:tcBorders>
            <w:shd w:val="clear" w:color="auto" w:fill="FFFFFF"/>
          </w:tcPr>
          <w:p w:rsidR="000A1E70" w:rsidRDefault="000A1E70" w:rsidP="007C59C3">
            <w:pPr>
              <w:jc w:val="center"/>
              <w:rPr>
                <w:sz w:val="22"/>
                <w:szCs w:val="22"/>
              </w:rPr>
            </w:pPr>
          </w:p>
          <w:p w:rsidR="000A1E70" w:rsidRDefault="000A1E70" w:rsidP="007C59C3">
            <w:pPr>
              <w:jc w:val="center"/>
              <w:rPr>
                <w:sz w:val="22"/>
                <w:szCs w:val="22"/>
              </w:rPr>
            </w:pPr>
          </w:p>
          <w:p w:rsidR="000A1E70" w:rsidRDefault="000A1E70" w:rsidP="007C59C3">
            <w:pPr>
              <w:jc w:val="center"/>
              <w:rPr>
                <w:sz w:val="22"/>
                <w:szCs w:val="22"/>
              </w:rPr>
            </w:pPr>
          </w:p>
          <w:p w:rsidR="00F50D1D" w:rsidRPr="007C59C3" w:rsidRDefault="00F50D1D" w:rsidP="007C59C3">
            <w:pPr>
              <w:jc w:val="center"/>
              <w:rPr>
                <w:sz w:val="22"/>
                <w:szCs w:val="22"/>
              </w:rPr>
            </w:pPr>
            <w:r w:rsidRPr="007C59C3">
              <w:rPr>
                <w:sz w:val="22"/>
                <w:szCs w:val="22"/>
              </w:rPr>
              <w:t>Вспомогательные виды разрешенного использования, установленные к основным:</w:t>
            </w:r>
          </w:p>
        </w:tc>
      </w:tr>
      <w:tr w:rsidR="00F50D1D" w:rsidRPr="007C59C3" w:rsidTr="0025688F">
        <w:tc>
          <w:tcPr>
            <w:tcW w:w="1781" w:type="dxa"/>
            <w:tcBorders>
              <w:top w:val="single" w:sz="4" w:space="0" w:color="000001"/>
              <w:left w:val="single" w:sz="4" w:space="0" w:color="000001"/>
              <w:bottom w:val="single" w:sz="4" w:space="0" w:color="000001"/>
            </w:tcBorders>
            <w:shd w:val="clear" w:color="auto" w:fill="FFFFFF"/>
          </w:tcPr>
          <w:p w:rsidR="00F50D1D" w:rsidRPr="007C59C3" w:rsidRDefault="00F50D1D" w:rsidP="007C59C3">
            <w:pPr>
              <w:widowControl w:val="0"/>
              <w:suppressAutoHyphens/>
              <w:rPr>
                <w:color w:val="000000"/>
                <w:kern w:val="1"/>
                <w:sz w:val="22"/>
                <w:szCs w:val="22"/>
                <w:lang w:eastAsia="zh-CN"/>
              </w:rPr>
            </w:pPr>
            <w:r w:rsidRPr="007C59C3">
              <w:rPr>
                <w:sz w:val="22"/>
                <w:szCs w:val="22"/>
              </w:rPr>
              <w:t>Служебные гаражи</w:t>
            </w:r>
          </w:p>
        </w:tc>
        <w:tc>
          <w:tcPr>
            <w:tcW w:w="1579" w:type="dxa"/>
            <w:tcBorders>
              <w:top w:val="single" w:sz="4" w:space="0" w:color="000001"/>
              <w:left w:val="single" w:sz="4" w:space="0" w:color="000001"/>
              <w:bottom w:val="single" w:sz="4" w:space="0" w:color="000001"/>
            </w:tcBorders>
            <w:shd w:val="clear" w:color="auto" w:fill="FFFFFF"/>
          </w:tcPr>
          <w:p w:rsidR="00F50D1D" w:rsidRPr="007C59C3" w:rsidRDefault="00F50D1D" w:rsidP="007C59C3">
            <w:pPr>
              <w:suppressAutoHyphens/>
              <w:ind w:firstLine="33"/>
              <w:textAlignment w:val="baseline"/>
              <w:rPr>
                <w:color w:val="000000"/>
                <w:kern w:val="1"/>
                <w:sz w:val="22"/>
                <w:szCs w:val="22"/>
                <w:lang w:eastAsia="zh-CN"/>
              </w:rPr>
            </w:pPr>
            <w:r w:rsidRPr="007C59C3">
              <w:rPr>
                <w:color w:val="000000"/>
                <w:kern w:val="1"/>
                <w:sz w:val="22"/>
                <w:szCs w:val="22"/>
                <w:lang w:eastAsia="zh-CN"/>
              </w:rPr>
              <w:t>24 (для гаража);</w:t>
            </w:r>
          </w:p>
          <w:p w:rsidR="00F50D1D" w:rsidRPr="007C59C3" w:rsidRDefault="00524B09" w:rsidP="007C59C3">
            <w:pPr>
              <w:widowControl w:val="0"/>
              <w:suppressAutoHyphens/>
              <w:rPr>
                <w:color w:val="000000"/>
                <w:kern w:val="1"/>
                <w:sz w:val="22"/>
                <w:szCs w:val="22"/>
                <w:lang w:eastAsia="zh-CN"/>
              </w:rPr>
            </w:pPr>
            <w:r w:rsidRPr="007C59C3">
              <w:rPr>
                <w:rFonts w:eastAsia="Calibri"/>
                <w:color w:val="000000"/>
                <w:kern w:val="1"/>
                <w:sz w:val="22"/>
                <w:szCs w:val="22"/>
                <w:lang w:eastAsia="zh-CN"/>
              </w:rPr>
              <w:t>15</w:t>
            </w:r>
            <w:r w:rsidR="00F50D1D" w:rsidRPr="007C59C3">
              <w:rPr>
                <w:rFonts w:eastAsia="Calibri"/>
                <w:color w:val="000000"/>
                <w:kern w:val="1"/>
                <w:sz w:val="22"/>
                <w:szCs w:val="22"/>
                <w:lang w:eastAsia="zh-CN"/>
              </w:rPr>
              <w:t xml:space="preserve"> (для открытых стоянок)</w:t>
            </w:r>
          </w:p>
        </w:tc>
        <w:tc>
          <w:tcPr>
            <w:tcW w:w="1602" w:type="dxa"/>
            <w:tcBorders>
              <w:top w:val="single" w:sz="4" w:space="0" w:color="000001"/>
              <w:left w:val="single" w:sz="4" w:space="0" w:color="000001"/>
              <w:bottom w:val="single" w:sz="4" w:space="0" w:color="000001"/>
            </w:tcBorders>
            <w:shd w:val="clear" w:color="auto" w:fill="FFFFFF"/>
          </w:tcPr>
          <w:p w:rsidR="00F50D1D" w:rsidRPr="007C59C3" w:rsidRDefault="00F50D1D" w:rsidP="007C59C3">
            <w:pPr>
              <w:suppressAutoHyphens/>
              <w:ind w:firstLine="33"/>
              <w:textAlignment w:val="baseline"/>
              <w:rPr>
                <w:color w:val="000000"/>
                <w:kern w:val="1"/>
                <w:sz w:val="22"/>
                <w:szCs w:val="22"/>
                <w:lang w:eastAsia="zh-CN"/>
              </w:rPr>
            </w:pPr>
            <w:r w:rsidRPr="007C59C3">
              <w:rPr>
                <w:color w:val="000000"/>
                <w:kern w:val="1"/>
                <w:sz w:val="22"/>
                <w:szCs w:val="22"/>
                <w:lang w:eastAsia="zh-CN"/>
              </w:rPr>
              <w:t>1000 (для гаража);</w:t>
            </w:r>
          </w:p>
          <w:p w:rsidR="00F50D1D" w:rsidRPr="007C59C3" w:rsidRDefault="00F50D1D" w:rsidP="007C59C3">
            <w:pPr>
              <w:widowControl w:val="0"/>
              <w:suppressAutoHyphens/>
              <w:rPr>
                <w:color w:val="000000"/>
                <w:kern w:val="1"/>
                <w:sz w:val="22"/>
                <w:szCs w:val="22"/>
                <w:lang w:eastAsia="zh-CN"/>
              </w:rPr>
            </w:pPr>
            <w:r w:rsidRPr="007C59C3">
              <w:rPr>
                <w:rFonts w:eastAsia="Calibri"/>
                <w:color w:val="000000"/>
                <w:kern w:val="1"/>
                <w:sz w:val="22"/>
                <w:szCs w:val="22"/>
                <w:lang w:eastAsia="zh-CN"/>
              </w:rPr>
              <w:t>5000 (для открытых стоянок)</w:t>
            </w:r>
          </w:p>
        </w:tc>
        <w:tc>
          <w:tcPr>
            <w:tcW w:w="1660" w:type="dxa"/>
            <w:tcBorders>
              <w:top w:val="single" w:sz="4" w:space="0" w:color="000001"/>
              <w:left w:val="single" w:sz="4" w:space="0" w:color="000001"/>
              <w:bottom w:val="single" w:sz="4" w:space="0" w:color="000001"/>
            </w:tcBorders>
            <w:shd w:val="clear" w:color="auto" w:fill="FFFFFF"/>
          </w:tcPr>
          <w:p w:rsidR="00F50D1D" w:rsidRPr="007C59C3" w:rsidRDefault="00F50D1D"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p w:rsidR="00F50D1D" w:rsidRPr="007C59C3" w:rsidRDefault="00F50D1D" w:rsidP="007C59C3">
            <w:pPr>
              <w:widowControl w:val="0"/>
              <w:suppressAutoHyphens/>
              <w:jc w:val="right"/>
              <w:rPr>
                <w:color w:val="000000"/>
                <w:kern w:val="1"/>
                <w:sz w:val="22"/>
                <w:szCs w:val="22"/>
                <w:lang w:eastAsia="zh-CN"/>
              </w:rPr>
            </w:pPr>
            <w:r w:rsidRPr="007C59C3">
              <w:rPr>
                <w:color w:val="000000"/>
                <w:kern w:val="1"/>
                <w:sz w:val="22"/>
                <w:szCs w:val="22"/>
                <w:lang w:eastAsia="zh-CN"/>
              </w:rPr>
              <w:t>(для гаража)</w:t>
            </w:r>
          </w:p>
        </w:tc>
        <w:tc>
          <w:tcPr>
            <w:tcW w:w="1680" w:type="dxa"/>
            <w:tcBorders>
              <w:top w:val="single" w:sz="4" w:space="0" w:color="000001"/>
              <w:left w:val="single" w:sz="4" w:space="0" w:color="000001"/>
              <w:bottom w:val="single" w:sz="4" w:space="0" w:color="000001"/>
            </w:tcBorders>
            <w:shd w:val="clear" w:color="auto" w:fill="FFFFFF"/>
          </w:tcPr>
          <w:p w:rsidR="00F50D1D" w:rsidRPr="007C59C3" w:rsidRDefault="00F50D1D" w:rsidP="007C59C3">
            <w:pPr>
              <w:widowControl w:val="0"/>
              <w:suppressAutoHyphens/>
              <w:jc w:val="right"/>
              <w:rPr>
                <w:color w:val="000000"/>
                <w:kern w:val="1"/>
                <w:sz w:val="22"/>
                <w:szCs w:val="22"/>
                <w:lang w:eastAsia="zh-CN"/>
              </w:rPr>
            </w:pPr>
            <w:r w:rsidRPr="007C59C3">
              <w:rPr>
                <w:color w:val="000000"/>
                <w:kern w:val="1"/>
                <w:sz w:val="22"/>
                <w:szCs w:val="22"/>
                <w:lang w:eastAsia="zh-CN"/>
              </w:rPr>
              <w:t>70</w:t>
            </w:r>
          </w:p>
          <w:p w:rsidR="00F50D1D" w:rsidRPr="007C59C3" w:rsidRDefault="00F50D1D" w:rsidP="007C59C3">
            <w:pPr>
              <w:widowControl w:val="0"/>
              <w:suppressAutoHyphens/>
              <w:jc w:val="right"/>
              <w:rPr>
                <w:color w:val="000000"/>
                <w:kern w:val="1"/>
                <w:sz w:val="22"/>
                <w:szCs w:val="22"/>
                <w:lang w:eastAsia="zh-CN"/>
              </w:rPr>
            </w:pPr>
            <w:r w:rsidRPr="007C59C3">
              <w:rPr>
                <w:color w:val="000000"/>
                <w:kern w:val="1"/>
                <w:sz w:val="22"/>
                <w:szCs w:val="22"/>
                <w:lang w:eastAsia="zh-CN"/>
              </w:rPr>
              <w:t>(для гаража)</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F50D1D" w:rsidRPr="007C59C3" w:rsidRDefault="00F50D1D" w:rsidP="007C59C3">
            <w:pPr>
              <w:widowControl w:val="0"/>
              <w:suppressAutoHyphens/>
              <w:jc w:val="right"/>
              <w:rPr>
                <w:color w:val="000000"/>
                <w:kern w:val="1"/>
                <w:sz w:val="22"/>
                <w:szCs w:val="22"/>
                <w:lang w:eastAsia="zh-CN"/>
              </w:rPr>
            </w:pPr>
            <w:r w:rsidRPr="007C59C3">
              <w:rPr>
                <w:color w:val="000000"/>
                <w:kern w:val="1"/>
                <w:sz w:val="22"/>
                <w:szCs w:val="22"/>
                <w:lang w:eastAsia="zh-CN"/>
              </w:rPr>
              <w:t>1</w:t>
            </w:r>
          </w:p>
          <w:p w:rsidR="00F50D1D" w:rsidRPr="007C59C3" w:rsidRDefault="00F50D1D" w:rsidP="007C59C3">
            <w:pPr>
              <w:widowControl w:val="0"/>
              <w:suppressAutoHyphens/>
              <w:jc w:val="right"/>
              <w:rPr>
                <w:color w:val="000000"/>
                <w:kern w:val="1"/>
                <w:sz w:val="22"/>
                <w:szCs w:val="22"/>
                <w:lang w:eastAsia="zh-CN"/>
              </w:rPr>
            </w:pPr>
            <w:r w:rsidRPr="007C59C3">
              <w:rPr>
                <w:color w:val="000000"/>
                <w:kern w:val="1"/>
                <w:sz w:val="22"/>
                <w:szCs w:val="22"/>
                <w:lang w:eastAsia="zh-CN"/>
              </w:rPr>
              <w:t>(для гаража)</w:t>
            </w:r>
          </w:p>
        </w:tc>
      </w:tr>
      <w:tr w:rsidR="00150DA3" w:rsidRPr="007C59C3" w:rsidTr="0095307F">
        <w:tc>
          <w:tcPr>
            <w:tcW w:w="9366" w:type="dxa"/>
            <w:gridSpan w:val="6"/>
            <w:tcBorders>
              <w:top w:val="single" w:sz="4" w:space="0" w:color="000001"/>
              <w:left w:val="single" w:sz="4" w:space="0" w:color="000001"/>
              <w:bottom w:val="single" w:sz="4" w:space="0" w:color="000001"/>
              <w:right w:val="single" w:sz="4" w:space="0" w:color="000001"/>
            </w:tcBorders>
            <w:shd w:val="clear" w:color="auto" w:fill="FFFFFF"/>
          </w:tcPr>
          <w:p w:rsidR="00150DA3" w:rsidRPr="007C59C3" w:rsidRDefault="00150DA3" w:rsidP="007C59C3">
            <w:pPr>
              <w:widowControl w:val="0"/>
              <w:suppressAutoHyphens/>
              <w:jc w:val="center"/>
              <w:rPr>
                <w:color w:val="00000A"/>
                <w:kern w:val="1"/>
                <w:sz w:val="22"/>
                <w:szCs w:val="22"/>
                <w:lang w:eastAsia="zh-CN"/>
              </w:rPr>
            </w:pPr>
            <w:r w:rsidRPr="007C59C3">
              <w:rPr>
                <w:color w:val="000000"/>
                <w:kern w:val="1"/>
                <w:sz w:val="22"/>
                <w:szCs w:val="22"/>
                <w:lang w:eastAsia="zh-CN"/>
              </w:rPr>
              <w:t>Условно разрешенные виды использования</w:t>
            </w:r>
          </w:p>
        </w:tc>
      </w:tr>
      <w:tr w:rsidR="00150DA3" w:rsidRPr="007C59C3" w:rsidTr="0095307F">
        <w:tc>
          <w:tcPr>
            <w:tcW w:w="1781" w:type="dxa"/>
            <w:tcBorders>
              <w:top w:val="single" w:sz="4" w:space="0" w:color="000001"/>
              <w:left w:val="single" w:sz="4" w:space="0" w:color="000001"/>
              <w:bottom w:val="single" w:sz="4" w:space="0" w:color="000001"/>
            </w:tcBorders>
            <w:shd w:val="clear" w:color="auto" w:fill="FFFFFF"/>
          </w:tcPr>
          <w:p w:rsidR="00150DA3" w:rsidRPr="007C59C3" w:rsidRDefault="004343BA" w:rsidP="007C59C3">
            <w:pPr>
              <w:widowControl w:val="0"/>
              <w:suppressAutoHyphens/>
              <w:rPr>
                <w:color w:val="00000A"/>
                <w:kern w:val="1"/>
                <w:sz w:val="22"/>
                <w:szCs w:val="22"/>
                <w:lang w:eastAsia="zh-CN"/>
              </w:rPr>
            </w:pPr>
            <w:r w:rsidRPr="007C59C3">
              <w:rPr>
                <w:color w:val="00000A"/>
                <w:kern w:val="1"/>
                <w:sz w:val="22"/>
                <w:szCs w:val="22"/>
                <w:lang w:eastAsia="zh-CN"/>
              </w:rPr>
              <w:t>Для индивидуального жилищного строительства</w:t>
            </w:r>
          </w:p>
        </w:tc>
        <w:tc>
          <w:tcPr>
            <w:tcW w:w="1579" w:type="dxa"/>
            <w:tcBorders>
              <w:top w:val="single" w:sz="4" w:space="0" w:color="000001"/>
              <w:left w:val="single" w:sz="4" w:space="0" w:color="000001"/>
              <w:bottom w:val="single" w:sz="4" w:space="0" w:color="000001"/>
            </w:tcBorders>
            <w:shd w:val="clear" w:color="auto" w:fill="FFFFFF"/>
          </w:tcPr>
          <w:p w:rsidR="00150DA3" w:rsidRPr="007C59C3" w:rsidRDefault="004343BA" w:rsidP="007C59C3">
            <w:pPr>
              <w:widowControl w:val="0"/>
              <w:suppressAutoHyphens/>
              <w:jc w:val="right"/>
              <w:rPr>
                <w:color w:val="00000A"/>
                <w:kern w:val="1"/>
                <w:sz w:val="22"/>
                <w:szCs w:val="22"/>
                <w:lang w:eastAsia="zh-CN"/>
              </w:rPr>
            </w:pPr>
            <w:r w:rsidRPr="007C59C3">
              <w:rPr>
                <w:color w:val="000000"/>
                <w:kern w:val="1"/>
                <w:sz w:val="22"/>
                <w:szCs w:val="22"/>
                <w:lang w:eastAsia="zh-CN"/>
              </w:rPr>
              <w:t>300</w:t>
            </w:r>
          </w:p>
        </w:tc>
        <w:tc>
          <w:tcPr>
            <w:tcW w:w="1602" w:type="dxa"/>
            <w:tcBorders>
              <w:top w:val="single" w:sz="4" w:space="0" w:color="000001"/>
              <w:left w:val="single" w:sz="4" w:space="0" w:color="000001"/>
              <w:bottom w:val="single" w:sz="4" w:space="0" w:color="000001"/>
            </w:tcBorders>
            <w:shd w:val="clear" w:color="auto" w:fill="FFFFFF"/>
          </w:tcPr>
          <w:p w:rsidR="00150DA3" w:rsidRPr="007C59C3" w:rsidRDefault="00150DA3" w:rsidP="007C59C3">
            <w:pPr>
              <w:widowControl w:val="0"/>
              <w:suppressAutoHyphens/>
              <w:jc w:val="right"/>
              <w:rPr>
                <w:color w:val="00000A"/>
                <w:kern w:val="1"/>
                <w:sz w:val="22"/>
                <w:szCs w:val="22"/>
                <w:lang w:eastAsia="zh-CN"/>
              </w:rPr>
            </w:pPr>
            <w:r w:rsidRPr="007C59C3">
              <w:rPr>
                <w:color w:val="000000"/>
                <w:kern w:val="1"/>
                <w:sz w:val="22"/>
                <w:szCs w:val="22"/>
                <w:lang w:eastAsia="zh-CN"/>
              </w:rPr>
              <w:t>1000</w:t>
            </w:r>
          </w:p>
        </w:tc>
        <w:tc>
          <w:tcPr>
            <w:tcW w:w="1660" w:type="dxa"/>
            <w:tcBorders>
              <w:top w:val="single" w:sz="4" w:space="0" w:color="000001"/>
              <w:left w:val="single" w:sz="4" w:space="0" w:color="000001"/>
              <w:bottom w:val="single" w:sz="4" w:space="0" w:color="000001"/>
            </w:tcBorders>
            <w:shd w:val="clear" w:color="auto" w:fill="FFFFFF"/>
          </w:tcPr>
          <w:p w:rsidR="00150DA3" w:rsidRPr="007C59C3" w:rsidRDefault="004343BA" w:rsidP="007C59C3">
            <w:pPr>
              <w:widowControl w:val="0"/>
              <w:suppressAutoHyphens/>
              <w:jc w:val="right"/>
              <w:rPr>
                <w:color w:val="00000A"/>
                <w:kern w:val="1"/>
                <w:sz w:val="22"/>
                <w:szCs w:val="22"/>
                <w:lang w:eastAsia="zh-CN"/>
              </w:rPr>
            </w:pPr>
            <w:r w:rsidRPr="007C59C3">
              <w:rPr>
                <w:color w:val="00000A"/>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150DA3" w:rsidRPr="007C59C3" w:rsidRDefault="004343BA" w:rsidP="007C59C3">
            <w:pPr>
              <w:widowControl w:val="0"/>
              <w:suppressAutoHyphens/>
              <w:jc w:val="right"/>
              <w:rPr>
                <w:color w:val="00000A"/>
                <w:kern w:val="1"/>
                <w:sz w:val="22"/>
                <w:szCs w:val="22"/>
                <w:lang w:eastAsia="zh-CN"/>
              </w:rPr>
            </w:pPr>
            <w:r w:rsidRPr="007C59C3">
              <w:rPr>
                <w:color w:val="00000A"/>
                <w:kern w:val="1"/>
                <w:sz w:val="22"/>
                <w:szCs w:val="22"/>
                <w:lang w:eastAsia="zh-CN"/>
              </w:rPr>
              <w:t>70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150DA3" w:rsidRPr="007C59C3" w:rsidRDefault="004343BA" w:rsidP="007C59C3">
            <w:pPr>
              <w:widowControl w:val="0"/>
              <w:suppressAutoHyphens/>
              <w:jc w:val="right"/>
              <w:rPr>
                <w:color w:val="00000A"/>
                <w:kern w:val="1"/>
                <w:sz w:val="22"/>
                <w:szCs w:val="22"/>
                <w:lang w:eastAsia="zh-CN"/>
              </w:rPr>
            </w:pPr>
            <w:r w:rsidRPr="007C59C3">
              <w:rPr>
                <w:color w:val="000000"/>
                <w:kern w:val="1"/>
                <w:sz w:val="22"/>
                <w:szCs w:val="22"/>
                <w:lang w:eastAsia="zh-CN"/>
              </w:rPr>
              <w:t>3</w:t>
            </w:r>
          </w:p>
        </w:tc>
      </w:tr>
      <w:tr w:rsidR="004343BA" w:rsidRPr="007C59C3" w:rsidTr="0095307F">
        <w:tc>
          <w:tcPr>
            <w:tcW w:w="1781" w:type="dxa"/>
            <w:tcBorders>
              <w:top w:val="single" w:sz="4" w:space="0" w:color="000001"/>
              <w:left w:val="single" w:sz="4" w:space="0" w:color="000001"/>
              <w:bottom w:val="single" w:sz="4" w:space="0" w:color="000001"/>
            </w:tcBorders>
            <w:shd w:val="clear" w:color="auto" w:fill="FFFFFF"/>
          </w:tcPr>
          <w:p w:rsidR="004343BA" w:rsidRPr="007C59C3" w:rsidRDefault="004343BA" w:rsidP="007C59C3">
            <w:pPr>
              <w:widowControl w:val="0"/>
              <w:suppressAutoHyphens/>
              <w:rPr>
                <w:color w:val="00000A"/>
                <w:kern w:val="1"/>
                <w:sz w:val="22"/>
                <w:szCs w:val="22"/>
                <w:lang w:eastAsia="zh-CN"/>
              </w:rPr>
            </w:pPr>
            <w:r w:rsidRPr="007C59C3">
              <w:rPr>
                <w:color w:val="00000A"/>
                <w:kern w:val="1"/>
                <w:sz w:val="22"/>
                <w:szCs w:val="22"/>
                <w:lang w:eastAsia="zh-CN"/>
              </w:rPr>
              <w:t>Малоэтажная многоквартирная застройка</w:t>
            </w:r>
          </w:p>
        </w:tc>
        <w:tc>
          <w:tcPr>
            <w:tcW w:w="1579" w:type="dxa"/>
            <w:tcBorders>
              <w:top w:val="single" w:sz="4" w:space="0" w:color="000001"/>
              <w:left w:val="single" w:sz="4" w:space="0" w:color="000001"/>
              <w:bottom w:val="single" w:sz="4" w:space="0" w:color="000001"/>
            </w:tcBorders>
            <w:shd w:val="clear" w:color="auto" w:fill="FFFFFF"/>
          </w:tcPr>
          <w:p w:rsidR="004343BA" w:rsidRPr="007C59C3" w:rsidRDefault="00004D56" w:rsidP="007C59C3">
            <w:pPr>
              <w:widowControl w:val="0"/>
              <w:suppressAutoHyphens/>
              <w:jc w:val="right"/>
              <w:rPr>
                <w:color w:val="000000"/>
                <w:kern w:val="1"/>
                <w:sz w:val="22"/>
                <w:szCs w:val="22"/>
                <w:lang w:eastAsia="zh-CN"/>
              </w:rPr>
            </w:pPr>
            <w:r w:rsidRPr="007C59C3">
              <w:rPr>
                <w:color w:val="000000"/>
                <w:kern w:val="1"/>
                <w:sz w:val="22"/>
                <w:szCs w:val="22"/>
                <w:lang w:eastAsia="zh-CN"/>
              </w:rPr>
              <w:t>600</w:t>
            </w:r>
          </w:p>
        </w:tc>
        <w:tc>
          <w:tcPr>
            <w:tcW w:w="1602" w:type="dxa"/>
            <w:tcBorders>
              <w:top w:val="single" w:sz="4" w:space="0" w:color="000001"/>
              <w:left w:val="single" w:sz="4" w:space="0" w:color="000001"/>
              <w:bottom w:val="single" w:sz="4" w:space="0" w:color="000001"/>
            </w:tcBorders>
            <w:shd w:val="clear" w:color="auto" w:fill="FFFFFF"/>
          </w:tcPr>
          <w:p w:rsidR="004343BA" w:rsidRPr="007C59C3" w:rsidRDefault="00004D56" w:rsidP="007C59C3">
            <w:pPr>
              <w:widowControl w:val="0"/>
              <w:suppressAutoHyphens/>
              <w:jc w:val="right"/>
              <w:rPr>
                <w:color w:val="000000"/>
                <w:kern w:val="1"/>
                <w:sz w:val="22"/>
                <w:szCs w:val="22"/>
                <w:lang w:eastAsia="zh-CN"/>
              </w:rPr>
            </w:pPr>
            <w:r w:rsidRPr="007C59C3">
              <w:rPr>
                <w:color w:val="000000"/>
                <w:kern w:val="1"/>
                <w:sz w:val="22"/>
                <w:szCs w:val="22"/>
                <w:lang w:eastAsia="zh-CN"/>
              </w:rPr>
              <w:t>5000</w:t>
            </w:r>
          </w:p>
        </w:tc>
        <w:tc>
          <w:tcPr>
            <w:tcW w:w="1660" w:type="dxa"/>
            <w:tcBorders>
              <w:top w:val="single" w:sz="4" w:space="0" w:color="000001"/>
              <w:left w:val="single" w:sz="4" w:space="0" w:color="000001"/>
              <w:bottom w:val="single" w:sz="4" w:space="0" w:color="000001"/>
            </w:tcBorders>
            <w:shd w:val="clear" w:color="auto" w:fill="FFFFFF"/>
          </w:tcPr>
          <w:p w:rsidR="00004D56" w:rsidRPr="007C59C3" w:rsidRDefault="00004D56"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p w:rsidR="004343BA" w:rsidRPr="007C59C3" w:rsidRDefault="00004D56" w:rsidP="007C59C3">
            <w:pPr>
              <w:widowControl w:val="0"/>
              <w:suppressAutoHyphens/>
              <w:jc w:val="right"/>
              <w:rPr>
                <w:color w:val="00000A"/>
                <w:kern w:val="1"/>
                <w:sz w:val="22"/>
                <w:szCs w:val="22"/>
                <w:lang w:eastAsia="zh-CN"/>
              </w:rPr>
            </w:pPr>
            <w:r w:rsidRPr="007C59C3">
              <w:rPr>
                <w:color w:val="000000"/>
                <w:kern w:val="1"/>
                <w:sz w:val="22"/>
                <w:szCs w:val="22"/>
                <w:lang w:eastAsia="zh-CN"/>
              </w:rPr>
              <w:t xml:space="preserve">0 со стороны глухой наружной противопо-жарной стены 1-го типа-брандмауэра при условии примыкания жилых домов друг к другу брандмауэр-ными стенами вплотную, без </w:t>
            </w:r>
            <w:r w:rsidRPr="007C59C3">
              <w:rPr>
                <w:color w:val="000000"/>
                <w:kern w:val="1"/>
                <w:sz w:val="22"/>
                <w:szCs w:val="22"/>
                <w:lang w:eastAsia="zh-CN"/>
              </w:rPr>
              <w:lastRenderedPageBreak/>
              <w:t>зазоров</w:t>
            </w:r>
          </w:p>
        </w:tc>
        <w:tc>
          <w:tcPr>
            <w:tcW w:w="1680" w:type="dxa"/>
            <w:tcBorders>
              <w:top w:val="single" w:sz="4" w:space="0" w:color="000001"/>
              <w:left w:val="single" w:sz="4" w:space="0" w:color="000001"/>
              <w:bottom w:val="single" w:sz="4" w:space="0" w:color="000001"/>
            </w:tcBorders>
            <w:shd w:val="clear" w:color="auto" w:fill="FFFFFF"/>
          </w:tcPr>
          <w:p w:rsidR="004343BA" w:rsidRPr="007C59C3" w:rsidRDefault="00004D56" w:rsidP="007C59C3">
            <w:pPr>
              <w:widowControl w:val="0"/>
              <w:suppressAutoHyphens/>
              <w:jc w:val="right"/>
              <w:rPr>
                <w:color w:val="00000A"/>
                <w:kern w:val="1"/>
                <w:sz w:val="22"/>
                <w:szCs w:val="22"/>
                <w:lang w:eastAsia="zh-CN"/>
              </w:rPr>
            </w:pPr>
            <w:r w:rsidRPr="007C59C3">
              <w:rPr>
                <w:color w:val="00000A"/>
                <w:kern w:val="1"/>
                <w:sz w:val="22"/>
                <w:szCs w:val="22"/>
                <w:lang w:eastAsia="zh-CN"/>
              </w:rPr>
              <w:lastRenderedPageBreak/>
              <w:t>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4343BA" w:rsidRPr="007C59C3" w:rsidRDefault="00004D56"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r>
      <w:tr w:rsidR="00004D56" w:rsidRPr="007C59C3" w:rsidTr="0095307F">
        <w:tc>
          <w:tcPr>
            <w:tcW w:w="1781" w:type="dxa"/>
            <w:tcBorders>
              <w:top w:val="single" w:sz="4" w:space="0" w:color="000001"/>
              <w:left w:val="single" w:sz="4" w:space="0" w:color="000001"/>
              <w:bottom w:val="single" w:sz="4" w:space="0" w:color="000001"/>
            </w:tcBorders>
            <w:shd w:val="clear" w:color="auto" w:fill="FFFFFF"/>
          </w:tcPr>
          <w:p w:rsidR="00004D56" w:rsidRPr="007C59C3" w:rsidRDefault="00004D56" w:rsidP="007C59C3">
            <w:pPr>
              <w:widowControl w:val="0"/>
              <w:suppressAutoHyphens/>
              <w:rPr>
                <w:color w:val="00000A"/>
                <w:kern w:val="1"/>
                <w:sz w:val="22"/>
                <w:szCs w:val="22"/>
                <w:lang w:eastAsia="zh-CN"/>
              </w:rPr>
            </w:pPr>
            <w:r w:rsidRPr="007C59C3">
              <w:rPr>
                <w:color w:val="00000A"/>
                <w:kern w:val="1"/>
                <w:sz w:val="22"/>
                <w:szCs w:val="22"/>
                <w:lang w:eastAsia="zh-CN"/>
              </w:rPr>
              <w:lastRenderedPageBreak/>
              <w:t>Среднеэтажная жилая застройка</w:t>
            </w:r>
          </w:p>
        </w:tc>
        <w:tc>
          <w:tcPr>
            <w:tcW w:w="1579" w:type="dxa"/>
            <w:tcBorders>
              <w:top w:val="single" w:sz="4" w:space="0" w:color="000001"/>
              <w:left w:val="single" w:sz="4" w:space="0" w:color="000001"/>
              <w:bottom w:val="single" w:sz="4" w:space="0" w:color="000001"/>
            </w:tcBorders>
            <w:shd w:val="clear" w:color="auto" w:fill="FFFFFF"/>
          </w:tcPr>
          <w:p w:rsidR="00004D56" w:rsidRPr="007C59C3" w:rsidRDefault="00004D56" w:rsidP="007C59C3">
            <w:pPr>
              <w:widowControl w:val="0"/>
              <w:suppressAutoHyphens/>
              <w:jc w:val="right"/>
              <w:rPr>
                <w:color w:val="000000"/>
                <w:kern w:val="1"/>
                <w:sz w:val="22"/>
                <w:szCs w:val="22"/>
                <w:lang w:eastAsia="zh-CN"/>
              </w:rPr>
            </w:pPr>
            <w:r w:rsidRPr="007C59C3">
              <w:rPr>
                <w:color w:val="000000"/>
                <w:kern w:val="1"/>
                <w:sz w:val="22"/>
                <w:szCs w:val="22"/>
                <w:lang w:eastAsia="zh-CN"/>
              </w:rPr>
              <w:t>2000</w:t>
            </w:r>
          </w:p>
        </w:tc>
        <w:tc>
          <w:tcPr>
            <w:tcW w:w="1602" w:type="dxa"/>
            <w:tcBorders>
              <w:top w:val="single" w:sz="4" w:space="0" w:color="000001"/>
              <w:left w:val="single" w:sz="4" w:space="0" w:color="000001"/>
              <w:bottom w:val="single" w:sz="4" w:space="0" w:color="000001"/>
            </w:tcBorders>
            <w:shd w:val="clear" w:color="auto" w:fill="FFFFFF"/>
          </w:tcPr>
          <w:p w:rsidR="00004D56" w:rsidRPr="007C59C3" w:rsidRDefault="00004D56" w:rsidP="007C59C3">
            <w:pPr>
              <w:widowControl w:val="0"/>
              <w:suppressAutoHyphens/>
              <w:jc w:val="right"/>
              <w:rPr>
                <w:color w:val="000000"/>
                <w:kern w:val="1"/>
                <w:sz w:val="22"/>
                <w:szCs w:val="22"/>
                <w:lang w:eastAsia="zh-CN"/>
              </w:rPr>
            </w:pPr>
            <w:r w:rsidRPr="007C59C3">
              <w:rPr>
                <w:color w:val="000000"/>
                <w:kern w:val="1"/>
                <w:sz w:val="22"/>
                <w:szCs w:val="22"/>
                <w:lang w:eastAsia="zh-CN"/>
              </w:rPr>
              <w:t>20000</w:t>
            </w:r>
          </w:p>
        </w:tc>
        <w:tc>
          <w:tcPr>
            <w:tcW w:w="1660" w:type="dxa"/>
            <w:tcBorders>
              <w:top w:val="single" w:sz="4" w:space="0" w:color="000001"/>
              <w:left w:val="single" w:sz="4" w:space="0" w:color="000001"/>
              <w:bottom w:val="single" w:sz="4" w:space="0" w:color="000001"/>
            </w:tcBorders>
            <w:shd w:val="clear" w:color="auto" w:fill="FFFFFF"/>
          </w:tcPr>
          <w:p w:rsidR="00004D56" w:rsidRPr="007C59C3" w:rsidRDefault="00004D56"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p w:rsidR="00004D56" w:rsidRPr="007C59C3" w:rsidRDefault="00004D56" w:rsidP="007C59C3">
            <w:pPr>
              <w:widowControl w:val="0"/>
              <w:suppressAutoHyphens/>
              <w:jc w:val="right"/>
              <w:rPr>
                <w:color w:val="000000"/>
                <w:kern w:val="1"/>
                <w:sz w:val="22"/>
                <w:szCs w:val="22"/>
                <w:lang w:eastAsia="zh-CN"/>
              </w:rPr>
            </w:pPr>
            <w:r w:rsidRPr="007C59C3">
              <w:rPr>
                <w:color w:val="000000"/>
                <w:kern w:val="1"/>
                <w:sz w:val="22"/>
                <w:szCs w:val="22"/>
                <w:lang w:eastAsia="zh-CN"/>
              </w:rPr>
              <w:t>0 со стороны глухой наружной противопо-жарной стены 1-го типа-брандмауэра при условии примыкания жилых домов друг к другу брандмауэр-ными стенами вплотную, без зазоров</w:t>
            </w:r>
          </w:p>
        </w:tc>
        <w:tc>
          <w:tcPr>
            <w:tcW w:w="1680" w:type="dxa"/>
            <w:tcBorders>
              <w:top w:val="single" w:sz="4" w:space="0" w:color="000001"/>
              <w:left w:val="single" w:sz="4" w:space="0" w:color="000001"/>
              <w:bottom w:val="single" w:sz="4" w:space="0" w:color="000001"/>
            </w:tcBorders>
            <w:shd w:val="clear" w:color="auto" w:fill="FFFFFF"/>
          </w:tcPr>
          <w:p w:rsidR="00004D56" w:rsidRPr="007C59C3" w:rsidRDefault="00004D56" w:rsidP="007C59C3">
            <w:pPr>
              <w:widowControl w:val="0"/>
              <w:suppressAutoHyphens/>
              <w:jc w:val="right"/>
              <w:rPr>
                <w:color w:val="00000A"/>
                <w:kern w:val="1"/>
                <w:sz w:val="22"/>
                <w:szCs w:val="22"/>
                <w:lang w:eastAsia="zh-CN"/>
              </w:rPr>
            </w:pPr>
            <w:r w:rsidRPr="007C59C3">
              <w:rPr>
                <w:color w:val="00000A"/>
                <w:kern w:val="1"/>
                <w:sz w:val="22"/>
                <w:szCs w:val="22"/>
                <w:lang w:eastAsia="zh-CN"/>
              </w:rPr>
              <w:t>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004D56" w:rsidRPr="007C59C3" w:rsidRDefault="00004D56" w:rsidP="007C59C3">
            <w:pPr>
              <w:widowControl w:val="0"/>
              <w:suppressAutoHyphens/>
              <w:jc w:val="right"/>
              <w:rPr>
                <w:color w:val="000000"/>
                <w:kern w:val="1"/>
                <w:sz w:val="22"/>
                <w:szCs w:val="22"/>
                <w:lang w:eastAsia="zh-CN"/>
              </w:rPr>
            </w:pPr>
            <w:r w:rsidRPr="007C59C3">
              <w:rPr>
                <w:color w:val="000000"/>
                <w:kern w:val="1"/>
                <w:sz w:val="22"/>
                <w:szCs w:val="22"/>
                <w:lang w:eastAsia="zh-CN"/>
              </w:rPr>
              <w:t>6</w:t>
            </w:r>
          </w:p>
        </w:tc>
      </w:tr>
      <w:tr w:rsidR="00172925" w:rsidRPr="007C59C3" w:rsidTr="0095307F">
        <w:tc>
          <w:tcPr>
            <w:tcW w:w="1781" w:type="dxa"/>
            <w:tcBorders>
              <w:top w:val="single" w:sz="4" w:space="0" w:color="000001"/>
              <w:left w:val="single" w:sz="4" w:space="0" w:color="000001"/>
              <w:bottom w:val="single" w:sz="4" w:space="0" w:color="000001"/>
            </w:tcBorders>
            <w:shd w:val="clear" w:color="auto" w:fill="FFFFFF"/>
          </w:tcPr>
          <w:p w:rsidR="00172925" w:rsidRPr="007C59C3" w:rsidRDefault="00172925" w:rsidP="007C59C3">
            <w:pPr>
              <w:widowControl w:val="0"/>
              <w:suppressAutoHyphens/>
              <w:rPr>
                <w:color w:val="00000A"/>
                <w:kern w:val="1"/>
                <w:sz w:val="22"/>
                <w:szCs w:val="22"/>
                <w:lang w:eastAsia="zh-CN"/>
              </w:rPr>
            </w:pPr>
            <w:r w:rsidRPr="007C59C3">
              <w:rPr>
                <w:color w:val="00000A"/>
                <w:kern w:val="1"/>
                <w:sz w:val="22"/>
                <w:szCs w:val="22"/>
                <w:lang w:eastAsia="zh-CN"/>
              </w:rPr>
              <w:t xml:space="preserve">Блокированная жилая засторйка </w:t>
            </w:r>
          </w:p>
        </w:tc>
        <w:tc>
          <w:tcPr>
            <w:tcW w:w="1579" w:type="dxa"/>
            <w:tcBorders>
              <w:top w:val="single" w:sz="4" w:space="0" w:color="000001"/>
              <w:left w:val="single" w:sz="4" w:space="0" w:color="000001"/>
              <w:bottom w:val="single" w:sz="4" w:space="0" w:color="000001"/>
            </w:tcBorders>
            <w:shd w:val="clear" w:color="auto" w:fill="FFFFFF"/>
          </w:tcPr>
          <w:p w:rsidR="00172925" w:rsidRPr="007C59C3" w:rsidRDefault="00172925" w:rsidP="007C59C3">
            <w:pPr>
              <w:widowControl w:val="0"/>
              <w:suppressAutoHyphens/>
              <w:jc w:val="right"/>
              <w:rPr>
                <w:color w:val="000000"/>
                <w:kern w:val="1"/>
                <w:sz w:val="22"/>
                <w:szCs w:val="22"/>
                <w:lang w:eastAsia="zh-CN"/>
              </w:rPr>
            </w:pPr>
            <w:r w:rsidRPr="007C59C3">
              <w:rPr>
                <w:color w:val="000000"/>
                <w:kern w:val="1"/>
                <w:sz w:val="22"/>
                <w:szCs w:val="22"/>
                <w:lang w:eastAsia="zh-CN"/>
              </w:rPr>
              <w:t>250 (одна блок- секция)</w:t>
            </w:r>
          </w:p>
        </w:tc>
        <w:tc>
          <w:tcPr>
            <w:tcW w:w="1602" w:type="dxa"/>
            <w:tcBorders>
              <w:top w:val="single" w:sz="4" w:space="0" w:color="000001"/>
              <w:left w:val="single" w:sz="4" w:space="0" w:color="000001"/>
              <w:bottom w:val="single" w:sz="4" w:space="0" w:color="000001"/>
            </w:tcBorders>
            <w:shd w:val="clear" w:color="auto" w:fill="FFFFFF"/>
          </w:tcPr>
          <w:p w:rsidR="00172925" w:rsidRPr="007C59C3" w:rsidRDefault="00172925" w:rsidP="007C59C3">
            <w:pPr>
              <w:widowControl w:val="0"/>
              <w:suppressAutoHyphens/>
              <w:jc w:val="right"/>
              <w:rPr>
                <w:color w:val="000000"/>
                <w:kern w:val="1"/>
                <w:sz w:val="22"/>
                <w:szCs w:val="22"/>
                <w:lang w:eastAsia="zh-CN"/>
              </w:rPr>
            </w:pPr>
            <w:r w:rsidRPr="007C59C3">
              <w:rPr>
                <w:color w:val="000000"/>
                <w:kern w:val="1"/>
                <w:sz w:val="22"/>
                <w:szCs w:val="22"/>
                <w:lang w:eastAsia="zh-CN"/>
              </w:rPr>
              <w:t>1000 (одна блок- секция)</w:t>
            </w:r>
          </w:p>
        </w:tc>
        <w:tc>
          <w:tcPr>
            <w:tcW w:w="1660" w:type="dxa"/>
            <w:tcBorders>
              <w:top w:val="single" w:sz="4" w:space="0" w:color="000001"/>
              <w:left w:val="single" w:sz="4" w:space="0" w:color="000001"/>
              <w:bottom w:val="single" w:sz="4" w:space="0" w:color="000001"/>
            </w:tcBorders>
            <w:shd w:val="clear" w:color="auto" w:fill="FFFFFF"/>
          </w:tcPr>
          <w:p w:rsidR="00172925" w:rsidRPr="007C59C3" w:rsidRDefault="00172925"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p w:rsidR="00172925" w:rsidRPr="007C59C3" w:rsidRDefault="00172925" w:rsidP="007C59C3">
            <w:pPr>
              <w:widowControl w:val="0"/>
              <w:suppressAutoHyphens/>
              <w:jc w:val="right"/>
              <w:rPr>
                <w:color w:val="000000"/>
                <w:kern w:val="1"/>
                <w:sz w:val="22"/>
                <w:szCs w:val="22"/>
                <w:lang w:eastAsia="zh-CN"/>
              </w:rPr>
            </w:pPr>
            <w:r w:rsidRPr="007C59C3">
              <w:rPr>
                <w:color w:val="000000"/>
                <w:kern w:val="1"/>
                <w:sz w:val="22"/>
                <w:szCs w:val="22"/>
                <w:lang w:eastAsia="zh-CN"/>
              </w:rPr>
              <w:t>0 со стороны смежных блок-секций</w:t>
            </w:r>
          </w:p>
        </w:tc>
        <w:tc>
          <w:tcPr>
            <w:tcW w:w="1680" w:type="dxa"/>
            <w:tcBorders>
              <w:top w:val="single" w:sz="4" w:space="0" w:color="000001"/>
              <w:left w:val="single" w:sz="4" w:space="0" w:color="000001"/>
              <w:bottom w:val="single" w:sz="4" w:space="0" w:color="000001"/>
            </w:tcBorders>
            <w:shd w:val="clear" w:color="auto" w:fill="FFFFFF"/>
          </w:tcPr>
          <w:p w:rsidR="00172925" w:rsidRPr="007C59C3" w:rsidRDefault="00172925" w:rsidP="007C59C3">
            <w:pPr>
              <w:widowControl w:val="0"/>
              <w:suppressAutoHyphens/>
              <w:jc w:val="right"/>
              <w:rPr>
                <w:color w:val="00000A"/>
                <w:kern w:val="1"/>
                <w:sz w:val="22"/>
                <w:szCs w:val="22"/>
                <w:lang w:eastAsia="zh-CN"/>
              </w:rPr>
            </w:pPr>
            <w:r w:rsidRPr="007C59C3">
              <w:rPr>
                <w:color w:val="00000A"/>
                <w:kern w:val="1"/>
                <w:sz w:val="22"/>
                <w:szCs w:val="22"/>
                <w:lang w:eastAsia="zh-CN"/>
              </w:rPr>
              <w:t>70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172925" w:rsidRPr="007C59C3" w:rsidRDefault="00172925"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r>
      <w:tr w:rsidR="004343BA" w:rsidRPr="007C59C3" w:rsidTr="0095307F">
        <w:tc>
          <w:tcPr>
            <w:tcW w:w="1781" w:type="dxa"/>
            <w:tcBorders>
              <w:top w:val="single" w:sz="4" w:space="0" w:color="000001"/>
              <w:left w:val="single" w:sz="4" w:space="0" w:color="000001"/>
              <w:bottom w:val="single" w:sz="4" w:space="0" w:color="000001"/>
            </w:tcBorders>
            <w:shd w:val="clear" w:color="auto" w:fill="FFFFFF"/>
          </w:tcPr>
          <w:p w:rsidR="004343BA" w:rsidRPr="007C59C3" w:rsidRDefault="004343BA" w:rsidP="007C59C3">
            <w:pPr>
              <w:widowControl w:val="0"/>
              <w:suppressAutoHyphens/>
              <w:rPr>
                <w:sz w:val="22"/>
                <w:szCs w:val="22"/>
              </w:rPr>
            </w:pPr>
            <w:r w:rsidRPr="007C59C3">
              <w:rPr>
                <w:sz w:val="22"/>
                <w:szCs w:val="22"/>
              </w:rPr>
              <w:t>Автомобильные мойки</w:t>
            </w:r>
          </w:p>
        </w:tc>
        <w:tc>
          <w:tcPr>
            <w:tcW w:w="1579" w:type="dxa"/>
            <w:tcBorders>
              <w:top w:val="single" w:sz="4" w:space="0" w:color="000001"/>
              <w:left w:val="single" w:sz="4" w:space="0" w:color="000001"/>
              <w:bottom w:val="single" w:sz="4" w:space="0" w:color="000001"/>
            </w:tcBorders>
            <w:shd w:val="clear" w:color="auto" w:fill="FFFFFF"/>
          </w:tcPr>
          <w:p w:rsidR="004343BA" w:rsidRPr="007C59C3" w:rsidRDefault="004343BA" w:rsidP="007C59C3">
            <w:pPr>
              <w:widowControl w:val="0"/>
              <w:suppressAutoHyphens/>
              <w:jc w:val="right"/>
              <w:rPr>
                <w:color w:val="000000"/>
                <w:kern w:val="1"/>
                <w:sz w:val="22"/>
                <w:szCs w:val="22"/>
                <w:lang w:eastAsia="zh-CN"/>
              </w:rPr>
            </w:pPr>
            <w:r w:rsidRPr="007C59C3">
              <w:rPr>
                <w:color w:val="000000"/>
                <w:kern w:val="1"/>
                <w:sz w:val="22"/>
                <w:szCs w:val="22"/>
                <w:lang w:eastAsia="zh-CN"/>
              </w:rPr>
              <w:t>40</w:t>
            </w:r>
          </w:p>
        </w:tc>
        <w:tc>
          <w:tcPr>
            <w:tcW w:w="1602" w:type="dxa"/>
            <w:tcBorders>
              <w:top w:val="single" w:sz="4" w:space="0" w:color="000001"/>
              <w:left w:val="single" w:sz="4" w:space="0" w:color="000001"/>
              <w:bottom w:val="single" w:sz="4" w:space="0" w:color="000001"/>
            </w:tcBorders>
            <w:shd w:val="clear" w:color="auto" w:fill="FFFFFF"/>
          </w:tcPr>
          <w:p w:rsidR="004343BA" w:rsidRPr="007C59C3" w:rsidRDefault="004343BA" w:rsidP="007C59C3">
            <w:pPr>
              <w:widowControl w:val="0"/>
              <w:suppressAutoHyphens/>
              <w:jc w:val="right"/>
              <w:rPr>
                <w:color w:val="000000"/>
                <w:kern w:val="1"/>
                <w:sz w:val="22"/>
                <w:szCs w:val="22"/>
                <w:lang w:eastAsia="zh-CN"/>
              </w:rPr>
            </w:pPr>
            <w:r w:rsidRPr="007C59C3">
              <w:rPr>
                <w:color w:val="000000"/>
                <w:kern w:val="1"/>
                <w:sz w:val="22"/>
                <w:szCs w:val="22"/>
                <w:lang w:eastAsia="zh-CN"/>
              </w:rPr>
              <w:t>1000</w:t>
            </w:r>
          </w:p>
        </w:tc>
        <w:tc>
          <w:tcPr>
            <w:tcW w:w="1660" w:type="dxa"/>
            <w:tcBorders>
              <w:top w:val="single" w:sz="4" w:space="0" w:color="000001"/>
              <w:left w:val="single" w:sz="4" w:space="0" w:color="000001"/>
              <w:bottom w:val="single" w:sz="4" w:space="0" w:color="000001"/>
            </w:tcBorders>
            <w:shd w:val="clear" w:color="auto" w:fill="FFFFFF"/>
          </w:tcPr>
          <w:p w:rsidR="004343BA" w:rsidRPr="007C59C3" w:rsidRDefault="004343BA" w:rsidP="007C59C3">
            <w:pPr>
              <w:widowControl w:val="0"/>
              <w:suppressAutoHyphens/>
              <w:rPr>
                <w:color w:val="000000"/>
                <w:kern w:val="1"/>
                <w:sz w:val="22"/>
                <w:szCs w:val="22"/>
                <w:lang w:eastAsia="zh-CN"/>
              </w:rPr>
            </w:pPr>
            <w:r w:rsidRPr="007C59C3">
              <w:rPr>
                <w:color w:val="000000"/>
                <w:kern w:val="1"/>
                <w:sz w:val="22"/>
                <w:szCs w:val="22"/>
                <w:lang w:eastAsia="zh-CN"/>
              </w:rPr>
              <w:t>0 (для мойки боксового типа на 1-2 а/ м);</w:t>
            </w:r>
          </w:p>
          <w:p w:rsidR="004343BA" w:rsidRPr="007C59C3" w:rsidRDefault="004343BA" w:rsidP="007C59C3">
            <w:pPr>
              <w:widowControl w:val="0"/>
              <w:suppressAutoHyphens/>
              <w:rPr>
                <w:color w:val="000000"/>
                <w:kern w:val="1"/>
                <w:sz w:val="22"/>
                <w:szCs w:val="22"/>
                <w:lang w:eastAsia="zh-CN"/>
              </w:rPr>
            </w:pPr>
            <w:r w:rsidRPr="007C59C3">
              <w:rPr>
                <w:color w:val="000000"/>
                <w:kern w:val="1"/>
                <w:sz w:val="22"/>
                <w:szCs w:val="22"/>
                <w:lang w:eastAsia="zh-CN"/>
              </w:rPr>
              <w:t>3 (для иного здания)</w:t>
            </w:r>
          </w:p>
        </w:tc>
        <w:tc>
          <w:tcPr>
            <w:tcW w:w="1680" w:type="dxa"/>
            <w:tcBorders>
              <w:top w:val="single" w:sz="4" w:space="0" w:color="000001"/>
              <w:left w:val="single" w:sz="4" w:space="0" w:color="000001"/>
              <w:bottom w:val="single" w:sz="4" w:space="0" w:color="000001"/>
            </w:tcBorders>
            <w:shd w:val="clear" w:color="auto" w:fill="FFFFFF"/>
          </w:tcPr>
          <w:p w:rsidR="004343BA" w:rsidRPr="007C59C3" w:rsidRDefault="004343BA" w:rsidP="007C59C3">
            <w:pPr>
              <w:suppressAutoHyphens/>
              <w:ind w:left="23"/>
              <w:jc w:val="right"/>
              <w:rPr>
                <w:color w:val="000000"/>
                <w:kern w:val="1"/>
                <w:sz w:val="22"/>
                <w:szCs w:val="22"/>
                <w:lang w:eastAsia="zh-CN"/>
              </w:rPr>
            </w:pPr>
            <w:r w:rsidRPr="007C59C3">
              <w:rPr>
                <w:color w:val="000000"/>
                <w:kern w:val="1"/>
                <w:sz w:val="22"/>
                <w:szCs w:val="22"/>
                <w:lang w:eastAsia="zh-CN"/>
              </w:rPr>
              <w:t>100 (для мойки боксового типа)</w:t>
            </w:r>
          </w:p>
          <w:p w:rsidR="004343BA" w:rsidRPr="007C59C3" w:rsidRDefault="004343BA" w:rsidP="007C59C3">
            <w:pPr>
              <w:suppressAutoHyphens/>
              <w:ind w:left="23"/>
              <w:jc w:val="right"/>
              <w:rPr>
                <w:color w:val="000000"/>
                <w:kern w:val="1"/>
                <w:sz w:val="22"/>
                <w:szCs w:val="22"/>
                <w:lang w:eastAsia="zh-CN"/>
              </w:rPr>
            </w:pPr>
            <w:r w:rsidRPr="007C59C3">
              <w:rPr>
                <w:color w:val="000000"/>
                <w:kern w:val="1"/>
                <w:sz w:val="22"/>
                <w:szCs w:val="22"/>
                <w:lang w:eastAsia="zh-CN"/>
              </w:rPr>
              <w:t>80 (для иного здания)</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4343BA" w:rsidRPr="007C59C3" w:rsidRDefault="004343BA" w:rsidP="007C59C3">
            <w:pPr>
              <w:widowControl w:val="0"/>
              <w:suppressAutoHyphens/>
              <w:jc w:val="right"/>
              <w:rPr>
                <w:color w:val="000000"/>
                <w:kern w:val="1"/>
                <w:sz w:val="22"/>
                <w:szCs w:val="22"/>
                <w:lang w:eastAsia="zh-CN"/>
              </w:rPr>
            </w:pPr>
            <w:r w:rsidRPr="007C59C3">
              <w:rPr>
                <w:color w:val="000000"/>
                <w:kern w:val="1"/>
                <w:sz w:val="22"/>
                <w:szCs w:val="22"/>
                <w:lang w:eastAsia="zh-CN"/>
              </w:rPr>
              <w:t>1</w:t>
            </w:r>
          </w:p>
        </w:tc>
      </w:tr>
      <w:tr w:rsidR="00150DA3" w:rsidRPr="007C59C3" w:rsidTr="0095307F">
        <w:tc>
          <w:tcPr>
            <w:tcW w:w="1781" w:type="dxa"/>
            <w:tcBorders>
              <w:top w:val="single" w:sz="4" w:space="0" w:color="000001"/>
              <w:left w:val="single" w:sz="4" w:space="0" w:color="000001"/>
              <w:bottom w:val="single" w:sz="4" w:space="0" w:color="000001"/>
            </w:tcBorders>
            <w:shd w:val="clear" w:color="auto" w:fill="FFFFFF"/>
          </w:tcPr>
          <w:p w:rsidR="00150DA3" w:rsidRPr="007C59C3" w:rsidRDefault="00150DA3" w:rsidP="007C59C3">
            <w:pPr>
              <w:widowControl w:val="0"/>
              <w:suppressAutoHyphens/>
              <w:rPr>
                <w:sz w:val="22"/>
                <w:szCs w:val="22"/>
              </w:rPr>
            </w:pPr>
            <w:r w:rsidRPr="007C59C3">
              <w:rPr>
                <w:sz w:val="22"/>
                <w:szCs w:val="22"/>
              </w:rPr>
              <w:t>Ремонт автомобилей</w:t>
            </w:r>
          </w:p>
        </w:tc>
        <w:tc>
          <w:tcPr>
            <w:tcW w:w="1579" w:type="dxa"/>
            <w:tcBorders>
              <w:top w:val="single" w:sz="4" w:space="0" w:color="000001"/>
              <w:left w:val="single" w:sz="4" w:space="0" w:color="000001"/>
              <w:bottom w:val="single" w:sz="4" w:space="0" w:color="000001"/>
            </w:tcBorders>
            <w:shd w:val="clear" w:color="auto" w:fill="FFFFFF"/>
          </w:tcPr>
          <w:p w:rsidR="00150DA3" w:rsidRPr="007C59C3" w:rsidRDefault="00307090" w:rsidP="007C59C3">
            <w:pPr>
              <w:widowControl w:val="0"/>
              <w:suppressAutoHyphens/>
              <w:jc w:val="right"/>
              <w:rPr>
                <w:color w:val="000000"/>
                <w:kern w:val="1"/>
                <w:sz w:val="22"/>
                <w:szCs w:val="22"/>
                <w:lang w:eastAsia="zh-CN"/>
              </w:rPr>
            </w:pPr>
            <w:r w:rsidRPr="007C59C3">
              <w:rPr>
                <w:color w:val="000000"/>
                <w:kern w:val="1"/>
                <w:sz w:val="22"/>
                <w:szCs w:val="22"/>
                <w:lang w:eastAsia="zh-CN"/>
              </w:rPr>
              <w:t>40</w:t>
            </w:r>
          </w:p>
        </w:tc>
        <w:tc>
          <w:tcPr>
            <w:tcW w:w="1602" w:type="dxa"/>
            <w:tcBorders>
              <w:top w:val="single" w:sz="4" w:space="0" w:color="000001"/>
              <w:left w:val="single" w:sz="4" w:space="0" w:color="000001"/>
              <w:bottom w:val="single" w:sz="4" w:space="0" w:color="000001"/>
            </w:tcBorders>
            <w:shd w:val="clear" w:color="auto" w:fill="FFFFFF"/>
          </w:tcPr>
          <w:p w:rsidR="00150DA3" w:rsidRPr="007C59C3" w:rsidRDefault="00150DA3" w:rsidP="007C59C3">
            <w:pPr>
              <w:widowControl w:val="0"/>
              <w:suppressAutoHyphens/>
              <w:jc w:val="right"/>
              <w:rPr>
                <w:color w:val="000000"/>
                <w:kern w:val="1"/>
                <w:sz w:val="22"/>
                <w:szCs w:val="22"/>
                <w:lang w:eastAsia="zh-CN"/>
              </w:rPr>
            </w:pPr>
            <w:r w:rsidRPr="007C59C3">
              <w:rPr>
                <w:color w:val="000000"/>
                <w:kern w:val="1"/>
                <w:sz w:val="22"/>
                <w:szCs w:val="22"/>
                <w:lang w:eastAsia="zh-CN"/>
              </w:rPr>
              <w:t>1000</w:t>
            </w:r>
          </w:p>
        </w:tc>
        <w:tc>
          <w:tcPr>
            <w:tcW w:w="1660" w:type="dxa"/>
            <w:tcBorders>
              <w:top w:val="single" w:sz="4" w:space="0" w:color="000001"/>
              <w:left w:val="single" w:sz="4" w:space="0" w:color="000001"/>
              <w:bottom w:val="single" w:sz="4" w:space="0" w:color="000001"/>
            </w:tcBorders>
            <w:shd w:val="clear" w:color="auto" w:fill="FFFFFF"/>
          </w:tcPr>
          <w:p w:rsidR="00EE3B29" w:rsidRPr="007C59C3" w:rsidRDefault="00EE3B29" w:rsidP="007C59C3">
            <w:pPr>
              <w:widowControl w:val="0"/>
              <w:suppressAutoHyphens/>
              <w:rPr>
                <w:color w:val="000000"/>
                <w:kern w:val="1"/>
                <w:sz w:val="22"/>
                <w:szCs w:val="22"/>
                <w:lang w:eastAsia="zh-CN"/>
              </w:rPr>
            </w:pPr>
            <w:r w:rsidRPr="007C59C3">
              <w:rPr>
                <w:color w:val="000000"/>
                <w:kern w:val="1"/>
                <w:sz w:val="22"/>
                <w:szCs w:val="22"/>
                <w:lang w:eastAsia="zh-CN"/>
              </w:rPr>
              <w:t>0 (для СТО боксового типа на 1-2 а/ м);</w:t>
            </w:r>
          </w:p>
          <w:p w:rsidR="00150DA3" w:rsidRPr="007C59C3" w:rsidRDefault="00EE3B29" w:rsidP="007C59C3">
            <w:pPr>
              <w:widowControl w:val="0"/>
              <w:suppressAutoHyphens/>
              <w:jc w:val="right"/>
              <w:rPr>
                <w:color w:val="000000"/>
                <w:kern w:val="1"/>
                <w:sz w:val="22"/>
                <w:szCs w:val="22"/>
                <w:lang w:eastAsia="zh-CN"/>
              </w:rPr>
            </w:pPr>
            <w:r w:rsidRPr="007C59C3">
              <w:rPr>
                <w:color w:val="000000"/>
                <w:kern w:val="1"/>
                <w:sz w:val="22"/>
                <w:szCs w:val="22"/>
                <w:lang w:eastAsia="zh-CN"/>
              </w:rPr>
              <w:t>3 (для иного СТО)</w:t>
            </w:r>
          </w:p>
        </w:tc>
        <w:tc>
          <w:tcPr>
            <w:tcW w:w="1680" w:type="dxa"/>
            <w:tcBorders>
              <w:top w:val="single" w:sz="4" w:space="0" w:color="000001"/>
              <w:left w:val="single" w:sz="4" w:space="0" w:color="000001"/>
              <w:bottom w:val="single" w:sz="4" w:space="0" w:color="000001"/>
            </w:tcBorders>
            <w:shd w:val="clear" w:color="auto" w:fill="FFFFFF"/>
          </w:tcPr>
          <w:p w:rsidR="00EE3B29" w:rsidRPr="007C59C3" w:rsidRDefault="00EE3B29" w:rsidP="007C59C3">
            <w:pPr>
              <w:suppressAutoHyphens/>
              <w:ind w:left="23"/>
              <w:jc w:val="right"/>
              <w:rPr>
                <w:color w:val="000000"/>
                <w:kern w:val="1"/>
                <w:sz w:val="22"/>
                <w:szCs w:val="22"/>
                <w:lang w:eastAsia="zh-CN"/>
              </w:rPr>
            </w:pPr>
            <w:r w:rsidRPr="007C59C3">
              <w:rPr>
                <w:color w:val="000000"/>
                <w:kern w:val="1"/>
                <w:sz w:val="22"/>
                <w:szCs w:val="22"/>
                <w:lang w:eastAsia="zh-CN"/>
              </w:rPr>
              <w:t>100 (для СТО боксового типа)</w:t>
            </w:r>
          </w:p>
          <w:p w:rsidR="00150DA3" w:rsidRPr="007C59C3" w:rsidRDefault="00EE3B29" w:rsidP="007C59C3">
            <w:pPr>
              <w:widowControl w:val="0"/>
              <w:suppressAutoHyphens/>
              <w:jc w:val="right"/>
              <w:rPr>
                <w:color w:val="000000"/>
                <w:kern w:val="1"/>
                <w:sz w:val="22"/>
                <w:szCs w:val="22"/>
                <w:lang w:eastAsia="zh-CN"/>
              </w:rPr>
            </w:pPr>
            <w:r w:rsidRPr="007C59C3">
              <w:rPr>
                <w:color w:val="000000"/>
                <w:kern w:val="1"/>
                <w:sz w:val="22"/>
                <w:szCs w:val="22"/>
                <w:lang w:eastAsia="zh-CN"/>
              </w:rPr>
              <w:t>80 (для иного СТО)</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150DA3" w:rsidRPr="007C59C3" w:rsidRDefault="00307090" w:rsidP="007C59C3">
            <w:pPr>
              <w:widowControl w:val="0"/>
              <w:suppressAutoHyphens/>
              <w:jc w:val="right"/>
              <w:rPr>
                <w:color w:val="000000"/>
                <w:kern w:val="1"/>
                <w:sz w:val="22"/>
                <w:szCs w:val="22"/>
                <w:lang w:eastAsia="zh-CN"/>
              </w:rPr>
            </w:pPr>
            <w:r w:rsidRPr="007C59C3">
              <w:rPr>
                <w:color w:val="000000"/>
                <w:kern w:val="1"/>
                <w:sz w:val="22"/>
                <w:szCs w:val="22"/>
                <w:lang w:eastAsia="zh-CN"/>
              </w:rPr>
              <w:t>1</w:t>
            </w:r>
          </w:p>
        </w:tc>
      </w:tr>
      <w:tr w:rsidR="00D34980" w:rsidRPr="007C59C3" w:rsidTr="0095307F">
        <w:tc>
          <w:tcPr>
            <w:tcW w:w="1781" w:type="dxa"/>
            <w:tcBorders>
              <w:top w:val="single" w:sz="4" w:space="0" w:color="000001"/>
              <w:left w:val="single" w:sz="4" w:space="0" w:color="000001"/>
              <w:bottom w:val="single" w:sz="4" w:space="0" w:color="000001"/>
            </w:tcBorders>
            <w:shd w:val="clear" w:color="auto" w:fill="FFFFFF"/>
          </w:tcPr>
          <w:p w:rsidR="00D34980" w:rsidRPr="007C59C3" w:rsidRDefault="00D34980" w:rsidP="007C59C3">
            <w:pPr>
              <w:widowControl w:val="0"/>
              <w:suppressAutoHyphens/>
              <w:rPr>
                <w:sz w:val="22"/>
                <w:szCs w:val="22"/>
              </w:rPr>
            </w:pPr>
            <w:r>
              <w:rPr>
                <w:sz w:val="22"/>
                <w:szCs w:val="22"/>
              </w:rPr>
              <w:t>Гаражи для собственных нужд</w:t>
            </w:r>
          </w:p>
        </w:tc>
        <w:tc>
          <w:tcPr>
            <w:tcW w:w="1579" w:type="dxa"/>
            <w:tcBorders>
              <w:top w:val="single" w:sz="4" w:space="0" w:color="000001"/>
              <w:left w:val="single" w:sz="4" w:space="0" w:color="000001"/>
              <w:bottom w:val="single" w:sz="4" w:space="0" w:color="000001"/>
            </w:tcBorders>
            <w:shd w:val="clear" w:color="auto" w:fill="FFFFFF"/>
          </w:tcPr>
          <w:p w:rsidR="00D34980" w:rsidRPr="007C59C3" w:rsidRDefault="00D34980" w:rsidP="00D34980">
            <w:pPr>
              <w:widowControl w:val="0"/>
              <w:suppressAutoHyphens/>
              <w:rPr>
                <w:color w:val="000000"/>
                <w:kern w:val="1"/>
                <w:sz w:val="22"/>
                <w:szCs w:val="22"/>
                <w:lang w:eastAsia="zh-CN"/>
              </w:rPr>
            </w:pPr>
            <w:r w:rsidRPr="007C59C3">
              <w:rPr>
                <w:color w:val="000000"/>
                <w:kern w:val="1"/>
                <w:sz w:val="22"/>
                <w:szCs w:val="22"/>
                <w:lang w:eastAsia="zh-CN"/>
              </w:rPr>
              <w:t>15 (для гаража боксового типа на 1 машину);</w:t>
            </w:r>
          </w:p>
          <w:p w:rsidR="00D34980" w:rsidRPr="007C59C3" w:rsidRDefault="00D34980" w:rsidP="00D34980">
            <w:pPr>
              <w:widowControl w:val="0"/>
              <w:suppressAutoHyphens/>
              <w:rPr>
                <w:color w:val="000000"/>
                <w:kern w:val="1"/>
                <w:sz w:val="22"/>
                <w:szCs w:val="22"/>
                <w:lang w:eastAsia="zh-CN"/>
              </w:rPr>
            </w:pPr>
            <w:r w:rsidRPr="007C59C3">
              <w:rPr>
                <w:color w:val="000000"/>
                <w:kern w:val="1"/>
                <w:sz w:val="22"/>
                <w:szCs w:val="22"/>
                <w:lang w:eastAsia="zh-CN"/>
              </w:rPr>
              <w:t>60 (для иного гаража);</w:t>
            </w:r>
          </w:p>
          <w:p w:rsidR="00D34980" w:rsidRPr="007C59C3" w:rsidRDefault="00D34980" w:rsidP="00D34980">
            <w:pPr>
              <w:widowControl w:val="0"/>
              <w:suppressAutoHyphens/>
              <w:jc w:val="right"/>
              <w:rPr>
                <w:color w:val="000000"/>
                <w:kern w:val="1"/>
                <w:sz w:val="22"/>
                <w:szCs w:val="22"/>
                <w:lang w:eastAsia="zh-CN"/>
              </w:rPr>
            </w:pPr>
          </w:p>
        </w:tc>
        <w:tc>
          <w:tcPr>
            <w:tcW w:w="1602" w:type="dxa"/>
            <w:tcBorders>
              <w:top w:val="single" w:sz="4" w:space="0" w:color="000001"/>
              <w:left w:val="single" w:sz="4" w:space="0" w:color="000001"/>
              <w:bottom w:val="single" w:sz="4" w:space="0" w:color="000001"/>
            </w:tcBorders>
            <w:shd w:val="clear" w:color="auto" w:fill="FFFFFF"/>
          </w:tcPr>
          <w:p w:rsidR="00D34980" w:rsidRPr="007C59C3" w:rsidRDefault="00D34980" w:rsidP="00D34980">
            <w:pPr>
              <w:suppressAutoHyphens/>
              <w:ind w:firstLine="33"/>
              <w:textAlignment w:val="baseline"/>
              <w:rPr>
                <w:color w:val="000000"/>
                <w:kern w:val="1"/>
                <w:sz w:val="22"/>
                <w:szCs w:val="22"/>
                <w:lang w:eastAsia="zh-CN"/>
              </w:rPr>
            </w:pPr>
            <w:r w:rsidRPr="007C59C3">
              <w:rPr>
                <w:color w:val="000000"/>
                <w:kern w:val="1"/>
                <w:sz w:val="22"/>
                <w:szCs w:val="22"/>
                <w:lang w:eastAsia="zh-CN"/>
              </w:rPr>
              <w:t>1000 (для гаража, за исключением гаража боксового типа);</w:t>
            </w:r>
          </w:p>
          <w:p w:rsidR="00D34980" w:rsidRPr="007C59C3" w:rsidRDefault="00D34980" w:rsidP="007C59C3">
            <w:pPr>
              <w:widowControl w:val="0"/>
              <w:suppressAutoHyphens/>
              <w:jc w:val="right"/>
              <w:rPr>
                <w:color w:val="000000"/>
                <w:kern w:val="1"/>
                <w:sz w:val="22"/>
                <w:szCs w:val="22"/>
                <w:lang w:eastAsia="zh-CN"/>
              </w:rPr>
            </w:pPr>
          </w:p>
        </w:tc>
        <w:tc>
          <w:tcPr>
            <w:tcW w:w="1660" w:type="dxa"/>
            <w:tcBorders>
              <w:top w:val="single" w:sz="4" w:space="0" w:color="000001"/>
              <w:left w:val="single" w:sz="4" w:space="0" w:color="000001"/>
              <w:bottom w:val="single" w:sz="4" w:space="0" w:color="000001"/>
            </w:tcBorders>
            <w:shd w:val="clear" w:color="auto" w:fill="FFFFFF"/>
          </w:tcPr>
          <w:p w:rsidR="00D34980" w:rsidRPr="007C59C3" w:rsidRDefault="00D34980" w:rsidP="00D34980">
            <w:pPr>
              <w:widowControl w:val="0"/>
              <w:suppressAutoHyphens/>
              <w:rPr>
                <w:color w:val="000000"/>
                <w:kern w:val="1"/>
                <w:sz w:val="22"/>
                <w:szCs w:val="22"/>
                <w:lang w:eastAsia="zh-CN"/>
              </w:rPr>
            </w:pPr>
            <w:r w:rsidRPr="007C59C3">
              <w:rPr>
                <w:color w:val="000000"/>
                <w:kern w:val="1"/>
                <w:sz w:val="22"/>
                <w:szCs w:val="22"/>
                <w:lang w:eastAsia="zh-CN"/>
              </w:rPr>
              <w:t>0 (для гаража боксового типа на 1 машину);</w:t>
            </w:r>
          </w:p>
          <w:p w:rsidR="00D34980" w:rsidRPr="007C59C3" w:rsidRDefault="00D34980" w:rsidP="00D34980">
            <w:pPr>
              <w:widowControl w:val="0"/>
              <w:suppressAutoHyphens/>
              <w:rPr>
                <w:color w:val="000000"/>
                <w:kern w:val="1"/>
                <w:sz w:val="22"/>
                <w:szCs w:val="22"/>
                <w:lang w:eastAsia="zh-CN"/>
              </w:rPr>
            </w:pPr>
            <w:r w:rsidRPr="007C59C3">
              <w:rPr>
                <w:color w:val="000000"/>
                <w:kern w:val="1"/>
                <w:sz w:val="22"/>
                <w:szCs w:val="22"/>
                <w:lang w:eastAsia="zh-CN"/>
              </w:rPr>
              <w:t>3 (для иного гаража)</w:t>
            </w:r>
          </w:p>
        </w:tc>
        <w:tc>
          <w:tcPr>
            <w:tcW w:w="1680" w:type="dxa"/>
            <w:tcBorders>
              <w:top w:val="single" w:sz="4" w:space="0" w:color="000001"/>
              <w:left w:val="single" w:sz="4" w:space="0" w:color="000001"/>
              <w:bottom w:val="single" w:sz="4" w:space="0" w:color="000001"/>
            </w:tcBorders>
            <w:shd w:val="clear" w:color="auto" w:fill="FFFFFF"/>
          </w:tcPr>
          <w:p w:rsidR="00D34980" w:rsidRPr="007C59C3" w:rsidRDefault="00D34980" w:rsidP="00D34980">
            <w:pPr>
              <w:widowControl w:val="0"/>
              <w:suppressAutoHyphens/>
              <w:rPr>
                <w:color w:val="000000"/>
                <w:kern w:val="1"/>
                <w:sz w:val="22"/>
                <w:szCs w:val="22"/>
                <w:lang w:eastAsia="zh-CN"/>
              </w:rPr>
            </w:pPr>
            <w:r>
              <w:rPr>
                <w:color w:val="000000"/>
                <w:kern w:val="1"/>
                <w:sz w:val="22"/>
                <w:szCs w:val="22"/>
                <w:lang w:eastAsia="zh-CN"/>
              </w:rPr>
              <w:t>10</w:t>
            </w:r>
            <w:r w:rsidRPr="007C59C3">
              <w:rPr>
                <w:color w:val="000000"/>
                <w:kern w:val="1"/>
                <w:sz w:val="22"/>
                <w:szCs w:val="22"/>
                <w:lang w:eastAsia="zh-CN"/>
              </w:rPr>
              <w:t>0 (для гаража боксового типа на 1 машину);</w:t>
            </w:r>
          </w:p>
          <w:p w:rsidR="00D34980" w:rsidRPr="007C59C3" w:rsidRDefault="00D34980" w:rsidP="00D34980">
            <w:pPr>
              <w:suppressAutoHyphens/>
              <w:ind w:left="23"/>
              <w:jc w:val="right"/>
              <w:rPr>
                <w:color w:val="000000"/>
                <w:kern w:val="1"/>
                <w:sz w:val="22"/>
                <w:szCs w:val="22"/>
                <w:lang w:eastAsia="zh-CN"/>
              </w:rPr>
            </w:pPr>
            <w:r>
              <w:rPr>
                <w:color w:val="000000"/>
                <w:kern w:val="1"/>
                <w:sz w:val="22"/>
                <w:szCs w:val="22"/>
                <w:lang w:eastAsia="zh-CN"/>
              </w:rPr>
              <w:t xml:space="preserve">60 </w:t>
            </w:r>
            <w:r w:rsidRPr="007C59C3">
              <w:rPr>
                <w:color w:val="000000"/>
                <w:kern w:val="1"/>
                <w:sz w:val="22"/>
                <w:szCs w:val="22"/>
                <w:lang w:eastAsia="zh-CN"/>
              </w:rPr>
              <w:t>(для иного гаража)</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D34980" w:rsidRPr="007C59C3" w:rsidRDefault="00D34980" w:rsidP="007C59C3">
            <w:pPr>
              <w:widowControl w:val="0"/>
              <w:suppressAutoHyphens/>
              <w:jc w:val="right"/>
              <w:rPr>
                <w:color w:val="000000"/>
                <w:kern w:val="1"/>
                <w:sz w:val="22"/>
                <w:szCs w:val="22"/>
                <w:lang w:eastAsia="zh-CN"/>
              </w:rPr>
            </w:pPr>
            <w:r>
              <w:rPr>
                <w:color w:val="000000"/>
                <w:kern w:val="1"/>
                <w:sz w:val="22"/>
                <w:szCs w:val="22"/>
                <w:lang w:eastAsia="zh-CN"/>
              </w:rPr>
              <w:t>1</w:t>
            </w:r>
          </w:p>
        </w:tc>
      </w:tr>
      <w:tr w:rsidR="00150DA3" w:rsidRPr="007C59C3" w:rsidTr="0095307F">
        <w:tc>
          <w:tcPr>
            <w:tcW w:w="9366" w:type="dxa"/>
            <w:gridSpan w:val="6"/>
            <w:tcBorders>
              <w:top w:val="single" w:sz="4" w:space="0" w:color="000001"/>
              <w:left w:val="single" w:sz="4" w:space="0" w:color="000001"/>
              <w:bottom w:val="single" w:sz="4" w:space="0" w:color="000001"/>
              <w:right w:val="single" w:sz="4" w:space="0" w:color="000001"/>
            </w:tcBorders>
            <w:shd w:val="clear" w:color="auto" w:fill="FFFFFF"/>
          </w:tcPr>
          <w:p w:rsidR="00150DA3" w:rsidRPr="007C59C3" w:rsidRDefault="00150DA3" w:rsidP="007C59C3">
            <w:pPr>
              <w:widowControl w:val="0"/>
              <w:suppressAutoHyphens/>
              <w:jc w:val="center"/>
              <w:rPr>
                <w:color w:val="00000A"/>
                <w:kern w:val="1"/>
                <w:sz w:val="22"/>
                <w:szCs w:val="22"/>
                <w:lang w:eastAsia="zh-CN"/>
              </w:rPr>
            </w:pPr>
            <w:r w:rsidRPr="007C59C3">
              <w:rPr>
                <w:color w:val="000000"/>
                <w:kern w:val="1"/>
                <w:sz w:val="22"/>
                <w:szCs w:val="22"/>
                <w:lang w:eastAsia="zh-CN"/>
              </w:rPr>
              <w:t>Вспомогательные виды разрешенного использования</w:t>
            </w:r>
            <w:r w:rsidR="00F331B4">
              <w:rPr>
                <w:color w:val="000000"/>
                <w:kern w:val="1"/>
                <w:sz w:val="22"/>
                <w:szCs w:val="22"/>
                <w:lang w:eastAsia="zh-CN"/>
              </w:rPr>
              <w:t xml:space="preserve"> к условно разрешенным</w:t>
            </w:r>
          </w:p>
        </w:tc>
      </w:tr>
      <w:tr w:rsidR="00150DA3" w:rsidRPr="007C59C3" w:rsidTr="0095307F">
        <w:tc>
          <w:tcPr>
            <w:tcW w:w="1781" w:type="dxa"/>
            <w:tcBorders>
              <w:top w:val="single" w:sz="4" w:space="0" w:color="000001"/>
              <w:left w:val="single" w:sz="4" w:space="0" w:color="000001"/>
              <w:bottom w:val="single" w:sz="4" w:space="0" w:color="000001"/>
            </w:tcBorders>
            <w:shd w:val="clear" w:color="auto" w:fill="FFFFFF"/>
          </w:tcPr>
          <w:p w:rsidR="00150DA3" w:rsidRPr="007C59C3" w:rsidRDefault="00F331B4" w:rsidP="007C59C3">
            <w:pPr>
              <w:widowControl w:val="0"/>
              <w:suppressAutoHyphens/>
              <w:rPr>
                <w:color w:val="00000A"/>
                <w:kern w:val="1"/>
                <w:sz w:val="22"/>
                <w:szCs w:val="22"/>
                <w:lang w:eastAsia="zh-CN"/>
              </w:rPr>
            </w:pPr>
            <w:r>
              <w:rPr>
                <w:color w:val="000000"/>
                <w:kern w:val="1"/>
                <w:sz w:val="22"/>
                <w:szCs w:val="22"/>
                <w:lang w:eastAsia="zh-CN"/>
              </w:rPr>
              <w:t>Хранение автотранспорта</w:t>
            </w:r>
          </w:p>
        </w:tc>
        <w:tc>
          <w:tcPr>
            <w:tcW w:w="1579" w:type="dxa"/>
            <w:tcBorders>
              <w:top w:val="single" w:sz="4" w:space="0" w:color="000001"/>
              <w:left w:val="single" w:sz="4" w:space="0" w:color="000001"/>
              <w:bottom w:val="single" w:sz="4" w:space="0" w:color="000001"/>
            </w:tcBorders>
            <w:shd w:val="clear" w:color="auto" w:fill="FFFFFF"/>
          </w:tcPr>
          <w:p w:rsidR="00150DA3" w:rsidRPr="007C59C3" w:rsidRDefault="00F331B4" w:rsidP="007C59C3">
            <w:pPr>
              <w:suppressAutoHyphens/>
              <w:ind w:firstLine="33"/>
              <w:textAlignment w:val="baseline"/>
              <w:rPr>
                <w:color w:val="000000"/>
                <w:kern w:val="1"/>
                <w:sz w:val="22"/>
                <w:szCs w:val="22"/>
                <w:lang w:eastAsia="zh-CN"/>
              </w:rPr>
            </w:pPr>
            <w:r>
              <w:rPr>
                <w:color w:val="000000"/>
                <w:kern w:val="1"/>
                <w:sz w:val="22"/>
                <w:szCs w:val="22"/>
                <w:lang w:eastAsia="zh-CN"/>
              </w:rPr>
              <w:t>15</w:t>
            </w:r>
            <w:r w:rsidR="00150DA3" w:rsidRPr="007C59C3">
              <w:rPr>
                <w:color w:val="000000"/>
                <w:kern w:val="1"/>
                <w:sz w:val="22"/>
                <w:szCs w:val="22"/>
                <w:lang w:eastAsia="zh-CN"/>
              </w:rPr>
              <w:t xml:space="preserve"> (для гаража</w:t>
            </w:r>
            <w:r>
              <w:rPr>
                <w:color w:val="000000"/>
                <w:kern w:val="1"/>
                <w:sz w:val="22"/>
                <w:szCs w:val="22"/>
                <w:lang w:eastAsia="zh-CN"/>
              </w:rPr>
              <w:t xml:space="preserve"> боксового типа на 1 машину</w:t>
            </w:r>
            <w:r w:rsidR="00150DA3" w:rsidRPr="007C59C3">
              <w:rPr>
                <w:color w:val="000000"/>
                <w:kern w:val="1"/>
                <w:sz w:val="22"/>
                <w:szCs w:val="22"/>
                <w:lang w:eastAsia="zh-CN"/>
              </w:rPr>
              <w:t>);</w:t>
            </w:r>
          </w:p>
          <w:p w:rsidR="00F331B4" w:rsidRPr="007C59C3" w:rsidRDefault="00F331B4" w:rsidP="00F331B4">
            <w:pPr>
              <w:widowControl w:val="0"/>
              <w:suppressAutoHyphens/>
              <w:rPr>
                <w:color w:val="000000"/>
                <w:kern w:val="1"/>
                <w:sz w:val="22"/>
                <w:szCs w:val="22"/>
                <w:lang w:eastAsia="zh-CN"/>
              </w:rPr>
            </w:pPr>
            <w:r w:rsidRPr="007C59C3">
              <w:rPr>
                <w:color w:val="000000"/>
                <w:kern w:val="1"/>
                <w:sz w:val="22"/>
                <w:szCs w:val="22"/>
                <w:lang w:eastAsia="zh-CN"/>
              </w:rPr>
              <w:t>60 (для иного гаража);</w:t>
            </w:r>
          </w:p>
          <w:p w:rsidR="00150DA3" w:rsidRPr="007C59C3" w:rsidRDefault="00524B09" w:rsidP="007C59C3">
            <w:pPr>
              <w:suppressAutoHyphens/>
              <w:ind w:firstLine="33"/>
              <w:textAlignment w:val="baseline"/>
              <w:rPr>
                <w:color w:val="00000A"/>
                <w:kern w:val="1"/>
                <w:sz w:val="22"/>
                <w:szCs w:val="22"/>
                <w:lang w:eastAsia="zh-CN"/>
              </w:rPr>
            </w:pPr>
            <w:r w:rsidRPr="007C59C3">
              <w:rPr>
                <w:color w:val="000000"/>
                <w:kern w:val="1"/>
                <w:sz w:val="22"/>
                <w:szCs w:val="22"/>
                <w:lang w:eastAsia="zh-CN"/>
              </w:rPr>
              <w:t>15</w:t>
            </w:r>
            <w:r w:rsidR="00150DA3" w:rsidRPr="007C59C3">
              <w:rPr>
                <w:color w:val="000000"/>
                <w:kern w:val="1"/>
                <w:sz w:val="22"/>
                <w:szCs w:val="22"/>
                <w:lang w:eastAsia="zh-CN"/>
              </w:rPr>
              <w:t xml:space="preserve"> (для открытых стоянок)</w:t>
            </w:r>
          </w:p>
        </w:tc>
        <w:tc>
          <w:tcPr>
            <w:tcW w:w="1602" w:type="dxa"/>
            <w:tcBorders>
              <w:top w:val="single" w:sz="4" w:space="0" w:color="000001"/>
              <w:left w:val="single" w:sz="4" w:space="0" w:color="000001"/>
              <w:bottom w:val="single" w:sz="4" w:space="0" w:color="000001"/>
            </w:tcBorders>
            <w:shd w:val="clear" w:color="auto" w:fill="FFFFFF"/>
          </w:tcPr>
          <w:p w:rsidR="00150DA3" w:rsidRPr="007C59C3" w:rsidRDefault="00F331B4" w:rsidP="007C59C3">
            <w:pPr>
              <w:suppressAutoHyphens/>
              <w:ind w:firstLine="33"/>
              <w:textAlignment w:val="baseline"/>
              <w:rPr>
                <w:color w:val="000000"/>
                <w:kern w:val="1"/>
                <w:sz w:val="22"/>
                <w:szCs w:val="22"/>
                <w:lang w:eastAsia="zh-CN"/>
              </w:rPr>
            </w:pPr>
            <w:r>
              <w:rPr>
                <w:color w:val="000000"/>
                <w:kern w:val="1"/>
                <w:sz w:val="22"/>
                <w:szCs w:val="22"/>
                <w:lang w:eastAsia="zh-CN"/>
              </w:rPr>
              <w:t>3</w:t>
            </w:r>
            <w:r w:rsidR="00150DA3" w:rsidRPr="007C59C3">
              <w:rPr>
                <w:color w:val="000000"/>
                <w:kern w:val="1"/>
                <w:sz w:val="22"/>
                <w:szCs w:val="22"/>
                <w:lang w:eastAsia="zh-CN"/>
              </w:rPr>
              <w:t>00 (для гаража);</w:t>
            </w:r>
          </w:p>
          <w:p w:rsidR="00150DA3" w:rsidRPr="007C59C3" w:rsidRDefault="00F331B4" w:rsidP="00F331B4">
            <w:pPr>
              <w:suppressAutoHyphens/>
              <w:ind w:firstLine="33"/>
              <w:textAlignment w:val="baseline"/>
              <w:rPr>
                <w:color w:val="00000A"/>
                <w:kern w:val="1"/>
                <w:sz w:val="22"/>
                <w:szCs w:val="22"/>
                <w:lang w:eastAsia="zh-CN"/>
              </w:rPr>
            </w:pPr>
            <w:r>
              <w:rPr>
                <w:color w:val="000000"/>
                <w:kern w:val="1"/>
                <w:sz w:val="22"/>
                <w:szCs w:val="22"/>
                <w:lang w:eastAsia="zh-CN"/>
              </w:rPr>
              <w:t>3</w:t>
            </w:r>
            <w:r w:rsidR="00150DA3" w:rsidRPr="007C59C3">
              <w:rPr>
                <w:color w:val="000000"/>
                <w:kern w:val="1"/>
                <w:sz w:val="22"/>
                <w:szCs w:val="22"/>
                <w:lang w:eastAsia="zh-CN"/>
              </w:rPr>
              <w:t>0</w:t>
            </w:r>
            <w:r w:rsidR="00524B09" w:rsidRPr="007C59C3">
              <w:rPr>
                <w:color w:val="000000"/>
                <w:kern w:val="1"/>
                <w:sz w:val="22"/>
                <w:szCs w:val="22"/>
                <w:lang w:eastAsia="zh-CN"/>
              </w:rPr>
              <w:t>0</w:t>
            </w:r>
            <w:r w:rsidR="00150DA3" w:rsidRPr="007C59C3">
              <w:rPr>
                <w:color w:val="000000"/>
                <w:kern w:val="1"/>
                <w:sz w:val="22"/>
                <w:szCs w:val="22"/>
                <w:lang w:eastAsia="zh-CN"/>
              </w:rPr>
              <w:t xml:space="preserve"> (для открытой стоянки)</w:t>
            </w:r>
          </w:p>
        </w:tc>
        <w:tc>
          <w:tcPr>
            <w:tcW w:w="1660" w:type="dxa"/>
            <w:tcBorders>
              <w:top w:val="single" w:sz="4" w:space="0" w:color="000001"/>
              <w:left w:val="single" w:sz="4" w:space="0" w:color="000001"/>
              <w:bottom w:val="single" w:sz="4" w:space="0" w:color="000001"/>
            </w:tcBorders>
            <w:shd w:val="clear" w:color="auto" w:fill="FFFFFF"/>
          </w:tcPr>
          <w:p w:rsidR="00F331B4" w:rsidRPr="007C59C3" w:rsidRDefault="00F331B4" w:rsidP="00F331B4">
            <w:pPr>
              <w:widowControl w:val="0"/>
              <w:suppressAutoHyphens/>
              <w:rPr>
                <w:color w:val="000000"/>
                <w:kern w:val="1"/>
                <w:sz w:val="22"/>
                <w:szCs w:val="22"/>
                <w:lang w:eastAsia="zh-CN"/>
              </w:rPr>
            </w:pPr>
            <w:r w:rsidRPr="007C59C3">
              <w:rPr>
                <w:color w:val="000000"/>
                <w:kern w:val="1"/>
                <w:sz w:val="22"/>
                <w:szCs w:val="22"/>
                <w:lang w:eastAsia="zh-CN"/>
              </w:rPr>
              <w:t>0 (для гаража боксового типа на 1 машину);</w:t>
            </w:r>
          </w:p>
          <w:p w:rsidR="00150DA3" w:rsidRPr="007C59C3" w:rsidRDefault="00F331B4" w:rsidP="00F331B4">
            <w:pPr>
              <w:suppressAutoHyphens/>
              <w:ind w:firstLine="33"/>
              <w:textAlignment w:val="baseline"/>
              <w:rPr>
                <w:color w:val="00000A"/>
                <w:kern w:val="1"/>
                <w:sz w:val="22"/>
                <w:szCs w:val="22"/>
                <w:lang w:eastAsia="zh-CN"/>
              </w:rPr>
            </w:pPr>
            <w:r w:rsidRPr="007C59C3">
              <w:rPr>
                <w:color w:val="000000"/>
                <w:kern w:val="1"/>
                <w:sz w:val="22"/>
                <w:szCs w:val="22"/>
                <w:lang w:eastAsia="zh-CN"/>
              </w:rPr>
              <w:t>3 (для иного гаража)</w:t>
            </w:r>
          </w:p>
        </w:tc>
        <w:tc>
          <w:tcPr>
            <w:tcW w:w="1680" w:type="dxa"/>
            <w:tcBorders>
              <w:top w:val="single" w:sz="4" w:space="0" w:color="000001"/>
              <w:left w:val="single" w:sz="4" w:space="0" w:color="000001"/>
              <w:bottom w:val="single" w:sz="4" w:space="0" w:color="000001"/>
            </w:tcBorders>
            <w:shd w:val="clear" w:color="auto" w:fill="FFFFFF"/>
          </w:tcPr>
          <w:p w:rsidR="00F331B4" w:rsidRPr="007C59C3" w:rsidRDefault="00F331B4" w:rsidP="00F331B4">
            <w:pPr>
              <w:suppressAutoHyphens/>
              <w:ind w:left="23"/>
              <w:jc w:val="right"/>
              <w:rPr>
                <w:color w:val="000000"/>
                <w:kern w:val="1"/>
                <w:sz w:val="22"/>
                <w:szCs w:val="22"/>
                <w:lang w:eastAsia="zh-CN"/>
              </w:rPr>
            </w:pPr>
            <w:r w:rsidRPr="007C59C3">
              <w:rPr>
                <w:color w:val="000000"/>
                <w:kern w:val="1"/>
                <w:sz w:val="22"/>
                <w:szCs w:val="22"/>
                <w:lang w:eastAsia="zh-CN"/>
              </w:rPr>
              <w:t>100 (для гаража боксового типа)</w:t>
            </w:r>
          </w:p>
          <w:p w:rsidR="00150DA3" w:rsidRPr="007C59C3" w:rsidRDefault="00F331B4" w:rsidP="00F331B4">
            <w:pPr>
              <w:suppressAutoHyphens/>
              <w:ind w:firstLine="33"/>
              <w:textAlignment w:val="baseline"/>
              <w:rPr>
                <w:color w:val="00000A"/>
                <w:kern w:val="1"/>
                <w:sz w:val="22"/>
                <w:szCs w:val="22"/>
                <w:lang w:eastAsia="zh-CN"/>
              </w:rPr>
            </w:pPr>
            <w:r w:rsidRPr="007C59C3">
              <w:rPr>
                <w:color w:val="000000"/>
                <w:kern w:val="1"/>
                <w:sz w:val="22"/>
                <w:szCs w:val="22"/>
                <w:lang w:eastAsia="zh-CN"/>
              </w:rPr>
              <w:t>80 (для иного гаража)</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150DA3" w:rsidRPr="007C59C3" w:rsidRDefault="00F331B4" w:rsidP="00F331B4">
            <w:pPr>
              <w:suppressAutoHyphens/>
              <w:ind w:firstLine="33"/>
              <w:textAlignment w:val="baseline"/>
              <w:rPr>
                <w:color w:val="00000A"/>
                <w:kern w:val="1"/>
                <w:sz w:val="22"/>
                <w:szCs w:val="22"/>
                <w:lang w:eastAsia="zh-CN"/>
              </w:rPr>
            </w:pPr>
            <w:r>
              <w:rPr>
                <w:color w:val="000000"/>
                <w:kern w:val="1"/>
                <w:sz w:val="22"/>
                <w:szCs w:val="22"/>
                <w:lang w:eastAsia="zh-CN"/>
              </w:rPr>
              <w:t>1</w:t>
            </w:r>
          </w:p>
        </w:tc>
      </w:tr>
    </w:tbl>
    <w:p w:rsidR="00F50D1D" w:rsidRPr="007C59C3" w:rsidRDefault="00F50D1D" w:rsidP="007C59C3">
      <w:pPr>
        <w:suppressAutoHyphens/>
        <w:ind w:firstLine="567"/>
        <w:jc w:val="both"/>
        <w:rPr>
          <w:rFonts w:eastAsia="Calibri"/>
          <w:color w:val="000000"/>
          <w:kern w:val="1"/>
          <w:sz w:val="22"/>
          <w:szCs w:val="22"/>
          <w:lang w:eastAsia="zh-CN"/>
        </w:rPr>
      </w:pPr>
    </w:p>
    <w:p w:rsidR="00D1454A" w:rsidRPr="007C59C3" w:rsidRDefault="00D1454A" w:rsidP="007C59C3">
      <w:pPr>
        <w:suppressAutoHyphens/>
        <w:ind w:firstLine="567"/>
        <w:jc w:val="both"/>
        <w:rPr>
          <w:rFonts w:eastAsia="Calibri"/>
          <w:color w:val="000000"/>
          <w:kern w:val="1"/>
          <w:sz w:val="22"/>
          <w:szCs w:val="22"/>
          <w:lang w:eastAsia="zh-CN"/>
        </w:rPr>
      </w:pPr>
      <w:r w:rsidRPr="007C59C3">
        <w:rPr>
          <w:rFonts w:eastAsia="Calibri"/>
          <w:color w:val="000000"/>
          <w:kern w:val="1"/>
          <w:sz w:val="22"/>
          <w:szCs w:val="22"/>
          <w:lang w:eastAsia="zh-CN"/>
        </w:rPr>
        <w:t xml:space="preserve">1. Размеры ЗУ и параметры разрешенного строительства, реконструкции ОКС для видов разрешенного использования </w:t>
      </w:r>
      <w:r w:rsidR="00D91C56">
        <w:rPr>
          <w:rFonts w:eastAsia="Calibri"/>
          <w:color w:val="000000"/>
          <w:kern w:val="1"/>
          <w:sz w:val="22"/>
          <w:szCs w:val="22"/>
          <w:lang w:eastAsia="zh-CN"/>
        </w:rPr>
        <w:t xml:space="preserve">«обслуживание жилой застройки», </w:t>
      </w:r>
      <w:r w:rsidRPr="007C59C3">
        <w:rPr>
          <w:rFonts w:eastAsia="Calibri"/>
          <w:color w:val="000000"/>
          <w:kern w:val="1"/>
          <w:sz w:val="22"/>
          <w:szCs w:val="22"/>
          <w:lang w:eastAsia="zh-CN"/>
        </w:rPr>
        <w:t xml:space="preserve">«оказание услуг связи», </w:t>
      </w:r>
      <w:r w:rsidRPr="007C59C3">
        <w:rPr>
          <w:rFonts w:eastAsia="Calibri"/>
          <w:color w:val="000000"/>
          <w:kern w:val="1"/>
          <w:sz w:val="22"/>
          <w:szCs w:val="22"/>
          <w:lang w:eastAsia="zh-CN"/>
        </w:rPr>
        <w:lastRenderedPageBreak/>
        <w:t xml:space="preserve">«коммунальное обслуживание», «парки культуры и отдыха», </w:t>
      </w:r>
      <w:r w:rsidR="009903C9" w:rsidRPr="007C59C3">
        <w:rPr>
          <w:rFonts w:eastAsia="Calibri"/>
          <w:color w:val="000000"/>
          <w:kern w:val="1"/>
          <w:sz w:val="22"/>
          <w:szCs w:val="22"/>
          <w:lang w:eastAsia="zh-CN"/>
        </w:rPr>
        <w:t xml:space="preserve">«обеспечение деятельности в области гидрометеорологии и смежных с ней областях», «проведение научных иследований», «выстовочно-ярморочная деятельность», </w:t>
      </w:r>
      <w:r w:rsidRPr="007C59C3">
        <w:rPr>
          <w:rFonts w:eastAsia="Calibri"/>
          <w:color w:val="000000"/>
          <w:kern w:val="1"/>
          <w:sz w:val="22"/>
          <w:szCs w:val="22"/>
          <w:lang w:eastAsia="zh-CN"/>
        </w:rPr>
        <w:t>«отдых (рекреация)» «улично-дорожная сеть», «благоустройство территории», «земель</w:t>
      </w:r>
      <w:r w:rsidR="009903C9" w:rsidRPr="007C59C3">
        <w:rPr>
          <w:rFonts w:eastAsia="Calibri"/>
          <w:color w:val="000000"/>
          <w:kern w:val="1"/>
          <w:sz w:val="22"/>
          <w:szCs w:val="22"/>
          <w:lang w:eastAsia="zh-CN"/>
        </w:rPr>
        <w:t>ные участки общего назначения»</w:t>
      </w:r>
      <w:r w:rsidRPr="007C59C3">
        <w:rPr>
          <w:rFonts w:eastAsia="Calibri"/>
          <w:color w:val="000000"/>
          <w:kern w:val="1"/>
          <w:sz w:val="22"/>
          <w:szCs w:val="22"/>
          <w:lang w:eastAsia="zh-CN"/>
        </w:rPr>
        <w:t>, «энергетика», «связь» устанавливаются в соответствии с техническими регламентами и местными нормативами градостроительного проектирования городского муниципального района «Сухиничский район».</w:t>
      </w:r>
    </w:p>
    <w:p w:rsidR="00D1454A" w:rsidRPr="007C59C3" w:rsidRDefault="00D1454A" w:rsidP="007C59C3">
      <w:pPr>
        <w:widowControl w:val="0"/>
        <w:suppressAutoHyphens/>
        <w:ind w:firstLine="540"/>
        <w:jc w:val="both"/>
        <w:rPr>
          <w:color w:val="000000"/>
          <w:kern w:val="1"/>
          <w:sz w:val="22"/>
          <w:szCs w:val="22"/>
          <w:lang w:eastAsia="zh-CN"/>
        </w:rPr>
      </w:pPr>
      <w:r w:rsidRPr="007C59C3">
        <w:rPr>
          <w:color w:val="000000"/>
          <w:kern w:val="1"/>
          <w:sz w:val="22"/>
          <w:szCs w:val="22"/>
          <w:lang w:eastAsia="zh-CN"/>
        </w:rPr>
        <w:t>2. Размеры ЗУ и параметры разрешенного строительства, реконструкции ОКС для вида разрешенного использования «религиозное использование», устанавливаются в соответствии с СП 31-103-99 «Здания, сооружения и комплексы православных храмов», МДС 31-9.2003 «Православные храмы», СП391.1325800.2017 «храмы православные», СП 258.1311500.2016 «Объекты религиозного назначения».</w:t>
      </w:r>
    </w:p>
    <w:p w:rsidR="00D1454A" w:rsidRPr="007C59C3" w:rsidRDefault="00D1454A" w:rsidP="007C59C3">
      <w:pPr>
        <w:widowControl w:val="0"/>
        <w:suppressAutoHyphens/>
        <w:ind w:firstLine="540"/>
        <w:jc w:val="both"/>
        <w:rPr>
          <w:color w:val="000000"/>
          <w:kern w:val="1"/>
          <w:sz w:val="22"/>
          <w:szCs w:val="22"/>
          <w:lang w:eastAsia="zh-CN"/>
        </w:rPr>
      </w:pPr>
      <w:r w:rsidRPr="007C59C3">
        <w:rPr>
          <w:color w:val="000000"/>
          <w:kern w:val="1"/>
          <w:sz w:val="22"/>
          <w:szCs w:val="22"/>
          <w:lang w:eastAsia="zh-CN"/>
        </w:rPr>
        <w:t>3. Размеры земельных участков, предельные параметры разрешенного строительства, реконструкции объектов капитального строительства основных видов разрешенного использования «историко-культурная деятельность» настоящими Правилами не устанавливаются.</w:t>
      </w:r>
    </w:p>
    <w:p w:rsidR="00D21C0D" w:rsidRDefault="00D21C0D" w:rsidP="007C59C3">
      <w:pPr>
        <w:keepNext/>
        <w:outlineLvl w:val="0"/>
        <w:rPr>
          <w:b/>
          <w:bCs/>
          <w:kern w:val="32"/>
          <w:sz w:val="22"/>
          <w:szCs w:val="22"/>
        </w:rPr>
      </w:pPr>
      <w:bookmarkStart w:id="187" w:name="_Toc42002305"/>
    </w:p>
    <w:p w:rsidR="0095307F" w:rsidRPr="007C59C3" w:rsidRDefault="0095307F" w:rsidP="00D21C0D">
      <w:pPr>
        <w:pStyle w:val="af"/>
        <w:rPr>
          <w:rFonts w:eastAsia="Calibri"/>
          <w:lang w:eastAsia="en-US"/>
        </w:rPr>
      </w:pPr>
      <w:bookmarkStart w:id="188" w:name="_Toc42247247"/>
      <w:bookmarkStart w:id="189" w:name="_Toc42247362"/>
      <w:r w:rsidRPr="007C59C3">
        <w:t>Статья 47. Виды разрешенного использования земельных участков и объектов капитального строительства по территориальной зоне П-1</w:t>
      </w:r>
      <w:r w:rsidRPr="007C59C3">
        <w:rPr>
          <w:rFonts w:eastAsia="Calibri"/>
          <w:lang w:eastAsia="en-US"/>
        </w:rPr>
        <w:t xml:space="preserve"> (производственная зона с размещением промышленных предприятий и складов V-IV классов вредности (санитарно-защитные </w:t>
      </w:r>
      <w:r w:rsidRPr="007C59C3">
        <w:rPr>
          <w:rFonts w:eastAsia="Calibri"/>
          <w:color w:val="000000"/>
          <w:lang w:eastAsia="en-US"/>
        </w:rPr>
        <w:t>зоны</w:t>
      </w:r>
      <w:r w:rsidRPr="007C59C3">
        <w:rPr>
          <w:rFonts w:eastAsia="Calibri"/>
          <w:lang w:eastAsia="en-US"/>
        </w:rPr>
        <w:t xml:space="preserve"> - до 100 м).</w:t>
      </w:r>
      <w:bookmarkEnd w:id="187"/>
      <w:bookmarkEnd w:id="188"/>
      <w:bookmarkEnd w:id="189"/>
    </w:p>
    <w:p w:rsidR="0095307F" w:rsidRPr="007C59C3" w:rsidRDefault="0095307F" w:rsidP="007C59C3">
      <w:pPr>
        <w:rPr>
          <w:sz w:val="22"/>
          <w:szCs w:val="22"/>
        </w:rPr>
      </w:pPr>
    </w:p>
    <w:tbl>
      <w:tblPr>
        <w:tblStyle w:val="ad"/>
        <w:tblW w:w="0" w:type="auto"/>
        <w:tblInd w:w="-289" w:type="dxa"/>
        <w:tblLook w:val="04A0" w:firstRow="1" w:lastRow="0" w:firstColumn="1" w:lastColumn="0" w:noHBand="0" w:noVBand="1"/>
      </w:tblPr>
      <w:tblGrid>
        <w:gridCol w:w="2796"/>
        <w:gridCol w:w="5994"/>
        <w:gridCol w:w="844"/>
      </w:tblGrid>
      <w:tr w:rsidR="00592305" w:rsidRPr="007C59C3" w:rsidTr="00ED6E20">
        <w:tc>
          <w:tcPr>
            <w:tcW w:w="9634" w:type="dxa"/>
            <w:gridSpan w:val="3"/>
            <w:tcBorders>
              <w:top w:val="single" w:sz="4" w:space="0" w:color="auto"/>
              <w:left w:val="single" w:sz="4" w:space="0" w:color="auto"/>
              <w:bottom w:val="single" w:sz="4" w:space="0" w:color="auto"/>
              <w:right w:val="single" w:sz="4" w:space="0" w:color="auto"/>
            </w:tcBorders>
            <w:hideMark/>
          </w:tcPr>
          <w:p w:rsidR="00592305" w:rsidRPr="007C59C3" w:rsidRDefault="00592305" w:rsidP="007C59C3">
            <w:pPr>
              <w:jc w:val="center"/>
              <w:rPr>
                <w:sz w:val="22"/>
                <w:szCs w:val="22"/>
              </w:rPr>
            </w:pPr>
            <w:r w:rsidRPr="007C59C3">
              <w:rPr>
                <w:sz w:val="22"/>
                <w:szCs w:val="22"/>
              </w:rPr>
              <w:t>Основные виды разрешенного использования:</w:t>
            </w:r>
          </w:p>
        </w:tc>
      </w:tr>
      <w:tr w:rsidR="00592305" w:rsidRPr="007C59C3" w:rsidTr="00ED6E20">
        <w:tc>
          <w:tcPr>
            <w:tcW w:w="2796" w:type="dxa"/>
            <w:tcBorders>
              <w:top w:val="single" w:sz="4" w:space="0" w:color="auto"/>
              <w:left w:val="single" w:sz="4" w:space="0" w:color="auto"/>
              <w:bottom w:val="single" w:sz="4" w:space="0" w:color="auto"/>
              <w:right w:val="single" w:sz="4" w:space="0" w:color="auto"/>
            </w:tcBorders>
            <w:hideMark/>
          </w:tcPr>
          <w:p w:rsidR="00592305" w:rsidRPr="007C59C3" w:rsidRDefault="00592305" w:rsidP="007C59C3">
            <w:pPr>
              <w:rPr>
                <w:sz w:val="22"/>
                <w:szCs w:val="22"/>
              </w:rPr>
            </w:pPr>
            <w:r w:rsidRPr="007C59C3">
              <w:rPr>
                <w:sz w:val="22"/>
                <w:szCs w:val="22"/>
              </w:rPr>
              <w:t>Автомобилестроительная промышленность</w:t>
            </w:r>
          </w:p>
        </w:tc>
        <w:tc>
          <w:tcPr>
            <w:tcW w:w="5994" w:type="dxa"/>
            <w:tcBorders>
              <w:top w:val="single" w:sz="4" w:space="0" w:color="auto"/>
              <w:left w:val="single" w:sz="4" w:space="0" w:color="auto"/>
              <w:bottom w:val="single" w:sz="4" w:space="0" w:color="auto"/>
              <w:right w:val="single" w:sz="4" w:space="0" w:color="auto"/>
            </w:tcBorders>
            <w:hideMark/>
          </w:tcPr>
          <w:p w:rsidR="00592305" w:rsidRPr="007C59C3" w:rsidRDefault="00592305" w:rsidP="007C59C3">
            <w:pPr>
              <w:autoSpaceDE w:val="0"/>
              <w:autoSpaceDN w:val="0"/>
              <w:adjustRightInd w:val="0"/>
              <w:jc w:val="both"/>
              <w:rPr>
                <w:sz w:val="22"/>
                <w:szCs w:val="22"/>
              </w:rPr>
            </w:pPr>
            <w:r w:rsidRPr="007C59C3">
              <w:rPr>
                <w:sz w:val="22"/>
                <w:szCs w:val="22"/>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844" w:type="dxa"/>
            <w:tcBorders>
              <w:top w:val="single" w:sz="4" w:space="0" w:color="auto"/>
              <w:left w:val="single" w:sz="4" w:space="0" w:color="auto"/>
              <w:bottom w:val="single" w:sz="4" w:space="0" w:color="auto"/>
              <w:right w:val="single" w:sz="4" w:space="0" w:color="auto"/>
            </w:tcBorders>
            <w:hideMark/>
          </w:tcPr>
          <w:p w:rsidR="00592305" w:rsidRPr="007C59C3" w:rsidRDefault="00592305" w:rsidP="007C59C3">
            <w:pPr>
              <w:rPr>
                <w:sz w:val="22"/>
                <w:szCs w:val="22"/>
              </w:rPr>
            </w:pPr>
            <w:r w:rsidRPr="007C59C3">
              <w:rPr>
                <w:sz w:val="22"/>
                <w:szCs w:val="22"/>
              </w:rPr>
              <w:t>6.2.1</w:t>
            </w:r>
          </w:p>
        </w:tc>
      </w:tr>
      <w:tr w:rsidR="00592305" w:rsidRPr="007C59C3" w:rsidTr="00ED6E20">
        <w:tc>
          <w:tcPr>
            <w:tcW w:w="2796" w:type="dxa"/>
            <w:tcBorders>
              <w:top w:val="single" w:sz="4" w:space="0" w:color="auto"/>
              <w:left w:val="single" w:sz="4" w:space="0" w:color="auto"/>
              <w:bottom w:val="single" w:sz="4" w:space="0" w:color="auto"/>
              <w:right w:val="single" w:sz="4" w:space="0" w:color="auto"/>
            </w:tcBorders>
          </w:tcPr>
          <w:p w:rsidR="00592305" w:rsidRPr="007C59C3" w:rsidRDefault="00592305" w:rsidP="007C59C3">
            <w:pPr>
              <w:rPr>
                <w:sz w:val="22"/>
                <w:szCs w:val="22"/>
              </w:rPr>
            </w:pPr>
            <w:r w:rsidRPr="007C59C3">
              <w:rPr>
                <w:sz w:val="22"/>
                <w:szCs w:val="22"/>
              </w:rPr>
              <w:t>Тяжелая промышленность</w:t>
            </w:r>
          </w:p>
        </w:tc>
        <w:tc>
          <w:tcPr>
            <w:tcW w:w="5994" w:type="dxa"/>
            <w:tcBorders>
              <w:top w:val="single" w:sz="4" w:space="0" w:color="auto"/>
              <w:left w:val="single" w:sz="4" w:space="0" w:color="auto"/>
              <w:bottom w:val="single" w:sz="4" w:space="0" w:color="auto"/>
              <w:right w:val="single" w:sz="4" w:space="0" w:color="auto"/>
            </w:tcBorders>
          </w:tcPr>
          <w:p w:rsidR="00592305" w:rsidRPr="007C59C3" w:rsidRDefault="00592305" w:rsidP="007C59C3">
            <w:pPr>
              <w:autoSpaceDE w:val="0"/>
              <w:autoSpaceDN w:val="0"/>
              <w:adjustRightInd w:val="0"/>
              <w:jc w:val="both"/>
              <w:rPr>
                <w:sz w:val="22"/>
                <w:szCs w:val="22"/>
              </w:rPr>
            </w:pPr>
            <w:r w:rsidRPr="007C59C3">
              <w:rPr>
                <w:sz w:val="22"/>
                <w:szCs w:val="22"/>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844" w:type="dxa"/>
            <w:tcBorders>
              <w:top w:val="single" w:sz="4" w:space="0" w:color="auto"/>
              <w:left w:val="single" w:sz="4" w:space="0" w:color="auto"/>
              <w:bottom w:val="single" w:sz="4" w:space="0" w:color="auto"/>
              <w:right w:val="single" w:sz="4" w:space="0" w:color="auto"/>
            </w:tcBorders>
          </w:tcPr>
          <w:p w:rsidR="00592305" w:rsidRPr="007C59C3" w:rsidRDefault="00592305" w:rsidP="007C59C3">
            <w:pPr>
              <w:rPr>
                <w:sz w:val="22"/>
                <w:szCs w:val="22"/>
              </w:rPr>
            </w:pPr>
            <w:r w:rsidRPr="007C59C3">
              <w:rPr>
                <w:sz w:val="22"/>
                <w:szCs w:val="22"/>
              </w:rPr>
              <w:t>6.2</w:t>
            </w:r>
          </w:p>
        </w:tc>
      </w:tr>
      <w:tr w:rsidR="00592305" w:rsidRPr="007C59C3" w:rsidTr="00ED6E20">
        <w:tc>
          <w:tcPr>
            <w:tcW w:w="2796" w:type="dxa"/>
            <w:tcBorders>
              <w:top w:val="single" w:sz="4" w:space="0" w:color="auto"/>
              <w:left w:val="single" w:sz="4" w:space="0" w:color="auto"/>
              <w:bottom w:val="single" w:sz="4" w:space="0" w:color="auto"/>
              <w:right w:val="single" w:sz="4" w:space="0" w:color="auto"/>
            </w:tcBorders>
            <w:hideMark/>
          </w:tcPr>
          <w:p w:rsidR="00592305" w:rsidRPr="007C59C3" w:rsidRDefault="00592305" w:rsidP="007C59C3">
            <w:pPr>
              <w:rPr>
                <w:sz w:val="22"/>
                <w:szCs w:val="22"/>
              </w:rPr>
            </w:pPr>
            <w:r w:rsidRPr="007C59C3">
              <w:rPr>
                <w:sz w:val="22"/>
                <w:szCs w:val="22"/>
              </w:rPr>
              <w:t>Легкая промышленность</w:t>
            </w:r>
          </w:p>
        </w:tc>
        <w:tc>
          <w:tcPr>
            <w:tcW w:w="5994" w:type="dxa"/>
            <w:tcBorders>
              <w:top w:val="single" w:sz="4" w:space="0" w:color="auto"/>
              <w:left w:val="single" w:sz="4" w:space="0" w:color="auto"/>
              <w:bottom w:val="single" w:sz="4" w:space="0" w:color="auto"/>
              <w:right w:val="single" w:sz="4" w:space="0" w:color="auto"/>
            </w:tcBorders>
            <w:hideMark/>
          </w:tcPr>
          <w:p w:rsidR="00592305" w:rsidRPr="007C59C3" w:rsidRDefault="00592305" w:rsidP="007C59C3">
            <w:pPr>
              <w:autoSpaceDE w:val="0"/>
              <w:autoSpaceDN w:val="0"/>
              <w:adjustRightInd w:val="0"/>
              <w:jc w:val="both"/>
              <w:rPr>
                <w:sz w:val="22"/>
                <w:szCs w:val="22"/>
              </w:rPr>
            </w:pPr>
            <w:r w:rsidRPr="007C59C3">
              <w:rPr>
                <w:sz w:val="22"/>
                <w:szCs w:val="22"/>
              </w:rPr>
              <w:t>Размещение объектов капитального строительства, предназначенных для текстильной, фарфоро-фаянсовой, электронной промышленности</w:t>
            </w:r>
          </w:p>
        </w:tc>
        <w:tc>
          <w:tcPr>
            <w:tcW w:w="844" w:type="dxa"/>
            <w:tcBorders>
              <w:top w:val="single" w:sz="4" w:space="0" w:color="auto"/>
              <w:left w:val="single" w:sz="4" w:space="0" w:color="auto"/>
              <w:bottom w:val="single" w:sz="4" w:space="0" w:color="auto"/>
              <w:right w:val="single" w:sz="4" w:space="0" w:color="auto"/>
            </w:tcBorders>
            <w:hideMark/>
          </w:tcPr>
          <w:p w:rsidR="00592305" w:rsidRPr="007C59C3" w:rsidRDefault="00592305" w:rsidP="007C59C3">
            <w:pPr>
              <w:rPr>
                <w:sz w:val="22"/>
                <w:szCs w:val="22"/>
              </w:rPr>
            </w:pPr>
            <w:r w:rsidRPr="007C59C3">
              <w:rPr>
                <w:sz w:val="22"/>
                <w:szCs w:val="22"/>
              </w:rPr>
              <w:t>6.3</w:t>
            </w:r>
          </w:p>
        </w:tc>
      </w:tr>
      <w:tr w:rsidR="00592305" w:rsidRPr="007C59C3" w:rsidTr="00ED6E20">
        <w:tc>
          <w:tcPr>
            <w:tcW w:w="2796" w:type="dxa"/>
            <w:tcBorders>
              <w:top w:val="single" w:sz="4" w:space="0" w:color="auto"/>
              <w:left w:val="single" w:sz="4" w:space="0" w:color="auto"/>
              <w:bottom w:val="single" w:sz="4" w:space="0" w:color="auto"/>
              <w:right w:val="single" w:sz="4" w:space="0" w:color="auto"/>
            </w:tcBorders>
            <w:hideMark/>
          </w:tcPr>
          <w:p w:rsidR="00592305" w:rsidRPr="007C59C3" w:rsidRDefault="00592305" w:rsidP="007C59C3">
            <w:pPr>
              <w:rPr>
                <w:sz w:val="22"/>
                <w:szCs w:val="22"/>
              </w:rPr>
            </w:pPr>
            <w:r w:rsidRPr="007C59C3">
              <w:rPr>
                <w:sz w:val="22"/>
                <w:szCs w:val="22"/>
              </w:rPr>
              <w:t>Фармацевтическая промышленность</w:t>
            </w:r>
          </w:p>
        </w:tc>
        <w:tc>
          <w:tcPr>
            <w:tcW w:w="5994" w:type="dxa"/>
            <w:tcBorders>
              <w:top w:val="single" w:sz="4" w:space="0" w:color="auto"/>
              <w:left w:val="single" w:sz="4" w:space="0" w:color="auto"/>
              <w:bottom w:val="single" w:sz="4" w:space="0" w:color="auto"/>
              <w:right w:val="single" w:sz="4" w:space="0" w:color="auto"/>
            </w:tcBorders>
            <w:hideMark/>
          </w:tcPr>
          <w:p w:rsidR="00592305" w:rsidRPr="007C59C3" w:rsidRDefault="00592305" w:rsidP="007C59C3">
            <w:pPr>
              <w:autoSpaceDE w:val="0"/>
              <w:autoSpaceDN w:val="0"/>
              <w:adjustRightInd w:val="0"/>
              <w:jc w:val="both"/>
              <w:rPr>
                <w:sz w:val="22"/>
                <w:szCs w:val="22"/>
              </w:rPr>
            </w:pPr>
            <w:r w:rsidRPr="007C59C3">
              <w:rPr>
                <w:sz w:val="22"/>
                <w:szCs w:val="22"/>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844" w:type="dxa"/>
            <w:tcBorders>
              <w:top w:val="single" w:sz="4" w:space="0" w:color="auto"/>
              <w:left w:val="single" w:sz="4" w:space="0" w:color="auto"/>
              <w:bottom w:val="single" w:sz="4" w:space="0" w:color="auto"/>
              <w:right w:val="single" w:sz="4" w:space="0" w:color="auto"/>
            </w:tcBorders>
            <w:hideMark/>
          </w:tcPr>
          <w:p w:rsidR="00592305" w:rsidRPr="007C59C3" w:rsidRDefault="00592305" w:rsidP="007C59C3">
            <w:pPr>
              <w:rPr>
                <w:sz w:val="22"/>
                <w:szCs w:val="22"/>
              </w:rPr>
            </w:pPr>
            <w:r w:rsidRPr="007C59C3">
              <w:rPr>
                <w:sz w:val="22"/>
                <w:szCs w:val="22"/>
              </w:rPr>
              <w:t>6.3.1</w:t>
            </w:r>
          </w:p>
        </w:tc>
      </w:tr>
      <w:tr w:rsidR="00592305" w:rsidRPr="007C59C3" w:rsidTr="00ED6E20">
        <w:tc>
          <w:tcPr>
            <w:tcW w:w="2796" w:type="dxa"/>
            <w:tcBorders>
              <w:top w:val="single" w:sz="4" w:space="0" w:color="auto"/>
              <w:left w:val="single" w:sz="4" w:space="0" w:color="auto"/>
              <w:bottom w:val="single" w:sz="4" w:space="0" w:color="auto"/>
              <w:right w:val="single" w:sz="4" w:space="0" w:color="auto"/>
            </w:tcBorders>
            <w:hideMark/>
          </w:tcPr>
          <w:p w:rsidR="00592305" w:rsidRPr="007C59C3" w:rsidRDefault="00592305" w:rsidP="007C59C3">
            <w:pPr>
              <w:rPr>
                <w:sz w:val="22"/>
                <w:szCs w:val="22"/>
              </w:rPr>
            </w:pPr>
            <w:r w:rsidRPr="007C59C3">
              <w:rPr>
                <w:sz w:val="22"/>
                <w:szCs w:val="22"/>
              </w:rPr>
              <w:t>Пищевая промышленность</w:t>
            </w:r>
          </w:p>
        </w:tc>
        <w:tc>
          <w:tcPr>
            <w:tcW w:w="5994" w:type="dxa"/>
            <w:tcBorders>
              <w:top w:val="single" w:sz="4" w:space="0" w:color="auto"/>
              <w:left w:val="single" w:sz="4" w:space="0" w:color="auto"/>
              <w:bottom w:val="single" w:sz="4" w:space="0" w:color="auto"/>
              <w:right w:val="single" w:sz="4" w:space="0" w:color="auto"/>
            </w:tcBorders>
            <w:hideMark/>
          </w:tcPr>
          <w:p w:rsidR="00592305" w:rsidRPr="007C59C3" w:rsidRDefault="00592305" w:rsidP="007C59C3">
            <w:pPr>
              <w:autoSpaceDE w:val="0"/>
              <w:autoSpaceDN w:val="0"/>
              <w:adjustRightInd w:val="0"/>
              <w:jc w:val="both"/>
              <w:rPr>
                <w:sz w:val="22"/>
                <w:szCs w:val="22"/>
              </w:rPr>
            </w:pPr>
            <w:r w:rsidRPr="007C59C3">
              <w:rPr>
                <w:sz w:val="22"/>
                <w:szCs w:val="22"/>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844" w:type="dxa"/>
            <w:tcBorders>
              <w:top w:val="single" w:sz="4" w:space="0" w:color="auto"/>
              <w:left w:val="single" w:sz="4" w:space="0" w:color="auto"/>
              <w:bottom w:val="single" w:sz="4" w:space="0" w:color="auto"/>
              <w:right w:val="single" w:sz="4" w:space="0" w:color="auto"/>
            </w:tcBorders>
            <w:hideMark/>
          </w:tcPr>
          <w:p w:rsidR="00592305" w:rsidRPr="007C59C3" w:rsidRDefault="00592305" w:rsidP="007C59C3">
            <w:pPr>
              <w:rPr>
                <w:sz w:val="22"/>
                <w:szCs w:val="22"/>
              </w:rPr>
            </w:pPr>
            <w:r w:rsidRPr="007C59C3">
              <w:rPr>
                <w:sz w:val="22"/>
                <w:szCs w:val="22"/>
              </w:rPr>
              <w:t>6.4</w:t>
            </w:r>
          </w:p>
        </w:tc>
      </w:tr>
      <w:tr w:rsidR="00ED6E20" w:rsidRPr="007C59C3" w:rsidTr="00ED6E20">
        <w:tc>
          <w:tcPr>
            <w:tcW w:w="2796" w:type="dxa"/>
            <w:tcBorders>
              <w:top w:val="single" w:sz="4" w:space="0" w:color="auto"/>
              <w:left w:val="single" w:sz="4" w:space="0" w:color="auto"/>
              <w:bottom w:val="single" w:sz="4" w:space="0" w:color="auto"/>
              <w:right w:val="single" w:sz="4" w:space="0" w:color="auto"/>
            </w:tcBorders>
          </w:tcPr>
          <w:p w:rsidR="00ED6E20" w:rsidRPr="007C59C3" w:rsidRDefault="00ED6E20" w:rsidP="007C59C3">
            <w:pPr>
              <w:rPr>
                <w:sz w:val="22"/>
                <w:szCs w:val="22"/>
              </w:rPr>
            </w:pPr>
            <w:r w:rsidRPr="007C59C3">
              <w:rPr>
                <w:sz w:val="22"/>
                <w:szCs w:val="22"/>
              </w:rPr>
              <w:t>Хранение и переработка сельскохозяйственной продукции</w:t>
            </w:r>
          </w:p>
        </w:tc>
        <w:tc>
          <w:tcPr>
            <w:tcW w:w="5994" w:type="dxa"/>
            <w:tcBorders>
              <w:top w:val="single" w:sz="4" w:space="0" w:color="auto"/>
              <w:left w:val="single" w:sz="4" w:space="0" w:color="auto"/>
              <w:bottom w:val="single" w:sz="4" w:space="0" w:color="auto"/>
              <w:right w:val="single" w:sz="4" w:space="0" w:color="auto"/>
            </w:tcBorders>
          </w:tcPr>
          <w:p w:rsidR="00ED6E20" w:rsidRPr="007C59C3" w:rsidRDefault="00ED6E20" w:rsidP="007C59C3">
            <w:pPr>
              <w:autoSpaceDE w:val="0"/>
              <w:autoSpaceDN w:val="0"/>
              <w:adjustRightInd w:val="0"/>
              <w:jc w:val="both"/>
              <w:rPr>
                <w:sz w:val="22"/>
                <w:szCs w:val="22"/>
              </w:rPr>
            </w:pPr>
            <w:r w:rsidRPr="007C59C3">
              <w:rPr>
                <w:sz w:val="22"/>
                <w:szCs w:val="22"/>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844" w:type="dxa"/>
            <w:tcBorders>
              <w:top w:val="single" w:sz="4" w:space="0" w:color="auto"/>
              <w:left w:val="single" w:sz="4" w:space="0" w:color="auto"/>
              <w:bottom w:val="single" w:sz="4" w:space="0" w:color="auto"/>
              <w:right w:val="single" w:sz="4" w:space="0" w:color="auto"/>
            </w:tcBorders>
          </w:tcPr>
          <w:p w:rsidR="00ED6E20" w:rsidRPr="007C59C3" w:rsidRDefault="00ED6E20" w:rsidP="007C59C3">
            <w:pPr>
              <w:rPr>
                <w:sz w:val="22"/>
                <w:szCs w:val="22"/>
              </w:rPr>
            </w:pPr>
            <w:r w:rsidRPr="007C59C3">
              <w:rPr>
                <w:sz w:val="22"/>
                <w:szCs w:val="22"/>
              </w:rPr>
              <w:t>1.15</w:t>
            </w:r>
          </w:p>
        </w:tc>
      </w:tr>
      <w:tr w:rsidR="00592305" w:rsidRPr="007C59C3" w:rsidTr="00ED6E20">
        <w:tc>
          <w:tcPr>
            <w:tcW w:w="2796" w:type="dxa"/>
            <w:tcBorders>
              <w:top w:val="single" w:sz="4" w:space="0" w:color="auto"/>
              <w:left w:val="single" w:sz="4" w:space="0" w:color="auto"/>
              <w:bottom w:val="single" w:sz="4" w:space="0" w:color="auto"/>
              <w:right w:val="single" w:sz="4" w:space="0" w:color="auto"/>
            </w:tcBorders>
            <w:hideMark/>
          </w:tcPr>
          <w:p w:rsidR="00592305" w:rsidRPr="007C59C3" w:rsidRDefault="00592305" w:rsidP="007C59C3">
            <w:pPr>
              <w:rPr>
                <w:sz w:val="22"/>
                <w:szCs w:val="22"/>
              </w:rPr>
            </w:pPr>
            <w:r w:rsidRPr="007C59C3">
              <w:rPr>
                <w:sz w:val="22"/>
                <w:szCs w:val="22"/>
              </w:rPr>
              <w:lastRenderedPageBreak/>
              <w:t>Строительная промышленность</w:t>
            </w:r>
          </w:p>
        </w:tc>
        <w:tc>
          <w:tcPr>
            <w:tcW w:w="5994" w:type="dxa"/>
            <w:tcBorders>
              <w:top w:val="single" w:sz="4" w:space="0" w:color="auto"/>
              <w:left w:val="single" w:sz="4" w:space="0" w:color="auto"/>
              <w:bottom w:val="single" w:sz="4" w:space="0" w:color="auto"/>
              <w:right w:val="single" w:sz="4" w:space="0" w:color="auto"/>
            </w:tcBorders>
            <w:hideMark/>
          </w:tcPr>
          <w:p w:rsidR="00592305" w:rsidRPr="007C59C3" w:rsidRDefault="00592305" w:rsidP="007C59C3">
            <w:pPr>
              <w:autoSpaceDE w:val="0"/>
              <w:autoSpaceDN w:val="0"/>
              <w:adjustRightInd w:val="0"/>
              <w:jc w:val="both"/>
              <w:rPr>
                <w:sz w:val="22"/>
                <w:szCs w:val="22"/>
              </w:rPr>
            </w:pPr>
            <w:r w:rsidRPr="007C59C3">
              <w:rPr>
                <w:sz w:val="22"/>
                <w:szCs w:val="22"/>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844" w:type="dxa"/>
            <w:tcBorders>
              <w:top w:val="single" w:sz="4" w:space="0" w:color="auto"/>
              <w:left w:val="single" w:sz="4" w:space="0" w:color="auto"/>
              <w:bottom w:val="single" w:sz="4" w:space="0" w:color="auto"/>
              <w:right w:val="single" w:sz="4" w:space="0" w:color="auto"/>
            </w:tcBorders>
            <w:hideMark/>
          </w:tcPr>
          <w:p w:rsidR="00592305" w:rsidRPr="007C59C3" w:rsidRDefault="00592305" w:rsidP="007C59C3">
            <w:pPr>
              <w:rPr>
                <w:sz w:val="22"/>
                <w:szCs w:val="22"/>
              </w:rPr>
            </w:pPr>
            <w:r w:rsidRPr="007C59C3">
              <w:rPr>
                <w:sz w:val="22"/>
                <w:szCs w:val="22"/>
              </w:rPr>
              <w:t>6.6</w:t>
            </w:r>
          </w:p>
        </w:tc>
      </w:tr>
      <w:tr w:rsidR="00592305" w:rsidRPr="007C59C3" w:rsidTr="00ED6E20">
        <w:tc>
          <w:tcPr>
            <w:tcW w:w="2796" w:type="dxa"/>
            <w:tcBorders>
              <w:top w:val="single" w:sz="4" w:space="0" w:color="auto"/>
              <w:left w:val="single" w:sz="4" w:space="0" w:color="auto"/>
              <w:bottom w:val="single" w:sz="4" w:space="0" w:color="auto"/>
              <w:right w:val="single" w:sz="4" w:space="0" w:color="auto"/>
            </w:tcBorders>
            <w:hideMark/>
          </w:tcPr>
          <w:p w:rsidR="00592305" w:rsidRPr="007C59C3" w:rsidRDefault="00592305" w:rsidP="007C59C3">
            <w:pPr>
              <w:rPr>
                <w:sz w:val="22"/>
                <w:szCs w:val="22"/>
              </w:rPr>
            </w:pPr>
            <w:r w:rsidRPr="007C59C3">
              <w:rPr>
                <w:sz w:val="22"/>
                <w:szCs w:val="22"/>
              </w:rPr>
              <w:t>Энергетика</w:t>
            </w:r>
          </w:p>
        </w:tc>
        <w:tc>
          <w:tcPr>
            <w:tcW w:w="5994" w:type="dxa"/>
            <w:tcBorders>
              <w:top w:val="single" w:sz="4" w:space="0" w:color="auto"/>
              <w:left w:val="single" w:sz="4" w:space="0" w:color="auto"/>
              <w:bottom w:val="single" w:sz="4" w:space="0" w:color="auto"/>
              <w:right w:val="single" w:sz="4" w:space="0" w:color="auto"/>
            </w:tcBorders>
            <w:hideMark/>
          </w:tcPr>
          <w:p w:rsidR="00592305" w:rsidRPr="007C59C3" w:rsidRDefault="00592305" w:rsidP="007C59C3">
            <w:pPr>
              <w:autoSpaceDE w:val="0"/>
              <w:autoSpaceDN w:val="0"/>
              <w:adjustRightInd w:val="0"/>
              <w:jc w:val="both"/>
              <w:rPr>
                <w:sz w:val="22"/>
                <w:szCs w:val="22"/>
              </w:rPr>
            </w:pPr>
            <w:r w:rsidRPr="007C59C3">
              <w:rPr>
                <w:sz w:val="22"/>
                <w:szCs w:val="22"/>
              </w:rPr>
              <w:t xml:space="preserve">Рразмещение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r:id="rId109" w:anchor="Par166" w:history="1">
              <w:r w:rsidRPr="007C59C3">
                <w:rPr>
                  <w:rStyle w:val="a3"/>
                  <w:sz w:val="22"/>
                  <w:szCs w:val="22"/>
                </w:rPr>
                <w:t>кодом 3.1</w:t>
              </w:r>
            </w:hyperlink>
          </w:p>
        </w:tc>
        <w:tc>
          <w:tcPr>
            <w:tcW w:w="844" w:type="dxa"/>
            <w:tcBorders>
              <w:top w:val="single" w:sz="4" w:space="0" w:color="auto"/>
              <w:left w:val="single" w:sz="4" w:space="0" w:color="auto"/>
              <w:bottom w:val="single" w:sz="4" w:space="0" w:color="auto"/>
              <w:right w:val="single" w:sz="4" w:space="0" w:color="auto"/>
            </w:tcBorders>
            <w:hideMark/>
          </w:tcPr>
          <w:p w:rsidR="00592305" w:rsidRPr="007C59C3" w:rsidRDefault="00592305" w:rsidP="007C59C3">
            <w:pPr>
              <w:rPr>
                <w:sz w:val="22"/>
                <w:szCs w:val="22"/>
              </w:rPr>
            </w:pPr>
            <w:r w:rsidRPr="007C59C3">
              <w:rPr>
                <w:sz w:val="22"/>
                <w:szCs w:val="22"/>
              </w:rPr>
              <w:t>6.7</w:t>
            </w:r>
          </w:p>
        </w:tc>
      </w:tr>
      <w:tr w:rsidR="00592305" w:rsidRPr="007C59C3" w:rsidTr="00ED6E20">
        <w:tc>
          <w:tcPr>
            <w:tcW w:w="2796" w:type="dxa"/>
            <w:tcBorders>
              <w:top w:val="single" w:sz="4" w:space="0" w:color="auto"/>
              <w:left w:val="single" w:sz="4" w:space="0" w:color="auto"/>
              <w:bottom w:val="single" w:sz="4" w:space="0" w:color="auto"/>
              <w:right w:val="single" w:sz="4" w:space="0" w:color="auto"/>
            </w:tcBorders>
            <w:hideMark/>
          </w:tcPr>
          <w:p w:rsidR="00592305" w:rsidRPr="007C59C3" w:rsidRDefault="00592305" w:rsidP="007C59C3">
            <w:pPr>
              <w:rPr>
                <w:sz w:val="22"/>
                <w:szCs w:val="22"/>
              </w:rPr>
            </w:pPr>
            <w:r w:rsidRPr="007C59C3">
              <w:rPr>
                <w:sz w:val="22"/>
                <w:szCs w:val="22"/>
              </w:rPr>
              <w:t>Связь</w:t>
            </w:r>
          </w:p>
        </w:tc>
        <w:tc>
          <w:tcPr>
            <w:tcW w:w="5994" w:type="dxa"/>
            <w:tcBorders>
              <w:top w:val="single" w:sz="4" w:space="0" w:color="auto"/>
              <w:left w:val="single" w:sz="4" w:space="0" w:color="auto"/>
              <w:bottom w:val="single" w:sz="4" w:space="0" w:color="auto"/>
              <w:right w:val="single" w:sz="4" w:space="0" w:color="auto"/>
            </w:tcBorders>
            <w:hideMark/>
          </w:tcPr>
          <w:p w:rsidR="00592305" w:rsidRPr="007C59C3" w:rsidRDefault="00592305" w:rsidP="007C59C3">
            <w:pPr>
              <w:autoSpaceDE w:val="0"/>
              <w:autoSpaceDN w:val="0"/>
              <w:adjustRightInd w:val="0"/>
              <w:jc w:val="both"/>
              <w:rPr>
                <w:sz w:val="22"/>
                <w:szCs w:val="22"/>
              </w:rPr>
            </w:pPr>
            <w:r w:rsidRPr="007C59C3">
              <w:rPr>
                <w:sz w:val="22"/>
                <w:szCs w:val="22"/>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110" w:anchor="Par172" w:history="1">
              <w:r w:rsidRPr="007C59C3">
                <w:rPr>
                  <w:rStyle w:val="a3"/>
                  <w:sz w:val="22"/>
                  <w:szCs w:val="22"/>
                </w:rPr>
                <w:t>кодами 3.1.1</w:t>
              </w:r>
            </w:hyperlink>
            <w:r w:rsidRPr="007C59C3">
              <w:rPr>
                <w:sz w:val="22"/>
                <w:szCs w:val="22"/>
              </w:rPr>
              <w:t xml:space="preserve">, </w:t>
            </w:r>
            <w:hyperlink r:id="rId111" w:anchor="Par194" w:history="1">
              <w:r w:rsidRPr="007C59C3">
                <w:rPr>
                  <w:rStyle w:val="a3"/>
                  <w:sz w:val="22"/>
                  <w:szCs w:val="22"/>
                </w:rPr>
                <w:t>3.2.3</w:t>
              </w:r>
            </w:hyperlink>
          </w:p>
        </w:tc>
        <w:tc>
          <w:tcPr>
            <w:tcW w:w="844" w:type="dxa"/>
            <w:tcBorders>
              <w:top w:val="single" w:sz="4" w:space="0" w:color="auto"/>
              <w:left w:val="single" w:sz="4" w:space="0" w:color="auto"/>
              <w:bottom w:val="single" w:sz="4" w:space="0" w:color="auto"/>
              <w:right w:val="single" w:sz="4" w:space="0" w:color="auto"/>
            </w:tcBorders>
            <w:hideMark/>
          </w:tcPr>
          <w:p w:rsidR="00592305" w:rsidRPr="007C59C3" w:rsidRDefault="00592305" w:rsidP="007C59C3">
            <w:pPr>
              <w:rPr>
                <w:sz w:val="22"/>
                <w:szCs w:val="22"/>
              </w:rPr>
            </w:pPr>
            <w:r w:rsidRPr="007C59C3">
              <w:rPr>
                <w:sz w:val="22"/>
                <w:szCs w:val="22"/>
              </w:rPr>
              <w:t>6.8</w:t>
            </w:r>
          </w:p>
        </w:tc>
      </w:tr>
      <w:tr w:rsidR="00592305" w:rsidRPr="007C59C3" w:rsidTr="00ED6E20">
        <w:tc>
          <w:tcPr>
            <w:tcW w:w="2796" w:type="dxa"/>
            <w:tcBorders>
              <w:top w:val="single" w:sz="4" w:space="0" w:color="auto"/>
              <w:left w:val="single" w:sz="4" w:space="0" w:color="auto"/>
              <w:bottom w:val="single" w:sz="4" w:space="0" w:color="auto"/>
              <w:right w:val="single" w:sz="4" w:space="0" w:color="auto"/>
            </w:tcBorders>
            <w:hideMark/>
          </w:tcPr>
          <w:p w:rsidR="00592305" w:rsidRPr="007C59C3" w:rsidRDefault="00592305" w:rsidP="007C59C3">
            <w:pPr>
              <w:rPr>
                <w:sz w:val="22"/>
                <w:szCs w:val="22"/>
              </w:rPr>
            </w:pPr>
            <w:r w:rsidRPr="007C59C3">
              <w:rPr>
                <w:sz w:val="22"/>
                <w:szCs w:val="22"/>
              </w:rPr>
              <w:t>Склады</w:t>
            </w:r>
          </w:p>
        </w:tc>
        <w:tc>
          <w:tcPr>
            <w:tcW w:w="5994" w:type="dxa"/>
            <w:tcBorders>
              <w:top w:val="single" w:sz="4" w:space="0" w:color="auto"/>
              <w:left w:val="single" w:sz="4" w:space="0" w:color="auto"/>
              <w:bottom w:val="single" w:sz="4" w:space="0" w:color="auto"/>
              <w:right w:val="single" w:sz="4" w:space="0" w:color="auto"/>
            </w:tcBorders>
            <w:hideMark/>
          </w:tcPr>
          <w:p w:rsidR="00592305" w:rsidRPr="007C59C3" w:rsidRDefault="00592305" w:rsidP="007C59C3">
            <w:pPr>
              <w:autoSpaceDE w:val="0"/>
              <w:autoSpaceDN w:val="0"/>
              <w:adjustRightInd w:val="0"/>
              <w:jc w:val="both"/>
              <w:rPr>
                <w:sz w:val="22"/>
                <w:szCs w:val="22"/>
              </w:rPr>
            </w:pPr>
            <w:r w:rsidRPr="007C59C3">
              <w:rPr>
                <w:sz w:val="22"/>
                <w:szCs w:val="22"/>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844" w:type="dxa"/>
            <w:tcBorders>
              <w:top w:val="single" w:sz="4" w:space="0" w:color="auto"/>
              <w:left w:val="single" w:sz="4" w:space="0" w:color="auto"/>
              <w:bottom w:val="single" w:sz="4" w:space="0" w:color="auto"/>
              <w:right w:val="single" w:sz="4" w:space="0" w:color="auto"/>
            </w:tcBorders>
            <w:hideMark/>
          </w:tcPr>
          <w:p w:rsidR="00592305" w:rsidRPr="007C59C3" w:rsidRDefault="00592305" w:rsidP="007C59C3">
            <w:pPr>
              <w:rPr>
                <w:sz w:val="22"/>
                <w:szCs w:val="22"/>
              </w:rPr>
            </w:pPr>
            <w:r w:rsidRPr="007C59C3">
              <w:rPr>
                <w:sz w:val="22"/>
                <w:szCs w:val="22"/>
              </w:rPr>
              <w:t>6.9</w:t>
            </w:r>
          </w:p>
        </w:tc>
      </w:tr>
      <w:tr w:rsidR="00592305" w:rsidRPr="007C59C3" w:rsidTr="00ED6E20">
        <w:tc>
          <w:tcPr>
            <w:tcW w:w="2796" w:type="dxa"/>
            <w:tcBorders>
              <w:top w:val="single" w:sz="4" w:space="0" w:color="auto"/>
              <w:left w:val="single" w:sz="4" w:space="0" w:color="auto"/>
              <w:bottom w:val="single" w:sz="4" w:space="0" w:color="auto"/>
              <w:right w:val="single" w:sz="4" w:space="0" w:color="auto"/>
            </w:tcBorders>
            <w:hideMark/>
          </w:tcPr>
          <w:p w:rsidR="00592305" w:rsidRPr="007C59C3" w:rsidRDefault="00592305" w:rsidP="007C59C3">
            <w:pPr>
              <w:rPr>
                <w:sz w:val="22"/>
                <w:szCs w:val="22"/>
              </w:rPr>
            </w:pPr>
            <w:r w:rsidRPr="007C59C3">
              <w:rPr>
                <w:sz w:val="22"/>
                <w:szCs w:val="22"/>
              </w:rPr>
              <w:t>Складские площадки</w:t>
            </w:r>
          </w:p>
        </w:tc>
        <w:tc>
          <w:tcPr>
            <w:tcW w:w="5994" w:type="dxa"/>
            <w:tcBorders>
              <w:top w:val="single" w:sz="4" w:space="0" w:color="auto"/>
              <w:left w:val="single" w:sz="4" w:space="0" w:color="auto"/>
              <w:bottom w:val="single" w:sz="4" w:space="0" w:color="auto"/>
              <w:right w:val="single" w:sz="4" w:space="0" w:color="auto"/>
            </w:tcBorders>
            <w:hideMark/>
          </w:tcPr>
          <w:p w:rsidR="00592305" w:rsidRPr="007C59C3" w:rsidRDefault="00592305" w:rsidP="007C59C3">
            <w:pPr>
              <w:autoSpaceDE w:val="0"/>
              <w:autoSpaceDN w:val="0"/>
              <w:adjustRightInd w:val="0"/>
              <w:jc w:val="both"/>
              <w:rPr>
                <w:sz w:val="22"/>
                <w:szCs w:val="22"/>
              </w:rPr>
            </w:pPr>
            <w:r w:rsidRPr="007C59C3">
              <w:rPr>
                <w:sz w:val="22"/>
                <w:szCs w:val="22"/>
              </w:rPr>
              <w:t>Временное хранение, распределение и перевалка грузов (за исключением хранения стратегических запасов) на открытом воздухе</w:t>
            </w:r>
          </w:p>
        </w:tc>
        <w:tc>
          <w:tcPr>
            <w:tcW w:w="844" w:type="dxa"/>
            <w:tcBorders>
              <w:top w:val="single" w:sz="4" w:space="0" w:color="auto"/>
              <w:left w:val="single" w:sz="4" w:space="0" w:color="auto"/>
              <w:bottom w:val="single" w:sz="4" w:space="0" w:color="auto"/>
              <w:right w:val="single" w:sz="4" w:space="0" w:color="auto"/>
            </w:tcBorders>
            <w:hideMark/>
          </w:tcPr>
          <w:p w:rsidR="00592305" w:rsidRPr="007C59C3" w:rsidRDefault="00592305" w:rsidP="007C59C3">
            <w:pPr>
              <w:rPr>
                <w:sz w:val="22"/>
                <w:szCs w:val="22"/>
              </w:rPr>
            </w:pPr>
            <w:r w:rsidRPr="007C59C3">
              <w:rPr>
                <w:sz w:val="22"/>
                <w:szCs w:val="22"/>
              </w:rPr>
              <w:t>6.1.9</w:t>
            </w:r>
          </w:p>
        </w:tc>
      </w:tr>
      <w:tr w:rsidR="00592305" w:rsidRPr="007C59C3" w:rsidTr="00ED6E20">
        <w:tc>
          <w:tcPr>
            <w:tcW w:w="2796" w:type="dxa"/>
            <w:tcBorders>
              <w:top w:val="single" w:sz="4" w:space="0" w:color="auto"/>
              <w:left w:val="single" w:sz="4" w:space="0" w:color="auto"/>
              <w:bottom w:val="single" w:sz="4" w:space="0" w:color="auto"/>
              <w:right w:val="single" w:sz="4" w:space="0" w:color="auto"/>
            </w:tcBorders>
            <w:hideMark/>
          </w:tcPr>
          <w:p w:rsidR="00592305" w:rsidRPr="007C59C3" w:rsidRDefault="00592305" w:rsidP="007C59C3">
            <w:pPr>
              <w:rPr>
                <w:sz w:val="22"/>
                <w:szCs w:val="22"/>
              </w:rPr>
            </w:pPr>
            <w:r w:rsidRPr="007C59C3">
              <w:rPr>
                <w:sz w:val="22"/>
                <w:szCs w:val="22"/>
              </w:rPr>
              <w:t>Целлюлозно-бумажная промышленность</w:t>
            </w:r>
          </w:p>
        </w:tc>
        <w:tc>
          <w:tcPr>
            <w:tcW w:w="5994" w:type="dxa"/>
            <w:tcBorders>
              <w:top w:val="single" w:sz="4" w:space="0" w:color="auto"/>
              <w:left w:val="single" w:sz="4" w:space="0" w:color="auto"/>
              <w:bottom w:val="single" w:sz="4" w:space="0" w:color="auto"/>
              <w:right w:val="single" w:sz="4" w:space="0" w:color="auto"/>
            </w:tcBorders>
            <w:hideMark/>
          </w:tcPr>
          <w:p w:rsidR="00592305" w:rsidRPr="007C59C3" w:rsidRDefault="00592305" w:rsidP="007C59C3">
            <w:pPr>
              <w:autoSpaceDE w:val="0"/>
              <w:autoSpaceDN w:val="0"/>
              <w:adjustRightInd w:val="0"/>
              <w:jc w:val="both"/>
              <w:rPr>
                <w:sz w:val="22"/>
                <w:szCs w:val="22"/>
              </w:rPr>
            </w:pPr>
            <w:r w:rsidRPr="007C59C3">
              <w:rPr>
                <w:sz w:val="22"/>
                <w:szCs w:val="22"/>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844" w:type="dxa"/>
            <w:tcBorders>
              <w:top w:val="single" w:sz="4" w:space="0" w:color="auto"/>
              <w:left w:val="single" w:sz="4" w:space="0" w:color="auto"/>
              <w:bottom w:val="single" w:sz="4" w:space="0" w:color="auto"/>
              <w:right w:val="single" w:sz="4" w:space="0" w:color="auto"/>
            </w:tcBorders>
            <w:hideMark/>
          </w:tcPr>
          <w:p w:rsidR="00592305" w:rsidRPr="007C59C3" w:rsidRDefault="00592305" w:rsidP="007C59C3">
            <w:pPr>
              <w:rPr>
                <w:sz w:val="22"/>
                <w:szCs w:val="22"/>
              </w:rPr>
            </w:pPr>
            <w:r w:rsidRPr="007C59C3">
              <w:rPr>
                <w:sz w:val="22"/>
                <w:szCs w:val="22"/>
              </w:rPr>
              <w:t>6.11</w:t>
            </w:r>
          </w:p>
        </w:tc>
      </w:tr>
      <w:tr w:rsidR="00592305" w:rsidRPr="007C59C3" w:rsidTr="00ED6E20">
        <w:tc>
          <w:tcPr>
            <w:tcW w:w="2796" w:type="dxa"/>
            <w:tcBorders>
              <w:top w:val="single" w:sz="4" w:space="0" w:color="auto"/>
              <w:left w:val="single" w:sz="4" w:space="0" w:color="auto"/>
              <w:bottom w:val="single" w:sz="4" w:space="0" w:color="auto"/>
              <w:right w:val="single" w:sz="4" w:space="0" w:color="auto"/>
            </w:tcBorders>
            <w:hideMark/>
          </w:tcPr>
          <w:p w:rsidR="00592305" w:rsidRPr="007C59C3" w:rsidRDefault="00592305" w:rsidP="007C59C3">
            <w:pPr>
              <w:rPr>
                <w:sz w:val="22"/>
                <w:szCs w:val="22"/>
              </w:rPr>
            </w:pPr>
            <w:r w:rsidRPr="007C59C3">
              <w:rPr>
                <w:sz w:val="22"/>
                <w:szCs w:val="22"/>
              </w:rPr>
              <w:t>Научно-производственная деятельность</w:t>
            </w:r>
          </w:p>
        </w:tc>
        <w:tc>
          <w:tcPr>
            <w:tcW w:w="5994" w:type="dxa"/>
            <w:tcBorders>
              <w:top w:val="single" w:sz="4" w:space="0" w:color="auto"/>
              <w:left w:val="single" w:sz="4" w:space="0" w:color="auto"/>
              <w:bottom w:val="single" w:sz="4" w:space="0" w:color="auto"/>
              <w:right w:val="single" w:sz="4" w:space="0" w:color="auto"/>
            </w:tcBorders>
            <w:hideMark/>
          </w:tcPr>
          <w:p w:rsidR="00592305" w:rsidRPr="007C59C3" w:rsidRDefault="00592305" w:rsidP="007C59C3">
            <w:pPr>
              <w:autoSpaceDE w:val="0"/>
              <w:autoSpaceDN w:val="0"/>
              <w:adjustRightInd w:val="0"/>
              <w:jc w:val="both"/>
              <w:rPr>
                <w:sz w:val="22"/>
                <w:szCs w:val="22"/>
              </w:rPr>
            </w:pPr>
            <w:r w:rsidRPr="007C59C3">
              <w:rPr>
                <w:sz w:val="22"/>
                <w:szCs w:val="22"/>
              </w:rPr>
              <w:t>Размещение технологических, промышленных, агропромышленных парков, бизнес-инкубаторов</w:t>
            </w:r>
          </w:p>
        </w:tc>
        <w:tc>
          <w:tcPr>
            <w:tcW w:w="844" w:type="dxa"/>
            <w:tcBorders>
              <w:top w:val="single" w:sz="4" w:space="0" w:color="auto"/>
              <w:left w:val="single" w:sz="4" w:space="0" w:color="auto"/>
              <w:bottom w:val="single" w:sz="4" w:space="0" w:color="auto"/>
              <w:right w:val="single" w:sz="4" w:space="0" w:color="auto"/>
            </w:tcBorders>
            <w:hideMark/>
          </w:tcPr>
          <w:p w:rsidR="00592305" w:rsidRPr="007C59C3" w:rsidRDefault="00592305" w:rsidP="007C59C3">
            <w:pPr>
              <w:rPr>
                <w:sz w:val="22"/>
                <w:szCs w:val="22"/>
              </w:rPr>
            </w:pPr>
            <w:r w:rsidRPr="007C59C3">
              <w:rPr>
                <w:sz w:val="22"/>
                <w:szCs w:val="22"/>
              </w:rPr>
              <w:t>6.12</w:t>
            </w:r>
          </w:p>
        </w:tc>
      </w:tr>
      <w:tr w:rsidR="00592305" w:rsidRPr="007C59C3" w:rsidTr="00ED6E20">
        <w:tc>
          <w:tcPr>
            <w:tcW w:w="2796" w:type="dxa"/>
            <w:tcBorders>
              <w:top w:val="single" w:sz="4" w:space="0" w:color="auto"/>
              <w:left w:val="single" w:sz="4" w:space="0" w:color="auto"/>
              <w:bottom w:val="single" w:sz="4" w:space="0" w:color="auto"/>
              <w:right w:val="single" w:sz="4" w:space="0" w:color="auto"/>
            </w:tcBorders>
          </w:tcPr>
          <w:p w:rsidR="00592305" w:rsidRPr="00FF6148" w:rsidRDefault="00592305" w:rsidP="007C59C3">
            <w:pPr>
              <w:rPr>
                <w:sz w:val="22"/>
                <w:szCs w:val="22"/>
              </w:rPr>
            </w:pPr>
            <w:r w:rsidRPr="00FF6148">
              <w:rPr>
                <w:sz w:val="22"/>
                <w:szCs w:val="22"/>
              </w:rPr>
              <w:t>Обслуживание перевозок пассажиров</w:t>
            </w:r>
          </w:p>
        </w:tc>
        <w:tc>
          <w:tcPr>
            <w:tcW w:w="5994" w:type="dxa"/>
            <w:tcBorders>
              <w:top w:val="single" w:sz="4" w:space="0" w:color="auto"/>
              <w:left w:val="single" w:sz="4" w:space="0" w:color="auto"/>
              <w:bottom w:val="single" w:sz="4" w:space="0" w:color="auto"/>
              <w:right w:val="single" w:sz="4" w:space="0" w:color="auto"/>
            </w:tcBorders>
          </w:tcPr>
          <w:p w:rsidR="00592305" w:rsidRPr="00FF6148" w:rsidRDefault="00592305" w:rsidP="007C59C3">
            <w:pPr>
              <w:autoSpaceDE w:val="0"/>
              <w:autoSpaceDN w:val="0"/>
              <w:adjustRightInd w:val="0"/>
              <w:jc w:val="both"/>
              <w:rPr>
                <w:sz w:val="22"/>
                <w:szCs w:val="22"/>
              </w:rPr>
            </w:pPr>
            <w:r w:rsidRPr="00FF6148">
              <w:rPr>
                <w:sz w:val="22"/>
                <w:szCs w:val="22"/>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r:id="rId112" w:anchor="Par558" w:history="1">
              <w:r w:rsidRPr="00FF6148">
                <w:rPr>
                  <w:rStyle w:val="a3"/>
                  <w:color w:val="auto"/>
                  <w:sz w:val="22"/>
                  <w:szCs w:val="22"/>
                </w:rPr>
                <w:t>кодом 7.6</w:t>
              </w:r>
            </w:hyperlink>
          </w:p>
        </w:tc>
        <w:tc>
          <w:tcPr>
            <w:tcW w:w="844" w:type="dxa"/>
            <w:tcBorders>
              <w:top w:val="single" w:sz="4" w:space="0" w:color="auto"/>
              <w:left w:val="single" w:sz="4" w:space="0" w:color="auto"/>
              <w:bottom w:val="single" w:sz="4" w:space="0" w:color="auto"/>
              <w:right w:val="single" w:sz="4" w:space="0" w:color="auto"/>
            </w:tcBorders>
          </w:tcPr>
          <w:p w:rsidR="00592305" w:rsidRPr="007C59C3" w:rsidRDefault="00592305" w:rsidP="007C59C3">
            <w:pPr>
              <w:rPr>
                <w:sz w:val="22"/>
                <w:szCs w:val="22"/>
              </w:rPr>
            </w:pPr>
            <w:r w:rsidRPr="007C59C3">
              <w:rPr>
                <w:sz w:val="22"/>
                <w:szCs w:val="22"/>
              </w:rPr>
              <w:t>7.2.2</w:t>
            </w:r>
          </w:p>
        </w:tc>
      </w:tr>
      <w:tr w:rsidR="00592305" w:rsidRPr="007C59C3" w:rsidTr="00ED6E20">
        <w:tc>
          <w:tcPr>
            <w:tcW w:w="2796" w:type="dxa"/>
            <w:tcBorders>
              <w:top w:val="single" w:sz="4" w:space="0" w:color="auto"/>
              <w:left w:val="single" w:sz="4" w:space="0" w:color="auto"/>
              <w:bottom w:val="single" w:sz="4" w:space="0" w:color="auto"/>
              <w:right w:val="single" w:sz="4" w:space="0" w:color="auto"/>
            </w:tcBorders>
          </w:tcPr>
          <w:p w:rsidR="00592305" w:rsidRPr="00FF6148" w:rsidRDefault="00592305" w:rsidP="007C59C3">
            <w:pPr>
              <w:rPr>
                <w:sz w:val="22"/>
                <w:szCs w:val="22"/>
              </w:rPr>
            </w:pPr>
            <w:r w:rsidRPr="00FF6148">
              <w:rPr>
                <w:sz w:val="22"/>
                <w:szCs w:val="22"/>
              </w:rPr>
              <w:t>Стоянки транспорта общего пользования</w:t>
            </w:r>
          </w:p>
        </w:tc>
        <w:tc>
          <w:tcPr>
            <w:tcW w:w="5994" w:type="dxa"/>
            <w:tcBorders>
              <w:top w:val="single" w:sz="4" w:space="0" w:color="auto"/>
              <w:left w:val="single" w:sz="4" w:space="0" w:color="auto"/>
              <w:bottom w:val="single" w:sz="4" w:space="0" w:color="auto"/>
              <w:right w:val="single" w:sz="4" w:space="0" w:color="auto"/>
            </w:tcBorders>
          </w:tcPr>
          <w:p w:rsidR="00592305" w:rsidRPr="00FF6148" w:rsidRDefault="00592305" w:rsidP="007C59C3">
            <w:pPr>
              <w:autoSpaceDE w:val="0"/>
              <w:autoSpaceDN w:val="0"/>
              <w:adjustRightInd w:val="0"/>
              <w:jc w:val="both"/>
              <w:rPr>
                <w:sz w:val="22"/>
                <w:szCs w:val="22"/>
              </w:rPr>
            </w:pPr>
            <w:r w:rsidRPr="00FF6148">
              <w:rPr>
                <w:sz w:val="22"/>
                <w:szCs w:val="22"/>
              </w:rPr>
              <w:t>Размещение стоянок транспортных средств, осуществляющих перевозки людей по установленному маршруту</w:t>
            </w:r>
          </w:p>
        </w:tc>
        <w:tc>
          <w:tcPr>
            <w:tcW w:w="844" w:type="dxa"/>
            <w:tcBorders>
              <w:top w:val="single" w:sz="4" w:space="0" w:color="auto"/>
              <w:left w:val="single" w:sz="4" w:space="0" w:color="auto"/>
              <w:bottom w:val="single" w:sz="4" w:space="0" w:color="auto"/>
              <w:right w:val="single" w:sz="4" w:space="0" w:color="auto"/>
            </w:tcBorders>
          </w:tcPr>
          <w:p w:rsidR="00592305" w:rsidRPr="007C59C3" w:rsidRDefault="00592305" w:rsidP="007C59C3">
            <w:pPr>
              <w:rPr>
                <w:sz w:val="22"/>
                <w:szCs w:val="22"/>
              </w:rPr>
            </w:pPr>
            <w:r w:rsidRPr="007C59C3">
              <w:rPr>
                <w:sz w:val="22"/>
                <w:szCs w:val="22"/>
              </w:rPr>
              <w:t>7.2.3</w:t>
            </w:r>
          </w:p>
        </w:tc>
      </w:tr>
      <w:tr w:rsidR="00592305" w:rsidRPr="007C59C3" w:rsidTr="00ED6E20">
        <w:tc>
          <w:tcPr>
            <w:tcW w:w="2796" w:type="dxa"/>
            <w:tcBorders>
              <w:top w:val="single" w:sz="4" w:space="0" w:color="auto"/>
              <w:left w:val="single" w:sz="4" w:space="0" w:color="auto"/>
              <w:bottom w:val="single" w:sz="4" w:space="0" w:color="auto"/>
              <w:right w:val="single" w:sz="4" w:space="0" w:color="auto"/>
            </w:tcBorders>
            <w:hideMark/>
          </w:tcPr>
          <w:p w:rsidR="00592305" w:rsidRPr="007C59C3" w:rsidRDefault="00592305" w:rsidP="007C59C3">
            <w:pPr>
              <w:rPr>
                <w:sz w:val="22"/>
                <w:szCs w:val="22"/>
              </w:rPr>
            </w:pPr>
            <w:r w:rsidRPr="007C59C3">
              <w:rPr>
                <w:sz w:val="22"/>
                <w:szCs w:val="22"/>
              </w:rPr>
              <w:t>Хранение автотранспорта</w:t>
            </w:r>
          </w:p>
        </w:tc>
        <w:tc>
          <w:tcPr>
            <w:tcW w:w="5994" w:type="dxa"/>
            <w:tcBorders>
              <w:top w:val="single" w:sz="4" w:space="0" w:color="auto"/>
              <w:left w:val="single" w:sz="4" w:space="0" w:color="auto"/>
              <w:bottom w:val="single" w:sz="4" w:space="0" w:color="auto"/>
              <w:right w:val="single" w:sz="4" w:space="0" w:color="auto"/>
            </w:tcBorders>
            <w:hideMark/>
          </w:tcPr>
          <w:p w:rsidR="00592305" w:rsidRPr="007C59C3" w:rsidRDefault="00592305" w:rsidP="007C59C3">
            <w:pPr>
              <w:autoSpaceDE w:val="0"/>
              <w:autoSpaceDN w:val="0"/>
              <w:adjustRightInd w:val="0"/>
              <w:jc w:val="both"/>
              <w:rPr>
                <w:sz w:val="22"/>
                <w:szCs w:val="22"/>
              </w:rPr>
            </w:pPr>
            <w:r w:rsidRPr="007C59C3">
              <w:rPr>
                <w:sz w:val="22"/>
                <w:szCs w:val="22"/>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r:id="rId113" w:anchor="Par356" w:history="1">
              <w:r w:rsidRPr="007C59C3">
                <w:rPr>
                  <w:rStyle w:val="a3"/>
                  <w:sz w:val="22"/>
                  <w:szCs w:val="22"/>
                </w:rPr>
                <w:t>кодом 4.9</w:t>
              </w:r>
            </w:hyperlink>
          </w:p>
        </w:tc>
        <w:tc>
          <w:tcPr>
            <w:tcW w:w="844" w:type="dxa"/>
            <w:tcBorders>
              <w:top w:val="single" w:sz="4" w:space="0" w:color="auto"/>
              <w:left w:val="single" w:sz="4" w:space="0" w:color="auto"/>
              <w:bottom w:val="single" w:sz="4" w:space="0" w:color="auto"/>
              <w:right w:val="single" w:sz="4" w:space="0" w:color="auto"/>
            </w:tcBorders>
            <w:hideMark/>
          </w:tcPr>
          <w:p w:rsidR="00592305" w:rsidRPr="007C59C3" w:rsidRDefault="00592305" w:rsidP="007C59C3">
            <w:pPr>
              <w:rPr>
                <w:sz w:val="22"/>
                <w:szCs w:val="22"/>
              </w:rPr>
            </w:pPr>
            <w:r w:rsidRPr="007C59C3">
              <w:rPr>
                <w:sz w:val="22"/>
                <w:szCs w:val="22"/>
              </w:rPr>
              <w:t>2.7.1</w:t>
            </w:r>
          </w:p>
        </w:tc>
      </w:tr>
      <w:tr w:rsidR="00592305" w:rsidRPr="007C59C3" w:rsidTr="00ED6E20">
        <w:tc>
          <w:tcPr>
            <w:tcW w:w="2796" w:type="dxa"/>
            <w:tcBorders>
              <w:top w:val="single" w:sz="4" w:space="0" w:color="auto"/>
              <w:left w:val="single" w:sz="4" w:space="0" w:color="auto"/>
              <w:bottom w:val="single" w:sz="4" w:space="0" w:color="auto"/>
              <w:right w:val="single" w:sz="4" w:space="0" w:color="auto"/>
            </w:tcBorders>
            <w:hideMark/>
          </w:tcPr>
          <w:p w:rsidR="00592305" w:rsidRPr="007C59C3" w:rsidRDefault="00592305" w:rsidP="007C59C3">
            <w:pPr>
              <w:rPr>
                <w:sz w:val="22"/>
                <w:szCs w:val="22"/>
              </w:rPr>
            </w:pPr>
            <w:r w:rsidRPr="007C59C3">
              <w:rPr>
                <w:sz w:val="22"/>
                <w:szCs w:val="22"/>
              </w:rPr>
              <w:t xml:space="preserve">Заправка транспортных </w:t>
            </w:r>
            <w:r w:rsidRPr="007C59C3">
              <w:rPr>
                <w:sz w:val="22"/>
                <w:szCs w:val="22"/>
              </w:rPr>
              <w:lastRenderedPageBreak/>
              <w:t>средств</w:t>
            </w:r>
          </w:p>
        </w:tc>
        <w:tc>
          <w:tcPr>
            <w:tcW w:w="5994" w:type="dxa"/>
            <w:tcBorders>
              <w:top w:val="single" w:sz="4" w:space="0" w:color="auto"/>
              <w:left w:val="single" w:sz="4" w:space="0" w:color="auto"/>
              <w:bottom w:val="single" w:sz="4" w:space="0" w:color="auto"/>
              <w:right w:val="single" w:sz="4" w:space="0" w:color="auto"/>
            </w:tcBorders>
            <w:hideMark/>
          </w:tcPr>
          <w:p w:rsidR="00592305" w:rsidRPr="007C59C3" w:rsidRDefault="00592305" w:rsidP="007C59C3">
            <w:pPr>
              <w:autoSpaceDE w:val="0"/>
              <w:autoSpaceDN w:val="0"/>
              <w:adjustRightInd w:val="0"/>
              <w:jc w:val="both"/>
              <w:rPr>
                <w:sz w:val="22"/>
                <w:szCs w:val="22"/>
              </w:rPr>
            </w:pPr>
            <w:r w:rsidRPr="007C59C3">
              <w:rPr>
                <w:sz w:val="22"/>
                <w:szCs w:val="22"/>
              </w:rPr>
              <w:lastRenderedPageBreak/>
              <w:t xml:space="preserve">Размещение автозаправочных станций; размещение </w:t>
            </w:r>
            <w:r w:rsidRPr="007C59C3">
              <w:rPr>
                <w:sz w:val="22"/>
                <w:szCs w:val="22"/>
              </w:rPr>
              <w:lastRenderedPageBreak/>
              <w:t>магазинов сопутствующей торговли, зданий для организации общественного питания в качестве объектов дорожного сервиса</w:t>
            </w:r>
          </w:p>
        </w:tc>
        <w:tc>
          <w:tcPr>
            <w:tcW w:w="844" w:type="dxa"/>
            <w:tcBorders>
              <w:top w:val="single" w:sz="4" w:space="0" w:color="auto"/>
              <w:left w:val="single" w:sz="4" w:space="0" w:color="auto"/>
              <w:bottom w:val="single" w:sz="4" w:space="0" w:color="auto"/>
              <w:right w:val="single" w:sz="4" w:space="0" w:color="auto"/>
            </w:tcBorders>
            <w:hideMark/>
          </w:tcPr>
          <w:p w:rsidR="00592305" w:rsidRPr="007C59C3" w:rsidRDefault="00592305" w:rsidP="007C59C3">
            <w:pPr>
              <w:rPr>
                <w:sz w:val="22"/>
                <w:szCs w:val="22"/>
              </w:rPr>
            </w:pPr>
            <w:r w:rsidRPr="007C59C3">
              <w:rPr>
                <w:sz w:val="22"/>
                <w:szCs w:val="22"/>
              </w:rPr>
              <w:lastRenderedPageBreak/>
              <w:t>4.9.1.1</w:t>
            </w:r>
          </w:p>
        </w:tc>
      </w:tr>
      <w:tr w:rsidR="00592305" w:rsidRPr="007C59C3" w:rsidTr="00ED6E20">
        <w:tc>
          <w:tcPr>
            <w:tcW w:w="2796" w:type="dxa"/>
            <w:tcBorders>
              <w:top w:val="single" w:sz="4" w:space="0" w:color="auto"/>
              <w:left w:val="single" w:sz="4" w:space="0" w:color="auto"/>
              <w:bottom w:val="single" w:sz="4" w:space="0" w:color="auto"/>
              <w:right w:val="single" w:sz="4" w:space="0" w:color="auto"/>
            </w:tcBorders>
            <w:hideMark/>
          </w:tcPr>
          <w:p w:rsidR="00592305" w:rsidRPr="007C59C3" w:rsidRDefault="00592305" w:rsidP="007C59C3">
            <w:pPr>
              <w:rPr>
                <w:sz w:val="22"/>
                <w:szCs w:val="22"/>
              </w:rPr>
            </w:pPr>
            <w:r w:rsidRPr="007C59C3">
              <w:rPr>
                <w:sz w:val="22"/>
                <w:szCs w:val="22"/>
              </w:rPr>
              <w:lastRenderedPageBreak/>
              <w:t>Автомобильные мойки</w:t>
            </w:r>
          </w:p>
        </w:tc>
        <w:tc>
          <w:tcPr>
            <w:tcW w:w="5994" w:type="dxa"/>
            <w:tcBorders>
              <w:top w:val="single" w:sz="4" w:space="0" w:color="auto"/>
              <w:left w:val="single" w:sz="4" w:space="0" w:color="auto"/>
              <w:bottom w:val="single" w:sz="4" w:space="0" w:color="auto"/>
              <w:right w:val="single" w:sz="4" w:space="0" w:color="auto"/>
            </w:tcBorders>
            <w:hideMark/>
          </w:tcPr>
          <w:p w:rsidR="00592305" w:rsidRPr="007C59C3" w:rsidRDefault="00592305" w:rsidP="007C59C3">
            <w:pPr>
              <w:autoSpaceDE w:val="0"/>
              <w:autoSpaceDN w:val="0"/>
              <w:adjustRightInd w:val="0"/>
              <w:jc w:val="both"/>
              <w:rPr>
                <w:sz w:val="22"/>
                <w:szCs w:val="22"/>
              </w:rPr>
            </w:pPr>
            <w:r w:rsidRPr="007C59C3">
              <w:rPr>
                <w:sz w:val="22"/>
                <w:szCs w:val="22"/>
              </w:rPr>
              <w:t>Размещение автомобильных моек, а также размещение магазинов сопутствующей торговли</w:t>
            </w:r>
          </w:p>
        </w:tc>
        <w:tc>
          <w:tcPr>
            <w:tcW w:w="844" w:type="dxa"/>
            <w:tcBorders>
              <w:top w:val="single" w:sz="4" w:space="0" w:color="auto"/>
              <w:left w:val="single" w:sz="4" w:space="0" w:color="auto"/>
              <w:bottom w:val="single" w:sz="4" w:space="0" w:color="auto"/>
              <w:right w:val="single" w:sz="4" w:space="0" w:color="auto"/>
            </w:tcBorders>
            <w:hideMark/>
          </w:tcPr>
          <w:p w:rsidR="00592305" w:rsidRPr="007C59C3" w:rsidRDefault="00592305" w:rsidP="007C59C3">
            <w:pPr>
              <w:rPr>
                <w:sz w:val="22"/>
                <w:szCs w:val="22"/>
              </w:rPr>
            </w:pPr>
            <w:r w:rsidRPr="007C59C3">
              <w:rPr>
                <w:sz w:val="22"/>
                <w:szCs w:val="22"/>
              </w:rPr>
              <w:t>4.9.1.3</w:t>
            </w:r>
          </w:p>
        </w:tc>
      </w:tr>
      <w:tr w:rsidR="00592305" w:rsidRPr="007C59C3" w:rsidTr="00ED6E20">
        <w:tc>
          <w:tcPr>
            <w:tcW w:w="2796" w:type="dxa"/>
            <w:tcBorders>
              <w:top w:val="single" w:sz="4" w:space="0" w:color="auto"/>
              <w:left w:val="single" w:sz="4" w:space="0" w:color="auto"/>
              <w:bottom w:val="single" w:sz="4" w:space="0" w:color="auto"/>
              <w:right w:val="single" w:sz="4" w:space="0" w:color="auto"/>
            </w:tcBorders>
            <w:hideMark/>
          </w:tcPr>
          <w:p w:rsidR="00592305" w:rsidRPr="007C59C3" w:rsidRDefault="00592305" w:rsidP="007C59C3">
            <w:pPr>
              <w:rPr>
                <w:sz w:val="22"/>
                <w:szCs w:val="22"/>
              </w:rPr>
            </w:pPr>
            <w:r w:rsidRPr="007C59C3">
              <w:rPr>
                <w:sz w:val="22"/>
                <w:szCs w:val="22"/>
              </w:rPr>
              <w:t>Ремонт автомобилей</w:t>
            </w:r>
          </w:p>
        </w:tc>
        <w:tc>
          <w:tcPr>
            <w:tcW w:w="5994" w:type="dxa"/>
            <w:tcBorders>
              <w:top w:val="single" w:sz="4" w:space="0" w:color="auto"/>
              <w:left w:val="single" w:sz="4" w:space="0" w:color="auto"/>
              <w:bottom w:val="single" w:sz="4" w:space="0" w:color="auto"/>
              <w:right w:val="single" w:sz="4" w:space="0" w:color="auto"/>
            </w:tcBorders>
            <w:hideMark/>
          </w:tcPr>
          <w:p w:rsidR="00592305" w:rsidRPr="007C59C3" w:rsidRDefault="00592305" w:rsidP="007C59C3">
            <w:pPr>
              <w:autoSpaceDE w:val="0"/>
              <w:autoSpaceDN w:val="0"/>
              <w:adjustRightInd w:val="0"/>
              <w:jc w:val="both"/>
              <w:rPr>
                <w:sz w:val="22"/>
                <w:szCs w:val="22"/>
              </w:rPr>
            </w:pPr>
            <w:r w:rsidRPr="007C59C3">
              <w:rPr>
                <w:sz w:val="22"/>
                <w:szCs w:val="22"/>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844" w:type="dxa"/>
            <w:tcBorders>
              <w:top w:val="single" w:sz="4" w:space="0" w:color="auto"/>
              <w:left w:val="single" w:sz="4" w:space="0" w:color="auto"/>
              <w:bottom w:val="single" w:sz="4" w:space="0" w:color="auto"/>
              <w:right w:val="single" w:sz="4" w:space="0" w:color="auto"/>
            </w:tcBorders>
            <w:hideMark/>
          </w:tcPr>
          <w:p w:rsidR="00592305" w:rsidRPr="007C59C3" w:rsidRDefault="00592305" w:rsidP="007C59C3">
            <w:pPr>
              <w:rPr>
                <w:sz w:val="22"/>
                <w:szCs w:val="22"/>
              </w:rPr>
            </w:pPr>
            <w:r w:rsidRPr="007C59C3">
              <w:rPr>
                <w:sz w:val="22"/>
                <w:szCs w:val="22"/>
              </w:rPr>
              <w:t>4.9.1.4</w:t>
            </w:r>
          </w:p>
        </w:tc>
      </w:tr>
      <w:tr w:rsidR="00592305" w:rsidRPr="007C59C3" w:rsidTr="00ED6E20">
        <w:tc>
          <w:tcPr>
            <w:tcW w:w="2796" w:type="dxa"/>
            <w:tcBorders>
              <w:top w:val="single" w:sz="4" w:space="0" w:color="auto"/>
              <w:left w:val="single" w:sz="4" w:space="0" w:color="auto"/>
              <w:bottom w:val="single" w:sz="4" w:space="0" w:color="auto"/>
              <w:right w:val="single" w:sz="4" w:space="0" w:color="auto"/>
            </w:tcBorders>
          </w:tcPr>
          <w:p w:rsidR="00592305" w:rsidRPr="007C59C3" w:rsidRDefault="00592305" w:rsidP="007C59C3">
            <w:pPr>
              <w:rPr>
                <w:sz w:val="22"/>
                <w:szCs w:val="22"/>
              </w:rPr>
            </w:pPr>
            <w:r w:rsidRPr="007C59C3">
              <w:rPr>
                <w:sz w:val="22"/>
                <w:szCs w:val="22"/>
              </w:rPr>
              <w:t>Рынки</w:t>
            </w:r>
          </w:p>
        </w:tc>
        <w:tc>
          <w:tcPr>
            <w:tcW w:w="5994" w:type="dxa"/>
            <w:tcBorders>
              <w:top w:val="single" w:sz="4" w:space="0" w:color="auto"/>
              <w:left w:val="single" w:sz="4" w:space="0" w:color="auto"/>
              <w:bottom w:val="single" w:sz="4" w:space="0" w:color="auto"/>
              <w:right w:val="single" w:sz="4" w:space="0" w:color="auto"/>
            </w:tcBorders>
          </w:tcPr>
          <w:p w:rsidR="00592305" w:rsidRPr="007C59C3" w:rsidRDefault="00592305" w:rsidP="007C59C3">
            <w:pPr>
              <w:autoSpaceDE w:val="0"/>
              <w:autoSpaceDN w:val="0"/>
              <w:adjustRightInd w:val="0"/>
              <w:jc w:val="both"/>
              <w:rPr>
                <w:sz w:val="22"/>
                <w:szCs w:val="22"/>
              </w:rPr>
            </w:pPr>
            <w:r w:rsidRPr="007C59C3">
              <w:rPr>
                <w:sz w:val="22"/>
                <w:szCs w:val="22"/>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592305" w:rsidRPr="007C59C3" w:rsidRDefault="00592305" w:rsidP="007C59C3">
            <w:pPr>
              <w:autoSpaceDE w:val="0"/>
              <w:autoSpaceDN w:val="0"/>
              <w:adjustRightInd w:val="0"/>
              <w:jc w:val="both"/>
              <w:rPr>
                <w:sz w:val="22"/>
                <w:szCs w:val="22"/>
              </w:rPr>
            </w:pPr>
            <w:r w:rsidRPr="007C59C3">
              <w:rPr>
                <w:sz w:val="22"/>
                <w:szCs w:val="22"/>
              </w:rPr>
              <w:t>размещение гаражей и (или) стоянок для автомобилей сотрудников и посетителей рынка</w:t>
            </w:r>
          </w:p>
        </w:tc>
        <w:tc>
          <w:tcPr>
            <w:tcW w:w="844" w:type="dxa"/>
            <w:tcBorders>
              <w:top w:val="single" w:sz="4" w:space="0" w:color="auto"/>
              <w:left w:val="single" w:sz="4" w:space="0" w:color="auto"/>
              <w:bottom w:val="single" w:sz="4" w:space="0" w:color="auto"/>
              <w:right w:val="single" w:sz="4" w:space="0" w:color="auto"/>
            </w:tcBorders>
          </w:tcPr>
          <w:p w:rsidR="00592305" w:rsidRPr="007C59C3" w:rsidRDefault="00592305" w:rsidP="007C59C3">
            <w:pPr>
              <w:rPr>
                <w:sz w:val="22"/>
                <w:szCs w:val="22"/>
              </w:rPr>
            </w:pPr>
            <w:r w:rsidRPr="007C59C3">
              <w:rPr>
                <w:sz w:val="22"/>
                <w:szCs w:val="22"/>
              </w:rPr>
              <w:t>4.3</w:t>
            </w:r>
          </w:p>
        </w:tc>
      </w:tr>
      <w:tr w:rsidR="00592305" w:rsidRPr="007C59C3" w:rsidTr="00ED6E20">
        <w:tc>
          <w:tcPr>
            <w:tcW w:w="2796" w:type="dxa"/>
            <w:tcBorders>
              <w:top w:val="single" w:sz="4" w:space="0" w:color="auto"/>
              <w:left w:val="single" w:sz="4" w:space="0" w:color="auto"/>
              <w:bottom w:val="single" w:sz="4" w:space="0" w:color="auto"/>
              <w:right w:val="single" w:sz="4" w:space="0" w:color="auto"/>
            </w:tcBorders>
          </w:tcPr>
          <w:p w:rsidR="00592305" w:rsidRPr="007C59C3" w:rsidRDefault="00592305" w:rsidP="007C59C3">
            <w:pPr>
              <w:rPr>
                <w:sz w:val="22"/>
                <w:szCs w:val="22"/>
              </w:rPr>
            </w:pPr>
            <w:r w:rsidRPr="007C59C3">
              <w:rPr>
                <w:sz w:val="22"/>
                <w:szCs w:val="22"/>
              </w:rPr>
              <w:t>Деловое управление</w:t>
            </w:r>
          </w:p>
        </w:tc>
        <w:tc>
          <w:tcPr>
            <w:tcW w:w="5994" w:type="dxa"/>
            <w:tcBorders>
              <w:top w:val="single" w:sz="4" w:space="0" w:color="auto"/>
              <w:left w:val="single" w:sz="4" w:space="0" w:color="auto"/>
              <w:bottom w:val="single" w:sz="4" w:space="0" w:color="auto"/>
              <w:right w:val="single" w:sz="4" w:space="0" w:color="auto"/>
            </w:tcBorders>
          </w:tcPr>
          <w:p w:rsidR="00592305" w:rsidRPr="007C59C3" w:rsidRDefault="00592305" w:rsidP="007C59C3">
            <w:pPr>
              <w:autoSpaceDE w:val="0"/>
              <w:autoSpaceDN w:val="0"/>
              <w:adjustRightInd w:val="0"/>
              <w:jc w:val="both"/>
              <w:rPr>
                <w:sz w:val="22"/>
                <w:szCs w:val="22"/>
              </w:rPr>
            </w:pPr>
            <w:r w:rsidRPr="007C59C3">
              <w:rPr>
                <w:sz w:val="22"/>
                <w:szCs w:val="2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844" w:type="dxa"/>
            <w:tcBorders>
              <w:top w:val="single" w:sz="4" w:space="0" w:color="auto"/>
              <w:left w:val="single" w:sz="4" w:space="0" w:color="auto"/>
              <w:bottom w:val="single" w:sz="4" w:space="0" w:color="auto"/>
              <w:right w:val="single" w:sz="4" w:space="0" w:color="auto"/>
            </w:tcBorders>
          </w:tcPr>
          <w:p w:rsidR="00592305" w:rsidRPr="007C59C3" w:rsidRDefault="00592305" w:rsidP="007C59C3">
            <w:pPr>
              <w:rPr>
                <w:sz w:val="22"/>
                <w:szCs w:val="22"/>
              </w:rPr>
            </w:pPr>
            <w:r w:rsidRPr="007C59C3">
              <w:rPr>
                <w:sz w:val="22"/>
                <w:szCs w:val="22"/>
              </w:rPr>
              <w:t>4.1</w:t>
            </w:r>
          </w:p>
        </w:tc>
      </w:tr>
      <w:tr w:rsidR="00592305" w:rsidRPr="007C59C3" w:rsidTr="00ED6E20">
        <w:tc>
          <w:tcPr>
            <w:tcW w:w="2796" w:type="dxa"/>
            <w:tcBorders>
              <w:top w:val="single" w:sz="4" w:space="0" w:color="auto"/>
              <w:left w:val="single" w:sz="4" w:space="0" w:color="auto"/>
              <w:bottom w:val="single" w:sz="4" w:space="0" w:color="auto"/>
              <w:right w:val="single" w:sz="4" w:space="0" w:color="auto"/>
            </w:tcBorders>
          </w:tcPr>
          <w:p w:rsidR="00592305" w:rsidRPr="007C59C3" w:rsidRDefault="00592305" w:rsidP="007C59C3">
            <w:pPr>
              <w:rPr>
                <w:sz w:val="22"/>
                <w:szCs w:val="22"/>
              </w:rPr>
            </w:pPr>
            <w:r w:rsidRPr="007C59C3">
              <w:rPr>
                <w:sz w:val="22"/>
                <w:szCs w:val="22"/>
              </w:rPr>
              <w:t>Магазины</w:t>
            </w:r>
          </w:p>
        </w:tc>
        <w:tc>
          <w:tcPr>
            <w:tcW w:w="5994" w:type="dxa"/>
            <w:tcBorders>
              <w:top w:val="single" w:sz="4" w:space="0" w:color="auto"/>
              <w:left w:val="single" w:sz="4" w:space="0" w:color="auto"/>
              <w:bottom w:val="single" w:sz="4" w:space="0" w:color="auto"/>
              <w:right w:val="single" w:sz="4" w:space="0" w:color="auto"/>
            </w:tcBorders>
          </w:tcPr>
          <w:p w:rsidR="00592305" w:rsidRPr="007C59C3" w:rsidRDefault="00592305" w:rsidP="007C59C3">
            <w:pPr>
              <w:autoSpaceDE w:val="0"/>
              <w:autoSpaceDN w:val="0"/>
              <w:adjustRightInd w:val="0"/>
              <w:jc w:val="both"/>
              <w:rPr>
                <w:sz w:val="22"/>
                <w:szCs w:val="22"/>
              </w:rPr>
            </w:pPr>
            <w:r w:rsidRPr="007C59C3">
              <w:rPr>
                <w:sz w:val="22"/>
                <w:szCs w:val="22"/>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844" w:type="dxa"/>
            <w:tcBorders>
              <w:top w:val="single" w:sz="4" w:space="0" w:color="auto"/>
              <w:left w:val="single" w:sz="4" w:space="0" w:color="auto"/>
              <w:bottom w:val="single" w:sz="4" w:space="0" w:color="auto"/>
              <w:right w:val="single" w:sz="4" w:space="0" w:color="auto"/>
            </w:tcBorders>
          </w:tcPr>
          <w:p w:rsidR="00592305" w:rsidRPr="007C59C3" w:rsidRDefault="00592305" w:rsidP="007C59C3">
            <w:pPr>
              <w:rPr>
                <w:sz w:val="22"/>
                <w:szCs w:val="22"/>
              </w:rPr>
            </w:pPr>
            <w:r w:rsidRPr="007C59C3">
              <w:rPr>
                <w:sz w:val="22"/>
                <w:szCs w:val="22"/>
              </w:rPr>
              <w:t>4.4</w:t>
            </w:r>
          </w:p>
        </w:tc>
      </w:tr>
      <w:tr w:rsidR="00592305" w:rsidRPr="007C59C3" w:rsidTr="00ED6E20">
        <w:tc>
          <w:tcPr>
            <w:tcW w:w="2796" w:type="dxa"/>
            <w:tcBorders>
              <w:top w:val="single" w:sz="4" w:space="0" w:color="auto"/>
              <w:left w:val="single" w:sz="4" w:space="0" w:color="auto"/>
              <w:bottom w:val="single" w:sz="4" w:space="0" w:color="auto"/>
              <w:right w:val="single" w:sz="4" w:space="0" w:color="auto"/>
            </w:tcBorders>
          </w:tcPr>
          <w:p w:rsidR="00592305" w:rsidRPr="007C59C3" w:rsidRDefault="00592305" w:rsidP="007C59C3">
            <w:pPr>
              <w:rPr>
                <w:sz w:val="22"/>
                <w:szCs w:val="22"/>
              </w:rPr>
            </w:pPr>
            <w:r w:rsidRPr="007C59C3">
              <w:rPr>
                <w:sz w:val="22"/>
                <w:szCs w:val="22"/>
              </w:rPr>
              <w:t>Объекты торговли (торговые центры, торгово-развлекательные центры (комплексы)</w:t>
            </w:r>
          </w:p>
        </w:tc>
        <w:tc>
          <w:tcPr>
            <w:tcW w:w="5994" w:type="dxa"/>
            <w:tcBorders>
              <w:top w:val="single" w:sz="4" w:space="0" w:color="auto"/>
              <w:left w:val="single" w:sz="4" w:space="0" w:color="auto"/>
              <w:bottom w:val="single" w:sz="4" w:space="0" w:color="auto"/>
              <w:right w:val="single" w:sz="4" w:space="0" w:color="auto"/>
            </w:tcBorders>
          </w:tcPr>
          <w:p w:rsidR="00592305" w:rsidRPr="007C59C3" w:rsidRDefault="00592305" w:rsidP="007C59C3">
            <w:pPr>
              <w:autoSpaceDE w:val="0"/>
              <w:autoSpaceDN w:val="0"/>
              <w:adjustRightInd w:val="0"/>
              <w:jc w:val="both"/>
              <w:rPr>
                <w:sz w:val="22"/>
                <w:szCs w:val="22"/>
              </w:rPr>
            </w:pPr>
            <w:r w:rsidRPr="007C59C3">
              <w:rPr>
                <w:sz w:val="22"/>
                <w:szCs w:val="22"/>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Par328" w:history="1">
              <w:r w:rsidRPr="007C59C3">
                <w:rPr>
                  <w:color w:val="0000FF"/>
                  <w:sz w:val="22"/>
                  <w:szCs w:val="22"/>
                </w:rPr>
                <w:t>кодами 4.5</w:t>
              </w:r>
            </w:hyperlink>
            <w:r w:rsidRPr="007C59C3">
              <w:rPr>
                <w:sz w:val="22"/>
                <w:szCs w:val="22"/>
              </w:rPr>
              <w:t xml:space="preserve"> - </w:t>
            </w:r>
            <w:hyperlink w:anchor="Par348" w:history="1">
              <w:r w:rsidRPr="007C59C3">
                <w:rPr>
                  <w:color w:val="0000FF"/>
                  <w:sz w:val="22"/>
                  <w:szCs w:val="22"/>
                </w:rPr>
                <w:t>4.8.2</w:t>
              </w:r>
            </w:hyperlink>
            <w:r w:rsidRPr="007C59C3">
              <w:rPr>
                <w:sz w:val="22"/>
                <w:szCs w:val="22"/>
              </w:rPr>
              <w:t>;</w:t>
            </w:r>
          </w:p>
          <w:p w:rsidR="00592305" w:rsidRPr="007C59C3" w:rsidRDefault="00592305" w:rsidP="007C59C3">
            <w:pPr>
              <w:autoSpaceDE w:val="0"/>
              <w:autoSpaceDN w:val="0"/>
              <w:adjustRightInd w:val="0"/>
              <w:jc w:val="both"/>
              <w:rPr>
                <w:sz w:val="22"/>
                <w:szCs w:val="22"/>
              </w:rPr>
            </w:pPr>
            <w:r w:rsidRPr="007C59C3">
              <w:rPr>
                <w:sz w:val="22"/>
                <w:szCs w:val="22"/>
              </w:rPr>
              <w:t>размещение гаражей и (или) стоянок для автомобилей сотрудников и посетителей торгового центра</w:t>
            </w:r>
          </w:p>
        </w:tc>
        <w:tc>
          <w:tcPr>
            <w:tcW w:w="844" w:type="dxa"/>
            <w:tcBorders>
              <w:top w:val="single" w:sz="4" w:space="0" w:color="auto"/>
              <w:left w:val="single" w:sz="4" w:space="0" w:color="auto"/>
              <w:bottom w:val="single" w:sz="4" w:space="0" w:color="auto"/>
              <w:right w:val="single" w:sz="4" w:space="0" w:color="auto"/>
            </w:tcBorders>
          </w:tcPr>
          <w:p w:rsidR="00592305" w:rsidRPr="007C59C3" w:rsidRDefault="00592305" w:rsidP="007C59C3">
            <w:pPr>
              <w:rPr>
                <w:sz w:val="22"/>
                <w:szCs w:val="22"/>
              </w:rPr>
            </w:pPr>
            <w:r w:rsidRPr="007C59C3">
              <w:rPr>
                <w:sz w:val="22"/>
                <w:szCs w:val="22"/>
              </w:rPr>
              <w:t>4.2</w:t>
            </w:r>
          </w:p>
        </w:tc>
      </w:tr>
      <w:tr w:rsidR="00592305" w:rsidRPr="007C59C3" w:rsidTr="00ED6E20">
        <w:tc>
          <w:tcPr>
            <w:tcW w:w="2796" w:type="dxa"/>
            <w:tcBorders>
              <w:top w:val="single" w:sz="4" w:space="0" w:color="auto"/>
              <w:left w:val="single" w:sz="4" w:space="0" w:color="auto"/>
              <w:bottom w:val="single" w:sz="4" w:space="0" w:color="auto"/>
              <w:right w:val="single" w:sz="4" w:space="0" w:color="auto"/>
            </w:tcBorders>
          </w:tcPr>
          <w:p w:rsidR="00592305" w:rsidRPr="007C59C3" w:rsidRDefault="00592305" w:rsidP="007C59C3">
            <w:pPr>
              <w:rPr>
                <w:sz w:val="22"/>
                <w:szCs w:val="22"/>
              </w:rPr>
            </w:pPr>
            <w:r w:rsidRPr="007C59C3">
              <w:rPr>
                <w:sz w:val="22"/>
                <w:szCs w:val="22"/>
              </w:rPr>
              <w:t>Приюты для животных</w:t>
            </w:r>
          </w:p>
        </w:tc>
        <w:tc>
          <w:tcPr>
            <w:tcW w:w="5994" w:type="dxa"/>
            <w:tcBorders>
              <w:top w:val="single" w:sz="4" w:space="0" w:color="auto"/>
              <w:left w:val="single" w:sz="4" w:space="0" w:color="auto"/>
              <w:bottom w:val="single" w:sz="4" w:space="0" w:color="auto"/>
              <w:right w:val="single" w:sz="4" w:space="0" w:color="auto"/>
            </w:tcBorders>
          </w:tcPr>
          <w:p w:rsidR="00592305" w:rsidRPr="007C59C3" w:rsidRDefault="00592305" w:rsidP="007C59C3">
            <w:pPr>
              <w:autoSpaceDE w:val="0"/>
              <w:autoSpaceDN w:val="0"/>
              <w:adjustRightInd w:val="0"/>
              <w:jc w:val="both"/>
              <w:rPr>
                <w:sz w:val="22"/>
                <w:szCs w:val="22"/>
              </w:rPr>
            </w:pPr>
            <w:r w:rsidRPr="007C59C3">
              <w:rPr>
                <w:sz w:val="22"/>
                <w:szCs w:val="22"/>
              </w:rPr>
              <w:t>Размещение объектов капитального строительства, предназначенных для оказания ветеринарных услуг в стационаре;</w:t>
            </w:r>
          </w:p>
          <w:p w:rsidR="00592305" w:rsidRPr="007C59C3" w:rsidRDefault="00592305" w:rsidP="007C59C3">
            <w:pPr>
              <w:autoSpaceDE w:val="0"/>
              <w:autoSpaceDN w:val="0"/>
              <w:adjustRightInd w:val="0"/>
              <w:jc w:val="both"/>
              <w:rPr>
                <w:sz w:val="22"/>
                <w:szCs w:val="22"/>
              </w:rPr>
            </w:pPr>
            <w:r w:rsidRPr="007C59C3">
              <w:rPr>
                <w:sz w:val="22"/>
                <w:szCs w:val="22"/>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592305" w:rsidRPr="007C59C3" w:rsidRDefault="00592305" w:rsidP="007C59C3">
            <w:pPr>
              <w:autoSpaceDE w:val="0"/>
              <w:autoSpaceDN w:val="0"/>
              <w:adjustRightInd w:val="0"/>
              <w:jc w:val="both"/>
              <w:rPr>
                <w:sz w:val="22"/>
                <w:szCs w:val="22"/>
              </w:rPr>
            </w:pPr>
            <w:r w:rsidRPr="007C59C3">
              <w:rPr>
                <w:sz w:val="22"/>
                <w:szCs w:val="22"/>
              </w:rPr>
              <w:t>размещение объектов капитального строительства, предназначенных для организации гостиниц для животных</w:t>
            </w:r>
          </w:p>
        </w:tc>
        <w:tc>
          <w:tcPr>
            <w:tcW w:w="844" w:type="dxa"/>
            <w:tcBorders>
              <w:top w:val="single" w:sz="4" w:space="0" w:color="auto"/>
              <w:left w:val="single" w:sz="4" w:space="0" w:color="auto"/>
              <w:bottom w:val="single" w:sz="4" w:space="0" w:color="auto"/>
              <w:right w:val="single" w:sz="4" w:space="0" w:color="auto"/>
            </w:tcBorders>
          </w:tcPr>
          <w:p w:rsidR="00592305" w:rsidRPr="007C59C3" w:rsidRDefault="00592305" w:rsidP="007C59C3">
            <w:pPr>
              <w:rPr>
                <w:sz w:val="22"/>
                <w:szCs w:val="22"/>
              </w:rPr>
            </w:pPr>
            <w:r w:rsidRPr="007C59C3">
              <w:rPr>
                <w:sz w:val="22"/>
                <w:szCs w:val="22"/>
              </w:rPr>
              <w:t>3.10.2</w:t>
            </w:r>
          </w:p>
        </w:tc>
      </w:tr>
      <w:tr w:rsidR="0082511C" w:rsidRPr="007C59C3" w:rsidTr="00ED6E20">
        <w:tc>
          <w:tcPr>
            <w:tcW w:w="2796" w:type="dxa"/>
            <w:tcBorders>
              <w:top w:val="single" w:sz="4" w:space="0" w:color="auto"/>
              <w:left w:val="single" w:sz="4" w:space="0" w:color="auto"/>
              <w:bottom w:val="single" w:sz="4" w:space="0" w:color="auto"/>
              <w:right w:val="single" w:sz="4" w:space="0" w:color="auto"/>
            </w:tcBorders>
          </w:tcPr>
          <w:p w:rsidR="0082511C" w:rsidRPr="00F331B4" w:rsidRDefault="0082511C" w:rsidP="007C59C3">
            <w:pPr>
              <w:rPr>
                <w:color w:val="FF0000"/>
                <w:sz w:val="22"/>
                <w:szCs w:val="22"/>
              </w:rPr>
            </w:pPr>
            <w:r w:rsidRPr="00F331B4">
              <w:rPr>
                <w:color w:val="FF0000"/>
                <w:sz w:val="22"/>
                <w:szCs w:val="22"/>
              </w:rPr>
              <w:t>Ведение огородничества</w:t>
            </w:r>
          </w:p>
        </w:tc>
        <w:tc>
          <w:tcPr>
            <w:tcW w:w="5994" w:type="dxa"/>
            <w:tcBorders>
              <w:top w:val="single" w:sz="4" w:space="0" w:color="auto"/>
              <w:left w:val="single" w:sz="4" w:space="0" w:color="auto"/>
              <w:bottom w:val="single" w:sz="4" w:space="0" w:color="auto"/>
              <w:right w:val="single" w:sz="4" w:space="0" w:color="auto"/>
            </w:tcBorders>
          </w:tcPr>
          <w:p w:rsidR="0082511C" w:rsidRPr="00F331B4" w:rsidRDefault="0082511C" w:rsidP="007C59C3">
            <w:pPr>
              <w:autoSpaceDE w:val="0"/>
              <w:autoSpaceDN w:val="0"/>
              <w:adjustRightInd w:val="0"/>
              <w:jc w:val="both"/>
              <w:rPr>
                <w:color w:val="FF0000"/>
                <w:sz w:val="22"/>
                <w:szCs w:val="22"/>
              </w:rPr>
            </w:pPr>
            <w:r w:rsidRPr="00F331B4">
              <w:rPr>
                <w:color w:val="FF0000"/>
                <w:sz w:val="22"/>
                <w:szCs w:val="22"/>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844" w:type="dxa"/>
            <w:tcBorders>
              <w:top w:val="single" w:sz="4" w:space="0" w:color="auto"/>
              <w:left w:val="single" w:sz="4" w:space="0" w:color="auto"/>
              <w:bottom w:val="single" w:sz="4" w:space="0" w:color="auto"/>
              <w:right w:val="single" w:sz="4" w:space="0" w:color="auto"/>
            </w:tcBorders>
          </w:tcPr>
          <w:p w:rsidR="0082511C" w:rsidRPr="007C59C3" w:rsidRDefault="0082511C" w:rsidP="007C59C3">
            <w:pPr>
              <w:rPr>
                <w:sz w:val="22"/>
                <w:szCs w:val="22"/>
              </w:rPr>
            </w:pPr>
            <w:r w:rsidRPr="007C59C3">
              <w:rPr>
                <w:sz w:val="22"/>
                <w:szCs w:val="22"/>
              </w:rPr>
              <w:t>13.0</w:t>
            </w:r>
          </w:p>
        </w:tc>
      </w:tr>
      <w:tr w:rsidR="006C6117" w:rsidRPr="007C59C3" w:rsidTr="00ED6E20">
        <w:tc>
          <w:tcPr>
            <w:tcW w:w="2796" w:type="dxa"/>
            <w:tcBorders>
              <w:top w:val="single" w:sz="4" w:space="0" w:color="auto"/>
              <w:left w:val="single" w:sz="4" w:space="0" w:color="auto"/>
              <w:bottom w:val="single" w:sz="4" w:space="0" w:color="auto"/>
              <w:right w:val="single" w:sz="4" w:space="0" w:color="auto"/>
            </w:tcBorders>
          </w:tcPr>
          <w:p w:rsidR="006C6117" w:rsidRPr="007C59C3" w:rsidRDefault="006C6117" w:rsidP="007C59C3">
            <w:pPr>
              <w:rPr>
                <w:sz w:val="22"/>
                <w:szCs w:val="22"/>
              </w:rPr>
            </w:pPr>
            <w:r w:rsidRPr="007C59C3">
              <w:rPr>
                <w:sz w:val="22"/>
                <w:szCs w:val="22"/>
              </w:rPr>
              <w:t>Служебные гаражи</w:t>
            </w:r>
          </w:p>
        </w:tc>
        <w:tc>
          <w:tcPr>
            <w:tcW w:w="5994" w:type="dxa"/>
            <w:tcBorders>
              <w:top w:val="single" w:sz="4" w:space="0" w:color="auto"/>
              <w:left w:val="single" w:sz="4" w:space="0" w:color="auto"/>
              <w:bottom w:val="single" w:sz="4" w:space="0" w:color="auto"/>
              <w:right w:val="single" w:sz="4" w:space="0" w:color="auto"/>
            </w:tcBorders>
          </w:tcPr>
          <w:p w:rsidR="006C6117" w:rsidRPr="007C59C3" w:rsidRDefault="006C6117" w:rsidP="007C59C3">
            <w:pPr>
              <w:autoSpaceDE w:val="0"/>
              <w:autoSpaceDN w:val="0"/>
              <w:adjustRightInd w:val="0"/>
              <w:jc w:val="both"/>
              <w:rPr>
                <w:sz w:val="22"/>
                <w:szCs w:val="22"/>
              </w:rPr>
            </w:pPr>
            <w:r w:rsidRPr="007C59C3">
              <w:rPr>
                <w:sz w:val="22"/>
                <w:szCs w:val="22"/>
              </w:rPr>
              <w:t>Размещение постоянных или временных гаражей, стоянок для хранения служебного автотранспорта,  а также для стоянки и хранения транспортных средств общего пользования</w:t>
            </w:r>
          </w:p>
        </w:tc>
        <w:tc>
          <w:tcPr>
            <w:tcW w:w="844" w:type="dxa"/>
            <w:tcBorders>
              <w:top w:val="single" w:sz="4" w:space="0" w:color="auto"/>
              <w:left w:val="single" w:sz="4" w:space="0" w:color="auto"/>
              <w:bottom w:val="single" w:sz="4" w:space="0" w:color="auto"/>
              <w:right w:val="single" w:sz="4" w:space="0" w:color="auto"/>
            </w:tcBorders>
          </w:tcPr>
          <w:p w:rsidR="006C6117" w:rsidRPr="007C59C3" w:rsidRDefault="006C6117" w:rsidP="007C59C3">
            <w:pPr>
              <w:rPr>
                <w:sz w:val="22"/>
                <w:szCs w:val="22"/>
              </w:rPr>
            </w:pPr>
            <w:r w:rsidRPr="007C59C3">
              <w:rPr>
                <w:sz w:val="22"/>
                <w:szCs w:val="22"/>
              </w:rPr>
              <w:t>4.9</w:t>
            </w:r>
          </w:p>
        </w:tc>
      </w:tr>
      <w:tr w:rsidR="006C6117" w:rsidRPr="007C59C3" w:rsidTr="00ED6E20">
        <w:tc>
          <w:tcPr>
            <w:tcW w:w="2796" w:type="dxa"/>
            <w:tcBorders>
              <w:top w:val="single" w:sz="4" w:space="0" w:color="auto"/>
              <w:left w:val="single" w:sz="4" w:space="0" w:color="auto"/>
              <w:bottom w:val="single" w:sz="4" w:space="0" w:color="auto"/>
              <w:right w:val="single" w:sz="4" w:space="0" w:color="auto"/>
            </w:tcBorders>
            <w:hideMark/>
          </w:tcPr>
          <w:p w:rsidR="006C6117" w:rsidRPr="007C59C3" w:rsidRDefault="006C6117" w:rsidP="007C59C3">
            <w:pPr>
              <w:rPr>
                <w:sz w:val="22"/>
                <w:szCs w:val="22"/>
              </w:rPr>
            </w:pPr>
            <w:r w:rsidRPr="007C59C3">
              <w:rPr>
                <w:sz w:val="22"/>
                <w:szCs w:val="22"/>
              </w:rPr>
              <w:t>Общежития</w:t>
            </w:r>
          </w:p>
        </w:tc>
        <w:tc>
          <w:tcPr>
            <w:tcW w:w="5994" w:type="dxa"/>
            <w:tcBorders>
              <w:top w:val="single" w:sz="4" w:space="0" w:color="auto"/>
              <w:left w:val="single" w:sz="4" w:space="0" w:color="auto"/>
              <w:bottom w:val="single" w:sz="4" w:space="0" w:color="auto"/>
              <w:right w:val="single" w:sz="4" w:space="0" w:color="auto"/>
            </w:tcBorders>
            <w:hideMark/>
          </w:tcPr>
          <w:p w:rsidR="006C6117" w:rsidRPr="007C59C3" w:rsidRDefault="006C6117" w:rsidP="007C59C3">
            <w:pPr>
              <w:autoSpaceDE w:val="0"/>
              <w:autoSpaceDN w:val="0"/>
              <w:adjustRightInd w:val="0"/>
              <w:jc w:val="both"/>
              <w:rPr>
                <w:sz w:val="22"/>
                <w:szCs w:val="22"/>
              </w:rPr>
            </w:pPr>
            <w:r w:rsidRPr="007C59C3">
              <w:rPr>
                <w:sz w:val="22"/>
                <w:szCs w:val="22"/>
              </w:rPr>
              <w:t xml:space="preserve">Размещение зданий, предназначенных для размещения общежитий, предназначенных для проживания граждан на </w:t>
            </w:r>
            <w:r w:rsidRPr="007C59C3">
              <w:rPr>
                <w:sz w:val="22"/>
                <w:szCs w:val="22"/>
              </w:rPr>
              <w:lastRenderedPageBreak/>
              <w:t xml:space="preserve">время их работы, службы или обучения, за исключением зданий, размещение которых предусмотрено содержанием вида разрешенного использования с </w:t>
            </w:r>
            <w:hyperlink r:id="rId114" w:anchor="Par336" w:history="1">
              <w:r w:rsidRPr="007C59C3">
                <w:rPr>
                  <w:rStyle w:val="a3"/>
                  <w:sz w:val="22"/>
                  <w:szCs w:val="22"/>
                </w:rPr>
                <w:t>кодом 4.7</w:t>
              </w:r>
            </w:hyperlink>
          </w:p>
        </w:tc>
        <w:tc>
          <w:tcPr>
            <w:tcW w:w="844" w:type="dxa"/>
            <w:tcBorders>
              <w:top w:val="single" w:sz="4" w:space="0" w:color="auto"/>
              <w:left w:val="single" w:sz="4" w:space="0" w:color="auto"/>
              <w:bottom w:val="single" w:sz="4" w:space="0" w:color="auto"/>
              <w:right w:val="single" w:sz="4" w:space="0" w:color="auto"/>
            </w:tcBorders>
            <w:hideMark/>
          </w:tcPr>
          <w:p w:rsidR="006C6117" w:rsidRPr="007C59C3" w:rsidRDefault="006C6117" w:rsidP="007C59C3">
            <w:pPr>
              <w:rPr>
                <w:sz w:val="22"/>
                <w:szCs w:val="22"/>
              </w:rPr>
            </w:pPr>
            <w:r w:rsidRPr="007C59C3">
              <w:rPr>
                <w:sz w:val="22"/>
                <w:szCs w:val="22"/>
              </w:rPr>
              <w:lastRenderedPageBreak/>
              <w:t>3.2.4</w:t>
            </w:r>
          </w:p>
        </w:tc>
      </w:tr>
      <w:tr w:rsidR="006C6117" w:rsidRPr="007C59C3" w:rsidTr="00ED6E20">
        <w:tc>
          <w:tcPr>
            <w:tcW w:w="2796" w:type="dxa"/>
            <w:tcBorders>
              <w:top w:val="single" w:sz="4" w:space="0" w:color="auto"/>
              <w:left w:val="single" w:sz="4" w:space="0" w:color="auto"/>
              <w:bottom w:val="single" w:sz="4" w:space="0" w:color="auto"/>
              <w:right w:val="single" w:sz="4" w:space="0" w:color="auto"/>
            </w:tcBorders>
            <w:hideMark/>
          </w:tcPr>
          <w:p w:rsidR="006C6117" w:rsidRPr="007C59C3" w:rsidRDefault="006C6117" w:rsidP="007C59C3">
            <w:pPr>
              <w:rPr>
                <w:sz w:val="22"/>
                <w:szCs w:val="22"/>
              </w:rPr>
            </w:pPr>
            <w:r w:rsidRPr="007C59C3">
              <w:rPr>
                <w:sz w:val="22"/>
                <w:szCs w:val="22"/>
              </w:rPr>
              <w:lastRenderedPageBreak/>
              <w:t>Гостиничное обслуживание</w:t>
            </w:r>
          </w:p>
        </w:tc>
        <w:tc>
          <w:tcPr>
            <w:tcW w:w="5994" w:type="dxa"/>
            <w:tcBorders>
              <w:top w:val="single" w:sz="4" w:space="0" w:color="auto"/>
              <w:left w:val="single" w:sz="4" w:space="0" w:color="auto"/>
              <w:bottom w:val="single" w:sz="4" w:space="0" w:color="auto"/>
              <w:right w:val="single" w:sz="4" w:space="0" w:color="auto"/>
            </w:tcBorders>
            <w:hideMark/>
          </w:tcPr>
          <w:p w:rsidR="006C6117" w:rsidRPr="007C59C3" w:rsidRDefault="006C6117" w:rsidP="007C59C3">
            <w:pPr>
              <w:autoSpaceDE w:val="0"/>
              <w:autoSpaceDN w:val="0"/>
              <w:adjustRightInd w:val="0"/>
              <w:jc w:val="both"/>
              <w:rPr>
                <w:sz w:val="22"/>
                <w:szCs w:val="22"/>
              </w:rPr>
            </w:pPr>
            <w:r w:rsidRPr="007C59C3">
              <w:rPr>
                <w:sz w:val="22"/>
                <w:szCs w:val="22"/>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844" w:type="dxa"/>
            <w:tcBorders>
              <w:top w:val="single" w:sz="4" w:space="0" w:color="auto"/>
              <w:left w:val="single" w:sz="4" w:space="0" w:color="auto"/>
              <w:bottom w:val="single" w:sz="4" w:space="0" w:color="auto"/>
              <w:right w:val="single" w:sz="4" w:space="0" w:color="auto"/>
            </w:tcBorders>
            <w:hideMark/>
          </w:tcPr>
          <w:p w:rsidR="006C6117" w:rsidRPr="007C59C3" w:rsidRDefault="006C6117" w:rsidP="007C59C3">
            <w:pPr>
              <w:rPr>
                <w:sz w:val="22"/>
                <w:szCs w:val="22"/>
              </w:rPr>
            </w:pPr>
            <w:r w:rsidRPr="007C59C3">
              <w:rPr>
                <w:sz w:val="22"/>
                <w:szCs w:val="22"/>
              </w:rPr>
              <w:t>4.7</w:t>
            </w:r>
          </w:p>
        </w:tc>
      </w:tr>
      <w:tr w:rsidR="006C6117" w:rsidRPr="007C59C3" w:rsidTr="00ED6E20">
        <w:tc>
          <w:tcPr>
            <w:tcW w:w="2796" w:type="dxa"/>
            <w:tcBorders>
              <w:top w:val="single" w:sz="4" w:space="0" w:color="auto"/>
              <w:left w:val="single" w:sz="4" w:space="0" w:color="auto"/>
              <w:bottom w:val="single" w:sz="4" w:space="0" w:color="auto"/>
              <w:right w:val="single" w:sz="4" w:space="0" w:color="auto"/>
            </w:tcBorders>
            <w:hideMark/>
          </w:tcPr>
          <w:p w:rsidR="006C6117" w:rsidRPr="007C59C3" w:rsidRDefault="006C6117" w:rsidP="007C59C3">
            <w:pPr>
              <w:rPr>
                <w:sz w:val="22"/>
                <w:szCs w:val="22"/>
              </w:rPr>
            </w:pPr>
            <w:r w:rsidRPr="007C59C3">
              <w:rPr>
                <w:sz w:val="22"/>
                <w:szCs w:val="22"/>
              </w:rPr>
              <w:t>Общественное питание</w:t>
            </w:r>
          </w:p>
        </w:tc>
        <w:tc>
          <w:tcPr>
            <w:tcW w:w="5994" w:type="dxa"/>
            <w:tcBorders>
              <w:top w:val="single" w:sz="4" w:space="0" w:color="auto"/>
              <w:left w:val="single" w:sz="4" w:space="0" w:color="auto"/>
              <w:bottom w:val="single" w:sz="4" w:space="0" w:color="auto"/>
              <w:right w:val="single" w:sz="4" w:space="0" w:color="auto"/>
            </w:tcBorders>
            <w:hideMark/>
          </w:tcPr>
          <w:p w:rsidR="006C6117" w:rsidRPr="007C59C3" w:rsidRDefault="006C6117" w:rsidP="007C59C3">
            <w:pPr>
              <w:autoSpaceDE w:val="0"/>
              <w:autoSpaceDN w:val="0"/>
              <w:adjustRightInd w:val="0"/>
              <w:jc w:val="both"/>
              <w:rPr>
                <w:sz w:val="22"/>
                <w:szCs w:val="22"/>
              </w:rPr>
            </w:pPr>
            <w:r w:rsidRPr="007C59C3">
              <w:rPr>
                <w:sz w:val="22"/>
                <w:szCs w:val="2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44" w:type="dxa"/>
            <w:tcBorders>
              <w:top w:val="single" w:sz="4" w:space="0" w:color="auto"/>
              <w:left w:val="single" w:sz="4" w:space="0" w:color="auto"/>
              <w:bottom w:val="single" w:sz="4" w:space="0" w:color="auto"/>
              <w:right w:val="single" w:sz="4" w:space="0" w:color="auto"/>
            </w:tcBorders>
            <w:hideMark/>
          </w:tcPr>
          <w:p w:rsidR="006C6117" w:rsidRPr="007C59C3" w:rsidRDefault="006C6117" w:rsidP="007C59C3">
            <w:pPr>
              <w:rPr>
                <w:sz w:val="22"/>
                <w:szCs w:val="22"/>
              </w:rPr>
            </w:pPr>
            <w:r w:rsidRPr="007C59C3">
              <w:rPr>
                <w:sz w:val="22"/>
                <w:szCs w:val="22"/>
              </w:rPr>
              <w:t>4.6</w:t>
            </w:r>
          </w:p>
        </w:tc>
      </w:tr>
      <w:tr w:rsidR="006C6117" w:rsidRPr="007C59C3" w:rsidTr="00ED6E20">
        <w:tc>
          <w:tcPr>
            <w:tcW w:w="2796" w:type="dxa"/>
            <w:tcBorders>
              <w:top w:val="single" w:sz="4" w:space="0" w:color="auto"/>
              <w:left w:val="single" w:sz="4" w:space="0" w:color="auto"/>
              <w:bottom w:val="single" w:sz="4" w:space="0" w:color="auto"/>
              <w:right w:val="single" w:sz="4" w:space="0" w:color="auto"/>
            </w:tcBorders>
            <w:hideMark/>
          </w:tcPr>
          <w:p w:rsidR="006C6117" w:rsidRPr="007C59C3" w:rsidRDefault="006C6117" w:rsidP="007C59C3">
            <w:pPr>
              <w:rPr>
                <w:sz w:val="22"/>
                <w:szCs w:val="22"/>
              </w:rPr>
            </w:pPr>
            <w:r w:rsidRPr="007C59C3">
              <w:rPr>
                <w:sz w:val="22"/>
                <w:szCs w:val="22"/>
              </w:rPr>
              <w:t>Предоставление коммунальных услуг</w:t>
            </w:r>
          </w:p>
        </w:tc>
        <w:tc>
          <w:tcPr>
            <w:tcW w:w="5994" w:type="dxa"/>
            <w:tcBorders>
              <w:top w:val="single" w:sz="4" w:space="0" w:color="auto"/>
              <w:left w:val="single" w:sz="4" w:space="0" w:color="auto"/>
              <w:bottom w:val="single" w:sz="4" w:space="0" w:color="auto"/>
              <w:right w:val="single" w:sz="4" w:space="0" w:color="auto"/>
            </w:tcBorders>
            <w:hideMark/>
          </w:tcPr>
          <w:p w:rsidR="006C6117" w:rsidRPr="007C59C3" w:rsidRDefault="006C6117" w:rsidP="007C59C3">
            <w:pPr>
              <w:autoSpaceDE w:val="0"/>
              <w:autoSpaceDN w:val="0"/>
              <w:adjustRightInd w:val="0"/>
              <w:jc w:val="both"/>
              <w:rPr>
                <w:sz w:val="22"/>
                <w:szCs w:val="22"/>
              </w:rPr>
            </w:pPr>
            <w:r w:rsidRPr="007C59C3">
              <w:rPr>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44" w:type="dxa"/>
            <w:tcBorders>
              <w:top w:val="single" w:sz="4" w:space="0" w:color="auto"/>
              <w:left w:val="single" w:sz="4" w:space="0" w:color="auto"/>
              <w:bottom w:val="single" w:sz="4" w:space="0" w:color="auto"/>
              <w:right w:val="single" w:sz="4" w:space="0" w:color="auto"/>
            </w:tcBorders>
            <w:hideMark/>
          </w:tcPr>
          <w:p w:rsidR="006C6117" w:rsidRPr="007C59C3" w:rsidRDefault="006C6117" w:rsidP="007C59C3">
            <w:pPr>
              <w:rPr>
                <w:sz w:val="22"/>
                <w:szCs w:val="22"/>
              </w:rPr>
            </w:pPr>
            <w:r w:rsidRPr="007C59C3">
              <w:rPr>
                <w:sz w:val="22"/>
                <w:szCs w:val="22"/>
              </w:rPr>
              <w:t>3.1.1</w:t>
            </w:r>
          </w:p>
        </w:tc>
      </w:tr>
      <w:tr w:rsidR="006C6117" w:rsidRPr="007C59C3" w:rsidTr="00ED6E20">
        <w:tc>
          <w:tcPr>
            <w:tcW w:w="2796" w:type="dxa"/>
            <w:tcBorders>
              <w:top w:val="single" w:sz="4" w:space="0" w:color="auto"/>
              <w:left w:val="single" w:sz="4" w:space="0" w:color="auto"/>
              <w:bottom w:val="single" w:sz="4" w:space="0" w:color="auto"/>
              <w:right w:val="single" w:sz="4" w:space="0" w:color="auto"/>
            </w:tcBorders>
            <w:hideMark/>
          </w:tcPr>
          <w:p w:rsidR="006C6117" w:rsidRPr="007C59C3" w:rsidRDefault="006C6117" w:rsidP="007C59C3">
            <w:pPr>
              <w:rPr>
                <w:sz w:val="22"/>
                <w:szCs w:val="22"/>
              </w:rPr>
            </w:pPr>
            <w:r w:rsidRPr="007C59C3">
              <w:rPr>
                <w:sz w:val="22"/>
                <w:szCs w:val="22"/>
              </w:rPr>
              <w:t>Железнодорожные пути</w:t>
            </w:r>
          </w:p>
        </w:tc>
        <w:tc>
          <w:tcPr>
            <w:tcW w:w="5994" w:type="dxa"/>
            <w:tcBorders>
              <w:top w:val="single" w:sz="4" w:space="0" w:color="auto"/>
              <w:left w:val="single" w:sz="4" w:space="0" w:color="auto"/>
              <w:bottom w:val="single" w:sz="4" w:space="0" w:color="auto"/>
              <w:right w:val="single" w:sz="4" w:space="0" w:color="auto"/>
            </w:tcBorders>
            <w:hideMark/>
          </w:tcPr>
          <w:p w:rsidR="006C6117" w:rsidRPr="007C59C3" w:rsidRDefault="006C6117" w:rsidP="007C59C3">
            <w:pPr>
              <w:autoSpaceDE w:val="0"/>
              <w:autoSpaceDN w:val="0"/>
              <w:adjustRightInd w:val="0"/>
              <w:jc w:val="both"/>
              <w:rPr>
                <w:sz w:val="22"/>
                <w:szCs w:val="22"/>
              </w:rPr>
            </w:pPr>
            <w:r w:rsidRPr="007C59C3">
              <w:rPr>
                <w:sz w:val="22"/>
                <w:szCs w:val="22"/>
              </w:rPr>
              <w:t>Размещение железнодорожных путей</w:t>
            </w:r>
          </w:p>
        </w:tc>
        <w:tc>
          <w:tcPr>
            <w:tcW w:w="844" w:type="dxa"/>
            <w:tcBorders>
              <w:top w:val="single" w:sz="4" w:space="0" w:color="auto"/>
              <w:left w:val="single" w:sz="4" w:space="0" w:color="auto"/>
              <w:bottom w:val="single" w:sz="4" w:space="0" w:color="auto"/>
              <w:right w:val="single" w:sz="4" w:space="0" w:color="auto"/>
            </w:tcBorders>
            <w:hideMark/>
          </w:tcPr>
          <w:p w:rsidR="006C6117" w:rsidRPr="007C59C3" w:rsidRDefault="006C6117" w:rsidP="007C59C3">
            <w:pPr>
              <w:rPr>
                <w:sz w:val="22"/>
                <w:szCs w:val="22"/>
              </w:rPr>
            </w:pPr>
            <w:r w:rsidRPr="007C59C3">
              <w:rPr>
                <w:sz w:val="22"/>
                <w:szCs w:val="22"/>
              </w:rPr>
              <w:t>7.1.1</w:t>
            </w:r>
          </w:p>
        </w:tc>
      </w:tr>
      <w:tr w:rsidR="006C6117" w:rsidRPr="007C59C3" w:rsidTr="00ED6E20">
        <w:tc>
          <w:tcPr>
            <w:tcW w:w="2796" w:type="dxa"/>
            <w:tcBorders>
              <w:top w:val="single" w:sz="4" w:space="0" w:color="auto"/>
              <w:left w:val="single" w:sz="4" w:space="0" w:color="auto"/>
              <w:bottom w:val="single" w:sz="4" w:space="0" w:color="auto"/>
              <w:right w:val="single" w:sz="4" w:space="0" w:color="auto"/>
            </w:tcBorders>
            <w:hideMark/>
          </w:tcPr>
          <w:p w:rsidR="006C6117" w:rsidRPr="007C59C3" w:rsidRDefault="006C6117" w:rsidP="007C59C3">
            <w:pPr>
              <w:rPr>
                <w:sz w:val="22"/>
                <w:szCs w:val="22"/>
              </w:rPr>
            </w:pPr>
            <w:r w:rsidRPr="007C59C3">
              <w:rPr>
                <w:sz w:val="22"/>
                <w:szCs w:val="22"/>
              </w:rPr>
              <w:t>Размещение автомобильных дорог</w:t>
            </w:r>
          </w:p>
        </w:tc>
        <w:tc>
          <w:tcPr>
            <w:tcW w:w="5994" w:type="dxa"/>
            <w:tcBorders>
              <w:top w:val="single" w:sz="4" w:space="0" w:color="auto"/>
              <w:left w:val="single" w:sz="4" w:space="0" w:color="auto"/>
              <w:bottom w:val="single" w:sz="4" w:space="0" w:color="auto"/>
              <w:right w:val="single" w:sz="4" w:space="0" w:color="auto"/>
            </w:tcBorders>
            <w:hideMark/>
          </w:tcPr>
          <w:p w:rsidR="006C6117" w:rsidRPr="007C59C3" w:rsidRDefault="006C6117" w:rsidP="007C59C3">
            <w:pPr>
              <w:autoSpaceDE w:val="0"/>
              <w:autoSpaceDN w:val="0"/>
              <w:adjustRightInd w:val="0"/>
              <w:jc w:val="both"/>
              <w:rPr>
                <w:sz w:val="22"/>
                <w:szCs w:val="22"/>
              </w:rPr>
            </w:pPr>
            <w:r w:rsidRPr="007C59C3">
              <w:rPr>
                <w:sz w:val="22"/>
                <w:szCs w:val="22"/>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w:t>
            </w:r>
          </w:p>
        </w:tc>
        <w:tc>
          <w:tcPr>
            <w:tcW w:w="844" w:type="dxa"/>
            <w:tcBorders>
              <w:top w:val="single" w:sz="4" w:space="0" w:color="auto"/>
              <w:left w:val="single" w:sz="4" w:space="0" w:color="auto"/>
              <w:bottom w:val="single" w:sz="4" w:space="0" w:color="auto"/>
              <w:right w:val="single" w:sz="4" w:space="0" w:color="auto"/>
            </w:tcBorders>
            <w:hideMark/>
          </w:tcPr>
          <w:p w:rsidR="006C6117" w:rsidRPr="007C59C3" w:rsidRDefault="006C6117" w:rsidP="007C59C3">
            <w:pPr>
              <w:rPr>
                <w:sz w:val="22"/>
                <w:szCs w:val="22"/>
              </w:rPr>
            </w:pPr>
            <w:r w:rsidRPr="007C59C3">
              <w:rPr>
                <w:sz w:val="22"/>
                <w:szCs w:val="22"/>
              </w:rPr>
              <w:t>7.2.1</w:t>
            </w:r>
          </w:p>
        </w:tc>
      </w:tr>
      <w:tr w:rsidR="006C6117" w:rsidRPr="007C59C3" w:rsidTr="00ED6E20">
        <w:tc>
          <w:tcPr>
            <w:tcW w:w="2796" w:type="dxa"/>
            <w:tcBorders>
              <w:top w:val="single" w:sz="4" w:space="0" w:color="auto"/>
              <w:left w:val="single" w:sz="4" w:space="0" w:color="auto"/>
              <w:bottom w:val="single" w:sz="4" w:space="0" w:color="auto"/>
              <w:right w:val="single" w:sz="4" w:space="0" w:color="auto"/>
            </w:tcBorders>
            <w:hideMark/>
          </w:tcPr>
          <w:p w:rsidR="006C6117" w:rsidRPr="007C59C3" w:rsidRDefault="006C6117" w:rsidP="007C59C3">
            <w:pPr>
              <w:rPr>
                <w:sz w:val="22"/>
                <w:szCs w:val="22"/>
              </w:rPr>
            </w:pPr>
            <w:r w:rsidRPr="007C59C3">
              <w:rPr>
                <w:sz w:val="22"/>
                <w:szCs w:val="22"/>
              </w:rPr>
              <w:t>Воздушный транспорт</w:t>
            </w:r>
          </w:p>
        </w:tc>
        <w:tc>
          <w:tcPr>
            <w:tcW w:w="5994" w:type="dxa"/>
            <w:tcBorders>
              <w:top w:val="single" w:sz="4" w:space="0" w:color="auto"/>
              <w:left w:val="single" w:sz="4" w:space="0" w:color="auto"/>
              <w:bottom w:val="single" w:sz="4" w:space="0" w:color="auto"/>
              <w:right w:val="single" w:sz="4" w:space="0" w:color="auto"/>
            </w:tcBorders>
            <w:hideMark/>
          </w:tcPr>
          <w:p w:rsidR="006C6117" w:rsidRPr="007C59C3" w:rsidRDefault="006C6117" w:rsidP="007C59C3">
            <w:pPr>
              <w:autoSpaceDE w:val="0"/>
              <w:autoSpaceDN w:val="0"/>
              <w:adjustRightInd w:val="0"/>
              <w:jc w:val="both"/>
              <w:rPr>
                <w:sz w:val="22"/>
                <w:szCs w:val="22"/>
              </w:rPr>
            </w:pPr>
            <w:r w:rsidRPr="007C59C3">
              <w:rPr>
                <w:sz w:val="22"/>
                <w:szCs w:val="22"/>
              </w:rPr>
              <w:t>Размещение аэродромов, вертолетных площадок</w:t>
            </w:r>
          </w:p>
        </w:tc>
        <w:tc>
          <w:tcPr>
            <w:tcW w:w="844" w:type="dxa"/>
            <w:tcBorders>
              <w:top w:val="single" w:sz="4" w:space="0" w:color="auto"/>
              <w:left w:val="single" w:sz="4" w:space="0" w:color="auto"/>
              <w:bottom w:val="single" w:sz="4" w:space="0" w:color="auto"/>
              <w:right w:val="single" w:sz="4" w:space="0" w:color="auto"/>
            </w:tcBorders>
            <w:hideMark/>
          </w:tcPr>
          <w:p w:rsidR="006C6117" w:rsidRPr="007C59C3" w:rsidRDefault="006C6117" w:rsidP="007C59C3">
            <w:pPr>
              <w:rPr>
                <w:sz w:val="22"/>
                <w:szCs w:val="22"/>
              </w:rPr>
            </w:pPr>
            <w:r w:rsidRPr="007C59C3">
              <w:rPr>
                <w:sz w:val="22"/>
                <w:szCs w:val="22"/>
              </w:rPr>
              <w:t>7.4</w:t>
            </w:r>
          </w:p>
        </w:tc>
      </w:tr>
      <w:tr w:rsidR="006C6117" w:rsidRPr="007C59C3" w:rsidTr="00ED6E20">
        <w:tc>
          <w:tcPr>
            <w:tcW w:w="2796" w:type="dxa"/>
            <w:tcBorders>
              <w:top w:val="single" w:sz="4" w:space="0" w:color="auto"/>
              <w:left w:val="single" w:sz="4" w:space="0" w:color="auto"/>
              <w:bottom w:val="single" w:sz="4" w:space="0" w:color="auto"/>
              <w:right w:val="single" w:sz="4" w:space="0" w:color="auto"/>
            </w:tcBorders>
            <w:hideMark/>
          </w:tcPr>
          <w:p w:rsidR="006C6117" w:rsidRPr="007C59C3" w:rsidRDefault="006C6117" w:rsidP="007C59C3">
            <w:pPr>
              <w:rPr>
                <w:sz w:val="22"/>
                <w:szCs w:val="22"/>
              </w:rPr>
            </w:pPr>
            <w:r w:rsidRPr="007C59C3">
              <w:rPr>
                <w:sz w:val="22"/>
                <w:szCs w:val="22"/>
              </w:rPr>
              <w:t>Обеспечение внутреннего правопорядка</w:t>
            </w:r>
          </w:p>
        </w:tc>
        <w:tc>
          <w:tcPr>
            <w:tcW w:w="5994" w:type="dxa"/>
            <w:tcBorders>
              <w:top w:val="single" w:sz="4" w:space="0" w:color="auto"/>
              <w:left w:val="single" w:sz="4" w:space="0" w:color="auto"/>
              <w:bottom w:val="single" w:sz="4" w:space="0" w:color="auto"/>
              <w:right w:val="single" w:sz="4" w:space="0" w:color="auto"/>
            </w:tcBorders>
            <w:hideMark/>
          </w:tcPr>
          <w:p w:rsidR="006C6117" w:rsidRPr="007C59C3" w:rsidRDefault="006C6117" w:rsidP="007C59C3">
            <w:pPr>
              <w:autoSpaceDE w:val="0"/>
              <w:autoSpaceDN w:val="0"/>
              <w:adjustRightInd w:val="0"/>
              <w:jc w:val="both"/>
              <w:rPr>
                <w:sz w:val="22"/>
                <w:szCs w:val="22"/>
              </w:rPr>
            </w:pPr>
            <w:r w:rsidRPr="007C59C3">
              <w:rPr>
                <w:sz w:val="22"/>
                <w:szCs w:val="22"/>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rsidR="006C6117" w:rsidRPr="007C59C3" w:rsidRDefault="006C6117" w:rsidP="007C59C3">
            <w:pPr>
              <w:autoSpaceDE w:val="0"/>
              <w:autoSpaceDN w:val="0"/>
              <w:adjustRightInd w:val="0"/>
              <w:jc w:val="both"/>
              <w:rPr>
                <w:sz w:val="22"/>
                <w:szCs w:val="22"/>
              </w:rPr>
            </w:pPr>
            <w:r w:rsidRPr="007C59C3">
              <w:rPr>
                <w:sz w:val="22"/>
                <w:szCs w:val="22"/>
              </w:rPr>
              <w:t>размещение объектов гражданской обороны, за исключением объектов гражданской обороны, являющихся частями производственных зданий</w:t>
            </w:r>
          </w:p>
        </w:tc>
        <w:tc>
          <w:tcPr>
            <w:tcW w:w="844" w:type="dxa"/>
            <w:tcBorders>
              <w:top w:val="single" w:sz="4" w:space="0" w:color="auto"/>
              <w:left w:val="single" w:sz="4" w:space="0" w:color="auto"/>
              <w:bottom w:val="single" w:sz="4" w:space="0" w:color="auto"/>
              <w:right w:val="single" w:sz="4" w:space="0" w:color="auto"/>
            </w:tcBorders>
            <w:hideMark/>
          </w:tcPr>
          <w:p w:rsidR="006C6117" w:rsidRPr="007C59C3" w:rsidRDefault="006C6117" w:rsidP="007C59C3">
            <w:pPr>
              <w:rPr>
                <w:sz w:val="22"/>
                <w:szCs w:val="22"/>
              </w:rPr>
            </w:pPr>
            <w:r w:rsidRPr="007C59C3">
              <w:rPr>
                <w:sz w:val="22"/>
                <w:szCs w:val="22"/>
              </w:rPr>
              <w:t>8.3</w:t>
            </w:r>
          </w:p>
        </w:tc>
      </w:tr>
      <w:tr w:rsidR="006C6117" w:rsidRPr="007C59C3" w:rsidTr="00ED6E20">
        <w:tc>
          <w:tcPr>
            <w:tcW w:w="2796" w:type="dxa"/>
            <w:tcBorders>
              <w:top w:val="single" w:sz="4" w:space="0" w:color="auto"/>
              <w:left w:val="single" w:sz="4" w:space="0" w:color="auto"/>
              <w:bottom w:val="single" w:sz="4" w:space="0" w:color="auto"/>
              <w:right w:val="single" w:sz="4" w:space="0" w:color="auto"/>
            </w:tcBorders>
            <w:hideMark/>
          </w:tcPr>
          <w:p w:rsidR="006C6117" w:rsidRPr="007C59C3" w:rsidRDefault="006C6117" w:rsidP="007C59C3">
            <w:pPr>
              <w:rPr>
                <w:sz w:val="22"/>
                <w:szCs w:val="22"/>
              </w:rPr>
            </w:pPr>
            <w:r w:rsidRPr="007C59C3">
              <w:rPr>
                <w:sz w:val="22"/>
                <w:szCs w:val="22"/>
              </w:rPr>
              <w:t>Специальное пользование водными объектами</w:t>
            </w:r>
          </w:p>
        </w:tc>
        <w:tc>
          <w:tcPr>
            <w:tcW w:w="5994" w:type="dxa"/>
            <w:tcBorders>
              <w:top w:val="single" w:sz="4" w:space="0" w:color="auto"/>
              <w:left w:val="single" w:sz="4" w:space="0" w:color="auto"/>
              <w:bottom w:val="single" w:sz="4" w:space="0" w:color="auto"/>
              <w:right w:val="single" w:sz="4" w:space="0" w:color="auto"/>
            </w:tcBorders>
            <w:hideMark/>
          </w:tcPr>
          <w:p w:rsidR="006C6117" w:rsidRPr="007C59C3" w:rsidRDefault="006C6117" w:rsidP="007C59C3">
            <w:pPr>
              <w:autoSpaceDE w:val="0"/>
              <w:autoSpaceDN w:val="0"/>
              <w:adjustRightInd w:val="0"/>
              <w:jc w:val="both"/>
              <w:rPr>
                <w:sz w:val="22"/>
                <w:szCs w:val="22"/>
              </w:rPr>
            </w:pPr>
            <w:r w:rsidRPr="007C59C3">
              <w:rPr>
                <w:sz w:val="22"/>
                <w:szCs w:val="22"/>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844" w:type="dxa"/>
            <w:tcBorders>
              <w:top w:val="single" w:sz="4" w:space="0" w:color="auto"/>
              <w:left w:val="single" w:sz="4" w:space="0" w:color="auto"/>
              <w:bottom w:val="single" w:sz="4" w:space="0" w:color="auto"/>
              <w:right w:val="single" w:sz="4" w:space="0" w:color="auto"/>
            </w:tcBorders>
            <w:hideMark/>
          </w:tcPr>
          <w:p w:rsidR="006C6117" w:rsidRPr="007C59C3" w:rsidRDefault="006C6117" w:rsidP="007C59C3">
            <w:pPr>
              <w:rPr>
                <w:sz w:val="22"/>
                <w:szCs w:val="22"/>
              </w:rPr>
            </w:pPr>
            <w:r w:rsidRPr="007C59C3">
              <w:rPr>
                <w:sz w:val="22"/>
                <w:szCs w:val="22"/>
              </w:rPr>
              <w:t>11.2</w:t>
            </w:r>
          </w:p>
        </w:tc>
      </w:tr>
      <w:tr w:rsidR="006C6117" w:rsidRPr="007C59C3" w:rsidTr="00ED6E20">
        <w:tc>
          <w:tcPr>
            <w:tcW w:w="2796" w:type="dxa"/>
            <w:tcBorders>
              <w:top w:val="single" w:sz="4" w:space="0" w:color="auto"/>
              <w:left w:val="single" w:sz="4" w:space="0" w:color="auto"/>
              <w:bottom w:val="single" w:sz="4" w:space="0" w:color="auto"/>
              <w:right w:val="single" w:sz="4" w:space="0" w:color="auto"/>
            </w:tcBorders>
            <w:hideMark/>
          </w:tcPr>
          <w:p w:rsidR="006C6117" w:rsidRPr="007C59C3" w:rsidRDefault="006C6117" w:rsidP="007C59C3">
            <w:pPr>
              <w:rPr>
                <w:sz w:val="22"/>
                <w:szCs w:val="22"/>
              </w:rPr>
            </w:pPr>
            <w:r w:rsidRPr="007C59C3">
              <w:rPr>
                <w:sz w:val="22"/>
                <w:szCs w:val="22"/>
              </w:rPr>
              <w:t>Гидротехнические сооружения</w:t>
            </w:r>
          </w:p>
        </w:tc>
        <w:tc>
          <w:tcPr>
            <w:tcW w:w="5994" w:type="dxa"/>
            <w:tcBorders>
              <w:top w:val="single" w:sz="4" w:space="0" w:color="auto"/>
              <w:left w:val="single" w:sz="4" w:space="0" w:color="auto"/>
              <w:bottom w:val="single" w:sz="4" w:space="0" w:color="auto"/>
              <w:right w:val="single" w:sz="4" w:space="0" w:color="auto"/>
            </w:tcBorders>
            <w:hideMark/>
          </w:tcPr>
          <w:p w:rsidR="006C6117" w:rsidRPr="007C59C3" w:rsidRDefault="006C6117" w:rsidP="007C59C3">
            <w:pPr>
              <w:autoSpaceDE w:val="0"/>
              <w:autoSpaceDN w:val="0"/>
              <w:adjustRightInd w:val="0"/>
              <w:jc w:val="both"/>
              <w:rPr>
                <w:sz w:val="22"/>
                <w:szCs w:val="22"/>
              </w:rPr>
            </w:pPr>
            <w:r w:rsidRPr="007C59C3">
              <w:rPr>
                <w:sz w:val="22"/>
                <w:szCs w:val="22"/>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844" w:type="dxa"/>
            <w:tcBorders>
              <w:top w:val="single" w:sz="4" w:space="0" w:color="auto"/>
              <w:left w:val="single" w:sz="4" w:space="0" w:color="auto"/>
              <w:bottom w:val="single" w:sz="4" w:space="0" w:color="auto"/>
              <w:right w:val="single" w:sz="4" w:space="0" w:color="auto"/>
            </w:tcBorders>
            <w:hideMark/>
          </w:tcPr>
          <w:p w:rsidR="006C6117" w:rsidRPr="007C59C3" w:rsidRDefault="006C6117" w:rsidP="007C59C3">
            <w:pPr>
              <w:rPr>
                <w:sz w:val="22"/>
                <w:szCs w:val="22"/>
              </w:rPr>
            </w:pPr>
            <w:r w:rsidRPr="007C59C3">
              <w:rPr>
                <w:sz w:val="22"/>
                <w:szCs w:val="22"/>
              </w:rPr>
              <w:t>11.3</w:t>
            </w:r>
          </w:p>
        </w:tc>
      </w:tr>
      <w:tr w:rsidR="006C6117" w:rsidRPr="007C59C3" w:rsidTr="00ED6E20">
        <w:tc>
          <w:tcPr>
            <w:tcW w:w="2796" w:type="dxa"/>
            <w:tcBorders>
              <w:top w:val="single" w:sz="4" w:space="0" w:color="auto"/>
              <w:left w:val="single" w:sz="4" w:space="0" w:color="auto"/>
              <w:bottom w:val="single" w:sz="4" w:space="0" w:color="auto"/>
              <w:right w:val="single" w:sz="4" w:space="0" w:color="auto"/>
            </w:tcBorders>
            <w:hideMark/>
          </w:tcPr>
          <w:p w:rsidR="006C6117" w:rsidRPr="007C59C3" w:rsidRDefault="006C6117" w:rsidP="007C59C3">
            <w:pPr>
              <w:rPr>
                <w:sz w:val="22"/>
                <w:szCs w:val="22"/>
              </w:rPr>
            </w:pPr>
            <w:r w:rsidRPr="007C59C3">
              <w:rPr>
                <w:sz w:val="22"/>
                <w:szCs w:val="22"/>
              </w:rPr>
              <w:t>Благоустройство территории</w:t>
            </w:r>
          </w:p>
        </w:tc>
        <w:tc>
          <w:tcPr>
            <w:tcW w:w="5994" w:type="dxa"/>
            <w:tcBorders>
              <w:top w:val="single" w:sz="4" w:space="0" w:color="auto"/>
              <w:left w:val="single" w:sz="4" w:space="0" w:color="auto"/>
              <w:bottom w:val="single" w:sz="4" w:space="0" w:color="auto"/>
              <w:right w:val="single" w:sz="4" w:space="0" w:color="auto"/>
            </w:tcBorders>
            <w:hideMark/>
          </w:tcPr>
          <w:p w:rsidR="006C6117" w:rsidRPr="007C59C3" w:rsidRDefault="006C6117" w:rsidP="007C59C3">
            <w:pPr>
              <w:autoSpaceDE w:val="0"/>
              <w:autoSpaceDN w:val="0"/>
              <w:adjustRightInd w:val="0"/>
              <w:jc w:val="both"/>
              <w:rPr>
                <w:sz w:val="22"/>
                <w:szCs w:val="22"/>
              </w:rPr>
            </w:pPr>
            <w:r w:rsidRPr="007C59C3">
              <w:rPr>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44" w:type="dxa"/>
            <w:tcBorders>
              <w:top w:val="single" w:sz="4" w:space="0" w:color="auto"/>
              <w:left w:val="single" w:sz="4" w:space="0" w:color="auto"/>
              <w:bottom w:val="single" w:sz="4" w:space="0" w:color="auto"/>
              <w:right w:val="single" w:sz="4" w:space="0" w:color="auto"/>
            </w:tcBorders>
            <w:hideMark/>
          </w:tcPr>
          <w:p w:rsidR="006C6117" w:rsidRPr="007C59C3" w:rsidRDefault="006C6117" w:rsidP="007C59C3">
            <w:pPr>
              <w:rPr>
                <w:sz w:val="22"/>
                <w:szCs w:val="22"/>
              </w:rPr>
            </w:pPr>
            <w:r w:rsidRPr="007C59C3">
              <w:rPr>
                <w:sz w:val="22"/>
                <w:szCs w:val="22"/>
              </w:rPr>
              <w:t>12.0.2</w:t>
            </w:r>
          </w:p>
        </w:tc>
      </w:tr>
      <w:tr w:rsidR="006C6117" w:rsidRPr="007C59C3" w:rsidTr="008816E6">
        <w:tc>
          <w:tcPr>
            <w:tcW w:w="2796" w:type="dxa"/>
            <w:tcBorders>
              <w:top w:val="single" w:sz="4" w:space="0" w:color="auto"/>
              <w:left w:val="single" w:sz="4" w:space="0" w:color="auto"/>
              <w:bottom w:val="single" w:sz="4" w:space="0" w:color="auto"/>
              <w:right w:val="single" w:sz="4" w:space="0" w:color="auto"/>
            </w:tcBorders>
          </w:tcPr>
          <w:p w:rsidR="006C6117" w:rsidRPr="007C59C3" w:rsidRDefault="006C6117" w:rsidP="007C59C3">
            <w:pPr>
              <w:rPr>
                <w:sz w:val="22"/>
                <w:szCs w:val="22"/>
              </w:rPr>
            </w:pPr>
            <w:r>
              <w:rPr>
                <w:sz w:val="22"/>
                <w:szCs w:val="22"/>
              </w:rPr>
              <w:t>Улично-дорожная сеть</w:t>
            </w:r>
          </w:p>
        </w:tc>
        <w:tc>
          <w:tcPr>
            <w:tcW w:w="5994" w:type="dxa"/>
            <w:tcBorders>
              <w:top w:val="single" w:sz="4" w:space="0" w:color="auto"/>
              <w:left w:val="single" w:sz="4" w:space="0" w:color="auto"/>
              <w:bottom w:val="single" w:sz="4" w:space="0" w:color="auto"/>
              <w:right w:val="single" w:sz="4" w:space="0" w:color="auto"/>
            </w:tcBorders>
          </w:tcPr>
          <w:p w:rsidR="006C6117" w:rsidRPr="007C59C3" w:rsidRDefault="006C6117" w:rsidP="006C6117">
            <w:pPr>
              <w:autoSpaceDE w:val="0"/>
              <w:autoSpaceDN w:val="0"/>
              <w:adjustRightInd w:val="0"/>
              <w:jc w:val="both"/>
              <w:rPr>
                <w:sz w:val="22"/>
                <w:szCs w:val="22"/>
              </w:rPr>
            </w:pPr>
            <w:r w:rsidRPr="007C59C3">
              <w:rPr>
                <w:sz w:val="22"/>
                <w:szCs w:val="22"/>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6C6117" w:rsidRPr="007C59C3" w:rsidRDefault="006C6117" w:rsidP="006C6117">
            <w:pPr>
              <w:autoSpaceDE w:val="0"/>
              <w:autoSpaceDN w:val="0"/>
              <w:adjustRightInd w:val="0"/>
              <w:jc w:val="both"/>
              <w:rPr>
                <w:sz w:val="22"/>
                <w:szCs w:val="22"/>
              </w:rPr>
            </w:pPr>
            <w:r w:rsidRPr="007C59C3">
              <w:rPr>
                <w:sz w:val="22"/>
                <w:szCs w:val="22"/>
              </w:rPr>
              <w:lastRenderedPageBreak/>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115" w:anchor="Par160" w:history="1">
              <w:r w:rsidRPr="007C59C3">
                <w:rPr>
                  <w:rStyle w:val="a3"/>
                  <w:sz w:val="22"/>
                  <w:szCs w:val="22"/>
                </w:rPr>
                <w:t>кодами 2.7.1</w:t>
              </w:r>
            </w:hyperlink>
            <w:r w:rsidRPr="007C59C3">
              <w:rPr>
                <w:sz w:val="22"/>
                <w:szCs w:val="22"/>
              </w:rPr>
              <w:t xml:space="preserve">, </w:t>
            </w:r>
            <w:hyperlink r:id="rId116" w:anchor="Par356" w:history="1">
              <w:r w:rsidRPr="007C59C3">
                <w:rPr>
                  <w:rStyle w:val="a3"/>
                  <w:sz w:val="22"/>
                  <w:szCs w:val="22"/>
                </w:rPr>
                <w:t>4.9</w:t>
              </w:r>
            </w:hyperlink>
            <w:r w:rsidRPr="007C59C3">
              <w:rPr>
                <w:sz w:val="22"/>
                <w:szCs w:val="22"/>
              </w:rPr>
              <w:t xml:space="preserve">, </w:t>
            </w:r>
            <w:hyperlink r:id="rId117" w:anchor="Par541" w:history="1">
              <w:r w:rsidRPr="007C59C3">
                <w:rPr>
                  <w:rStyle w:val="a3"/>
                  <w:sz w:val="22"/>
                  <w:szCs w:val="22"/>
                </w:rPr>
                <w:t>7.2.3</w:t>
              </w:r>
            </w:hyperlink>
            <w:r w:rsidRPr="007C59C3">
              <w:rPr>
                <w:sz w:val="22"/>
                <w:szCs w:val="22"/>
              </w:rPr>
              <w:t>, а также некапитальных сооружений, предназначенных для охраны транспортных средств</w:t>
            </w:r>
          </w:p>
        </w:tc>
        <w:tc>
          <w:tcPr>
            <w:tcW w:w="844" w:type="dxa"/>
            <w:tcBorders>
              <w:top w:val="single" w:sz="4" w:space="0" w:color="auto"/>
              <w:left w:val="single" w:sz="4" w:space="0" w:color="auto"/>
              <w:bottom w:val="single" w:sz="4" w:space="0" w:color="auto"/>
              <w:right w:val="single" w:sz="4" w:space="0" w:color="auto"/>
            </w:tcBorders>
          </w:tcPr>
          <w:p w:rsidR="006C6117" w:rsidRPr="007C59C3" w:rsidRDefault="006C6117" w:rsidP="007C59C3">
            <w:pPr>
              <w:rPr>
                <w:sz w:val="22"/>
                <w:szCs w:val="22"/>
              </w:rPr>
            </w:pPr>
            <w:r>
              <w:rPr>
                <w:sz w:val="22"/>
                <w:szCs w:val="22"/>
              </w:rPr>
              <w:lastRenderedPageBreak/>
              <w:t>12.0.1</w:t>
            </w:r>
          </w:p>
        </w:tc>
      </w:tr>
    </w:tbl>
    <w:p w:rsidR="00592305" w:rsidRPr="007C59C3" w:rsidRDefault="00592305" w:rsidP="007C59C3">
      <w:pPr>
        <w:widowControl w:val="0"/>
        <w:ind w:firstLine="709"/>
        <w:jc w:val="both"/>
        <w:rPr>
          <w:color w:val="000000"/>
          <w:sz w:val="22"/>
          <w:szCs w:val="22"/>
          <w:lang w:bidi="ru-RU"/>
        </w:rPr>
      </w:pPr>
      <w:r w:rsidRPr="007C59C3">
        <w:rPr>
          <w:color w:val="000000"/>
          <w:sz w:val="22"/>
          <w:szCs w:val="22"/>
          <w:lang w:bidi="ru-RU"/>
        </w:rPr>
        <w:lastRenderedPageBreak/>
        <w:t>Условно разрешённые виды использования объектов капитального строительства и земельных участков для зоны П-1 не устанавливаются.</w:t>
      </w:r>
    </w:p>
    <w:p w:rsidR="00D21C0D" w:rsidRDefault="00D21C0D" w:rsidP="007C59C3">
      <w:pPr>
        <w:keepNext/>
        <w:ind w:firstLine="709"/>
        <w:jc w:val="both"/>
        <w:outlineLvl w:val="0"/>
        <w:rPr>
          <w:sz w:val="22"/>
          <w:szCs w:val="22"/>
        </w:rPr>
      </w:pPr>
    </w:p>
    <w:p w:rsidR="0095307F" w:rsidRPr="007C59C3" w:rsidRDefault="00EC63CA" w:rsidP="00D21C0D">
      <w:pPr>
        <w:pStyle w:val="af"/>
        <w:rPr>
          <w:rFonts w:eastAsia="Calibri"/>
          <w:lang w:eastAsia="en-US"/>
        </w:rPr>
      </w:pPr>
      <w:hyperlink w:anchor="_Toc452336987" w:history="1">
        <w:bookmarkStart w:id="190" w:name="_Toc42002306"/>
        <w:bookmarkStart w:id="191" w:name="_Toc42247248"/>
        <w:bookmarkStart w:id="192" w:name="_Toc42247363"/>
        <w:r w:rsidR="0095307F" w:rsidRPr="007C59C3">
          <w:rPr>
            <w:rFonts w:eastAsia="Calibri"/>
            <w:lang w:eastAsia="en-US"/>
          </w:rPr>
          <w:t>Статья 48. Предельные (минимальные и (или) максимальные) размеры земельных участков и предельные параметры  разрешенного строительства по территориальной зоне</w:t>
        </w:r>
      </w:hyperlink>
      <w:r w:rsidR="0095307F" w:rsidRPr="007C59C3">
        <w:rPr>
          <w:rFonts w:eastAsia="Calibri"/>
          <w:lang w:eastAsia="en-US"/>
        </w:rPr>
        <w:t xml:space="preserve"> П-1</w:t>
      </w:r>
      <w:bookmarkEnd w:id="190"/>
      <w:bookmarkEnd w:id="191"/>
      <w:bookmarkEnd w:id="192"/>
    </w:p>
    <w:p w:rsidR="0095307F" w:rsidRPr="007C59C3" w:rsidRDefault="0095307F" w:rsidP="007C59C3">
      <w:pPr>
        <w:widowControl w:val="0"/>
        <w:suppressAutoHyphens/>
        <w:jc w:val="both"/>
        <w:rPr>
          <w:color w:val="000000"/>
          <w:kern w:val="1"/>
          <w:sz w:val="22"/>
          <w:szCs w:val="22"/>
          <w:lang w:eastAsia="zh-CN"/>
        </w:rPr>
      </w:pPr>
    </w:p>
    <w:tbl>
      <w:tblPr>
        <w:tblW w:w="0" w:type="auto"/>
        <w:tblInd w:w="57" w:type="dxa"/>
        <w:tblLayout w:type="fixed"/>
        <w:tblCellMar>
          <w:top w:w="102" w:type="dxa"/>
          <w:left w:w="57" w:type="dxa"/>
          <w:bottom w:w="102" w:type="dxa"/>
          <w:right w:w="62" w:type="dxa"/>
        </w:tblCellMar>
        <w:tblLook w:val="0000" w:firstRow="0" w:lastRow="0" w:firstColumn="0" w:lastColumn="0" w:noHBand="0" w:noVBand="0"/>
      </w:tblPr>
      <w:tblGrid>
        <w:gridCol w:w="1843"/>
        <w:gridCol w:w="142"/>
        <w:gridCol w:w="1276"/>
        <w:gridCol w:w="1417"/>
        <w:gridCol w:w="1897"/>
        <w:gridCol w:w="1498"/>
        <w:gridCol w:w="1293"/>
      </w:tblGrid>
      <w:tr w:rsidR="0095307F" w:rsidRPr="007C59C3" w:rsidTr="0095307F">
        <w:tc>
          <w:tcPr>
            <w:tcW w:w="1843" w:type="dxa"/>
            <w:tcBorders>
              <w:top w:val="single" w:sz="4" w:space="0" w:color="000001"/>
              <w:left w:val="single" w:sz="4" w:space="0" w:color="000001"/>
              <w:bottom w:val="single" w:sz="4" w:space="0" w:color="000001"/>
            </w:tcBorders>
            <w:shd w:val="clear" w:color="auto" w:fill="FFFFFF"/>
          </w:tcPr>
          <w:p w:rsidR="0095307F" w:rsidRPr="007C59C3" w:rsidRDefault="0095307F" w:rsidP="007C59C3">
            <w:pPr>
              <w:widowControl w:val="0"/>
              <w:suppressAutoHyphens/>
              <w:jc w:val="center"/>
              <w:rPr>
                <w:color w:val="00000A"/>
                <w:kern w:val="1"/>
                <w:sz w:val="22"/>
                <w:szCs w:val="22"/>
                <w:lang w:eastAsia="zh-CN"/>
              </w:rPr>
            </w:pPr>
            <w:r w:rsidRPr="007C59C3">
              <w:rPr>
                <w:color w:val="000000"/>
                <w:kern w:val="1"/>
                <w:sz w:val="22"/>
                <w:szCs w:val="22"/>
                <w:lang w:eastAsia="zh-CN"/>
              </w:rPr>
              <w:t>Наименование вида разрешенного использования</w:t>
            </w:r>
          </w:p>
        </w:tc>
        <w:tc>
          <w:tcPr>
            <w:tcW w:w="1418" w:type="dxa"/>
            <w:gridSpan w:val="2"/>
            <w:tcBorders>
              <w:top w:val="single" w:sz="4" w:space="0" w:color="000001"/>
              <w:left w:val="single" w:sz="4" w:space="0" w:color="000001"/>
              <w:bottom w:val="single" w:sz="4" w:space="0" w:color="000001"/>
            </w:tcBorders>
            <w:shd w:val="clear" w:color="auto" w:fill="FFFFFF"/>
          </w:tcPr>
          <w:p w:rsidR="0095307F" w:rsidRPr="007C59C3" w:rsidRDefault="0095307F" w:rsidP="007C59C3">
            <w:pPr>
              <w:widowControl w:val="0"/>
              <w:suppressAutoHyphens/>
              <w:jc w:val="center"/>
              <w:rPr>
                <w:color w:val="000000"/>
                <w:kern w:val="1"/>
                <w:sz w:val="22"/>
                <w:szCs w:val="22"/>
                <w:lang w:eastAsia="zh-CN"/>
              </w:rPr>
            </w:pPr>
            <w:r w:rsidRPr="007C59C3">
              <w:rPr>
                <w:color w:val="000000"/>
                <w:kern w:val="1"/>
                <w:sz w:val="22"/>
                <w:szCs w:val="22"/>
                <w:lang w:eastAsia="zh-CN"/>
              </w:rPr>
              <w:t xml:space="preserve">Минималь-ная площадь ЗУ </w:t>
            </w:r>
          </w:p>
          <w:p w:rsidR="0095307F" w:rsidRPr="007C59C3" w:rsidRDefault="0095307F" w:rsidP="007C59C3">
            <w:pPr>
              <w:widowControl w:val="0"/>
              <w:suppressAutoHyphens/>
              <w:jc w:val="center"/>
              <w:rPr>
                <w:color w:val="00000A"/>
                <w:kern w:val="1"/>
                <w:sz w:val="22"/>
                <w:szCs w:val="22"/>
                <w:lang w:eastAsia="zh-CN"/>
              </w:rPr>
            </w:pPr>
            <w:r w:rsidRPr="007C59C3">
              <w:rPr>
                <w:color w:val="000000"/>
                <w:kern w:val="1"/>
                <w:sz w:val="22"/>
                <w:szCs w:val="22"/>
                <w:lang w:eastAsia="zh-CN"/>
              </w:rPr>
              <w:t>(кв. м)</w:t>
            </w:r>
          </w:p>
        </w:tc>
        <w:tc>
          <w:tcPr>
            <w:tcW w:w="1417" w:type="dxa"/>
            <w:tcBorders>
              <w:top w:val="single" w:sz="4" w:space="0" w:color="000001"/>
              <w:left w:val="single" w:sz="4" w:space="0" w:color="000001"/>
              <w:bottom w:val="single" w:sz="4" w:space="0" w:color="000001"/>
            </w:tcBorders>
            <w:shd w:val="clear" w:color="auto" w:fill="FFFFFF"/>
          </w:tcPr>
          <w:p w:rsidR="0095307F" w:rsidRPr="007C59C3" w:rsidRDefault="0095307F" w:rsidP="007C59C3">
            <w:pPr>
              <w:widowControl w:val="0"/>
              <w:suppressAutoHyphens/>
              <w:jc w:val="center"/>
              <w:rPr>
                <w:color w:val="000000"/>
                <w:kern w:val="1"/>
                <w:sz w:val="22"/>
                <w:szCs w:val="22"/>
                <w:lang w:eastAsia="zh-CN"/>
              </w:rPr>
            </w:pPr>
            <w:r w:rsidRPr="007C59C3">
              <w:rPr>
                <w:color w:val="000000"/>
                <w:kern w:val="1"/>
                <w:sz w:val="22"/>
                <w:szCs w:val="22"/>
                <w:lang w:eastAsia="zh-CN"/>
              </w:rPr>
              <w:t xml:space="preserve">Максималь-ная площадь ЗУ </w:t>
            </w:r>
          </w:p>
          <w:p w:rsidR="0095307F" w:rsidRPr="007C59C3" w:rsidRDefault="0095307F" w:rsidP="007C59C3">
            <w:pPr>
              <w:widowControl w:val="0"/>
              <w:suppressAutoHyphens/>
              <w:jc w:val="center"/>
              <w:rPr>
                <w:color w:val="00000A"/>
                <w:kern w:val="1"/>
                <w:sz w:val="22"/>
                <w:szCs w:val="22"/>
                <w:lang w:eastAsia="zh-CN"/>
              </w:rPr>
            </w:pPr>
            <w:r w:rsidRPr="007C59C3">
              <w:rPr>
                <w:color w:val="000000"/>
                <w:kern w:val="1"/>
                <w:sz w:val="22"/>
                <w:szCs w:val="22"/>
                <w:lang w:eastAsia="zh-CN"/>
              </w:rPr>
              <w:t>(кв. м)</w:t>
            </w:r>
          </w:p>
        </w:tc>
        <w:tc>
          <w:tcPr>
            <w:tcW w:w="1897" w:type="dxa"/>
            <w:tcBorders>
              <w:top w:val="single" w:sz="4" w:space="0" w:color="000001"/>
              <w:left w:val="single" w:sz="4" w:space="0" w:color="000001"/>
              <w:bottom w:val="single" w:sz="4" w:space="0" w:color="000001"/>
            </w:tcBorders>
            <w:shd w:val="clear" w:color="auto" w:fill="FFFFFF"/>
          </w:tcPr>
          <w:p w:rsidR="0095307F" w:rsidRPr="007C59C3" w:rsidRDefault="0095307F" w:rsidP="007C59C3">
            <w:pPr>
              <w:widowControl w:val="0"/>
              <w:suppressAutoHyphens/>
              <w:jc w:val="center"/>
              <w:rPr>
                <w:color w:val="00000A"/>
                <w:kern w:val="1"/>
                <w:sz w:val="22"/>
                <w:szCs w:val="22"/>
                <w:lang w:eastAsia="zh-CN"/>
              </w:rPr>
            </w:pPr>
            <w:r w:rsidRPr="007C59C3">
              <w:rPr>
                <w:color w:val="000000"/>
                <w:kern w:val="1"/>
                <w:sz w:val="22"/>
                <w:szCs w:val="22"/>
                <w:lang w:eastAsia="zh-CN"/>
              </w:rPr>
              <w:t>Минимальный отступ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498" w:type="dxa"/>
            <w:tcBorders>
              <w:top w:val="single" w:sz="4" w:space="0" w:color="000001"/>
              <w:left w:val="single" w:sz="4" w:space="0" w:color="000001"/>
              <w:bottom w:val="single" w:sz="4" w:space="0" w:color="000001"/>
            </w:tcBorders>
            <w:shd w:val="clear" w:color="auto" w:fill="FFFFFF"/>
          </w:tcPr>
          <w:p w:rsidR="0095307F" w:rsidRPr="007C59C3" w:rsidRDefault="0095307F" w:rsidP="007C59C3">
            <w:pPr>
              <w:widowControl w:val="0"/>
              <w:suppressAutoHyphens/>
              <w:jc w:val="center"/>
              <w:rPr>
                <w:color w:val="00000A"/>
                <w:kern w:val="1"/>
                <w:sz w:val="22"/>
                <w:szCs w:val="22"/>
                <w:lang w:eastAsia="zh-CN"/>
              </w:rPr>
            </w:pPr>
            <w:r w:rsidRPr="007C59C3">
              <w:rPr>
                <w:color w:val="000000"/>
                <w:kern w:val="1"/>
                <w:sz w:val="22"/>
                <w:szCs w:val="22"/>
                <w:lang w:eastAsia="zh-CN"/>
              </w:rPr>
              <w:t>Максималь-ный процент застройки (%)</w:t>
            </w:r>
          </w:p>
        </w:tc>
        <w:tc>
          <w:tcPr>
            <w:tcW w:w="1293" w:type="dxa"/>
            <w:tcBorders>
              <w:top w:val="single" w:sz="4" w:space="0" w:color="000001"/>
              <w:left w:val="single" w:sz="4" w:space="0" w:color="000001"/>
              <w:bottom w:val="single" w:sz="4" w:space="0" w:color="000001"/>
              <w:right w:val="single" w:sz="4" w:space="0" w:color="000001"/>
            </w:tcBorders>
            <w:shd w:val="clear" w:color="auto" w:fill="FFFFFF"/>
          </w:tcPr>
          <w:p w:rsidR="0095307F" w:rsidRPr="007C59C3" w:rsidRDefault="0095307F" w:rsidP="007C59C3">
            <w:pPr>
              <w:widowControl w:val="0"/>
              <w:suppressAutoHyphens/>
              <w:jc w:val="center"/>
              <w:rPr>
                <w:color w:val="00000A"/>
                <w:kern w:val="1"/>
                <w:sz w:val="22"/>
                <w:szCs w:val="22"/>
                <w:lang w:eastAsia="zh-CN"/>
              </w:rPr>
            </w:pPr>
            <w:r w:rsidRPr="007C59C3">
              <w:rPr>
                <w:color w:val="000000"/>
                <w:kern w:val="1"/>
                <w:sz w:val="22"/>
                <w:szCs w:val="22"/>
                <w:lang w:eastAsia="zh-CN"/>
              </w:rPr>
              <w:t>Предель-ное количество этажей</w:t>
            </w:r>
          </w:p>
        </w:tc>
      </w:tr>
      <w:tr w:rsidR="0095307F" w:rsidRPr="007C59C3" w:rsidTr="0095307F">
        <w:tc>
          <w:tcPr>
            <w:tcW w:w="9366" w:type="dxa"/>
            <w:gridSpan w:val="7"/>
            <w:tcBorders>
              <w:top w:val="single" w:sz="4" w:space="0" w:color="000001"/>
              <w:left w:val="single" w:sz="4" w:space="0" w:color="000001"/>
              <w:bottom w:val="single" w:sz="4" w:space="0" w:color="000001"/>
              <w:right w:val="single" w:sz="4" w:space="0" w:color="000001"/>
            </w:tcBorders>
            <w:shd w:val="clear" w:color="auto" w:fill="FFFFFF"/>
          </w:tcPr>
          <w:p w:rsidR="0095307F" w:rsidRPr="007C59C3" w:rsidRDefault="0095307F" w:rsidP="007C59C3">
            <w:pPr>
              <w:widowControl w:val="0"/>
              <w:suppressAutoHyphens/>
              <w:jc w:val="center"/>
              <w:rPr>
                <w:color w:val="00000A"/>
                <w:kern w:val="1"/>
                <w:sz w:val="22"/>
                <w:szCs w:val="22"/>
                <w:lang w:eastAsia="zh-CN"/>
              </w:rPr>
            </w:pPr>
            <w:r w:rsidRPr="007C59C3">
              <w:rPr>
                <w:color w:val="000000"/>
                <w:kern w:val="1"/>
                <w:sz w:val="22"/>
                <w:szCs w:val="22"/>
                <w:lang w:eastAsia="zh-CN"/>
              </w:rPr>
              <w:t>Основные виды разрешенного использования</w:t>
            </w:r>
          </w:p>
        </w:tc>
      </w:tr>
      <w:tr w:rsidR="0095307F" w:rsidRPr="007C59C3" w:rsidTr="0095307F">
        <w:tc>
          <w:tcPr>
            <w:tcW w:w="1985" w:type="dxa"/>
            <w:gridSpan w:val="2"/>
            <w:tcBorders>
              <w:top w:val="single" w:sz="4" w:space="0" w:color="000001"/>
              <w:left w:val="single" w:sz="4" w:space="0" w:color="000001"/>
              <w:bottom w:val="single" w:sz="4" w:space="0" w:color="000001"/>
            </w:tcBorders>
            <w:shd w:val="clear" w:color="auto" w:fill="FFFFFF"/>
          </w:tcPr>
          <w:p w:rsidR="0095307F" w:rsidRPr="007C59C3" w:rsidRDefault="00ED6E20" w:rsidP="007C59C3">
            <w:pPr>
              <w:widowControl w:val="0"/>
              <w:suppressAutoHyphens/>
              <w:rPr>
                <w:sz w:val="22"/>
                <w:szCs w:val="22"/>
                <w:lang w:eastAsia="en-US"/>
              </w:rPr>
            </w:pPr>
            <w:r w:rsidRPr="007C59C3">
              <w:rPr>
                <w:sz w:val="22"/>
                <w:szCs w:val="22"/>
                <w:lang w:eastAsia="en-US"/>
              </w:rPr>
              <w:t>Автомобильная промышленность</w:t>
            </w:r>
          </w:p>
        </w:tc>
        <w:tc>
          <w:tcPr>
            <w:tcW w:w="1276" w:type="dxa"/>
            <w:tcBorders>
              <w:top w:val="single" w:sz="4" w:space="0" w:color="000001"/>
              <w:left w:val="single" w:sz="4" w:space="0" w:color="000001"/>
              <w:bottom w:val="single" w:sz="4" w:space="0" w:color="000001"/>
            </w:tcBorders>
            <w:shd w:val="clear" w:color="auto" w:fill="FFFFFF"/>
          </w:tcPr>
          <w:p w:rsidR="0095307F" w:rsidRPr="007C59C3" w:rsidRDefault="0095307F" w:rsidP="007C59C3">
            <w:pPr>
              <w:widowControl w:val="0"/>
              <w:suppressAutoHyphens/>
              <w:rPr>
                <w:color w:val="000000"/>
                <w:kern w:val="1"/>
                <w:sz w:val="22"/>
                <w:szCs w:val="22"/>
                <w:lang w:eastAsia="zh-CN"/>
              </w:rPr>
            </w:pPr>
            <w:r w:rsidRPr="007C59C3">
              <w:rPr>
                <w:color w:val="000000"/>
                <w:kern w:val="1"/>
                <w:sz w:val="22"/>
                <w:szCs w:val="22"/>
                <w:lang w:eastAsia="zh-CN"/>
              </w:rPr>
              <w:t>1000</w:t>
            </w:r>
          </w:p>
        </w:tc>
        <w:tc>
          <w:tcPr>
            <w:tcW w:w="1417" w:type="dxa"/>
            <w:tcBorders>
              <w:top w:val="single" w:sz="4" w:space="0" w:color="000001"/>
              <w:left w:val="single" w:sz="4" w:space="0" w:color="000001"/>
              <w:bottom w:val="single" w:sz="4" w:space="0" w:color="000001"/>
            </w:tcBorders>
            <w:shd w:val="clear" w:color="auto" w:fill="FFFFFF"/>
          </w:tcPr>
          <w:p w:rsidR="0095307F" w:rsidRPr="007C59C3" w:rsidRDefault="0095307F" w:rsidP="007C59C3">
            <w:pPr>
              <w:widowControl w:val="0"/>
              <w:suppressAutoHyphens/>
              <w:rPr>
                <w:color w:val="000000"/>
                <w:kern w:val="1"/>
                <w:sz w:val="22"/>
                <w:szCs w:val="22"/>
                <w:lang w:eastAsia="zh-CN"/>
              </w:rPr>
            </w:pPr>
            <w:r w:rsidRPr="007C59C3">
              <w:rPr>
                <w:color w:val="000000"/>
                <w:kern w:val="1"/>
                <w:sz w:val="22"/>
                <w:szCs w:val="22"/>
                <w:lang w:eastAsia="zh-CN"/>
              </w:rPr>
              <w:t>2000000</w:t>
            </w:r>
          </w:p>
        </w:tc>
        <w:tc>
          <w:tcPr>
            <w:tcW w:w="1897" w:type="dxa"/>
            <w:tcBorders>
              <w:top w:val="single" w:sz="4" w:space="0" w:color="000001"/>
              <w:left w:val="single" w:sz="4" w:space="0" w:color="000001"/>
              <w:bottom w:val="single" w:sz="4" w:space="0" w:color="000001"/>
            </w:tcBorders>
            <w:shd w:val="clear" w:color="auto" w:fill="FFFFFF"/>
          </w:tcPr>
          <w:p w:rsidR="0095307F" w:rsidRPr="007C59C3" w:rsidRDefault="0095307F" w:rsidP="007C59C3">
            <w:pPr>
              <w:widowControl w:val="0"/>
              <w:suppressAutoHyphens/>
              <w:jc w:val="right"/>
              <w:rPr>
                <w:color w:val="000000"/>
                <w:kern w:val="1"/>
                <w:sz w:val="22"/>
                <w:szCs w:val="22"/>
                <w:lang w:eastAsia="zh-CN"/>
              </w:rPr>
            </w:pPr>
            <w:r w:rsidRPr="007C59C3">
              <w:rPr>
                <w:color w:val="000000"/>
                <w:kern w:val="1"/>
                <w:sz w:val="22"/>
                <w:szCs w:val="22"/>
                <w:lang w:eastAsia="zh-CN"/>
              </w:rPr>
              <w:t>6</w:t>
            </w:r>
          </w:p>
        </w:tc>
        <w:tc>
          <w:tcPr>
            <w:tcW w:w="1498" w:type="dxa"/>
            <w:tcBorders>
              <w:top w:val="single" w:sz="4" w:space="0" w:color="000001"/>
              <w:left w:val="single" w:sz="4" w:space="0" w:color="000001"/>
              <w:bottom w:val="single" w:sz="4" w:space="0" w:color="000001"/>
            </w:tcBorders>
            <w:shd w:val="clear" w:color="auto" w:fill="FFFFFF"/>
          </w:tcPr>
          <w:p w:rsidR="0095307F" w:rsidRPr="007C59C3" w:rsidRDefault="0095307F" w:rsidP="007C59C3">
            <w:pPr>
              <w:widowControl w:val="0"/>
              <w:suppressAutoHyphens/>
              <w:jc w:val="right"/>
              <w:rPr>
                <w:color w:val="000000"/>
                <w:kern w:val="1"/>
                <w:sz w:val="22"/>
                <w:szCs w:val="22"/>
                <w:lang w:eastAsia="zh-CN"/>
              </w:rPr>
            </w:pPr>
            <w:r w:rsidRPr="007C59C3">
              <w:rPr>
                <w:color w:val="000000"/>
                <w:kern w:val="1"/>
                <w:sz w:val="22"/>
                <w:szCs w:val="22"/>
                <w:lang w:eastAsia="zh-CN"/>
              </w:rPr>
              <w:t>80</w:t>
            </w:r>
          </w:p>
        </w:tc>
        <w:tc>
          <w:tcPr>
            <w:tcW w:w="1293" w:type="dxa"/>
            <w:tcBorders>
              <w:top w:val="single" w:sz="4" w:space="0" w:color="000001"/>
              <w:left w:val="single" w:sz="4" w:space="0" w:color="000001"/>
              <w:bottom w:val="single" w:sz="4" w:space="0" w:color="000001"/>
              <w:right w:val="single" w:sz="4" w:space="0" w:color="000001"/>
            </w:tcBorders>
            <w:shd w:val="clear" w:color="auto" w:fill="FFFFFF"/>
          </w:tcPr>
          <w:p w:rsidR="0095307F" w:rsidRPr="007C59C3" w:rsidRDefault="0095307F" w:rsidP="007C59C3">
            <w:pPr>
              <w:widowControl w:val="0"/>
              <w:suppressAutoHyphens/>
              <w:jc w:val="right"/>
              <w:rPr>
                <w:color w:val="000000"/>
                <w:kern w:val="1"/>
                <w:sz w:val="22"/>
                <w:szCs w:val="22"/>
                <w:lang w:eastAsia="zh-CN"/>
              </w:rPr>
            </w:pPr>
            <w:r w:rsidRPr="007C59C3">
              <w:rPr>
                <w:color w:val="000000"/>
                <w:kern w:val="1"/>
                <w:sz w:val="22"/>
                <w:szCs w:val="22"/>
                <w:lang w:eastAsia="zh-CN"/>
              </w:rPr>
              <w:t>15</w:t>
            </w:r>
          </w:p>
        </w:tc>
      </w:tr>
      <w:tr w:rsidR="00ED6E20" w:rsidRPr="007C59C3" w:rsidTr="0095307F">
        <w:tc>
          <w:tcPr>
            <w:tcW w:w="1985" w:type="dxa"/>
            <w:gridSpan w:val="2"/>
            <w:tcBorders>
              <w:top w:val="single" w:sz="4" w:space="0" w:color="000001"/>
              <w:left w:val="single" w:sz="4" w:space="0" w:color="000001"/>
              <w:bottom w:val="single" w:sz="4" w:space="0" w:color="000001"/>
            </w:tcBorders>
            <w:shd w:val="clear" w:color="auto" w:fill="FFFFFF"/>
          </w:tcPr>
          <w:p w:rsidR="00ED6E20" w:rsidRPr="007C59C3" w:rsidRDefault="00ED6E20" w:rsidP="007C59C3">
            <w:pPr>
              <w:widowControl w:val="0"/>
              <w:suppressAutoHyphens/>
              <w:rPr>
                <w:sz w:val="22"/>
                <w:szCs w:val="22"/>
                <w:lang w:eastAsia="en-US"/>
              </w:rPr>
            </w:pPr>
            <w:r w:rsidRPr="007C59C3">
              <w:rPr>
                <w:sz w:val="22"/>
                <w:szCs w:val="22"/>
                <w:lang w:eastAsia="en-US"/>
              </w:rPr>
              <w:t>Тяжелая промышленность</w:t>
            </w:r>
          </w:p>
        </w:tc>
        <w:tc>
          <w:tcPr>
            <w:tcW w:w="1276" w:type="dxa"/>
            <w:tcBorders>
              <w:top w:val="single" w:sz="4" w:space="0" w:color="000001"/>
              <w:left w:val="single" w:sz="4" w:space="0" w:color="000001"/>
              <w:bottom w:val="single" w:sz="4" w:space="0" w:color="000001"/>
            </w:tcBorders>
            <w:shd w:val="clear" w:color="auto" w:fill="FFFFFF"/>
          </w:tcPr>
          <w:p w:rsidR="00ED6E20" w:rsidRPr="007C59C3" w:rsidRDefault="00ED6E20" w:rsidP="007C59C3">
            <w:pPr>
              <w:widowControl w:val="0"/>
              <w:suppressAutoHyphens/>
              <w:rPr>
                <w:color w:val="000000"/>
                <w:kern w:val="1"/>
                <w:sz w:val="22"/>
                <w:szCs w:val="22"/>
                <w:lang w:eastAsia="zh-CN"/>
              </w:rPr>
            </w:pPr>
            <w:r w:rsidRPr="007C59C3">
              <w:rPr>
                <w:color w:val="000000"/>
                <w:kern w:val="1"/>
                <w:sz w:val="22"/>
                <w:szCs w:val="22"/>
                <w:lang w:eastAsia="zh-CN"/>
              </w:rPr>
              <w:t>1000</w:t>
            </w:r>
          </w:p>
        </w:tc>
        <w:tc>
          <w:tcPr>
            <w:tcW w:w="1417" w:type="dxa"/>
            <w:tcBorders>
              <w:top w:val="single" w:sz="4" w:space="0" w:color="000001"/>
              <w:left w:val="single" w:sz="4" w:space="0" w:color="000001"/>
              <w:bottom w:val="single" w:sz="4" w:space="0" w:color="000001"/>
            </w:tcBorders>
            <w:shd w:val="clear" w:color="auto" w:fill="FFFFFF"/>
          </w:tcPr>
          <w:p w:rsidR="00ED6E20" w:rsidRPr="007C59C3" w:rsidRDefault="00ED6E20" w:rsidP="007C59C3">
            <w:pPr>
              <w:widowControl w:val="0"/>
              <w:suppressAutoHyphens/>
              <w:rPr>
                <w:color w:val="000000"/>
                <w:kern w:val="1"/>
                <w:sz w:val="22"/>
                <w:szCs w:val="22"/>
                <w:lang w:eastAsia="zh-CN"/>
              </w:rPr>
            </w:pPr>
            <w:r w:rsidRPr="007C59C3">
              <w:rPr>
                <w:color w:val="000000"/>
                <w:kern w:val="1"/>
                <w:sz w:val="22"/>
                <w:szCs w:val="22"/>
                <w:lang w:eastAsia="zh-CN"/>
              </w:rPr>
              <w:t>2000000</w:t>
            </w:r>
          </w:p>
        </w:tc>
        <w:tc>
          <w:tcPr>
            <w:tcW w:w="1897" w:type="dxa"/>
            <w:tcBorders>
              <w:top w:val="single" w:sz="4" w:space="0" w:color="000001"/>
              <w:left w:val="single" w:sz="4" w:space="0" w:color="000001"/>
              <w:bottom w:val="single" w:sz="4" w:space="0" w:color="000001"/>
            </w:tcBorders>
            <w:shd w:val="clear" w:color="auto" w:fill="FFFFFF"/>
          </w:tcPr>
          <w:p w:rsidR="00ED6E20" w:rsidRPr="007C59C3" w:rsidRDefault="00ED6E20" w:rsidP="007C59C3">
            <w:pPr>
              <w:widowControl w:val="0"/>
              <w:suppressAutoHyphens/>
              <w:jc w:val="right"/>
              <w:rPr>
                <w:color w:val="000000"/>
                <w:kern w:val="1"/>
                <w:sz w:val="22"/>
                <w:szCs w:val="22"/>
                <w:lang w:eastAsia="zh-CN"/>
              </w:rPr>
            </w:pPr>
            <w:r w:rsidRPr="007C59C3">
              <w:rPr>
                <w:color w:val="000000"/>
                <w:kern w:val="1"/>
                <w:sz w:val="22"/>
                <w:szCs w:val="22"/>
                <w:lang w:eastAsia="zh-CN"/>
              </w:rPr>
              <w:t>6</w:t>
            </w:r>
          </w:p>
        </w:tc>
        <w:tc>
          <w:tcPr>
            <w:tcW w:w="1498" w:type="dxa"/>
            <w:tcBorders>
              <w:top w:val="single" w:sz="4" w:space="0" w:color="000001"/>
              <w:left w:val="single" w:sz="4" w:space="0" w:color="000001"/>
              <w:bottom w:val="single" w:sz="4" w:space="0" w:color="000001"/>
            </w:tcBorders>
            <w:shd w:val="clear" w:color="auto" w:fill="FFFFFF"/>
          </w:tcPr>
          <w:p w:rsidR="00ED6E20" w:rsidRPr="007C59C3" w:rsidRDefault="00ED6E20" w:rsidP="007C59C3">
            <w:pPr>
              <w:widowControl w:val="0"/>
              <w:suppressAutoHyphens/>
              <w:jc w:val="right"/>
              <w:rPr>
                <w:color w:val="000000"/>
                <w:kern w:val="1"/>
                <w:sz w:val="22"/>
                <w:szCs w:val="22"/>
                <w:lang w:eastAsia="zh-CN"/>
              </w:rPr>
            </w:pPr>
            <w:r w:rsidRPr="007C59C3">
              <w:rPr>
                <w:color w:val="000000"/>
                <w:kern w:val="1"/>
                <w:sz w:val="22"/>
                <w:szCs w:val="22"/>
                <w:lang w:eastAsia="zh-CN"/>
              </w:rPr>
              <w:t>80</w:t>
            </w:r>
          </w:p>
        </w:tc>
        <w:tc>
          <w:tcPr>
            <w:tcW w:w="1293" w:type="dxa"/>
            <w:tcBorders>
              <w:top w:val="single" w:sz="4" w:space="0" w:color="000001"/>
              <w:left w:val="single" w:sz="4" w:space="0" w:color="000001"/>
              <w:bottom w:val="single" w:sz="4" w:space="0" w:color="000001"/>
              <w:right w:val="single" w:sz="4" w:space="0" w:color="000001"/>
            </w:tcBorders>
            <w:shd w:val="clear" w:color="auto" w:fill="FFFFFF"/>
          </w:tcPr>
          <w:p w:rsidR="00ED6E20" w:rsidRPr="007C59C3" w:rsidRDefault="00ED6E20" w:rsidP="007C59C3">
            <w:pPr>
              <w:widowControl w:val="0"/>
              <w:suppressAutoHyphens/>
              <w:jc w:val="right"/>
              <w:rPr>
                <w:color w:val="000000"/>
                <w:kern w:val="1"/>
                <w:sz w:val="22"/>
                <w:szCs w:val="22"/>
                <w:lang w:eastAsia="zh-CN"/>
              </w:rPr>
            </w:pPr>
            <w:r w:rsidRPr="007C59C3">
              <w:rPr>
                <w:color w:val="000000"/>
                <w:kern w:val="1"/>
                <w:sz w:val="22"/>
                <w:szCs w:val="22"/>
                <w:lang w:eastAsia="zh-CN"/>
              </w:rPr>
              <w:t>15</w:t>
            </w:r>
          </w:p>
        </w:tc>
      </w:tr>
      <w:tr w:rsidR="00ED6E20" w:rsidRPr="007C59C3" w:rsidTr="0095307F">
        <w:tc>
          <w:tcPr>
            <w:tcW w:w="1985" w:type="dxa"/>
            <w:gridSpan w:val="2"/>
            <w:tcBorders>
              <w:top w:val="single" w:sz="4" w:space="0" w:color="000001"/>
              <w:left w:val="single" w:sz="4" w:space="0" w:color="000001"/>
              <w:bottom w:val="single" w:sz="4" w:space="0" w:color="000001"/>
            </w:tcBorders>
            <w:shd w:val="clear" w:color="auto" w:fill="FFFFFF"/>
          </w:tcPr>
          <w:p w:rsidR="00ED6E20" w:rsidRPr="007C59C3" w:rsidRDefault="00ED6E20" w:rsidP="007C59C3">
            <w:pPr>
              <w:widowControl w:val="0"/>
              <w:suppressAutoHyphens/>
              <w:rPr>
                <w:sz w:val="22"/>
                <w:szCs w:val="22"/>
                <w:lang w:eastAsia="en-US"/>
              </w:rPr>
            </w:pPr>
            <w:r w:rsidRPr="007C59C3">
              <w:rPr>
                <w:sz w:val="22"/>
                <w:szCs w:val="22"/>
                <w:lang w:eastAsia="en-US"/>
              </w:rPr>
              <w:t>Легкая промышленность</w:t>
            </w:r>
          </w:p>
        </w:tc>
        <w:tc>
          <w:tcPr>
            <w:tcW w:w="1276" w:type="dxa"/>
            <w:tcBorders>
              <w:top w:val="single" w:sz="4" w:space="0" w:color="000001"/>
              <w:left w:val="single" w:sz="4" w:space="0" w:color="000001"/>
              <w:bottom w:val="single" w:sz="4" w:space="0" w:color="000001"/>
            </w:tcBorders>
            <w:shd w:val="clear" w:color="auto" w:fill="FFFFFF"/>
          </w:tcPr>
          <w:p w:rsidR="00ED6E20" w:rsidRPr="007C59C3" w:rsidRDefault="00ED6E20" w:rsidP="007C59C3">
            <w:pPr>
              <w:widowControl w:val="0"/>
              <w:suppressAutoHyphens/>
              <w:rPr>
                <w:color w:val="000000"/>
                <w:kern w:val="1"/>
                <w:sz w:val="22"/>
                <w:szCs w:val="22"/>
                <w:lang w:eastAsia="zh-CN"/>
              </w:rPr>
            </w:pPr>
            <w:r w:rsidRPr="007C59C3">
              <w:rPr>
                <w:color w:val="000000"/>
                <w:kern w:val="1"/>
                <w:sz w:val="22"/>
                <w:szCs w:val="22"/>
                <w:lang w:eastAsia="zh-CN"/>
              </w:rPr>
              <w:t>1000</w:t>
            </w:r>
          </w:p>
        </w:tc>
        <w:tc>
          <w:tcPr>
            <w:tcW w:w="1417" w:type="dxa"/>
            <w:tcBorders>
              <w:top w:val="single" w:sz="4" w:space="0" w:color="000001"/>
              <w:left w:val="single" w:sz="4" w:space="0" w:color="000001"/>
              <w:bottom w:val="single" w:sz="4" w:space="0" w:color="000001"/>
            </w:tcBorders>
            <w:shd w:val="clear" w:color="auto" w:fill="FFFFFF"/>
          </w:tcPr>
          <w:p w:rsidR="00ED6E20" w:rsidRPr="007C59C3" w:rsidRDefault="00ED6E20" w:rsidP="007C59C3">
            <w:pPr>
              <w:widowControl w:val="0"/>
              <w:suppressAutoHyphens/>
              <w:rPr>
                <w:color w:val="000000"/>
                <w:kern w:val="1"/>
                <w:sz w:val="22"/>
                <w:szCs w:val="22"/>
                <w:lang w:eastAsia="zh-CN"/>
              </w:rPr>
            </w:pPr>
            <w:r w:rsidRPr="007C59C3">
              <w:rPr>
                <w:color w:val="000000"/>
                <w:kern w:val="1"/>
                <w:sz w:val="22"/>
                <w:szCs w:val="22"/>
                <w:lang w:eastAsia="zh-CN"/>
              </w:rPr>
              <w:t>2000000</w:t>
            </w:r>
          </w:p>
        </w:tc>
        <w:tc>
          <w:tcPr>
            <w:tcW w:w="1897" w:type="dxa"/>
            <w:tcBorders>
              <w:top w:val="single" w:sz="4" w:space="0" w:color="000001"/>
              <w:left w:val="single" w:sz="4" w:space="0" w:color="000001"/>
              <w:bottom w:val="single" w:sz="4" w:space="0" w:color="000001"/>
            </w:tcBorders>
            <w:shd w:val="clear" w:color="auto" w:fill="FFFFFF"/>
          </w:tcPr>
          <w:p w:rsidR="00ED6E20" w:rsidRPr="007C59C3" w:rsidRDefault="00ED6E20" w:rsidP="007C59C3">
            <w:pPr>
              <w:widowControl w:val="0"/>
              <w:suppressAutoHyphens/>
              <w:jc w:val="right"/>
              <w:rPr>
                <w:color w:val="000000"/>
                <w:kern w:val="1"/>
                <w:sz w:val="22"/>
                <w:szCs w:val="22"/>
                <w:lang w:eastAsia="zh-CN"/>
              </w:rPr>
            </w:pPr>
            <w:r w:rsidRPr="007C59C3">
              <w:rPr>
                <w:color w:val="000000"/>
                <w:kern w:val="1"/>
                <w:sz w:val="22"/>
                <w:szCs w:val="22"/>
                <w:lang w:eastAsia="zh-CN"/>
              </w:rPr>
              <w:t>6</w:t>
            </w:r>
          </w:p>
        </w:tc>
        <w:tc>
          <w:tcPr>
            <w:tcW w:w="1498" w:type="dxa"/>
            <w:tcBorders>
              <w:top w:val="single" w:sz="4" w:space="0" w:color="000001"/>
              <w:left w:val="single" w:sz="4" w:space="0" w:color="000001"/>
              <w:bottom w:val="single" w:sz="4" w:space="0" w:color="000001"/>
            </w:tcBorders>
            <w:shd w:val="clear" w:color="auto" w:fill="FFFFFF"/>
          </w:tcPr>
          <w:p w:rsidR="00ED6E20" w:rsidRPr="007C59C3" w:rsidRDefault="00ED6E20" w:rsidP="007C59C3">
            <w:pPr>
              <w:widowControl w:val="0"/>
              <w:suppressAutoHyphens/>
              <w:jc w:val="right"/>
              <w:rPr>
                <w:color w:val="000000"/>
                <w:kern w:val="1"/>
                <w:sz w:val="22"/>
                <w:szCs w:val="22"/>
                <w:lang w:eastAsia="zh-CN"/>
              </w:rPr>
            </w:pPr>
            <w:r w:rsidRPr="007C59C3">
              <w:rPr>
                <w:color w:val="000000"/>
                <w:kern w:val="1"/>
                <w:sz w:val="22"/>
                <w:szCs w:val="22"/>
                <w:lang w:eastAsia="zh-CN"/>
              </w:rPr>
              <w:t>80</w:t>
            </w:r>
          </w:p>
        </w:tc>
        <w:tc>
          <w:tcPr>
            <w:tcW w:w="1293" w:type="dxa"/>
            <w:tcBorders>
              <w:top w:val="single" w:sz="4" w:space="0" w:color="000001"/>
              <w:left w:val="single" w:sz="4" w:space="0" w:color="000001"/>
              <w:bottom w:val="single" w:sz="4" w:space="0" w:color="000001"/>
              <w:right w:val="single" w:sz="4" w:space="0" w:color="000001"/>
            </w:tcBorders>
            <w:shd w:val="clear" w:color="auto" w:fill="FFFFFF"/>
          </w:tcPr>
          <w:p w:rsidR="00ED6E20" w:rsidRPr="007C59C3" w:rsidRDefault="00ED6E20" w:rsidP="007C59C3">
            <w:pPr>
              <w:widowControl w:val="0"/>
              <w:suppressAutoHyphens/>
              <w:jc w:val="right"/>
              <w:rPr>
                <w:color w:val="000000"/>
                <w:kern w:val="1"/>
                <w:sz w:val="22"/>
                <w:szCs w:val="22"/>
                <w:lang w:eastAsia="zh-CN"/>
              </w:rPr>
            </w:pPr>
            <w:r w:rsidRPr="007C59C3">
              <w:rPr>
                <w:color w:val="000000"/>
                <w:kern w:val="1"/>
                <w:sz w:val="22"/>
                <w:szCs w:val="22"/>
                <w:lang w:eastAsia="zh-CN"/>
              </w:rPr>
              <w:t>15</w:t>
            </w:r>
          </w:p>
        </w:tc>
      </w:tr>
      <w:tr w:rsidR="0095307F" w:rsidRPr="007C59C3" w:rsidTr="0095307F">
        <w:tc>
          <w:tcPr>
            <w:tcW w:w="1985" w:type="dxa"/>
            <w:gridSpan w:val="2"/>
            <w:tcBorders>
              <w:top w:val="single" w:sz="4" w:space="0" w:color="000001"/>
              <w:left w:val="single" w:sz="4" w:space="0" w:color="000001"/>
              <w:bottom w:val="single" w:sz="4" w:space="0" w:color="000001"/>
            </w:tcBorders>
            <w:shd w:val="clear" w:color="auto" w:fill="FFFFFF"/>
          </w:tcPr>
          <w:p w:rsidR="0095307F" w:rsidRPr="007C59C3" w:rsidRDefault="0095307F" w:rsidP="007C59C3">
            <w:pPr>
              <w:widowControl w:val="0"/>
              <w:suppressAutoHyphens/>
              <w:rPr>
                <w:sz w:val="22"/>
                <w:szCs w:val="22"/>
                <w:lang w:eastAsia="en-US"/>
              </w:rPr>
            </w:pPr>
            <w:r w:rsidRPr="007C59C3">
              <w:rPr>
                <w:sz w:val="22"/>
                <w:szCs w:val="22"/>
                <w:lang w:eastAsia="en-US"/>
              </w:rPr>
              <w:t>Фармацевтическая промышленность</w:t>
            </w:r>
          </w:p>
        </w:tc>
        <w:tc>
          <w:tcPr>
            <w:tcW w:w="1276" w:type="dxa"/>
            <w:tcBorders>
              <w:top w:val="single" w:sz="4" w:space="0" w:color="000001"/>
              <w:left w:val="single" w:sz="4" w:space="0" w:color="000001"/>
              <w:bottom w:val="single" w:sz="4" w:space="0" w:color="000001"/>
            </w:tcBorders>
            <w:shd w:val="clear" w:color="auto" w:fill="FFFFFF"/>
          </w:tcPr>
          <w:p w:rsidR="0095307F" w:rsidRPr="007C59C3" w:rsidRDefault="00A66AFD" w:rsidP="007C59C3">
            <w:pPr>
              <w:widowControl w:val="0"/>
              <w:suppressAutoHyphens/>
              <w:rPr>
                <w:color w:val="000000"/>
                <w:kern w:val="1"/>
                <w:sz w:val="22"/>
                <w:szCs w:val="22"/>
                <w:lang w:eastAsia="zh-CN"/>
              </w:rPr>
            </w:pPr>
            <w:r w:rsidRPr="007C59C3">
              <w:rPr>
                <w:color w:val="000000"/>
                <w:kern w:val="1"/>
                <w:sz w:val="22"/>
                <w:szCs w:val="22"/>
                <w:lang w:eastAsia="zh-CN"/>
              </w:rPr>
              <w:t>1000</w:t>
            </w:r>
          </w:p>
        </w:tc>
        <w:tc>
          <w:tcPr>
            <w:tcW w:w="1417" w:type="dxa"/>
            <w:tcBorders>
              <w:top w:val="single" w:sz="4" w:space="0" w:color="000001"/>
              <w:left w:val="single" w:sz="4" w:space="0" w:color="000001"/>
              <w:bottom w:val="single" w:sz="4" w:space="0" w:color="000001"/>
            </w:tcBorders>
            <w:shd w:val="clear" w:color="auto" w:fill="FFFFFF"/>
          </w:tcPr>
          <w:p w:rsidR="0095307F" w:rsidRPr="007C59C3" w:rsidRDefault="00A66AFD" w:rsidP="007C59C3">
            <w:pPr>
              <w:widowControl w:val="0"/>
              <w:suppressAutoHyphens/>
              <w:rPr>
                <w:color w:val="000000"/>
                <w:kern w:val="1"/>
                <w:sz w:val="22"/>
                <w:szCs w:val="22"/>
                <w:lang w:eastAsia="zh-CN"/>
              </w:rPr>
            </w:pPr>
            <w:r w:rsidRPr="007C59C3">
              <w:rPr>
                <w:color w:val="000000"/>
                <w:kern w:val="1"/>
                <w:sz w:val="22"/>
                <w:szCs w:val="22"/>
                <w:lang w:eastAsia="zh-CN"/>
              </w:rPr>
              <w:t>2000000</w:t>
            </w:r>
          </w:p>
        </w:tc>
        <w:tc>
          <w:tcPr>
            <w:tcW w:w="1897" w:type="dxa"/>
            <w:tcBorders>
              <w:top w:val="single" w:sz="4" w:space="0" w:color="000001"/>
              <w:left w:val="single" w:sz="4" w:space="0" w:color="000001"/>
              <w:bottom w:val="single" w:sz="4" w:space="0" w:color="000001"/>
            </w:tcBorders>
            <w:shd w:val="clear" w:color="auto" w:fill="FFFFFF"/>
          </w:tcPr>
          <w:p w:rsidR="0095307F" w:rsidRPr="007C59C3" w:rsidRDefault="00A66AFD" w:rsidP="007C59C3">
            <w:pPr>
              <w:widowControl w:val="0"/>
              <w:suppressAutoHyphens/>
              <w:jc w:val="right"/>
              <w:rPr>
                <w:color w:val="000000"/>
                <w:kern w:val="1"/>
                <w:sz w:val="22"/>
                <w:szCs w:val="22"/>
                <w:lang w:eastAsia="zh-CN"/>
              </w:rPr>
            </w:pPr>
            <w:r w:rsidRPr="007C59C3">
              <w:rPr>
                <w:color w:val="000000"/>
                <w:kern w:val="1"/>
                <w:sz w:val="22"/>
                <w:szCs w:val="22"/>
                <w:lang w:eastAsia="zh-CN"/>
              </w:rPr>
              <w:t>6</w:t>
            </w:r>
          </w:p>
        </w:tc>
        <w:tc>
          <w:tcPr>
            <w:tcW w:w="1498" w:type="dxa"/>
            <w:tcBorders>
              <w:top w:val="single" w:sz="4" w:space="0" w:color="000001"/>
              <w:left w:val="single" w:sz="4" w:space="0" w:color="000001"/>
              <w:bottom w:val="single" w:sz="4" w:space="0" w:color="000001"/>
            </w:tcBorders>
            <w:shd w:val="clear" w:color="auto" w:fill="FFFFFF"/>
          </w:tcPr>
          <w:p w:rsidR="0095307F" w:rsidRPr="007C59C3" w:rsidRDefault="00A66AFD" w:rsidP="007C59C3">
            <w:pPr>
              <w:widowControl w:val="0"/>
              <w:suppressAutoHyphens/>
              <w:jc w:val="right"/>
              <w:rPr>
                <w:color w:val="000000"/>
                <w:kern w:val="1"/>
                <w:sz w:val="22"/>
                <w:szCs w:val="22"/>
                <w:lang w:eastAsia="zh-CN"/>
              </w:rPr>
            </w:pPr>
            <w:r w:rsidRPr="007C59C3">
              <w:rPr>
                <w:color w:val="000000"/>
                <w:kern w:val="1"/>
                <w:sz w:val="22"/>
                <w:szCs w:val="22"/>
                <w:lang w:eastAsia="zh-CN"/>
              </w:rPr>
              <w:t>80</w:t>
            </w:r>
          </w:p>
        </w:tc>
        <w:tc>
          <w:tcPr>
            <w:tcW w:w="1293" w:type="dxa"/>
            <w:tcBorders>
              <w:top w:val="single" w:sz="4" w:space="0" w:color="000001"/>
              <w:left w:val="single" w:sz="4" w:space="0" w:color="000001"/>
              <w:bottom w:val="single" w:sz="4" w:space="0" w:color="000001"/>
              <w:right w:val="single" w:sz="4" w:space="0" w:color="000001"/>
            </w:tcBorders>
            <w:shd w:val="clear" w:color="auto" w:fill="FFFFFF"/>
          </w:tcPr>
          <w:p w:rsidR="0095307F" w:rsidRPr="007C59C3" w:rsidRDefault="00A66AFD" w:rsidP="007C59C3">
            <w:pPr>
              <w:widowControl w:val="0"/>
              <w:suppressAutoHyphens/>
              <w:jc w:val="right"/>
              <w:rPr>
                <w:color w:val="000000"/>
                <w:kern w:val="1"/>
                <w:sz w:val="22"/>
                <w:szCs w:val="22"/>
                <w:lang w:eastAsia="zh-CN"/>
              </w:rPr>
            </w:pPr>
            <w:r w:rsidRPr="007C59C3">
              <w:rPr>
                <w:color w:val="000000"/>
                <w:kern w:val="1"/>
                <w:sz w:val="22"/>
                <w:szCs w:val="22"/>
                <w:lang w:eastAsia="zh-CN"/>
              </w:rPr>
              <w:t>15</w:t>
            </w:r>
          </w:p>
        </w:tc>
      </w:tr>
      <w:tr w:rsidR="0095307F" w:rsidRPr="007C59C3" w:rsidTr="0095307F">
        <w:tc>
          <w:tcPr>
            <w:tcW w:w="1985" w:type="dxa"/>
            <w:gridSpan w:val="2"/>
            <w:tcBorders>
              <w:top w:val="single" w:sz="4" w:space="0" w:color="000001"/>
              <w:left w:val="single" w:sz="4" w:space="0" w:color="000001"/>
              <w:bottom w:val="single" w:sz="4" w:space="0" w:color="000001"/>
            </w:tcBorders>
            <w:shd w:val="clear" w:color="auto" w:fill="FFFFFF"/>
          </w:tcPr>
          <w:p w:rsidR="0095307F" w:rsidRPr="007C59C3" w:rsidRDefault="0095307F" w:rsidP="007C59C3">
            <w:pPr>
              <w:widowControl w:val="0"/>
              <w:suppressAutoHyphens/>
              <w:rPr>
                <w:sz w:val="22"/>
                <w:szCs w:val="22"/>
                <w:lang w:eastAsia="en-US"/>
              </w:rPr>
            </w:pPr>
            <w:r w:rsidRPr="007C59C3">
              <w:rPr>
                <w:sz w:val="22"/>
                <w:szCs w:val="22"/>
                <w:lang w:eastAsia="en-US"/>
              </w:rPr>
              <w:t>Пищевая промышленность</w:t>
            </w:r>
          </w:p>
        </w:tc>
        <w:tc>
          <w:tcPr>
            <w:tcW w:w="1276" w:type="dxa"/>
            <w:tcBorders>
              <w:top w:val="single" w:sz="4" w:space="0" w:color="000001"/>
              <w:left w:val="single" w:sz="4" w:space="0" w:color="000001"/>
              <w:bottom w:val="single" w:sz="4" w:space="0" w:color="000001"/>
            </w:tcBorders>
            <w:shd w:val="clear" w:color="auto" w:fill="FFFFFF"/>
          </w:tcPr>
          <w:p w:rsidR="0095307F" w:rsidRPr="007C59C3" w:rsidRDefault="0095307F" w:rsidP="007C59C3">
            <w:pPr>
              <w:widowControl w:val="0"/>
              <w:suppressAutoHyphens/>
              <w:rPr>
                <w:color w:val="000000"/>
                <w:kern w:val="1"/>
                <w:sz w:val="22"/>
                <w:szCs w:val="22"/>
                <w:lang w:eastAsia="zh-CN"/>
              </w:rPr>
            </w:pPr>
            <w:r w:rsidRPr="007C59C3">
              <w:rPr>
                <w:color w:val="000000"/>
                <w:kern w:val="1"/>
                <w:sz w:val="22"/>
                <w:szCs w:val="22"/>
                <w:lang w:eastAsia="zh-CN"/>
              </w:rPr>
              <w:t>1000</w:t>
            </w:r>
          </w:p>
        </w:tc>
        <w:tc>
          <w:tcPr>
            <w:tcW w:w="1417" w:type="dxa"/>
            <w:tcBorders>
              <w:top w:val="single" w:sz="4" w:space="0" w:color="000001"/>
              <w:left w:val="single" w:sz="4" w:space="0" w:color="000001"/>
              <w:bottom w:val="single" w:sz="4" w:space="0" w:color="000001"/>
            </w:tcBorders>
            <w:shd w:val="clear" w:color="auto" w:fill="FFFFFF"/>
          </w:tcPr>
          <w:p w:rsidR="0095307F" w:rsidRPr="007C59C3" w:rsidRDefault="0095307F" w:rsidP="007C59C3">
            <w:pPr>
              <w:widowControl w:val="0"/>
              <w:suppressAutoHyphens/>
              <w:rPr>
                <w:color w:val="000000"/>
                <w:kern w:val="1"/>
                <w:sz w:val="22"/>
                <w:szCs w:val="22"/>
                <w:lang w:eastAsia="zh-CN"/>
              </w:rPr>
            </w:pPr>
            <w:r w:rsidRPr="007C59C3">
              <w:rPr>
                <w:color w:val="000000"/>
                <w:kern w:val="1"/>
                <w:sz w:val="22"/>
                <w:szCs w:val="22"/>
                <w:lang w:eastAsia="zh-CN"/>
              </w:rPr>
              <w:t>2000000</w:t>
            </w:r>
          </w:p>
        </w:tc>
        <w:tc>
          <w:tcPr>
            <w:tcW w:w="1897" w:type="dxa"/>
            <w:tcBorders>
              <w:top w:val="single" w:sz="4" w:space="0" w:color="000001"/>
              <w:left w:val="single" w:sz="4" w:space="0" w:color="000001"/>
              <w:bottom w:val="single" w:sz="4" w:space="0" w:color="000001"/>
            </w:tcBorders>
            <w:shd w:val="clear" w:color="auto" w:fill="FFFFFF"/>
          </w:tcPr>
          <w:p w:rsidR="0095307F" w:rsidRPr="007C59C3" w:rsidRDefault="0095307F" w:rsidP="007C59C3">
            <w:pPr>
              <w:widowControl w:val="0"/>
              <w:suppressAutoHyphens/>
              <w:jc w:val="right"/>
              <w:rPr>
                <w:color w:val="000000"/>
                <w:kern w:val="1"/>
                <w:sz w:val="22"/>
                <w:szCs w:val="22"/>
                <w:lang w:eastAsia="zh-CN"/>
              </w:rPr>
            </w:pPr>
            <w:r w:rsidRPr="007C59C3">
              <w:rPr>
                <w:color w:val="000000"/>
                <w:kern w:val="1"/>
                <w:sz w:val="22"/>
                <w:szCs w:val="22"/>
                <w:lang w:eastAsia="zh-CN"/>
              </w:rPr>
              <w:t>6</w:t>
            </w:r>
          </w:p>
        </w:tc>
        <w:tc>
          <w:tcPr>
            <w:tcW w:w="1498" w:type="dxa"/>
            <w:tcBorders>
              <w:top w:val="single" w:sz="4" w:space="0" w:color="000001"/>
              <w:left w:val="single" w:sz="4" w:space="0" w:color="000001"/>
              <w:bottom w:val="single" w:sz="4" w:space="0" w:color="000001"/>
            </w:tcBorders>
            <w:shd w:val="clear" w:color="auto" w:fill="FFFFFF"/>
          </w:tcPr>
          <w:p w:rsidR="0095307F" w:rsidRPr="007C59C3" w:rsidRDefault="0095307F" w:rsidP="007C59C3">
            <w:pPr>
              <w:widowControl w:val="0"/>
              <w:suppressAutoHyphens/>
              <w:jc w:val="right"/>
              <w:rPr>
                <w:color w:val="000000"/>
                <w:kern w:val="1"/>
                <w:sz w:val="22"/>
                <w:szCs w:val="22"/>
                <w:lang w:eastAsia="zh-CN"/>
              </w:rPr>
            </w:pPr>
            <w:r w:rsidRPr="007C59C3">
              <w:rPr>
                <w:color w:val="000000"/>
                <w:kern w:val="1"/>
                <w:sz w:val="22"/>
                <w:szCs w:val="22"/>
                <w:lang w:eastAsia="zh-CN"/>
              </w:rPr>
              <w:t>80</w:t>
            </w:r>
          </w:p>
        </w:tc>
        <w:tc>
          <w:tcPr>
            <w:tcW w:w="1293" w:type="dxa"/>
            <w:tcBorders>
              <w:top w:val="single" w:sz="4" w:space="0" w:color="000001"/>
              <w:left w:val="single" w:sz="4" w:space="0" w:color="000001"/>
              <w:bottom w:val="single" w:sz="4" w:space="0" w:color="000001"/>
              <w:right w:val="single" w:sz="4" w:space="0" w:color="000001"/>
            </w:tcBorders>
            <w:shd w:val="clear" w:color="auto" w:fill="FFFFFF"/>
          </w:tcPr>
          <w:p w:rsidR="0095307F" w:rsidRPr="007C59C3" w:rsidRDefault="0095307F" w:rsidP="007C59C3">
            <w:pPr>
              <w:widowControl w:val="0"/>
              <w:suppressAutoHyphens/>
              <w:jc w:val="right"/>
              <w:rPr>
                <w:color w:val="000000"/>
                <w:kern w:val="1"/>
                <w:sz w:val="22"/>
                <w:szCs w:val="22"/>
                <w:lang w:eastAsia="zh-CN"/>
              </w:rPr>
            </w:pPr>
            <w:r w:rsidRPr="007C59C3">
              <w:rPr>
                <w:color w:val="000000"/>
                <w:kern w:val="1"/>
                <w:sz w:val="22"/>
                <w:szCs w:val="22"/>
                <w:lang w:eastAsia="zh-CN"/>
              </w:rPr>
              <w:t>15</w:t>
            </w:r>
          </w:p>
        </w:tc>
      </w:tr>
      <w:tr w:rsidR="0095307F" w:rsidRPr="007C59C3" w:rsidTr="0095307F">
        <w:tc>
          <w:tcPr>
            <w:tcW w:w="1985" w:type="dxa"/>
            <w:gridSpan w:val="2"/>
            <w:tcBorders>
              <w:top w:val="single" w:sz="4" w:space="0" w:color="000001"/>
              <w:left w:val="single" w:sz="4" w:space="0" w:color="000001"/>
              <w:bottom w:val="single" w:sz="4" w:space="0" w:color="000001"/>
            </w:tcBorders>
            <w:shd w:val="clear" w:color="auto" w:fill="FFFFFF"/>
          </w:tcPr>
          <w:p w:rsidR="0095307F" w:rsidRPr="007C59C3" w:rsidRDefault="0095307F" w:rsidP="007C59C3">
            <w:pPr>
              <w:widowControl w:val="0"/>
              <w:suppressAutoHyphens/>
              <w:rPr>
                <w:color w:val="00000A"/>
                <w:kern w:val="1"/>
                <w:sz w:val="22"/>
                <w:szCs w:val="22"/>
                <w:lang w:eastAsia="zh-CN"/>
              </w:rPr>
            </w:pPr>
            <w:r w:rsidRPr="007C59C3">
              <w:rPr>
                <w:color w:val="000000"/>
                <w:kern w:val="1"/>
                <w:sz w:val="22"/>
                <w:szCs w:val="22"/>
                <w:lang w:eastAsia="zh-CN"/>
              </w:rPr>
              <w:t>Строительная промышленность</w:t>
            </w:r>
          </w:p>
        </w:tc>
        <w:tc>
          <w:tcPr>
            <w:tcW w:w="1276" w:type="dxa"/>
            <w:tcBorders>
              <w:top w:val="single" w:sz="4" w:space="0" w:color="000001"/>
              <w:left w:val="single" w:sz="4" w:space="0" w:color="000001"/>
              <w:bottom w:val="single" w:sz="4" w:space="0" w:color="000001"/>
            </w:tcBorders>
            <w:shd w:val="clear" w:color="auto" w:fill="FFFFFF"/>
          </w:tcPr>
          <w:p w:rsidR="0095307F" w:rsidRPr="007C59C3" w:rsidRDefault="0095307F" w:rsidP="007C59C3">
            <w:pPr>
              <w:widowControl w:val="0"/>
              <w:suppressAutoHyphens/>
              <w:rPr>
                <w:color w:val="00000A"/>
                <w:kern w:val="1"/>
                <w:sz w:val="22"/>
                <w:szCs w:val="22"/>
                <w:lang w:eastAsia="zh-CN"/>
              </w:rPr>
            </w:pPr>
            <w:r w:rsidRPr="007C59C3">
              <w:rPr>
                <w:color w:val="000000"/>
                <w:kern w:val="1"/>
                <w:sz w:val="22"/>
                <w:szCs w:val="22"/>
                <w:lang w:eastAsia="zh-CN"/>
              </w:rPr>
              <w:t>1000</w:t>
            </w:r>
          </w:p>
        </w:tc>
        <w:tc>
          <w:tcPr>
            <w:tcW w:w="1417" w:type="dxa"/>
            <w:tcBorders>
              <w:top w:val="single" w:sz="4" w:space="0" w:color="000001"/>
              <w:left w:val="single" w:sz="4" w:space="0" w:color="000001"/>
              <w:bottom w:val="single" w:sz="4" w:space="0" w:color="000001"/>
            </w:tcBorders>
            <w:shd w:val="clear" w:color="auto" w:fill="FFFFFF"/>
          </w:tcPr>
          <w:p w:rsidR="0095307F" w:rsidRPr="007C59C3" w:rsidRDefault="0095307F" w:rsidP="007C59C3">
            <w:pPr>
              <w:widowControl w:val="0"/>
              <w:suppressAutoHyphens/>
              <w:rPr>
                <w:color w:val="00000A"/>
                <w:kern w:val="1"/>
                <w:sz w:val="22"/>
                <w:szCs w:val="22"/>
                <w:lang w:eastAsia="zh-CN"/>
              </w:rPr>
            </w:pPr>
            <w:r w:rsidRPr="007C59C3">
              <w:rPr>
                <w:color w:val="000000"/>
                <w:kern w:val="1"/>
                <w:sz w:val="22"/>
                <w:szCs w:val="22"/>
                <w:lang w:eastAsia="zh-CN"/>
              </w:rPr>
              <w:t>2000000</w:t>
            </w:r>
          </w:p>
        </w:tc>
        <w:tc>
          <w:tcPr>
            <w:tcW w:w="1897" w:type="dxa"/>
            <w:tcBorders>
              <w:top w:val="single" w:sz="4" w:space="0" w:color="000001"/>
              <w:left w:val="single" w:sz="4" w:space="0" w:color="000001"/>
              <w:bottom w:val="single" w:sz="4" w:space="0" w:color="000001"/>
            </w:tcBorders>
            <w:shd w:val="clear" w:color="auto" w:fill="FFFFFF"/>
          </w:tcPr>
          <w:p w:rsidR="0095307F" w:rsidRPr="007C59C3" w:rsidRDefault="0095307F" w:rsidP="007C59C3">
            <w:pPr>
              <w:widowControl w:val="0"/>
              <w:suppressAutoHyphens/>
              <w:jc w:val="right"/>
              <w:rPr>
                <w:color w:val="00000A"/>
                <w:kern w:val="1"/>
                <w:sz w:val="22"/>
                <w:szCs w:val="22"/>
                <w:lang w:eastAsia="zh-CN"/>
              </w:rPr>
            </w:pPr>
            <w:r w:rsidRPr="007C59C3">
              <w:rPr>
                <w:color w:val="000000"/>
                <w:kern w:val="1"/>
                <w:sz w:val="22"/>
                <w:szCs w:val="22"/>
                <w:lang w:eastAsia="zh-CN"/>
              </w:rPr>
              <w:t>6</w:t>
            </w:r>
          </w:p>
        </w:tc>
        <w:tc>
          <w:tcPr>
            <w:tcW w:w="1498" w:type="dxa"/>
            <w:tcBorders>
              <w:top w:val="single" w:sz="4" w:space="0" w:color="000001"/>
              <w:left w:val="single" w:sz="4" w:space="0" w:color="000001"/>
              <w:bottom w:val="single" w:sz="4" w:space="0" w:color="000001"/>
            </w:tcBorders>
            <w:shd w:val="clear" w:color="auto" w:fill="FFFFFF"/>
          </w:tcPr>
          <w:p w:rsidR="0095307F" w:rsidRPr="007C59C3" w:rsidRDefault="0095307F" w:rsidP="007C59C3">
            <w:pPr>
              <w:widowControl w:val="0"/>
              <w:suppressAutoHyphens/>
              <w:jc w:val="right"/>
              <w:rPr>
                <w:color w:val="00000A"/>
                <w:kern w:val="1"/>
                <w:sz w:val="22"/>
                <w:szCs w:val="22"/>
                <w:lang w:eastAsia="zh-CN"/>
              </w:rPr>
            </w:pPr>
            <w:r w:rsidRPr="007C59C3">
              <w:rPr>
                <w:color w:val="000000"/>
                <w:kern w:val="1"/>
                <w:sz w:val="22"/>
                <w:szCs w:val="22"/>
                <w:lang w:eastAsia="zh-CN"/>
              </w:rPr>
              <w:t>80</w:t>
            </w:r>
          </w:p>
        </w:tc>
        <w:tc>
          <w:tcPr>
            <w:tcW w:w="1293" w:type="dxa"/>
            <w:tcBorders>
              <w:top w:val="single" w:sz="4" w:space="0" w:color="000001"/>
              <w:left w:val="single" w:sz="4" w:space="0" w:color="000001"/>
              <w:bottom w:val="single" w:sz="4" w:space="0" w:color="000001"/>
              <w:right w:val="single" w:sz="4" w:space="0" w:color="000001"/>
            </w:tcBorders>
            <w:shd w:val="clear" w:color="auto" w:fill="FFFFFF"/>
          </w:tcPr>
          <w:p w:rsidR="0095307F" w:rsidRPr="007C59C3" w:rsidRDefault="0095307F" w:rsidP="007C59C3">
            <w:pPr>
              <w:widowControl w:val="0"/>
              <w:suppressAutoHyphens/>
              <w:jc w:val="right"/>
              <w:rPr>
                <w:color w:val="00000A"/>
                <w:kern w:val="1"/>
                <w:sz w:val="22"/>
                <w:szCs w:val="22"/>
                <w:lang w:eastAsia="zh-CN"/>
              </w:rPr>
            </w:pPr>
            <w:r w:rsidRPr="007C59C3">
              <w:rPr>
                <w:color w:val="000000"/>
                <w:kern w:val="1"/>
                <w:sz w:val="22"/>
                <w:szCs w:val="22"/>
                <w:lang w:eastAsia="zh-CN"/>
              </w:rPr>
              <w:t>15</w:t>
            </w:r>
          </w:p>
        </w:tc>
      </w:tr>
      <w:tr w:rsidR="0095307F" w:rsidRPr="007C59C3" w:rsidTr="0095307F">
        <w:tc>
          <w:tcPr>
            <w:tcW w:w="1985" w:type="dxa"/>
            <w:gridSpan w:val="2"/>
            <w:tcBorders>
              <w:top w:val="single" w:sz="4" w:space="0" w:color="000001"/>
              <w:left w:val="single" w:sz="4" w:space="0" w:color="000001"/>
              <w:bottom w:val="single" w:sz="4" w:space="0" w:color="000001"/>
            </w:tcBorders>
            <w:shd w:val="clear" w:color="auto" w:fill="FFFFFF"/>
          </w:tcPr>
          <w:p w:rsidR="0095307F" w:rsidRPr="007C59C3" w:rsidRDefault="0095307F" w:rsidP="007C59C3">
            <w:pPr>
              <w:widowControl w:val="0"/>
              <w:suppressAutoHyphens/>
              <w:rPr>
                <w:color w:val="00000A"/>
                <w:kern w:val="1"/>
                <w:sz w:val="22"/>
                <w:szCs w:val="22"/>
                <w:lang w:eastAsia="zh-CN"/>
              </w:rPr>
            </w:pPr>
            <w:r w:rsidRPr="007C59C3">
              <w:rPr>
                <w:color w:val="000000"/>
                <w:kern w:val="1"/>
                <w:sz w:val="22"/>
                <w:szCs w:val="22"/>
                <w:lang w:eastAsia="zh-CN"/>
              </w:rPr>
              <w:t>Хранение и переработка сельскохозяйственной продукции</w:t>
            </w:r>
          </w:p>
        </w:tc>
        <w:tc>
          <w:tcPr>
            <w:tcW w:w="1276" w:type="dxa"/>
            <w:tcBorders>
              <w:top w:val="single" w:sz="4" w:space="0" w:color="000001"/>
              <w:left w:val="single" w:sz="4" w:space="0" w:color="000001"/>
              <w:bottom w:val="single" w:sz="4" w:space="0" w:color="000001"/>
            </w:tcBorders>
            <w:shd w:val="clear" w:color="auto" w:fill="FFFFFF"/>
          </w:tcPr>
          <w:p w:rsidR="0095307F" w:rsidRPr="007C59C3" w:rsidRDefault="0095307F" w:rsidP="007C59C3">
            <w:pPr>
              <w:widowControl w:val="0"/>
              <w:suppressAutoHyphens/>
              <w:rPr>
                <w:color w:val="00000A"/>
                <w:kern w:val="1"/>
                <w:sz w:val="22"/>
                <w:szCs w:val="22"/>
                <w:lang w:eastAsia="zh-CN"/>
              </w:rPr>
            </w:pPr>
            <w:r w:rsidRPr="007C59C3">
              <w:rPr>
                <w:color w:val="000000"/>
                <w:kern w:val="1"/>
                <w:sz w:val="22"/>
                <w:szCs w:val="22"/>
                <w:lang w:eastAsia="zh-CN"/>
              </w:rPr>
              <w:t>1000</w:t>
            </w:r>
          </w:p>
        </w:tc>
        <w:tc>
          <w:tcPr>
            <w:tcW w:w="1417" w:type="dxa"/>
            <w:tcBorders>
              <w:top w:val="single" w:sz="4" w:space="0" w:color="000001"/>
              <w:left w:val="single" w:sz="4" w:space="0" w:color="000001"/>
              <w:bottom w:val="single" w:sz="4" w:space="0" w:color="000001"/>
            </w:tcBorders>
            <w:shd w:val="clear" w:color="auto" w:fill="FFFFFF"/>
          </w:tcPr>
          <w:p w:rsidR="0095307F" w:rsidRPr="007C59C3" w:rsidRDefault="0095307F" w:rsidP="007C59C3">
            <w:pPr>
              <w:widowControl w:val="0"/>
              <w:suppressAutoHyphens/>
              <w:rPr>
                <w:color w:val="00000A"/>
                <w:kern w:val="1"/>
                <w:sz w:val="22"/>
                <w:szCs w:val="22"/>
                <w:lang w:eastAsia="zh-CN"/>
              </w:rPr>
            </w:pPr>
            <w:r w:rsidRPr="007C59C3">
              <w:rPr>
                <w:color w:val="000000"/>
                <w:kern w:val="1"/>
                <w:sz w:val="22"/>
                <w:szCs w:val="22"/>
                <w:lang w:eastAsia="zh-CN"/>
              </w:rPr>
              <w:t>2000000</w:t>
            </w:r>
          </w:p>
        </w:tc>
        <w:tc>
          <w:tcPr>
            <w:tcW w:w="1897" w:type="dxa"/>
            <w:tcBorders>
              <w:top w:val="single" w:sz="4" w:space="0" w:color="000001"/>
              <w:left w:val="single" w:sz="4" w:space="0" w:color="000001"/>
              <w:bottom w:val="single" w:sz="4" w:space="0" w:color="000001"/>
            </w:tcBorders>
            <w:shd w:val="clear" w:color="auto" w:fill="FFFFFF"/>
          </w:tcPr>
          <w:p w:rsidR="0095307F" w:rsidRPr="007C59C3" w:rsidRDefault="0095307F" w:rsidP="007C59C3">
            <w:pPr>
              <w:widowControl w:val="0"/>
              <w:suppressAutoHyphens/>
              <w:jc w:val="right"/>
              <w:rPr>
                <w:color w:val="00000A"/>
                <w:kern w:val="1"/>
                <w:sz w:val="22"/>
                <w:szCs w:val="22"/>
                <w:lang w:eastAsia="zh-CN"/>
              </w:rPr>
            </w:pPr>
            <w:r w:rsidRPr="007C59C3">
              <w:rPr>
                <w:color w:val="000000"/>
                <w:kern w:val="1"/>
                <w:sz w:val="22"/>
                <w:szCs w:val="22"/>
                <w:lang w:eastAsia="zh-CN"/>
              </w:rPr>
              <w:t>6</w:t>
            </w:r>
          </w:p>
        </w:tc>
        <w:tc>
          <w:tcPr>
            <w:tcW w:w="1498" w:type="dxa"/>
            <w:tcBorders>
              <w:top w:val="single" w:sz="4" w:space="0" w:color="000001"/>
              <w:left w:val="single" w:sz="4" w:space="0" w:color="000001"/>
              <w:bottom w:val="single" w:sz="4" w:space="0" w:color="000001"/>
            </w:tcBorders>
            <w:shd w:val="clear" w:color="auto" w:fill="FFFFFF"/>
          </w:tcPr>
          <w:p w:rsidR="0095307F" w:rsidRPr="007C59C3" w:rsidRDefault="0095307F" w:rsidP="007C59C3">
            <w:pPr>
              <w:widowControl w:val="0"/>
              <w:suppressAutoHyphens/>
              <w:jc w:val="right"/>
              <w:rPr>
                <w:color w:val="00000A"/>
                <w:kern w:val="1"/>
                <w:sz w:val="22"/>
                <w:szCs w:val="22"/>
                <w:lang w:eastAsia="zh-CN"/>
              </w:rPr>
            </w:pPr>
            <w:r w:rsidRPr="007C59C3">
              <w:rPr>
                <w:color w:val="000000"/>
                <w:kern w:val="1"/>
                <w:sz w:val="22"/>
                <w:szCs w:val="22"/>
                <w:lang w:eastAsia="zh-CN"/>
              </w:rPr>
              <w:t>80</w:t>
            </w:r>
          </w:p>
        </w:tc>
        <w:tc>
          <w:tcPr>
            <w:tcW w:w="1293" w:type="dxa"/>
            <w:tcBorders>
              <w:top w:val="single" w:sz="4" w:space="0" w:color="000001"/>
              <w:left w:val="single" w:sz="4" w:space="0" w:color="000001"/>
              <w:bottom w:val="single" w:sz="4" w:space="0" w:color="000001"/>
              <w:right w:val="single" w:sz="4" w:space="0" w:color="000001"/>
            </w:tcBorders>
            <w:shd w:val="clear" w:color="auto" w:fill="FFFFFF"/>
          </w:tcPr>
          <w:p w:rsidR="0095307F" w:rsidRPr="007C59C3" w:rsidRDefault="0095307F" w:rsidP="007C59C3">
            <w:pPr>
              <w:widowControl w:val="0"/>
              <w:suppressAutoHyphens/>
              <w:jc w:val="right"/>
              <w:rPr>
                <w:color w:val="00000A"/>
                <w:kern w:val="1"/>
                <w:sz w:val="22"/>
                <w:szCs w:val="22"/>
                <w:lang w:eastAsia="zh-CN"/>
              </w:rPr>
            </w:pPr>
            <w:r w:rsidRPr="007C59C3">
              <w:rPr>
                <w:color w:val="000000"/>
                <w:kern w:val="1"/>
                <w:sz w:val="22"/>
                <w:szCs w:val="22"/>
                <w:lang w:eastAsia="zh-CN"/>
              </w:rPr>
              <w:t>15</w:t>
            </w:r>
          </w:p>
        </w:tc>
      </w:tr>
      <w:tr w:rsidR="0095307F" w:rsidRPr="007C59C3" w:rsidTr="0095307F">
        <w:tc>
          <w:tcPr>
            <w:tcW w:w="1985" w:type="dxa"/>
            <w:gridSpan w:val="2"/>
            <w:tcBorders>
              <w:top w:val="single" w:sz="4" w:space="0" w:color="000001"/>
              <w:left w:val="single" w:sz="4" w:space="0" w:color="000001"/>
              <w:bottom w:val="single" w:sz="4" w:space="0" w:color="000001"/>
            </w:tcBorders>
            <w:shd w:val="clear" w:color="auto" w:fill="FFFFFF"/>
          </w:tcPr>
          <w:p w:rsidR="0095307F" w:rsidRPr="007C59C3" w:rsidRDefault="0095307F" w:rsidP="007C59C3">
            <w:pPr>
              <w:widowControl w:val="0"/>
              <w:suppressAutoHyphens/>
              <w:rPr>
                <w:color w:val="00000A"/>
                <w:kern w:val="1"/>
                <w:sz w:val="22"/>
                <w:szCs w:val="22"/>
                <w:lang w:eastAsia="zh-CN"/>
              </w:rPr>
            </w:pPr>
            <w:r w:rsidRPr="007C59C3">
              <w:rPr>
                <w:color w:val="000000"/>
                <w:kern w:val="1"/>
                <w:sz w:val="22"/>
                <w:szCs w:val="22"/>
                <w:lang w:eastAsia="zh-CN"/>
              </w:rPr>
              <w:t>Хранение автотранспорта</w:t>
            </w:r>
          </w:p>
        </w:tc>
        <w:tc>
          <w:tcPr>
            <w:tcW w:w="1276" w:type="dxa"/>
            <w:tcBorders>
              <w:top w:val="single" w:sz="4" w:space="0" w:color="000001"/>
              <w:left w:val="single" w:sz="4" w:space="0" w:color="000001"/>
              <w:bottom w:val="single" w:sz="4" w:space="0" w:color="000001"/>
            </w:tcBorders>
            <w:shd w:val="clear" w:color="auto" w:fill="FFFFFF"/>
          </w:tcPr>
          <w:p w:rsidR="0095307F" w:rsidRPr="007C59C3" w:rsidRDefault="00D97370" w:rsidP="007C59C3">
            <w:pPr>
              <w:widowControl w:val="0"/>
              <w:suppressAutoHyphens/>
              <w:rPr>
                <w:color w:val="000000"/>
                <w:kern w:val="1"/>
                <w:sz w:val="22"/>
                <w:szCs w:val="22"/>
                <w:lang w:eastAsia="zh-CN"/>
              </w:rPr>
            </w:pPr>
            <w:r w:rsidRPr="007C59C3">
              <w:rPr>
                <w:color w:val="000000"/>
                <w:kern w:val="1"/>
                <w:sz w:val="22"/>
                <w:szCs w:val="22"/>
                <w:lang w:eastAsia="zh-CN"/>
              </w:rPr>
              <w:t>20</w:t>
            </w:r>
            <w:r w:rsidR="0095307F" w:rsidRPr="007C59C3">
              <w:rPr>
                <w:color w:val="000000"/>
                <w:kern w:val="1"/>
                <w:sz w:val="22"/>
                <w:szCs w:val="22"/>
                <w:lang w:eastAsia="zh-CN"/>
              </w:rPr>
              <w:t xml:space="preserve"> (для гаража боксового типа на 1 </w:t>
            </w:r>
            <w:r w:rsidR="0095307F" w:rsidRPr="007C59C3">
              <w:rPr>
                <w:color w:val="000000"/>
                <w:kern w:val="1"/>
                <w:sz w:val="22"/>
                <w:szCs w:val="22"/>
                <w:lang w:eastAsia="zh-CN"/>
              </w:rPr>
              <w:lastRenderedPageBreak/>
              <w:t>машину);</w:t>
            </w:r>
          </w:p>
          <w:p w:rsidR="0095307F" w:rsidRPr="007C59C3" w:rsidRDefault="0095307F" w:rsidP="007C59C3">
            <w:pPr>
              <w:widowControl w:val="0"/>
              <w:suppressAutoHyphens/>
              <w:rPr>
                <w:color w:val="000000"/>
                <w:kern w:val="1"/>
                <w:sz w:val="22"/>
                <w:szCs w:val="22"/>
                <w:lang w:eastAsia="zh-CN"/>
              </w:rPr>
            </w:pPr>
            <w:r w:rsidRPr="007C59C3">
              <w:rPr>
                <w:color w:val="000000"/>
                <w:kern w:val="1"/>
                <w:sz w:val="22"/>
                <w:szCs w:val="22"/>
                <w:lang w:eastAsia="zh-CN"/>
              </w:rPr>
              <w:t>1500 (для  иного гаража);</w:t>
            </w:r>
          </w:p>
          <w:p w:rsidR="0095307F" w:rsidRPr="007C59C3" w:rsidRDefault="0095307F" w:rsidP="007C59C3">
            <w:pPr>
              <w:widowControl w:val="0"/>
              <w:suppressAutoHyphens/>
              <w:rPr>
                <w:color w:val="00000A"/>
                <w:kern w:val="1"/>
                <w:sz w:val="22"/>
                <w:szCs w:val="22"/>
                <w:lang w:eastAsia="zh-CN"/>
              </w:rPr>
            </w:pPr>
            <w:r w:rsidRPr="007C59C3">
              <w:rPr>
                <w:color w:val="000000"/>
                <w:kern w:val="1"/>
                <w:sz w:val="22"/>
                <w:szCs w:val="22"/>
                <w:lang w:eastAsia="zh-CN"/>
              </w:rPr>
              <w:t>250 (для открытой стоянки)</w:t>
            </w:r>
          </w:p>
        </w:tc>
        <w:tc>
          <w:tcPr>
            <w:tcW w:w="1417" w:type="dxa"/>
            <w:tcBorders>
              <w:top w:val="single" w:sz="4" w:space="0" w:color="000001"/>
              <w:left w:val="single" w:sz="4" w:space="0" w:color="000001"/>
              <w:bottom w:val="single" w:sz="4" w:space="0" w:color="000001"/>
            </w:tcBorders>
            <w:shd w:val="clear" w:color="auto" w:fill="FFFFFF"/>
          </w:tcPr>
          <w:p w:rsidR="0095307F" w:rsidRPr="007C59C3" w:rsidRDefault="0095307F" w:rsidP="007C59C3">
            <w:pPr>
              <w:suppressAutoHyphens/>
              <w:ind w:firstLine="33"/>
              <w:textAlignment w:val="baseline"/>
              <w:rPr>
                <w:color w:val="000000"/>
                <w:kern w:val="1"/>
                <w:sz w:val="22"/>
                <w:szCs w:val="22"/>
                <w:lang w:eastAsia="zh-CN"/>
              </w:rPr>
            </w:pPr>
            <w:r w:rsidRPr="007C59C3">
              <w:rPr>
                <w:color w:val="000000"/>
                <w:kern w:val="1"/>
                <w:sz w:val="22"/>
                <w:szCs w:val="22"/>
                <w:lang w:eastAsia="zh-CN"/>
              </w:rPr>
              <w:lastRenderedPageBreak/>
              <w:t xml:space="preserve">120000 (для гаража, за исключением гаража </w:t>
            </w:r>
            <w:r w:rsidRPr="007C59C3">
              <w:rPr>
                <w:color w:val="000000"/>
                <w:kern w:val="1"/>
                <w:sz w:val="22"/>
                <w:szCs w:val="22"/>
                <w:lang w:eastAsia="zh-CN"/>
              </w:rPr>
              <w:lastRenderedPageBreak/>
              <w:t>боксового типа);</w:t>
            </w:r>
          </w:p>
          <w:p w:rsidR="0095307F" w:rsidRPr="007C59C3" w:rsidRDefault="0095307F" w:rsidP="007C59C3">
            <w:pPr>
              <w:widowControl w:val="0"/>
              <w:suppressAutoHyphens/>
              <w:rPr>
                <w:color w:val="00000A"/>
                <w:kern w:val="1"/>
                <w:sz w:val="22"/>
                <w:szCs w:val="22"/>
                <w:lang w:eastAsia="zh-CN"/>
              </w:rPr>
            </w:pPr>
            <w:r w:rsidRPr="007C59C3">
              <w:rPr>
                <w:color w:val="000000"/>
                <w:kern w:val="1"/>
                <w:sz w:val="22"/>
                <w:szCs w:val="22"/>
                <w:lang w:eastAsia="zh-CN"/>
              </w:rPr>
              <w:t>120000 (для открытой стоянки)</w:t>
            </w:r>
          </w:p>
        </w:tc>
        <w:tc>
          <w:tcPr>
            <w:tcW w:w="1897" w:type="dxa"/>
            <w:tcBorders>
              <w:top w:val="single" w:sz="4" w:space="0" w:color="000001"/>
              <w:left w:val="single" w:sz="4" w:space="0" w:color="000001"/>
              <w:bottom w:val="single" w:sz="4" w:space="0" w:color="000001"/>
            </w:tcBorders>
            <w:shd w:val="clear" w:color="auto" w:fill="FFFFFF"/>
          </w:tcPr>
          <w:p w:rsidR="0095307F" w:rsidRPr="007C59C3" w:rsidRDefault="0095307F" w:rsidP="007C59C3">
            <w:pPr>
              <w:widowControl w:val="0"/>
              <w:suppressAutoHyphens/>
              <w:jc w:val="right"/>
              <w:rPr>
                <w:color w:val="000000"/>
                <w:kern w:val="1"/>
                <w:sz w:val="22"/>
                <w:szCs w:val="22"/>
                <w:lang w:eastAsia="zh-CN"/>
              </w:rPr>
            </w:pPr>
            <w:r w:rsidRPr="007C59C3">
              <w:rPr>
                <w:color w:val="000000"/>
                <w:kern w:val="1"/>
                <w:sz w:val="22"/>
                <w:szCs w:val="22"/>
                <w:lang w:eastAsia="zh-CN"/>
              </w:rPr>
              <w:lastRenderedPageBreak/>
              <w:t>0 (для гаража боксового типа на 1 машину);</w:t>
            </w:r>
          </w:p>
          <w:p w:rsidR="0095307F" w:rsidRPr="007C59C3" w:rsidRDefault="0095307F" w:rsidP="007C59C3">
            <w:pPr>
              <w:widowControl w:val="0"/>
              <w:suppressAutoHyphens/>
              <w:jc w:val="right"/>
              <w:rPr>
                <w:color w:val="00000A"/>
                <w:kern w:val="1"/>
                <w:sz w:val="22"/>
                <w:szCs w:val="22"/>
                <w:lang w:eastAsia="zh-CN"/>
              </w:rPr>
            </w:pPr>
            <w:r w:rsidRPr="007C59C3">
              <w:rPr>
                <w:color w:val="000000"/>
                <w:kern w:val="1"/>
                <w:sz w:val="22"/>
                <w:szCs w:val="22"/>
                <w:lang w:eastAsia="zh-CN"/>
              </w:rPr>
              <w:t xml:space="preserve">3 (для иного </w:t>
            </w:r>
            <w:r w:rsidRPr="007C59C3">
              <w:rPr>
                <w:color w:val="000000"/>
                <w:kern w:val="1"/>
                <w:sz w:val="22"/>
                <w:szCs w:val="22"/>
                <w:lang w:eastAsia="zh-CN"/>
              </w:rPr>
              <w:lastRenderedPageBreak/>
              <w:t>гаража)</w:t>
            </w:r>
          </w:p>
        </w:tc>
        <w:tc>
          <w:tcPr>
            <w:tcW w:w="1498" w:type="dxa"/>
            <w:tcBorders>
              <w:top w:val="single" w:sz="4" w:space="0" w:color="000001"/>
              <w:left w:val="single" w:sz="4" w:space="0" w:color="000001"/>
              <w:bottom w:val="single" w:sz="4" w:space="0" w:color="000001"/>
            </w:tcBorders>
            <w:shd w:val="clear" w:color="auto" w:fill="FFFFFF"/>
          </w:tcPr>
          <w:p w:rsidR="0095307F" w:rsidRPr="007C59C3" w:rsidRDefault="0095307F" w:rsidP="007C59C3">
            <w:pPr>
              <w:widowControl w:val="0"/>
              <w:suppressAutoHyphens/>
              <w:jc w:val="right"/>
              <w:rPr>
                <w:color w:val="00000A"/>
                <w:kern w:val="1"/>
                <w:sz w:val="22"/>
                <w:szCs w:val="22"/>
                <w:lang w:eastAsia="zh-CN"/>
              </w:rPr>
            </w:pPr>
            <w:r w:rsidRPr="007C59C3">
              <w:rPr>
                <w:color w:val="000000"/>
                <w:kern w:val="1"/>
                <w:sz w:val="22"/>
                <w:szCs w:val="22"/>
                <w:lang w:eastAsia="zh-CN"/>
              </w:rPr>
              <w:lastRenderedPageBreak/>
              <w:t xml:space="preserve">100 для гаража боксового типа, 70 (для  </w:t>
            </w:r>
            <w:r w:rsidRPr="007C59C3">
              <w:rPr>
                <w:color w:val="000000"/>
                <w:kern w:val="1"/>
                <w:sz w:val="22"/>
                <w:szCs w:val="22"/>
                <w:lang w:eastAsia="zh-CN"/>
              </w:rPr>
              <w:lastRenderedPageBreak/>
              <w:t>иного гаража)</w:t>
            </w:r>
          </w:p>
        </w:tc>
        <w:tc>
          <w:tcPr>
            <w:tcW w:w="1293" w:type="dxa"/>
            <w:tcBorders>
              <w:top w:val="single" w:sz="4" w:space="0" w:color="000001"/>
              <w:left w:val="single" w:sz="4" w:space="0" w:color="000001"/>
              <w:bottom w:val="single" w:sz="4" w:space="0" w:color="000001"/>
              <w:right w:val="single" w:sz="4" w:space="0" w:color="000001"/>
            </w:tcBorders>
            <w:shd w:val="clear" w:color="auto" w:fill="FFFFFF"/>
          </w:tcPr>
          <w:p w:rsidR="0095307F" w:rsidRPr="007C59C3" w:rsidRDefault="0095307F" w:rsidP="007C59C3">
            <w:pPr>
              <w:widowControl w:val="0"/>
              <w:suppressAutoHyphens/>
              <w:jc w:val="right"/>
              <w:rPr>
                <w:color w:val="00000A"/>
                <w:kern w:val="1"/>
                <w:sz w:val="22"/>
                <w:szCs w:val="22"/>
                <w:lang w:eastAsia="zh-CN"/>
              </w:rPr>
            </w:pPr>
            <w:r w:rsidRPr="007C59C3">
              <w:rPr>
                <w:color w:val="000000"/>
                <w:kern w:val="1"/>
                <w:sz w:val="22"/>
                <w:szCs w:val="22"/>
                <w:lang w:eastAsia="zh-CN"/>
              </w:rPr>
              <w:lastRenderedPageBreak/>
              <w:t>4</w:t>
            </w:r>
          </w:p>
        </w:tc>
      </w:tr>
      <w:tr w:rsidR="0095307F" w:rsidRPr="007C59C3" w:rsidTr="0095307F">
        <w:tc>
          <w:tcPr>
            <w:tcW w:w="1985" w:type="dxa"/>
            <w:gridSpan w:val="2"/>
            <w:tcBorders>
              <w:top w:val="single" w:sz="4" w:space="0" w:color="000001"/>
              <w:left w:val="single" w:sz="4" w:space="0" w:color="000001"/>
              <w:bottom w:val="single" w:sz="4" w:space="0" w:color="000001"/>
            </w:tcBorders>
            <w:shd w:val="clear" w:color="auto" w:fill="FFFFFF"/>
          </w:tcPr>
          <w:p w:rsidR="0095307F" w:rsidRPr="007C59C3" w:rsidRDefault="0095307F" w:rsidP="007C59C3">
            <w:pPr>
              <w:widowControl w:val="0"/>
              <w:suppressAutoHyphens/>
              <w:rPr>
                <w:color w:val="00000A"/>
                <w:kern w:val="1"/>
                <w:sz w:val="22"/>
                <w:szCs w:val="22"/>
                <w:lang w:eastAsia="zh-CN"/>
              </w:rPr>
            </w:pPr>
            <w:r w:rsidRPr="007C59C3">
              <w:rPr>
                <w:color w:val="000000"/>
                <w:kern w:val="1"/>
                <w:sz w:val="22"/>
                <w:szCs w:val="22"/>
                <w:lang w:eastAsia="zh-CN"/>
              </w:rPr>
              <w:lastRenderedPageBreak/>
              <w:t>Целлюлозно-бумажная промышленность</w:t>
            </w:r>
          </w:p>
        </w:tc>
        <w:tc>
          <w:tcPr>
            <w:tcW w:w="1276" w:type="dxa"/>
            <w:tcBorders>
              <w:top w:val="single" w:sz="4" w:space="0" w:color="000001"/>
              <w:left w:val="single" w:sz="4" w:space="0" w:color="000001"/>
              <w:bottom w:val="single" w:sz="4" w:space="0" w:color="000001"/>
            </w:tcBorders>
            <w:shd w:val="clear" w:color="auto" w:fill="FFFFFF"/>
          </w:tcPr>
          <w:p w:rsidR="0095307F" w:rsidRPr="007C59C3" w:rsidRDefault="0095307F" w:rsidP="007C59C3">
            <w:pPr>
              <w:widowControl w:val="0"/>
              <w:suppressAutoHyphens/>
              <w:rPr>
                <w:color w:val="00000A"/>
                <w:kern w:val="1"/>
                <w:sz w:val="22"/>
                <w:szCs w:val="22"/>
                <w:lang w:eastAsia="zh-CN"/>
              </w:rPr>
            </w:pPr>
            <w:r w:rsidRPr="007C59C3">
              <w:rPr>
                <w:color w:val="000000"/>
                <w:kern w:val="1"/>
                <w:sz w:val="22"/>
                <w:szCs w:val="22"/>
                <w:lang w:eastAsia="zh-CN"/>
              </w:rPr>
              <w:t>1000</w:t>
            </w:r>
          </w:p>
        </w:tc>
        <w:tc>
          <w:tcPr>
            <w:tcW w:w="1417" w:type="dxa"/>
            <w:tcBorders>
              <w:top w:val="single" w:sz="4" w:space="0" w:color="000001"/>
              <w:left w:val="single" w:sz="4" w:space="0" w:color="000001"/>
              <w:bottom w:val="single" w:sz="4" w:space="0" w:color="000001"/>
            </w:tcBorders>
            <w:shd w:val="clear" w:color="auto" w:fill="FFFFFF"/>
          </w:tcPr>
          <w:p w:rsidR="0095307F" w:rsidRPr="007C59C3" w:rsidRDefault="0095307F" w:rsidP="007C59C3">
            <w:pPr>
              <w:widowControl w:val="0"/>
              <w:suppressAutoHyphens/>
              <w:rPr>
                <w:color w:val="00000A"/>
                <w:kern w:val="1"/>
                <w:sz w:val="22"/>
                <w:szCs w:val="22"/>
                <w:lang w:eastAsia="zh-CN"/>
              </w:rPr>
            </w:pPr>
            <w:r w:rsidRPr="007C59C3">
              <w:rPr>
                <w:color w:val="000000"/>
                <w:kern w:val="1"/>
                <w:sz w:val="22"/>
                <w:szCs w:val="22"/>
                <w:lang w:eastAsia="zh-CN"/>
              </w:rPr>
              <w:t>2000000</w:t>
            </w:r>
          </w:p>
        </w:tc>
        <w:tc>
          <w:tcPr>
            <w:tcW w:w="1897" w:type="dxa"/>
            <w:tcBorders>
              <w:top w:val="single" w:sz="4" w:space="0" w:color="000001"/>
              <w:left w:val="single" w:sz="4" w:space="0" w:color="000001"/>
              <w:bottom w:val="single" w:sz="4" w:space="0" w:color="000001"/>
            </w:tcBorders>
            <w:shd w:val="clear" w:color="auto" w:fill="FFFFFF"/>
          </w:tcPr>
          <w:p w:rsidR="0095307F" w:rsidRPr="007C59C3" w:rsidRDefault="0095307F" w:rsidP="007C59C3">
            <w:pPr>
              <w:widowControl w:val="0"/>
              <w:suppressAutoHyphens/>
              <w:jc w:val="right"/>
              <w:rPr>
                <w:color w:val="00000A"/>
                <w:kern w:val="1"/>
                <w:sz w:val="22"/>
                <w:szCs w:val="22"/>
                <w:lang w:eastAsia="zh-CN"/>
              </w:rPr>
            </w:pPr>
            <w:r w:rsidRPr="007C59C3">
              <w:rPr>
                <w:color w:val="000000"/>
                <w:kern w:val="1"/>
                <w:sz w:val="22"/>
                <w:szCs w:val="22"/>
                <w:lang w:eastAsia="zh-CN"/>
              </w:rPr>
              <w:t>6</w:t>
            </w:r>
          </w:p>
        </w:tc>
        <w:tc>
          <w:tcPr>
            <w:tcW w:w="1498" w:type="dxa"/>
            <w:tcBorders>
              <w:top w:val="single" w:sz="4" w:space="0" w:color="000001"/>
              <w:left w:val="single" w:sz="4" w:space="0" w:color="000001"/>
              <w:bottom w:val="single" w:sz="4" w:space="0" w:color="000001"/>
            </w:tcBorders>
            <w:shd w:val="clear" w:color="auto" w:fill="FFFFFF"/>
          </w:tcPr>
          <w:p w:rsidR="0095307F" w:rsidRPr="007C59C3" w:rsidRDefault="0095307F" w:rsidP="007C59C3">
            <w:pPr>
              <w:widowControl w:val="0"/>
              <w:suppressAutoHyphens/>
              <w:jc w:val="right"/>
              <w:rPr>
                <w:color w:val="00000A"/>
                <w:kern w:val="1"/>
                <w:sz w:val="22"/>
                <w:szCs w:val="22"/>
                <w:lang w:eastAsia="zh-CN"/>
              </w:rPr>
            </w:pPr>
            <w:r w:rsidRPr="007C59C3">
              <w:rPr>
                <w:color w:val="000000"/>
                <w:kern w:val="1"/>
                <w:sz w:val="22"/>
                <w:szCs w:val="22"/>
                <w:lang w:eastAsia="zh-CN"/>
              </w:rPr>
              <w:t>80</w:t>
            </w:r>
          </w:p>
        </w:tc>
        <w:tc>
          <w:tcPr>
            <w:tcW w:w="1293" w:type="dxa"/>
            <w:tcBorders>
              <w:top w:val="single" w:sz="4" w:space="0" w:color="000001"/>
              <w:left w:val="single" w:sz="4" w:space="0" w:color="000001"/>
              <w:bottom w:val="single" w:sz="4" w:space="0" w:color="000001"/>
              <w:right w:val="single" w:sz="4" w:space="0" w:color="000001"/>
            </w:tcBorders>
            <w:shd w:val="clear" w:color="auto" w:fill="FFFFFF"/>
          </w:tcPr>
          <w:p w:rsidR="0095307F" w:rsidRPr="007C59C3" w:rsidRDefault="0095307F" w:rsidP="007C59C3">
            <w:pPr>
              <w:widowControl w:val="0"/>
              <w:suppressAutoHyphens/>
              <w:jc w:val="right"/>
              <w:rPr>
                <w:color w:val="00000A"/>
                <w:kern w:val="1"/>
                <w:sz w:val="22"/>
                <w:szCs w:val="22"/>
                <w:lang w:eastAsia="zh-CN"/>
              </w:rPr>
            </w:pPr>
            <w:r w:rsidRPr="007C59C3">
              <w:rPr>
                <w:color w:val="000000"/>
                <w:kern w:val="1"/>
                <w:sz w:val="22"/>
                <w:szCs w:val="22"/>
                <w:lang w:eastAsia="zh-CN"/>
              </w:rPr>
              <w:t>15</w:t>
            </w:r>
          </w:p>
        </w:tc>
      </w:tr>
      <w:tr w:rsidR="0095307F" w:rsidRPr="007C59C3" w:rsidTr="0095307F">
        <w:tc>
          <w:tcPr>
            <w:tcW w:w="1985" w:type="dxa"/>
            <w:gridSpan w:val="2"/>
            <w:tcBorders>
              <w:top w:val="single" w:sz="4" w:space="0" w:color="000001"/>
              <w:left w:val="single" w:sz="4" w:space="0" w:color="000001"/>
              <w:bottom w:val="single" w:sz="4" w:space="0" w:color="000001"/>
            </w:tcBorders>
            <w:shd w:val="clear" w:color="auto" w:fill="FFFFFF"/>
          </w:tcPr>
          <w:p w:rsidR="0095307F" w:rsidRPr="007C59C3" w:rsidRDefault="0095307F" w:rsidP="007C59C3">
            <w:pPr>
              <w:widowControl w:val="0"/>
              <w:suppressAutoHyphens/>
              <w:rPr>
                <w:sz w:val="22"/>
                <w:szCs w:val="22"/>
                <w:lang w:eastAsia="en-US"/>
              </w:rPr>
            </w:pPr>
            <w:r w:rsidRPr="007C59C3">
              <w:rPr>
                <w:sz w:val="22"/>
                <w:szCs w:val="22"/>
                <w:lang w:eastAsia="en-US"/>
              </w:rPr>
              <w:t>Склады</w:t>
            </w:r>
          </w:p>
        </w:tc>
        <w:tc>
          <w:tcPr>
            <w:tcW w:w="1276" w:type="dxa"/>
            <w:tcBorders>
              <w:top w:val="single" w:sz="4" w:space="0" w:color="000001"/>
              <w:left w:val="single" w:sz="4" w:space="0" w:color="000001"/>
              <w:bottom w:val="single" w:sz="4" w:space="0" w:color="000001"/>
            </w:tcBorders>
            <w:shd w:val="clear" w:color="auto" w:fill="FFFFFF"/>
          </w:tcPr>
          <w:p w:rsidR="0095307F" w:rsidRPr="007C59C3" w:rsidRDefault="0095307F" w:rsidP="007C59C3">
            <w:pPr>
              <w:widowControl w:val="0"/>
              <w:suppressAutoHyphens/>
              <w:rPr>
                <w:color w:val="000000"/>
                <w:kern w:val="1"/>
                <w:sz w:val="22"/>
                <w:szCs w:val="22"/>
                <w:lang w:eastAsia="zh-CN"/>
              </w:rPr>
            </w:pPr>
            <w:r w:rsidRPr="007C59C3">
              <w:rPr>
                <w:color w:val="000000"/>
                <w:kern w:val="1"/>
                <w:sz w:val="22"/>
                <w:szCs w:val="22"/>
                <w:lang w:eastAsia="zh-CN"/>
              </w:rPr>
              <w:t>1000</w:t>
            </w:r>
          </w:p>
        </w:tc>
        <w:tc>
          <w:tcPr>
            <w:tcW w:w="1417" w:type="dxa"/>
            <w:tcBorders>
              <w:top w:val="single" w:sz="4" w:space="0" w:color="000001"/>
              <w:left w:val="single" w:sz="4" w:space="0" w:color="000001"/>
              <w:bottom w:val="single" w:sz="4" w:space="0" w:color="000001"/>
            </w:tcBorders>
            <w:shd w:val="clear" w:color="auto" w:fill="FFFFFF"/>
          </w:tcPr>
          <w:p w:rsidR="0095307F" w:rsidRPr="007C59C3" w:rsidRDefault="0095307F" w:rsidP="007C59C3">
            <w:pPr>
              <w:widowControl w:val="0"/>
              <w:suppressAutoHyphens/>
              <w:rPr>
                <w:color w:val="000000"/>
                <w:kern w:val="1"/>
                <w:sz w:val="22"/>
                <w:szCs w:val="22"/>
                <w:lang w:eastAsia="zh-CN"/>
              </w:rPr>
            </w:pPr>
            <w:r w:rsidRPr="007C59C3">
              <w:rPr>
                <w:color w:val="000000"/>
                <w:kern w:val="1"/>
                <w:sz w:val="22"/>
                <w:szCs w:val="22"/>
                <w:lang w:eastAsia="zh-CN"/>
              </w:rPr>
              <w:t>2000000</w:t>
            </w:r>
          </w:p>
        </w:tc>
        <w:tc>
          <w:tcPr>
            <w:tcW w:w="1897" w:type="dxa"/>
            <w:tcBorders>
              <w:top w:val="single" w:sz="4" w:space="0" w:color="000001"/>
              <w:left w:val="single" w:sz="4" w:space="0" w:color="000001"/>
              <w:bottom w:val="single" w:sz="4" w:space="0" w:color="000001"/>
            </w:tcBorders>
            <w:shd w:val="clear" w:color="auto" w:fill="FFFFFF"/>
          </w:tcPr>
          <w:p w:rsidR="0095307F" w:rsidRPr="007C59C3" w:rsidRDefault="0095307F" w:rsidP="007C59C3">
            <w:pPr>
              <w:widowControl w:val="0"/>
              <w:suppressAutoHyphens/>
              <w:jc w:val="right"/>
              <w:rPr>
                <w:color w:val="000000"/>
                <w:kern w:val="1"/>
                <w:sz w:val="22"/>
                <w:szCs w:val="22"/>
                <w:lang w:eastAsia="zh-CN"/>
              </w:rPr>
            </w:pPr>
            <w:r w:rsidRPr="007C59C3">
              <w:rPr>
                <w:color w:val="000000"/>
                <w:kern w:val="1"/>
                <w:sz w:val="22"/>
                <w:szCs w:val="22"/>
                <w:lang w:eastAsia="zh-CN"/>
              </w:rPr>
              <w:t>6</w:t>
            </w:r>
          </w:p>
        </w:tc>
        <w:tc>
          <w:tcPr>
            <w:tcW w:w="1498" w:type="dxa"/>
            <w:tcBorders>
              <w:top w:val="single" w:sz="4" w:space="0" w:color="000001"/>
              <w:left w:val="single" w:sz="4" w:space="0" w:color="000001"/>
              <w:bottom w:val="single" w:sz="4" w:space="0" w:color="000001"/>
            </w:tcBorders>
            <w:shd w:val="clear" w:color="auto" w:fill="FFFFFF"/>
          </w:tcPr>
          <w:p w:rsidR="0095307F" w:rsidRPr="007C59C3" w:rsidRDefault="0095307F" w:rsidP="007C59C3">
            <w:pPr>
              <w:widowControl w:val="0"/>
              <w:suppressAutoHyphens/>
              <w:jc w:val="right"/>
              <w:rPr>
                <w:color w:val="000000"/>
                <w:kern w:val="1"/>
                <w:sz w:val="22"/>
                <w:szCs w:val="22"/>
                <w:lang w:eastAsia="zh-CN"/>
              </w:rPr>
            </w:pPr>
            <w:r w:rsidRPr="007C59C3">
              <w:rPr>
                <w:color w:val="000000"/>
                <w:kern w:val="1"/>
                <w:sz w:val="22"/>
                <w:szCs w:val="22"/>
                <w:lang w:eastAsia="zh-CN"/>
              </w:rPr>
              <w:t>80</w:t>
            </w:r>
          </w:p>
        </w:tc>
        <w:tc>
          <w:tcPr>
            <w:tcW w:w="1293" w:type="dxa"/>
            <w:tcBorders>
              <w:top w:val="single" w:sz="4" w:space="0" w:color="000001"/>
              <w:left w:val="single" w:sz="4" w:space="0" w:color="000001"/>
              <w:bottom w:val="single" w:sz="4" w:space="0" w:color="000001"/>
              <w:right w:val="single" w:sz="4" w:space="0" w:color="000001"/>
            </w:tcBorders>
            <w:shd w:val="clear" w:color="auto" w:fill="FFFFFF"/>
          </w:tcPr>
          <w:p w:rsidR="0095307F" w:rsidRPr="007C59C3" w:rsidRDefault="0095307F" w:rsidP="007C59C3">
            <w:pPr>
              <w:widowControl w:val="0"/>
              <w:suppressAutoHyphens/>
              <w:jc w:val="right"/>
              <w:rPr>
                <w:color w:val="000000"/>
                <w:kern w:val="1"/>
                <w:sz w:val="22"/>
                <w:szCs w:val="22"/>
                <w:lang w:eastAsia="zh-CN"/>
              </w:rPr>
            </w:pPr>
            <w:r w:rsidRPr="007C59C3">
              <w:rPr>
                <w:color w:val="000000"/>
                <w:kern w:val="1"/>
                <w:sz w:val="22"/>
                <w:szCs w:val="22"/>
                <w:lang w:eastAsia="zh-CN"/>
              </w:rPr>
              <w:t>15</w:t>
            </w:r>
          </w:p>
        </w:tc>
      </w:tr>
      <w:tr w:rsidR="0095307F" w:rsidRPr="007C59C3" w:rsidTr="0095307F">
        <w:tc>
          <w:tcPr>
            <w:tcW w:w="1985" w:type="dxa"/>
            <w:gridSpan w:val="2"/>
            <w:tcBorders>
              <w:top w:val="single" w:sz="4" w:space="0" w:color="000001"/>
              <w:left w:val="single" w:sz="4" w:space="0" w:color="000001"/>
              <w:bottom w:val="single" w:sz="4" w:space="0" w:color="000001"/>
            </w:tcBorders>
            <w:shd w:val="clear" w:color="auto" w:fill="FFFFFF"/>
          </w:tcPr>
          <w:p w:rsidR="0095307F" w:rsidRPr="007C59C3" w:rsidRDefault="0095307F" w:rsidP="007C59C3">
            <w:pPr>
              <w:widowControl w:val="0"/>
              <w:suppressAutoHyphens/>
              <w:rPr>
                <w:sz w:val="22"/>
                <w:szCs w:val="22"/>
                <w:lang w:eastAsia="en-US"/>
              </w:rPr>
            </w:pPr>
            <w:r w:rsidRPr="007C59C3">
              <w:rPr>
                <w:sz w:val="22"/>
                <w:szCs w:val="22"/>
                <w:lang w:eastAsia="en-US"/>
              </w:rPr>
              <w:t>Складские площадки</w:t>
            </w:r>
          </w:p>
        </w:tc>
        <w:tc>
          <w:tcPr>
            <w:tcW w:w="1276" w:type="dxa"/>
            <w:tcBorders>
              <w:top w:val="single" w:sz="4" w:space="0" w:color="000001"/>
              <w:left w:val="single" w:sz="4" w:space="0" w:color="000001"/>
              <w:bottom w:val="single" w:sz="4" w:space="0" w:color="000001"/>
            </w:tcBorders>
            <w:shd w:val="clear" w:color="auto" w:fill="FFFFFF"/>
          </w:tcPr>
          <w:p w:rsidR="0095307F" w:rsidRPr="007C59C3" w:rsidRDefault="0095307F" w:rsidP="007C59C3">
            <w:pPr>
              <w:widowControl w:val="0"/>
              <w:suppressAutoHyphens/>
              <w:rPr>
                <w:color w:val="000000"/>
                <w:kern w:val="1"/>
                <w:sz w:val="22"/>
                <w:szCs w:val="22"/>
                <w:lang w:eastAsia="zh-CN"/>
              </w:rPr>
            </w:pPr>
            <w:r w:rsidRPr="007C59C3">
              <w:rPr>
                <w:color w:val="000000"/>
                <w:kern w:val="1"/>
                <w:sz w:val="22"/>
                <w:szCs w:val="22"/>
                <w:lang w:eastAsia="zh-CN"/>
              </w:rPr>
              <w:t>1000</w:t>
            </w:r>
          </w:p>
        </w:tc>
        <w:tc>
          <w:tcPr>
            <w:tcW w:w="1417" w:type="dxa"/>
            <w:tcBorders>
              <w:top w:val="single" w:sz="4" w:space="0" w:color="000001"/>
              <w:left w:val="single" w:sz="4" w:space="0" w:color="000001"/>
              <w:bottom w:val="single" w:sz="4" w:space="0" w:color="000001"/>
            </w:tcBorders>
            <w:shd w:val="clear" w:color="auto" w:fill="FFFFFF"/>
          </w:tcPr>
          <w:p w:rsidR="0095307F" w:rsidRPr="007C59C3" w:rsidRDefault="0095307F" w:rsidP="007C59C3">
            <w:pPr>
              <w:widowControl w:val="0"/>
              <w:suppressAutoHyphens/>
              <w:rPr>
                <w:color w:val="000000"/>
                <w:kern w:val="1"/>
                <w:sz w:val="22"/>
                <w:szCs w:val="22"/>
                <w:lang w:eastAsia="zh-CN"/>
              </w:rPr>
            </w:pPr>
            <w:r w:rsidRPr="007C59C3">
              <w:rPr>
                <w:color w:val="000000"/>
                <w:kern w:val="1"/>
                <w:sz w:val="22"/>
                <w:szCs w:val="22"/>
                <w:lang w:eastAsia="zh-CN"/>
              </w:rPr>
              <w:t>2000000</w:t>
            </w:r>
          </w:p>
        </w:tc>
        <w:tc>
          <w:tcPr>
            <w:tcW w:w="4688" w:type="dxa"/>
            <w:gridSpan w:val="3"/>
            <w:tcBorders>
              <w:top w:val="single" w:sz="4" w:space="0" w:color="000001"/>
              <w:left w:val="single" w:sz="4" w:space="0" w:color="000001"/>
              <w:bottom w:val="single" w:sz="4" w:space="0" w:color="000001"/>
              <w:right w:val="single" w:sz="4" w:space="0" w:color="000001"/>
            </w:tcBorders>
            <w:shd w:val="clear" w:color="auto" w:fill="FFFFFF"/>
          </w:tcPr>
          <w:p w:rsidR="0095307F" w:rsidRPr="007C59C3" w:rsidRDefault="0095307F" w:rsidP="007C59C3">
            <w:pPr>
              <w:widowControl w:val="0"/>
              <w:suppressAutoHyphens/>
              <w:jc w:val="right"/>
              <w:rPr>
                <w:color w:val="000000"/>
                <w:kern w:val="1"/>
                <w:sz w:val="22"/>
                <w:szCs w:val="22"/>
                <w:lang w:eastAsia="zh-CN"/>
              </w:rPr>
            </w:pPr>
            <w:r w:rsidRPr="007C59C3">
              <w:rPr>
                <w:color w:val="000000"/>
                <w:kern w:val="1"/>
                <w:sz w:val="22"/>
                <w:szCs w:val="22"/>
                <w:lang w:eastAsia="zh-CN"/>
              </w:rPr>
              <w:t>Отсутствуют ОКС, не подлежит установлению</w:t>
            </w:r>
          </w:p>
          <w:p w:rsidR="0095307F" w:rsidRPr="007C59C3" w:rsidRDefault="0095307F" w:rsidP="007C59C3">
            <w:pPr>
              <w:widowControl w:val="0"/>
              <w:suppressAutoHyphens/>
              <w:jc w:val="center"/>
              <w:rPr>
                <w:color w:val="000000"/>
                <w:kern w:val="1"/>
                <w:sz w:val="22"/>
                <w:szCs w:val="22"/>
                <w:lang w:eastAsia="zh-CN"/>
              </w:rPr>
            </w:pPr>
          </w:p>
        </w:tc>
      </w:tr>
      <w:tr w:rsidR="0095307F" w:rsidRPr="007C59C3" w:rsidTr="0095307F">
        <w:tc>
          <w:tcPr>
            <w:tcW w:w="1985" w:type="dxa"/>
            <w:gridSpan w:val="2"/>
            <w:tcBorders>
              <w:top w:val="single" w:sz="4" w:space="0" w:color="000001"/>
              <w:left w:val="single" w:sz="4" w:space="0" w:color="000001"/>
              <w:bottom w:val="single" w:sz="4" w:space="0" w:color="000001"/>
            </w:tcBorders>
            <w:shd w:val="clear" w:color="auto" w:fill="FFFFFF"/>
          </w:tcPr>
          <w:p w:rsidR="0095307F" w:rsidRPr="007C59C3" w:rsidRDefault="0095307F" w:rsidP="007C59C3">
            <w:pPr>
              <w:widowControl w:val="0"/>
              <w:suppressAutoHyphens/>
              <w:rPr>
                <w:sz w:val="22"/>
                <w:szCs w:val="22"/>
                <w:lang w:eastAsia="en-US"/>
              </w:rPr>
            </w:pPr>
            <w:r w:rsidRPr="007C59C3">
              <w:rPr>
                <w:sz w:val="22"/>
                <w:szCs w:val="22"/>
                <w:lang w:eastAsia="en-US"/>
              </w:rPr>
              <w:t>Заправка транспортных средств</w:t>
            </w:r>
          </w:p>
        </w:tc>
        <w:tc>
          <w:tcPr>
            <w:tcW w:w="1276" w:type="dxa"/>
            <w:tcBorders>
              <w:top w:val="single" w:sz="4" w:space="0" w:color="000001"/>
              <w:left w:val="single" w:sz="4" w:space="0" w:color="000001"/>
              <w:bottom w:val="single" w:sz="4" w:space="0" w:color="000001"/>
            </w:tcBorders>
            <w:shd w:val="clear" w:color="auto" w:fill="FFFFFF"/>
          </w:tcPr>
          <w:p w:rsidR="0095307F" w:rsidRPr="007C59C3" w:rsidRDefault="0095307F" w:rsidP="007C59C3">
            <w:pPr>
              <w:widowControl w:val="0"/>
              <w:suppressAutoHyphens/>
              <w:rPr>
                <w:color w:val="000000"/>
                <w:kern w:val="1"/>
                <w:sz w:val="22"/>
                <w:szCs w:val="22"/>
                <w:lang w:eastAsia="zh-CN"/>
              </w:rPr>
            </w:pPr>
            <w:r w:rsidRPr="007C59C3">
              <w:rPr>
                <w:color w:val="000000"/>
                <w:kern w:val="1"/>
                <w:sz w:val="22"/>
                <w:szCs w:val="22"/>
                <w:lang w:eastAsia="zh-CN"/>
              </w:rPr>
              <w:t>300</w:t>
            </w:r>
          </w:p>
        </w:tc>
        <w:tc>
          <w:tcPr>
            <w:tcW w:w="1417" w:type="dxa"/>
            <w:tcBorders>
              <w:top w:val="single" w:sz="4" w:space="0" w:color="000001"/>
              <w:left w:val="single" w:sz="4" w:space="0" w:color="000001"/>
              <w:bottom w:val="single" w:sz="4" w:space="0" w:color="000001"/>
            </w:tcBorders>
            <w:shd w:val="clear" w:color="auto" w:fill="FFFFFF"/>
          </w:tcPr>
          <w:p w:rsidR="0095307F" w:rsidRPr="007C59C3" w:rsidRDefault="0095307F" w:rsidP="007C59C3">
            <w:pPr>
              <w:widowControl w:val="0"/>
              <w:suppressAutoHyphens/>
              <w:rPr>
                <w:color w:val="000000"/>
                <w:kern w:val="1"/>
                <w:sz w:val="22"/>
                <w:szCs w:val="22"/>
                <w:lang w:eastAsia="zh-CN"/>
              </w:rPr>
            </w:pPr>
            <w:r w:rsidRPr="007C59C3">
              <w:rPr>
                <w:color w:val="000000"/>
                <w:kern w:val="1"/>
                <w:sz w:val="22"/>
                <w:szCs w:val="22"/>
                <w:lang w:eastAsia="zh-CN"/>
              </w:rPr>
              <w:t>5000</w:t>
            </w:r>
          </w:p>
        </w:tc>
        <w:tc>
          <w:tcPr>
            <w:tcW w:w="1897" w:type="dxa"/>
            <w:tcBorders>
              <w:top w:val="single" w:sz="4" w:space="0" w:color="000001"/>
              <w:left w:val="single" w:sz="4" w:space="0" w:color="000001"/>
              <w:bottom w:val="single" w:sz="4" w:space="0" w:color="000001"/>
            </w:tcBorders>
            <w:shd w:val="clear" w:color="auto" w:fill="FFFFFF"/>
          </w:tcPr>
          <w:p w:rsidR="0095307F" w:rsidRPr="007C59C3" w:rsidRDefault="0095307F"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c>
          <w:tcPr>
            <w:tcW w:w="1498" w:type="dxa"/>
            <w:tcBorders>
              <w:top w:val="single" w:sz="4" w:space="0" w:color="000001"/>
              <w:left w:val="single" w:sz="4" w:space="0" w:color="000001"/>
              <w:bottom w:val="single" w:sz="4" w:space="0" w:color="000001"/>
            </w:tcBorders>
            <w:shd w:val="clear" w:color="auto" w:fill="FFFFFF"/>
          </w:tcPr>
          <w:p w:rsidR="0095307F" w:rsidRPr="007C59C3" w:rsidRDefault="0095307F" w:rsidP="007C59C3">
            <w:pPr>
              <w:widowControl w:val="0"/>
              <w:suppressAutoHyphens/>
              <w:jc w:val="right"/>
              <w:rPr>
                <w:color w:val="000000"/>
                <w:kern w:val="1"/>
                <w:sz w:val="22"/>
                <w:szCs w:val="22"/>
                <w:lang w:eastAsia="zh-CN"/>
              </w:rPr>
            </w:pPr>
            <w:r w:rsidRPr="007C59C3">
              <w:rPr>
                <w:color w:val="000000"/>
                <w:kern w:val="1"/>
                <w:sz w:val="22"/>
                <w:szCs w:val="22"/>
                <w:lang w:eastAsia="zh-CN"/>
              </w:rPr>
              <w:t>50</w:t>
            </w:r>
          </w:p>
        </w:tc>
        <w:tc>
          <w:tcPr>
            <w:tcW w:w="1293" w:type="dxa"/>
            <w:tcBorders>
              <w:top w:val="single" w:sz="4" w:space="0" w:color="000001"/>
              <w:left w:val="single" w:sz="4" w:space="0" w:color="000001"/>
              <w:bottom w:val="single" w:sz="4" w:space="0" w:color="000001"/>
              <w:right w:val="single" w:sz="4" w:space="0" w:color="000001"/>
            </w:tcBorders>
            <w:shd w:val="clear" w:color="auto" w:fill="FFFFFF"/>
          </w:tcPr>
          <w:p w:rsidR="0095307F" w:rsidRPr="007C59C3" w:rsidRDefault="0095307F"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r>
      <w:tr w:rsidR="0095307F" w:rsidRPr="007C59C3" w:rsidTr="0095307F">
        <w:tc>
          <w:tcPr>
            <w:tcW w:w="1985" w:type="dxa"/>
            <w:gridSpan w:val="2"/>
            <w:tcBorders>
              <w:top w:val="single" w:sz="4" w:space="0" w:color="000001"/>
              <w:left w:val="single" w:sz="4" w:space="0" w:color="000001"/>
              <w:bottom w:val="single" w:sz="4" w:space="0" w:color="000001"/>
            </w:tcBorders>
            <w:shd w:val="clear" w:color="auto" w:fill="FFFFFF"/>
          </w:tcPr>
          <w:p w:rsidR="0095307F" w:rsidRPr="007C59C3" w:rsidRDefault="0095307F" w:rsidP="007C59C3">
            <w:pPr>
              <w:widowControl w:val="0"/>
              <w:suppressAutoHyphens/>
              <w:rPr>
                <w:sz w:val="22"/>
                <w:szCs w:val="22"/>
                <w:lang w:eastAsia="en-US"/>
              </w:rPr>
            </w:pPr>
            <w:r w:rsidRPr="007C59C3">
              <w:rPr>
                <w:sz w:val="22"/>
                <w:szCs w:val="22"/>
                <w:lang w:eastAsia="en-US"/>
              </w:rPr>
              <w:t>Автомобильные мойки</w:t>
            </w:r>
          </w:p>
        </w:tc>
        <w:tc>
          <w:tcPr>
            <w:tcW w:w="1276" w:type="dxa"/>
            <w:tcBorders>
              <w:top w:val="single" w:sz="4" w:space="0" w:color="000001"/>
              <w:left w:val="single" w:sz="4" w:space="0" w:color="000001"/>
              <w:bottom w:val="single" w:sz="4" w:space="0" w:color="000001"/>
            </w:tcBorders>
            <w:shd w:val="clear" w:color="auto" w:fill="FFFFFF"/>
          </w:tcPr>
          <w:p w:rsidR="0095307F" w:rsidRPr="007C59C3" w:rsidRDefault="0095307F" w:rsidP="007C59C3">
            <w:pPr>
              <w:widowControl w:val="0"/>
              <w:suppressAutoHyphens/>
              <w:rPr>
                <w:color w:val="000000"/>
                <w:kern w:val="1"/>
                <w:sz w:val="22"/>
                <w:szCs w:val="22"/>
                <w:lang w:eastAsia="zh-CN"/>
              </w:rPr>
            </w:pPr>
            <w:r w:rsidRPr="007C59C3">
              <w:rPr>
                <w:color w:val="000000"/>
                <w:kern w:val="1"/>
                <w:sz w:val="22"/>
                <w:szCs w:val="22"/>
                <w:lang w:eastAsia="zh-CN"/>
              </w:rPr>
              <w:t>300</w:t>
            </w:r>
          </w:p>
        </w:tc>
        <w:tc>
          <w:tcPr>
            <w:tcW w:w="1417" w:type="dxa"/>
            <w:tcBorders>
              <w:top w:val="single" w:sz="4" w:space="0" w:color="000001"/>
              <w:left w:val="single" w:sz="4" w:space="0" w:color="000001"/>
              <w:bottom w:val="single" w:sz="4" w:space="0" w:color="000001"/>
            </w:tcBorders>
            <w:shd w:val="clear" w:color="auto" w:fill="FFFFFF"/>
          </w:tcPr>
          <w:p w:rsidR="0095307F" w:rsidRPr="007C59C3" w:rsidRDefault="0095307F" w:rsidP="007C59C3">
            <w:pPr>
              <w:widowControl w:val="0"/>
              <w:suppressAutoHyphens/>
              <w:rPr>
                <w:color w:val="000000"/>
                <w:kern w:val="1"/>
                <w:sz w:val="22"/>
                <w:szCs w:val="22"/>
                <w:lang w:eastAsia="zh-CN"/>
              </w:rPr>
            </w:pPr>
            <w:r w:rsidRPr="007C59C3">
              <w:rPr>
                <w:color w:val="000000"/>
                <w:kern w:val="1"/>
                <w:sz w:val="22"/>
                <w:szCs w:val="22"/>
                <w:lang w:eastAsia="zh-CN"/>
              </w:rPr>
              <w:t>5000</w:t>
            </w:r>
          </w:p>
        </w:tc>
        <w:tc>
          <w:tcPr>
            <w:tcW w:w="1897" w:type="dxa"/>
            <w:tcBorders>
              <w:top w:val="single" w:sz="4" w:space="0" w:color="000001"/>
              <w:left w:val="single" w:sz="4" w:space="0" w:color="000001"/>
              <w:bottom w:val="single" w:sz="4" w:space="0" w:color="000001"/>
            </w:tcBorders>
            <w:shd w:val="clear" w:color="auto" w:fill="FFFFFF"/>
          </w:tcPr>
          <w:p w:rsidR="0095307F" w:rsidRPr="007C59C3" w:rsidRDefault="0095307F"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c>
          <w:tcPr>
            <w:tcW w:w="1498" w:type="dxa"/>
            <w:tcBorders>
              <w:top w:val="single" w:sz="4" w:space="0" w:color="000001"/>
              <w:left w:val="single" w:sz="4" w:space="0" w:color="000001"/>
              <w:bottom w:val="single" w:sz="4" w:space="0" w:color="000001"/>
            </w:tcBorders>
            <w:shd w:val="clear" w:color="auto" w:fill="FFFFFF"/>
          </w:tcPr>
          <w:p w:rsidR="0095307F" w:rsidRPr="007C59C3" w:rsidRDefault="0095307F" w:rsidP="007C59C3">
            <w:pPr>
              <w:widowControl w:val="0"/>
              <w:suppressAutoHyphens/>
              <w:jc w:val="right"/>
              <w:rPr>
                <w:color w:val="000000"/>
                <w:kern w:val="1"/>
                <w:sz w:val="22"/>
                <w:szCs w:val="22"/>
                <w:lang w:eastAsia="zh-CN"/>
              </w:rPr>
            </w:pPr>
            <w:r w:rsidRPr="007C59C3">
              <w:rPr>
                <w:color w:val="000000"/>
                <w:kern w:val="1"/>
                <w:sz w:val="22"/>
                <w:szCs w:val="22"/>
                <w:lang w:eastAsia="zh-CN"/>
              </w:rPr>
              <w:t>50</w:t>
            </w:r>
          </w:p>
        </w:tc>
        <w:tc>
          <w:tcPr>
            <w:tcW w:w="1293" w:type="dxa"/>
            <w:tcBorders>
              <w:top w:val="single" w:sz="4" w:space="0" w:color="000001"/>
              <w:left w:val="single" w:sz="4" w:space="0" w:color="000001"/>
              <w:bottom w:val="single" w:sz="4" w:space="0" w:color="000001"/>
              <w:right w:val="single" w:sz="4" w:space="0" w:color="000001"/>
            </w:tcBorders>
            <w:shd w:val="clear" w:color="auto" w:fill="FFFFFF"/>
          </w:tcPr>
          <w:p w:rsidR="0095307F" w:rsidRPr="007C59C3" w:rsidRDefault="0095307F"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r>
      <w:tr w:rsidR="0095307F" w:rsidRPr="007C59C3" w:rsidTr="0095307F">
        <w:tc>
          <w:tcPr>
            <w:tcW w:w="1985" w:type="dxa"/>
            <w:gridSpan w:val="2"/>
            <w:tcBorders>
              <w:top w:val="single" w:sz="4" w:space="0" w:color="000001"/>
              <w:left w:val="single" w:sz="4" w:space="0" w:color="000001"/>
              <w:bottom w:val="single" w:sz="4" w:space="0" w:color="000001"/>
            </w:tcBorders>
            <w:shd w:val="clear" w:color="auto" w:fill="FFFFFF"/>
          </w:tcPr>
          <w:p w:rsidR="0095307F" w:rsidRPr="007C59C3" w:rsidRDefault="0095307F" w:rsidP="007C59C3">
            <w:pPr>
              <w:widowControl w:val="0"/>
              <w:suppressAutoHyphens/>
              <w:rPr>
                <w:sz w:val="22"/>
                <w:szCs w:val="22"/>
                <w:lang w:eastAsia="en-US"/>
              </w:rPr>
            </w:pPr>
            <w:r w:rsidRPr="007C59C3">
              <w:rPr>
                <w:sz w:val="22"/>
                <w:szCs w:val="22"/>
                <w:lang w:eastAsia="en-US"/>
              </w:rPr>
              <w:t>Ремонт автомобилей</w:t>
            </w:r>
          </w:p>
        </w:tc>
        <w:tc>
          <w:tcPr>
            <w:tcW w:w="1276" w:type="dxa"/>
            <w:tcBorders>
              <w:top w:val="single" w:sz="4" w:space="0" w:color="000001"/>
              <w:left w:val="single" w:sz="4" w:space="0" w:color="000001"/>
              <w:bottom w:val="single" w:sz="4" w:space="0" w:color="000001"/>
            </w:tcBorders>
            <w:shd w:val="clear" w:color="auto" w:fill="FFFFFF"/>
          </w:tcPr>
          <w:p w:rsidR="0095307F" w:rsidRPr="007C59C3" w:rsidRDefault="0095307F" w:rsidP="007C59C3">
            <w:pPr>
              <w:widowControl w:val="0"/>
              <w:suppressAutoHyphens/>
              <w:rPr>
                <w:color w:val="000000"/>
                <w:kern w:val="1"/>
                <w:sz w:val="22"/>
                <w:szCs w:val="22"/>
                <w:lang w:eastAsia="zh-CN"/>
              </w:rPr>
            </w:pPr>
            <w:r w:rsidRPr="007C59C3">
              <w:rPr>
                <w:color w:val="000000"/>
                <w:kern w:val="1"/>
                <w:sz w:val="22"/>
                <w:szCs w:val="22"/>
                <w:lang w:eastAsia="zh-CN"/>
              </w:rPr>
              <w:t>300</w:t>
            </w:r>
          </w:p>
        </w:tc>
        <w:tc>
          <w:tcPr>
            <w:tcW w:w="1417" w:type="dxa"/>
            <w:tcBorders>
              <w:top w:val="single" w:sz="4" w:space="0" w:color="000001"/>
              <w:left w:val="single" w:sz="4" w:space="0" w:color="000001"/>
              <w:bottom w:val="single" w:sz="4" w:space="0" w:color="000001"/>
            </w:tcBorders>
            <w:shd w:val="clear" w:color="auto" w:fill="FFFFFF"/>
          </w:tcPr>
          <w:p w:rsidR="0095307F" w:rsidRPr="007C59C3" w:rsidRDefault="0095307F" w:rsidP="007C59C3">
            <w:pPr>
              <w:widowControl w:val="0"/>
              <w:suppressAutoHyphens/>
              <w:rPr>
                <w:color w:val="000000"/>
                <w:kern w:val="1"/>
                <w:sz w:val="22"/>
                <w:szCs w:val="22"/>
                <w:lang w:eastAsia="zh-CN"/>
              </w:rPr>
            </w:pPr>
            <w:r w:rsidRPr="007C59C3">
              <w:rPr>
                <w:color w:val="000000"/>
                <w:kern w:val="1"/>
                <w:sz w:val="22"/>
                <w:szCs w:val="22"/>
                <w:lang w:eastAsia="zh-CN"/>
              </w:rPr>
              <w:t>5000</w:t>
            </w:r>
          </w:p>
        </w:tc>
        <w:tc>
          <w:tcPr>
            <w:tcW w:w="1897" w:type="dxa"/>
            <w:tcBorders>
              <w:top w:val="single" w:sz="4" w:space="0" w:color="000001"/>
              <w:left w:val="single" w:sz="4" w:space="0" w:color="000001"/>
              <w:bottom w:val="single" w:sz="4" w:space="0" w:color="000001"/>
            </w:tcBorders>
            <w:shd w:val="clear" w:color="auto" w:fill="FFFFFF"/>
          </w:tcPr>
          <w:p w:rsidR="0095307F" w:rsidRPr="007C59C3" w:rsidRDefault="0095307F"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c>
          <w:tcPr>
            <w:tcW w:w="1498" w:type="dxa"/>
            <w:tcBorders>
              <w:top w:val="single" w:sz="4" w:space="0" w:color="000001"/>
              <w:left w:val="single" w:sz="4" w:space="0" w:color="000001"/>
              <w:bottom w:val="single" w:sz="4" w:space="0" w:color="000001"/>
            </w:tcBorders>
            <w:shd w:val="clear" w:color="auto" w:fill="FFFFFF"/>
          </w:tcPr>
          <w:p w:rsidR="0095307F" w:rsidRPr="007C59C3" w:rsidRDefault="0095307F" w:rsidP="007C59C3">
            <w:pPr>
              <w:widowControl w:val="0"/>
              <w:suppressAutoHyphens/>
              <w:jc w:val="right"/>
              <w:rPr>
                <w:color w:val="000000"/>
                <w:kern w:val="1"/>
                <w:sz w:val="22"/>
                <w:szCs w:val="22"/>
                <w:lang w:eastAsia="zh-CN"/>
              </w:rPr>
            </w:pPr>
            <w:r w:rsidRPr="007C59C3">
              <w:rPr>
                <w:color w:val="000000"/>
                <w:kern w:val="1"/>
                <w:sz w:val="22"/>
                <w:szCs w:val="22"/>
                <w:lang w:eastAsia="zh-CN"/>
              </w:rPr>
              <w:t>50</w:t>
            </w:r>
          </w:p>
        </w:tc>
        <w:tc>
          <w:tcPr>
            <w:tcW w:w="1293" w:type="dxa"/>
            <w:tcBorders>
              <w:top w:val="single" w:sz="4" w:space="0" w:color="000001"/>
              <w:left w:val="single" w:sz="4" w:space="0" w:color="000001"/>
              <w:bottom w:val="single" w:sz="4" w:space="0" w:color="000001"/>
              <w:right w:val="single" w:sz="4" w:space="0" w:color="000001"/>
            </w:tcBorders>
            <w:shd w:val="clear" w:color="auto" w:fill="FFFFFF"/>
          </w:tcPr>
          <w:p w:rsidR="0095307F" w:rsidRPr="007C59C3" w:rsidRDefault="0095307F"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r>
      <w:tr w:rsidR="00DF06B0" w:rsidRPr="007C59C3" w:rsidTr="0095307F">
        <w:tc>
          <w:tcPr>
            <w:tcW w:w="1985" w:type="dxa"/>
            <w:gridSpan w:val="2"/>
            <w:tcBorders>
              <w:top w:val="single" w:sz="4" w:space="0" w:color="000001"/>
              <w:left w:val="single" w:sz="4" w:space="0" w:color="000001"/>
              <w:bottom w:val="single" w:sz="4" w:space="0" w:color="000001"/>
            </w:tcBorders>
            <w:shd w:val="clear" w:color="auto" w:fill="FFFFFF"/>
          </w:tcPr>
          <w:p w:rsidR="00DF06B0" w:rsidRPr="007C59C3" w:rsidRDefault="00DF06B0" w:rsidP="007C59C3">
            <w:pPr>
              <w:widowControl w:val="0"/>
              <w:suppressAutoHyphens/>
              <w:rPr>
                <w:sz w:val="22"/>
                <w:szCs w:val="22"/>
                <w:lang w:eastAsia="en-US"/>
              </w:rPr>
            </w:pPr>
            <w:r w:rsidRPr="007C59C3">
              <w:rPr>
                <w:sz w:val="22"/>
                <w:szCs w:val="22"/>
                <w:lang w:eastAsia="en-US"/>
              </w:rPr>
              <w:t>Рынки</w:t>
            </w:r>
          </w:p>
        </w:tc>
        <w:tc>
          <w:tcPr>
            <w:tcW w:w="1276" w:type="dxa"/>
            <w:tcBorders>
              <w:top w:val="single" w:sz="4" w:space="0" w:color="000001"/>
              <w:left w:val="single" w:sz="4" w:space="0" w:color="000001"/>
              <w:bottom w:val="single" w:sz="4" w:space="0" w:color="000001"/>
            </w:tcBorders>
            <w:shd w:val="clear" w:color="auto" w:fill="FFFFFF"/>
          </w:tcPr>
          <w:p w:rsidR="00DF06B0" w:rsidRPr="007C59C3" w:rsidRDefault="00DF06B0" w:rsidP="007C59C3">
            <w:pPr>
              <w:widowControl w:val="0"/>
              <w:suppressAutoHyphens/>
              <w:rPr>
                <w:color w:val="000000"/>
                <w:kern w:val="1"/>
                <w:sz w:val="22"/>
                <w:szCs w:val="22"/>
                <w:lang w:eastAsia="zh-CN"/>
              </w:rPr>
            </w:pPr>
            <w:r w:rsidRPr="007C59C3">
              <w:rPr>
                <w:color w:val="000000"/>
                <w:kern w:val="1"/>
                <w:sz w:val="22"/>
                <w:szCs w:val="22"/>
                <w:lang w:eastAsia="zh-CN"/>
              </w:rPr>
              <w:t>1000</w:t>
            </w:r>
          </w:p>
        </w:tc>
        <w:tc>
          <w:tcPr>
            <w:tcW w:w="1417" w:type="dxa"/>
            <w:tcBorders>
              <w:top w:val="single" w:sz="4" w:space="0" w:color="000001"/>
              <w:left w:val="single" w:sz="4" w:space="0" w:color="000001"/>
              <w:bottom w:val="single" w:sz="4" w:space="0" w:color="000001"/>
            </w:tcBorders>
            <w:shd w:val="clear" w:color="auto" w:fill="FFFFFF"/>
          </w:tcPr>
          <w:p w:rsidR="00DF06B0" w:rsidRPr="007C59C3" w:rsidRDefault="00DF06B0" w:rsidP="007C59C3">
            <w:pPr>
              <w:widowControl w:val="0"/>
              <w:suppressAutoHyphens/>
              <w:rPr>
                <w:color w:val="000000"/>
                <w:kern w:val="1"/>
                <w:sz w:val="22"/>
                <w:szCs w:val="22"/>
                <w:lang w:eastAsia="zh-CN"/>
              </w:rPr>
            </w:pPr>
            <w:r w:rsidRPr="007C59C3">
              <w:rPr>
                <w:color w:val="000000"/>
                <w:kern w:val="1"/>
                <w:sz w:val="22"/>
                <w:szCs w:val="22"/>
                <w:lang w:eastAsia="zh-CN"/>
              </w:rPr>
              <w:t>500000</w:t>
            </w:r>
          </w:p>
        </w:tc>
        <w:tc>
          <w:tcPr>
            <w:tcW w:w="1897" w:type="dxa"/>
            <w:tcBorders>
              <w:top w:val="single" w:sz="4" w:space="0" w:color="000001"/>
              <w:left w:val="single" w:sz="4" w:space="0" w:color="000001"/>
              <w:bottom w:val="single" w:sz="4" w:space="0" w:color="000001"/>
            </w:tcBorders>
            <w:shd w:val="clear" w:color="auto" w:fill="FFFFFF"/>
          </w:tcPr>
          <w:p w:rsidR="00DF06B0" w:rsidRPr="007C59C3" w:rsidRDefault="00DF06B0" w:rsidP="007C59C3">
            <w:pPr>
              <w:widowControl w:val="0"/>
              <w:suppressAutoHyphens/>
              <w:jc w:val="right"/>
              <w:rPr>
                <w:color w:val="000000"/>
                <w:kern w:val="1"/>
                <w:sz w:val="22"/>
                <w:szCs w:val="22"/>
                <w:lang w:eastAsia="zh-CN"/>
              </w:rPr>
            </w:pPr>
            <w:r w:rsidRPr="007C59C3">
              <w:rPr>
                <w:color w:val="000000"/>
                <w:kern w:val="1"/>
                <w:sz w:val="22"/>
                <w:szCs w:val="22"/>
                <w:lang w:eastAsia="zh-CN"/>
              </w:rPr>
              <w:t>6</w:t>
            </w:r>
          </w:p>
        </w:tc>
        <w:tc>
          <w:tcPr>
            <w:tcW w:w="1498" w:type="dxa"/>
            <w:tcBorders>
              <w:top w:val="single" w:sz="4" w:space="0" w:color="000001"/>
              <w:left w:val="single" w:sz="4" w:space="0" w:color="000001"/>
              <w:bottom w:val="single" w:sz="4" w:space="0" w:color="000001"/>
            </w:tcBorders>
            <w:shd w:val="clear" w:color="auto" w:fill="FFFFFF"/>
          </w:tcPr>
          <w:p w:rsidR="00DF06B0" w:rsidRPr="007C59C3" w:rsidRDefault="00DF06B0" w:rsidP="007C59C3">
            <w:pPr>
              <w:widowControl w:val="0"/>
              <w:suppressAutoHyphens/>
              <w:jc w:val="right"/>
              <w:rPr>
                <w:color w:val="000000"/>
                <w:kern w:val="1"/>
                <w:sz w:val="22"/>
                <w:szCs w:val="22"/>
                <w:lang w:eastAsia="zh-CN"/>
              </w:rPr>
            </w:pPr>
            <w:r w:rsidRPr="007C59C3">
              <w:rPr>
                <w:color w:val="000000"/>
                <w:kern w:val="1"/>
                <w:sz w:val="22"/>
                <w:szCs w:val="22"/>
                <w:lang w:eastAsia="zh-CN"/>
              </w:rPr>
              <w:t>80</w:t>
            </w:r>
          </w:p>
        </w:tc>
        <w:tc>
          <w:tcPr>
            <w:tcW w:w="1293" w:type="dxa"/>
            <w:tcBorders>
              <w:top w:val="single" w:sz="4" w:space="0" w:color="000001"/>
              <w:left w:val="single" w:sz="4" w:space="0" w:color="000001"/>
              <w:bottom w:val="single" w:sz="4" w:space="0" w:color="000001"/>
              <w:right w:val="single" w:sz="4" w:space="0" w:color="000001"/>
            </w:tcBorders>
            <w:shd w:val="clear" w:color="auto" w:fill="FFFFFF"/>
          </w:tcPr>
          <w:p w:rsidR="00DF06B0" w:rsidRPr="007C59C3" w:rsidRDefault="00DF06B0"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r>
      <w:tr w:rsidR="00DF06B0" w:rsidRPr="007C59C3" w:rsidTr="0095307F">
        <w:tc>
          <w:tcPr>
            <w:tcW w:w="1985" w:type="dxa"/>
            <w:gridSpan w:val="2"/>
            <w:tcBorders>
              <w:top w:val="single" w:sz="4" w:space="0" w:color="000001"/>
              <w:left w:val="single" w:sz="4" w:space="0" w:color="000001"/>
              <w:bottom w:val="single" w:sz="4" w:space="0" w:color="000001"/>
            </w:tcBorders>
            <w:shd w:val="clear" w:color="auto" w:fill="FFFFFF"/>
          </w:tcPr>
          <w:p w:rsidR="00DF06B0" w:rsidRPr="007C59C3" w:rsidRDefault="00DF06B0" w:rsidP="007C59C3">
            <w:pPr>
              <w:widowControl w:val="0"/>
              <w:suppressAutoHyphens/>
              <w:rPr>
                <w:sz w:val="22"/>
                <w:szCs w:val="22"/>
                <w:lang w:eastAsia="en-US"/>
              </w:rPr>
            </w:pPr>
            <w:r w:rsidRPr="007C59C3">
              <w:rPr>
                <w:sz w:val="22"/>
                <w:szCs w:val="22"/>
                <w:lang w:eastAsia="en-US"/>
              </w:rPr>
              <w:t>Деловое управление</w:t>
            </w:r>
          </w:p>
        </w:tc>
        <w:tc>
          <w:tcPr>
            <w:tcW w:w="1276" w:type="dxa"/>
            <w:tcBorders>
              <w:top w:val="single" w:sz="4" w:space="0" w:color="000001"/>
              <w:left w:val="single" w:sz="4" w:space="0" w:color="000001"/>
              <w:bottom w:val="single" w:sz="4" w:space="0" w:color="000001"/>
            </w:tcBorders>
            <w:shd w:val="clear" w:color="auto" w:fill="FFFFFF"/>
          </w:tcPr>
          <w:p w:rsidR="00DF06B0" w:rsidRPr="007C59C3" w:rsidRDefault="00DF06B0" w:rsidP="007C59C3">
            <w:pPr>
              <w:widowControl w:val="0"/>
              <w:suppressAutoHyphens/>
              <w:rPr>
                <w:color w:val="000000"/>
                <w:kern w:val="1"/>
                <w:sz w:val="22"/>
                <w:szCs w:val="22"/>
                <w:lang w:eastAsia="zh-CN"/>
              </w:rPr>
            </w:pPr>
            <w:r w:rsidRPr="007C59C3">
              <w:rPr>
                <w:color w:val="000000"/>
                <w:kern w:val="1"/>
                <w:sz w:val="22"/>
                <w:szCs w:val="22"/>
                <w:lang w:eastAsia="zh-CN"/>
              </w:rPr>
              <w:t>300</w:t>
            </w:r>
          </w:p>
        </w:tc>
        <w:tc>
          <w:tcPr>
            <w:tcW w:w="1417" w:type="dxa"/>
            <w:tcBorders>
              <w:top w:val="single" w:sz="4" w:space="0" w:color="000001"/>
              <w:left w:val="single" w:sz="4" w:space="0" w:color="000001"/>
              <w:bottom w:val="single" w:sz="4" w:space="0" w:color="000001"/>
            </w:tcBorders>
            <w:shd w:val="clear" w:color="auto" w:fill="FFFFFF"/>
          </w:tcPr>
          <w:p w:rsidR="00DF06B0" w:rsidRPr="007C59C3" w:rsidRDefault="00DF06B0" w:rsidP="007C59C3">
            <w:pPr>
              <w:widowControl w:val="0"/>
              <w:suppressAutoHyphens/>
              <w:rPr>
                <w:color w:val="000000"/>
                <w:kern w:val="1"/>
                <w:sz w:val="22"/>
                <w:szCs w:val="22"/>
                <w:lang w:eastAsia="zh-CN"/>
              </w:rPr>
            </w:pPr>
            <w:r w:rsidRPr="007C59C3">
              <w:rPr>
                <w:color w:val="000000"/>
                <w:kern w:val="1"/>
                <w:sz w:val="22"/>
                <w:szCs w:val="22"/>
                <w:lang w:eastAsia="zh-CN"/>
              </w:rPr>
              <w:t>5000</w:t>
            </w:r>
          </w:p>
        </w:tc>
        <w:tc>
          <w:tcPr>
            <w:tcW w:w="1897" w:type="dxa"/>
            <w:tcBorders>
              <w:top w:val="single" w:sz="4" w:space="0" w:color="000001"/>
              <w:left w:val="single" w:sz="4" w:space="0" w:color="000001"/>
              <w:bottom w:val="single" w:sz="4" w:space="0" w:color="000001"/>
            </w:tcBorders>
            <w:shd w:val="clear" w:color="auto" w:fill="FFFFFF"/>
          </w:tcPr>
          <w:p w:rsidR="00DF06B0" w:rsidRPr="007C59C3" w:rsidRDefault="00DF06B0"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c>
          <w:tcPr>
            <w:tcW w:w="1498" w:type="dxa"/>
            <w:tcBorders>
              <w:top w:val="single" w:sz="4" w:space="0" w:color="000001"/>
              <w:left w:val="single" w:sz="4" w:space="0" w:color="000001"/>
              <w:bottom w:val="single" w:sz="4" w:space="0" w:color="000001"/>
            </w:tcBorders>
            <w:shd w:val="clear" w:color="auto" w:fill="FFFFFF"/>
          </w:tcPr>
          <w:p w:rsidR="00DF06B0" w:rsidRPr="007C59C3" w:rsidRDefault="00DF06B0" w:rsidP="007C59C3">
            <w:pPr>
              <w:widowControl w:val="0"/>
              <w:suppressAutoHyphens/>
              <w:jc w:val="right"/>
              <w:rPr>
                <w:color w:val="000000"/>
                <w:kern w:val="1"/>
                <w:sz w:val="22"/>
                <w:szCs w:val="22"/>
                <w:lang w:eastAsia="zh-CN"/>
              </w:rPr>
            </w:pPr>
            <w:r w:rsidRPr="007C59C3">
              <w:rPr>
                <w:color w:val="000000"/>
                <w:kern w:val="1"/>
                <w:sz w:val="22"/>
                <w:szCs w:val="22"/>
                <w:lang w:eastAsia="zh-CN"/>
              </w:rPr>
              <w:t>80</w:t>
            </w:r>
          </w:p>
        </w:tc>
        <w:tc>
          <w:tcPr>
            <w:tcW w:w="1293" w:type="dxa"/>
            <w:tcBorders>
              <w:top w:val="single" w:sz="4" w:space="0" w:color="000001"/>
              <w:left w:val="single" w:sz="4" w:space="0" w:color="000001"/>
              <w:bottom w:val="single" w:sz="4" w:space="0" w:color="000001"/>
              <w:right w:val="single" w:sz="4" w:space="0" w:color="000001"/>
            </w:tcBorders>
            <w:shd w:val="clear" w:color="auto" w:fill="FFFFFF"/>
          </w:tcPr>
          <w:p w:rsidR="00DF06B0" w:rsidRPr="007C59C3" w:rsidRDefault="00DF06B0"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r>
      <w:tr w:rsidR="00BA51EC" w:rsidRPr="007C59C3" w:rsidTr="0095307F">
        <w:tc>
          <w:tcPr>
            <w:tcW w:w="1985" w:type="dxa"/>
            <w:gridSpan w:val="2"/>
            <w:tcBorders>
              <w:top w:val="single" w:sz="4" w:space="0" w:color="000001"/>
              <w:left w:val="single" w:sz="4" w:space="0" w:color="000001"/>
              <w:bottom w:val="single" w:sz="4" w:space="0" w:color="000001"/>
            </w:tcBorders>
            <w:shd w:val="clear" w:color="auto" w:fill="FFFFFF"/>
          </w:tcPr>
          <w:p w:rsidR="00BA51EC" w:rsidRPr="007C59C3" w:rsidRDefault="00BA51EC" w:rsidP="007C59C3">
            <w:pPr>
              <w:widowControl w:val="0"/>
              <w:suppressAutoHyphens/>
              <w:rPr>
                <w:sz w:val="22"/>
                <w:szCs w:val="22"/>
                <w:lang w:eastAsia="en-US"/>
              </w:rPr>
            </w:pPr>
            <w:r w:rsidRPr="007C59C3">
              <w:rPr>
                <w:sz w:val="22"/>
                <w:szCs w:val="22"/>
                <w:lang w:eastAsia="en-US"/>
              </w:rPr>
              <w:t>Магазины</w:t>
            </w:r>
          </w:p>
        </w:tc>
        <w:tc>
          <w:tcPr>
            <w:tcW w:w="1276" w:type="dxa"/>
            <w:tcBorders>
              <w:top w:val="single" w:sz="4" w:space="0" w:color="000001"/>
              <w:left w:val="single" w:sz="4" w:space="0" w:color="000001"/>
              <w:bottom w:val="single" w:sz="4" w:space="0" w:color="000001"/>
            </w:tcBorders>
            <w:shd w:val="clear" w:color="auto" w:fill="FFFFFF"/>
          </w:tcPr>
          <w:p w:rsidR="00BA51EC" w:rsidRPr="007C59C3" w:rsidRDefault="00D91C56" w:rsidP="007C59C3">
            <w:pPr>
              <w:widowControl w:val="0"/>
              <w:suppressAutoHyphens/>
              <w:rPr>
                <w:color w:val="000000"/>
                <w:kern w:val="1"/>
                <w:sz w:val="22"/>
                <w:szCs w:val="22"/>
                <w:lang w:eastAsia="zh-CN"/>
              </w:rPr>
            </w:pPr>
            <w:r>
              <w:rPr>
                <w:color w:val="000000"/>
                <w:kern w:val="1"/>
                <w:sz w:val="22"/>
                <w:szCs w:val="22"/>
                <w:lang w:eastAsia="zh-CN"/>
              </w:rPr>
              <w:t>50</w:t>
            </w:r>
          </w:p>
        </w:tc>
        <w:tc>
          <w:tcPr>
            <w:tcW w:w="1417" w:type="dxa"/>
            <w:tcBorders>
              <w:top w:val="single" w:sz="4" w:space="0" w:color="000001"/>
              <w:left w:val="single" w:sz="4" w:space="0" w:color="000001"/>
              <w:bottom w:val="single" w:sz="4" w:space="0" w:color="000001"/>
            </w:tcBorders>
            <w:shd w:val="clear" w:color="auto" w:fill="FFFFFF"/>
          </w:tcPr>
          <w:p w:rsidR="00BA51EC" w:rsidRPr="007C59C3" w:rsidRDefault="00BA51EC" w:rsidP="007C59C3">
            <w:pPr>
              <w:widowControl w:val="0"/>
              <w:suppressAutoHyphens/>
              <w:rPr>
                <w:color w:val="000000"/>
                <w:kern w:val="1"/>
                <w:sz w:val="22"/>
                <w:szCs w:val="22"/>
                <w:lang w:eastAsia="zh-CN"/>
              </w:rPr>
            </w:pPr>
            <w:r w:rsidRPr="007C59C3">
              <w:rPr>
                <w:color w:val="000000"/>
                <w:kern w:val="1"/>
                <w:sz w:val="22"/>
                <w:szCs w:val="22"/>
                <w:lang w:eastAsia="zh-CN"/>
              </w:rPr>
              <w:t>10000</w:t>
            </w:r>
          </w:p>
        </w:tc>
        <w:tc>
          <w:tcPr>
            <w:tcW w:w="1897" w:type="dxa"/>
            <w:tcBorders>
              <w:top w:val="single" w:sz="4" w:space="0" w:color="000001"/>
              <w:left w:val="single" w:sz="4" w:space="0" w:color="000001"/>
              <w:bottom w:val="single" w:sz="4" w:space="0" w:color="000001"/>
            </w:tcBorders>
            <w:shd w:val="clear" w:color="auto" w:fill="FFFFFF"/>
          </w:tcPr>
          <w:p w:rsidR="00BA51EC" w:rsidRPr="007C59C3" w:rsidRDefault="00BA51EC" w:rsidP="007C59C3">
            <w:pPr>
              <w:widowControl w:val="0"/>
              <w:suppressAutoHyphens/>
              <w:jc w:val="right"/>
              <w:rPr>
                <w:color w:val="000000"/>
                <w:kern w:val="1"/>
                <w:sz w:val="22"/>
                <w:szCs w:val="22"/>
                <w:lang w:eastAsia="zh-CN"/>
              </w:rPr>
            </w:pPr>
            <w:r w:rsidRPr="007C59C3">
              <w:rPr>
                <w:color w:val="000000"/>
                <w:kern w:val="1"/>
                <w:sz w:val="22"/>
                <w:szCs w:val="22"/>
                <w:lang w:eastAsia="zh-CN"/>
              </w:rPr>
              <w:t>6</w:t>
            </w:r>
          </w:p>
        </w:tc>
        <w:tc>
          <w:tcPr>
            <w:tcW w:w="1498" w:type="dxa"/>
            <w:tcBorders>
              <w:top w:val="single" w:sz="4" w:space="0" w:color="000001"/>
              <w:left w:val="single" w:sz="4" w:space="0" w:color="000001"/>
              <w:bottom w:val="single" w:sz="4" w:space="0" w:color="000001"/>
            </w:tcBorders>
            <w:shd w:val="clear" w:color="auto" w:fill="FFFFFF"/>
          </w:tcPr>
          <w:p w:rsidR="00BA51EC" w:rsidRPr="007C59C3" w:rsidRDefault="00BA51EC" w:rsidP="007C59C3">
            <w:pPr>
              <w:widowControl w:val="0"/>
              <w:suppressAutoHyphens/>
              <w:jc w:val="right"/>
              <w:rPr>
                <w:color w:val="000000"/>
                <w:kern w:val="1"/>
                <w:sz w:val="22"/>
                <w:szCs w:val="22"/>
                <w:lang w:eastAsia="zh-CN"/>
              </w:rPr>
            </w:pPr>
            <w:r w:rsidRPr="007C59C3">
              <w:rPr>
                <w:color w:val="000000"/>
                <w:kern w:val="1"/>
                <w:sz w:val="22"/>
                <w:szCs w:val="22"/>
                <w:lang w:eastAsia="zh-CN"/>
              </w:rPr>
              <w:t>80</w:t>
            </w:r>
          </w:p>
        </w:tc>
        <w:tc>
          <w:tcPr>
            <w:tcW w:w="1293" w:type="dxa"/>
            <w:tcBorders>
              <w:top w:val="single" w:sz="4" w:space="0" w:color="000001"/>
              <w:left w:val="single" w:sz="4" w:space="0" w:color="000001"/>
              <w:bottom w:val="single" w:sz="4" w:space="0" w:color="000001"/>
              <w:right w:val="single" w:sz="4" w:space="0" w:color="000001"/>
            </w:tcBorders>
            <w:shd w:val="clear" w:color="auto" w:fill="FFFFFF"/>
          </w:tcPr>
          <w:p w:rsidR="00BA51EC" w:rsidRPr="007C59C3" w:rsidRDefault="00BA51EC" w:rsidP="007C59C3">
            <w:pPr>
              <w:widowControl w:val="0"/>
              <w:suppressAutoHyphens/>
              <w:jc w:val="right"/>
              <w:rPr>
                <w:color w:val="000000"/>
                <w:kern w:val="1"/>
                <w:sz w:val="22"/>
                <w:szCs w:val="22"/>
                <w:lang w:eastAsia="zh-CN"/>
              </w:rPr>
            </w:pPr>
            <w:r w:rsidRPr="007C59C3">
              <w:rPr>
                <w:color w:val="000000"/>
                <w:kern w:val="1"/>
                <w:sz w:val="22"/>
                <w:szCs w:val="22"/>
                <w:lang w:eastAsia="zh-CN"/>
              </w:rPr>
              <w:t>6</w:t>
            </w:r>
          </w:p>
        </w:tc>
      </w:tr>
      <w:tr w:rsidR="00BA51EC" w:rsidRPr="007C59C3" w:rsidTr="0095307F">
        <w:tc>
          <w:tcPr>
            <w:tcW w:w="1985" w:type="dxa"/>
            <w:gridSpan w:val="2"/>
            <w:tcBorders>
              <w:top w:val="single" w:sz="4" w:space="0" w:color="000001"/>
              <w:left w:val="single" w:sz="4" w:space="0" w:color="000001"/>
              <w:bottom w:val="single" w:sz="4" w:space="0" w:color="000001"/>
            </w:tcBorders>
            <w:shd w:val="clear" w:color="auto" w:fill="FFFFFF"/>
          </w:tcPr>
          <w:p w:rsidR="00BA51EC" w:rsidRPr="007C59C3" w:rsidRDefault="00BA51EC" w:rsidP="007C59C3">
            <w:pPr>
              <w:widowControl w:val="0"/>
              <w:suppressAutoHyphens/>
              <w:rPr>
                <w:sz w:val="22"/>
                <w:szCs w:val="22"/>
                <w:lang w:eastAsia="en-US"/>
              </w:rPr>
            </w:pPr>
            <w:r w:rsidRPr="007C59C3">
              <w:rPr>
                <w:sz w:val="22"/>
                <w:szCs w:val="22"/>
              </w:rPr>
              <w:t>Объекты торговли (торговые центры, торгово-развлекательные центры (комплексы)</w:t>
            </w:r>
          </w:p>
        </w:tc>
        <w:tc>
          <w:tcPr>
            <w:tcW w:w="1276" w:type="dxa"/>
            <w:tcBorders>
              <w:top w:val="single" w:sz="4" w:space="0" w:color="000001"/>
              <w:left w:val="single" w:sz="4" w:space="0" w:color="000001"/>
              <w:bottom w:val="single" w:sz="4" w:space="0" w:color="000001"/>
            </w:tcBorders>
            <w:shd w:val="clear" w:color="auto" w:fill="FFFFFF"/>
          </w:tcPr>
          <w:p w:rsidR="00BA51EC" w:rsidRPr="007C59C3" w:rsidRDefault="00BA51EC" w:rsidP="007C59C3">
            <w:pPr>
              <w:widowControl w:val="0"/>
              <w:suppressAutoHyphens/>
              <w:rPr>
                <w:color w:val="000000"/>
                <w:kern w:val="1"/>
                <w:sz w:val="22"/>
                <w:szCs w:val="22"/>
                <w:lang w:eastAsia="zh-CN"/>
              </w:rPr>
            </w:pPr>
            <w:r w:rsidRPr="007C59C3">
              <w:rPr>
                <w:color w:val="000000"/>
                <w:kern w:val="1"/>
                <w:sz w:val="22"/>
                <w:szCs w:val="22"/>
                <w:lang w:eastAsia="zh-CN"/>
              </w:rPr>
              <w:t>5000</w:t>
            </w:r>
          </w:p>
        </w:tc>
        <w:tc>
          <w:tcPr>
            <w:tcW w:w="1417" w:type="dxa"/>
            <w:tcBorders>
              <w:top w:val="single" w:sz="4" w:space="0" w:color="000001"/>
              <w:left w:val="single" w:sz="4" w:space="0" w:color="000001"/>
              <w:bottom w:val="single" w:sz="4" w:space="0" w:color="000001"/>
            </w:tcBorders>
            <w:shd w:val="clear" w:color="auto" w:fill="FFFFFF"/>
          </w:tcPr>
          <w:p w:rsidR="00BA51EC" w:rsidRPr="007C59C3" w:rsidRDefault="00BA51EC" w:rsidP="007C59C3">
            <w:pPr>
              <w:widowControl w:val="0"/>
              <w:suppressAutoHyphens/>
              <w:rPr>
                <w:color w:val="000000"/>
                <w:kern w:val="1"/>
                <w:sz w:val="22"/>
                <w:szCs w:val="22"/>
                <w:lang w:eastAsia="zh-CN"/>
              </w:rPr>
            </w:pPr>
            <w:r w:rsidRPr="007C59C3">
              <w:rPr>
                <w:color w:val="000000"/>
                <w:kern w:val="1"/>
                <w:sz w:val="22"/>
                <w:szCs w:val="22"/>
                <w:lang w:eastAsia="zh-CN"/>
              </w:rPr>
              <w:t>20000</w:t>
            </w:r>
          </w:p>
        </w:tc>
        <w:tc>
          <w:tcPr>
            <w:tcW w:w="1897" w:type="dxa"/>
            <w:tcBorders>
              <w:top w:val="single" w:sz="4" w:space="0" w:color="000001"/>
              <w:left w:val="single" w:sz="4" w:space="0" w:color="000001"/>
              <w:bottom w:val="single" w:sz="4" w:space="0" w:color="000001"/>
            </w:tcBorders>
            <w:shd w:val="clear" w:color="auto" w:fill="FFFFFF"/>
          </w:tcPr>
          <w:p w:rsidR="00BA51EC" w:rsidRPr="007C59C3" w:rsidRDefault="00BA51EC" w:rsidP="007C59C3">
            <w:pPr>
              <w:widowControl w:val="0"/>
              <w:suppressAutoHyphens/>
              <w:jc w:val="right"/>
              <w:rPr>
                <w:color w:val="000000"/>
                <w:kern w:val="1"/>
                <w:sz w:val="22"/>
                <w:szCs w:val="22"/>
                <w:lang w:eastAsia="zh-CN"/>
              </w:rPr>
            </w:pPr>
            <w:r w:rsidRPr="007C59C3">
              <w:rPr>
                <w:color w:val="000000"/>
                <w:kern w:val="1"/>
                <w:sz w:val="22"/>
                <w:szCs w:val="22"/>
                <w:lang w:eastAsia="zh-CN"/>
              </w:rPr>
              <w:t>6</w:t>
            </w:r>
          </w:p>
        </w:tc>
        <w:tc>
          <w:tcPr>
            <w:tcW w:w="1498" w:type="dxa"/>
            <w:tcBorders>
              <w:top w:val="single" w:sz="4" w:space="0" w:color="000001"/>
              <w:left w:val="single" w:sz="4" w:space="0" w:color="000001"/>
              <w:bottom w:val="single" w:sz="4" w:space="0" w:color="000001"/>
            </w:tcBorders>
            <w:shd w:val="clear" w:color="auto" w:fill="FFFFFF"/>
          </w:tcPr>
          <w:p w:rsidR="00BA51EC" w:rsidRPr="007C59C3" w:rsidRDefault="00BA51EC" w:rsidP="007C59C3">
            <w:pPr>
              <w:widowControl w:val="0"/>
              <w:suppressAutoHyphens/>
              <w:jc w:val="right"/>
              <w:rPr>
                <w:color w:val="000000"/>
                <w:kern w:val="1"/>
                <w:sz w:val="22"/>
                <w:szCs w:val="22"/>
                <w:lang w:eastAsia="zh-CN"/>
              </w:rPr>
            </w:pPr>
            <w:r w:rsidRPr="007C59C3">
              <w:rPr>
                <w:color w:val="000000"/>
                <w:kern w:val="1"/>
                <w:sz w:val="22"/>
                <w:szCs w:val="22"/>
                <w:lang w:eastAsia="zh-CN"/>
              </w:rPr>
              <w:t>80</w:t>
            </w:r>
          </w:p>
        </w:tc>
        <w:tc>
          <w:tcPr>
            <w:tcW w:w="1293" w:type="dxa"/>
            <w:tcBorders>
              <w:top w:val="single" w:sz="4" w:space="0" w:color="000001"/>
              <w:left w:val="single" w:sz="4" w:space="0" w:color="000001"/>
              <w:bottom w:val="single" w:sz="4" w:space="0" w:color="000001"/>
              <w:right w:val="single" w:sz="4" w:space="0" w:color="000001"/>
            </w:tcBorders>
            <w:shd w:val="clear" w:color="auto" w:fill="FFFFFF"/>
          </w:tcPr>
          <w:p w:rsidR="00BA51EC" w:rsidRPr="007C59C3" w:rsidRDefault="00BA51EC" w:rsidP="007C59C3">
            <w:pPr>
              <w:widowControl w:val="0"/>
              <w:suppressAutoHyphens/>
              <w:jc w:val="right"/>
              <w:rPr>
                <w:color w:val="000000"/>
                <w:kern w:val="1"/>
                <w:sz w:val="22"/>
                <w:szCs w:val="22"/>
                <w:lang w:eastAsia="zh-CN"/>
              </w:rPr>
            </w:pPr>
            <w:r w:rsidRPr="007C59C3">
              <w:rPr>
                <w:color w:val="000000"/>
                <w:kern w:val="1"/>
                <w:sz w:val="22"/>
                <w:szCs w:val="22"/>
                <w:lang w:eastAsia="zh-CN"/>
              </w:rPr>
              <w:t>6</w:t>
            </w:r>
          </w:p>
        </w:tc>
      </w:tr>
      <w:tr w:rsidR="00BA51EC" w:rsidRPr="007C59C3" w:rsidTr="0095307F">
        <w:tc>
          <w:tcPr>
            <w:tcW w:w="1985" w:type="dxa"/>
            <w:gridSpan w:val="2"/>
            <w:tcBorders>
              <w:top w:val="single" w:sz="4" w:space="0" w:color="000001"/>
              <w:left w:val="single" w:sz="4" w:space="0" w:color="000001"/>
              <w:bottom w:val="single" w:sz="4" w:space="0" w:color="000001"/>
            </w:tcBorders>
            <w:shd w:val="clear" w:color="auto" w:fill="FFFFFF"/>
          </w:tcPr>
          <w:p w:rsidR="00BA51EC" w:rsidRPr="007C59C3" w:rsidRDefault="00BA51EC" w:rsidP="007C59C3">
            <w:pPr>
              <w:widowControl w:val="0"/>
              <w:suppressAutoHyphens/>
              <w:rPr>
                <w:sz w:val="22"/>
                <w:szCs w:val="22"/>
              </w:rPr>
            </w:pPr>
            <w:r w:rsidRPr="007C59C3">
              <w:rPr>
                <w:sz w:val="22"/>
                <w:szCs w:val="22"/>
              </w:rPr>
              <w:t>Приюты для животных</w:t>
            </w:r>
          </w:p>
        </w:tc>
        <w:tc>
          <w:tcPr>
            <w:tcW w:w="1276" w:type="dxa"/>
            <w:tcBorders>
              <w:top w:val="single" w:sz="4" w:space="0" w:color="000001"/>
              <w:left w:val="single" w:sz="4" w:space="0" w:color="000001"/>
              <w:bottom w:val="single" w:sz="4" w:space="0" w:color="000001"/>
            </w:tcBorders>
            <w:shd w:val="clear" w:color="auto" w:fill="FFFFFF"/>
          </w:tcPr>
          <w:p w:rsidR="00BA51EC" w:rsidRPr="007C59C3" w:rsidRDefault="00BA51EC" w:rsidP="007C59C3">
            <w:pPr>
              <w:widowControl w:val="0"/>
              <w:suppressAutoHyphens/>
              <w:rPr>
                <w:color w:val="000000"/>
                <w:kern w:val="1"/>
                <w:sz w:val="22"/>
                <w:szCs w:val="22"/>
                <w:lang w:eastAsia="zh-CN"/>
              </w:rPr>
            </w:pPr>
            <w:r w:rsidRPr="007C59C3">
              <w:rPr>
                <w:color w:val="000000"/>
                <w:kern w:val="1"/>
                <w:sz w:val="22"/>
                <w:szCs w:val="22"/>
                <w:lang w:eastAsia="zh-CN"/>
              </w:rPr>
              <w:t>300</w:t>
            </w:r>
          </w:p>
        </w:tc>
        <w:tc>
          <w:tcPr>
            <w:tcW w:w="1417" w:type="dxa"/>
            <w:tcBorders>
              <w:top w:val="single" w:sz="4" w:space="0" w:color="000001"/>
              <w:left w:val="single" w:sz="4" w:space="0" w:color="000001"/>
              <w:bottom w:val="single" w:sz="4" w:space="0" w:color="000001"/>
            </w:tcBorders>
            <w:shd w:val="clear" w:color="auto" w:fill="FFFFFF"/>
          </w:tcPr>
          <w:p w:rsidR="00BA51EC" w:rsidRPr="007C59C3" w:rsidRDefault="00BA51EC" w:rsidP="007C59C3">
            <w:pPr>
              <w:widowControl w:val="0"/>
              <w:suppressAutoHyphens/>
              <w:rPr>
                <w:color w:val="000000"/>
                <w:kern w:val="1"/>
                <w:sz w:val="22"/>
                <w:szCs w:val="22"/>
                <w:lang w:eastAsia="zh-CN"/>
              </w:rPr>
            </w:pPr>
            <w:r w:rsidRPr="007C59C3">
              <w:rPr>
                <w:color w:val="000000"/>
                <w:kern w:val="1"/>
                <w:sz w:val="22"/>
                <w:szCs w:val="22"/>
                <w:lang w:eastAsia="zh-CN"/>
              </w:rPr>
              <w:t>10000</w:t>
            </w:r>
          </w:p>
        </w:tc>
        <w:tc>
          <w:tcPr>
            <w:tcW w:w="1897" w:type="dxa"/>
            <w:tcBorders>
              <w:top w:val="single" w:sz="4" w:space="0" w:color="000001"/>
              <w:left w:val="single" w:sz="4" w:space="0" w:color="000001"/>
              <w:bottom w:val="single" w:sz="4" w:space="0" w:color="000001"/>
            </w:tcBorders>
            <w:shd w:val="clear" w:color="auto" w:fill="FFFFFF"/>
          </w:tcPr>
          <w:p w:rsidR="00BA51EC" w:rsidRPr="007C59C3" w:rsidRDefault="00BA51EC"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c>
          <w:tcPr>
            <w:tcW w:w="1498" w:type="dxa"/>
            <w:tcBorders>
              <w:top w:val="single" w:sz="4" w:space="0" w:color="000001"/>
              <w:left w:val="single" w:sz="4" w:space="0" w:color="000001"/>
              <w:bottom w:val="single" w:sz="4" w:space="0" w:color="000001"/>
            </w:tcBorders>
            <w:shd w:val="clear" w:color="auto" w:fill="FFFFFF"/>
          </w:tcPr>
          <w:p w:rsidR="00BA51EC" w:rsidRPr="007C59C3" w:rsidRDefault="00BA51EC" w:rsidP="007C59C3">
            <w:pPr>
              <w:widowControl w:val="0"/>
              <w:suppressAutoHyphens/>
              <w:jc w:val="right"/>
              <w:rPr>
                <w:color w:val="000000"/>
                <w:kern w:val="1"/>
                <w:sz w:val="22"/>
                <w:szCs w:val="22"/>
                <w:lang w:eastAsia="zh-CN"/>
              </w:rPr>
            </w:pPr>
            <w:r w:rsidRPr="007C59C3">
              <w:rPr>
                <w:color w:val="000000"/>
                <w:kern w:val="1"/>
                <w:sz w:val="22"/>
                <w:szCs w:val="22"/>
                <w:lang w:eastAsia="zh-CN"/>
              </w:rPr>
              <w:t>80</w:t>
            </w:r>
          </w:p>
        </w:tc>
        <w:tc>
          <w:tcPr>
            <w:tcW w:w="1293" w:type="dxa"/>
            <w:tcBorders>
              <w:top w:val="single" w:sz="4" w:space="0" w:color="000001"/>
              <w:left w:val="single" w:sz="4" w:space="0" w:color="000001"/>
              <w:bottom w:val="single" w:sz="4" w:space="0" w:color="000001"/>
              <w:right w:val="single" w:sz="4" w:space="0" w:color="000001"/>
            </w:tcBorders>
            <w:shd w:val="clear" w:color="auto" w:fill="FFFFFF"/>
          </w:tcPr>
          <w:p w:rsidR="00BA51EC" w:rsidRPr="007C59C3" w:rsidRDefault="00BA51EC"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r>
      <w:tr w:rsidR="00FF6148" w:rsidRPr="007C59C3" w:rsidTr="00710697">
        <w:tc>
          <w:tcPr>
            <w:tcW w:w="1985" w:type="dxa"/>
            <w:gridSpan w:val="2"/>
            <w:tcBorders>
              <w:top w:val="single" w:sz="4" w:space="0" w:color="000001"/>
              <w:left w:val="single" w:sz="4" w:space="0" w:color="000001"/>
              <w:bottom w:val="single" w:sz="4" w:space="0" w:color="000001"/>
            </w:tcBorders>
            <w:shd w:val="clear" w:color="auto" w:fill="FFFFFF"/>
          </w:tcPr>
          <w:p w:rsidR="00FF6148" w:rsidRPr="007C59C3" w:rsidRDefault="00FF6148" w:rsidP="007C59C3">
            <w:pPr>
              <w:widowControl w:val="0"/>
              <w:suppressAutoHyphens/>
              <w:rPr>
                <w:sz w:val="22"/>
                <w:szCs w:val="22"/>
              </w:rPr>
            </w:pPr>
            <w:r>
              <w:rPr>
                <w:sz w:val="22"/>
                <w:szCs w:val="22"/>
              </w:rPr>
              <w:t>Ведение огородничества</w:t>
            </w:r>
          </w:p>
        </w:tc>
        <w:tc>
          <w:tcPr>
            <w:tcW w:w="1276" w:type="dxa"/>
            <w:tcBorders>
              <w:top w:val="single" w:sz="4" w:space="0" w:color="000001"/>
              <w:left w:val="single" w:sz="4" w:space="0" w:color="000001"/>
              <w:bottom w:val="single" w:sz="4" w:space="0" w:color="000001"/>
            </w:tcBorders>
            <w:shd w:val="clear" w:color="auto" w:fill="FFFFFF"/>
          </w:tcPr>
          <w:p w:rsidR="00FF6148" w:rsidRPr="007C59C3" w:rsidRDefault="00FF6148" w:rsidP="007C59C3">
            <w:pPr>
              <w:widowControl w:val="0"/>
              <w:suppressAutoHyphens/>
              <w:rPr>
                <w:color w:val="000000"/>
                <w:kern w:val="1"/>
                <w:sz w:val="22"/>
                <w:szCs w:val="22"/>
                <w:lang w:eastAsia="zh-CN"/>
              </w:rPr>
            </w:pPr>
            <w:r>
              <w:rPr>
                <w:color w:val="000000"/>
                <w:kern w:val="1"/>
                <w:sz w:val="22"/>
                <w:szCs w:val="22"/>
                <w:lang w:eastAsia="zh-CN"/>
              </w:rPr>
              <w:t>20</w:t>
            </w:r>
          </w:p>
        </w:tc>
        <w:tc>
          <w:tcPr>
            <w:tcW w:w="1417" w:type="dxa"/>
            <w:tcBorders>
              <w:top w:val="single" w:sz="4" w:space="0" w:color="000001"/>
              <w:left w:val="single" w:sz="4" w:space="0" w:color="000001"/>
              <w:bottom w:val="single" w:sz="4" w:space="0" w:color="000001"/>
            </w:tcBorders>
            <w:shd w:val="clear" w:color="auto" w:fill="FFFFFF"/>
          </w:tcPr>
          <w:p w:rsidR="00FF6148" w:rsidRPr="007C59C3" w:rsidRDefault="00FF6148" w:rsidP="007C59C3">
            <w:pPr>
              <w:widowControl w:val="0"/>
              <w:suppressAutoHyphens/>
              <w:rPr>
                <w:color w:val="000000"/>
                <w:kern w:val="1"/>
                <w:sz w:val="22"/>
                <w:szCs w:val="22"/>
                <w:lang w:eastAsia="zh-CN"/>
              </w:rPr>
            </w:pPr>
            <w:r>
              <w:rPr>
                <w:color w:val="000000"/>
                <w:kern w:val="1"/>
                <w:sz w:val="22"/>
                <w:szCs w:val="22"/>
                <w:lang w:eastAsia="zh-CN"/>
              </w:rPr>
              <w:t>300</w:t>
            </w:r>
          </w:p>
        </w:tc>
        <w:tc>
          <w:tcPr>
            <w:tcW w:w="4688" w:type="dxa"/>
            <w:gridSpan w:val="3"/>
            <w:tcBorders>
              <w:top w:val="single" w:sz="4" w:space="0" w:color="000001"/>
              <w:left w:val="single" w:sz="4" w:space="0" w:color="000001"/>
              <w:bottom w:val="single" w:sz="4" w:space="0" w:color="000001"/>
              <w:right w:val="single" w:sz="4" w:space="0" w:color="000001"/>
            </w:tcBorders>
            <w:shd w:val="clear" w:color="auto" w:fill="FFFFFF"/>
          </w:tcPr>
          <w:p w:rsidR="00FF6148" w:rsidRPr="007C59C3" w:rsidRDefault="00FF6148" w:rsidP="007C59C3">
            <w:pPr>
              <w:widowControl w:val="0"/>
              <w:suppressAutoHyphens/>
              <w:jc w:val="right"/>
              <w:rPr>
                <w:color w:val="000000"/>
                <w:kern w:val="1"/>
                <w:sz w:val="22"/>
                <w:szCs w:val="22"/>
                <w:lang w:eastAsia="zh-CN"/>
              </w:rPr>
            </w:pPr>
            <w:r w:rsidRPr="007C59C3">
              <w:rPr>
                <w:color w:val="000000"/>
                <w:kern w:val="1"/>
                <w:sz w:val="22"/>
                <w:szCs w:val="22"/>
                <w:lang w:eastAsia="zh-CN"/>
              </w:rPr>
              <w:t>Отсутствуют ОКС, не подлежит установлению</w:t>
            </w:r>
          </w:p>
        </w:tc>
      </w:tr>
      <w:tr w:rsidR="0095307F" w:rsidRPr="007C59C3" w:rsidTr="0095307F">
        <w:tc>
          <w:tcPr>
            <w:tcW w:w="1843" w:type="dxa"/>
            <w:tcBorders>
              <w:top w:val="single" w:sz="4" w:space="0" w:color="000001"/>
              <w:left w:val="single" w:sz="4" w:space="0" w:color="000001"/>
              <w:bottom w:val="single" w:sz="4" w:space="0" w:color="000001"/>
            </w:tcBorders>
            <w:shd w:val="clear" w:color="auto" w:fill="FFFFFF"/>
          </w:tcPr>
          <w:p w:rsidR="0095307F" w:rsidRPr="007C59C3" w:rsidRDefault="0095307F" w:rsidP="007C59C3">
            <w:pPr>
              <w:widowControl w:val="0"/>
              <w:suppressAutoHyphens/>
              <w:rPr>
                <w:color w:val="00000A"/>
                <w:kern w:val="1"/>
                <w:sz w:val="22"/>
                <w:szCs w:val="22"/>
                <w:lang w:eastAsia="zh-CN"/>
              </w:rPr>
            </w:pPr>
            <w:r w:rsidRPr="007C59C3">
              <w:rPr>
                <w:sz w:val="22"/>
                <w:szCs w:val="22"/>
                <w:lang w:eastAsia="en-US"/>
              </w:rPr>
              <w:t>Служебные гаражи</w:t>
            </w:r>
          </w:p>
        </w:tc>
        <w:tc>
          <w:tcPr>
            <w:tcW w:w="1418" w:type="dxa"/>
            <w:gridSpan w:val="2"/>
            <w:tcBorders>
              <w:top w:val="single" w:sz="4" w:space="0" w:color="000001"/>
              <w:left w:val="single" w:sz="4" w:space="0" w:color="000001"/>
              <w:bottom w:val="single" w:sz="4" w:space="0" w:color="000001"/>
            </w:tcBorders>
            <w:shd w:val="clear" w:color="auto" w:fill="FFFFFF"/>
          </w:tcPr>
          <w:p w:rsidR="0095307F" w:rsidRPr="007C59C3" w:rsidRDefault="0095307F" w:rsidP="007C59C3">
            <w:pPr>
              <w:suppressAutoHyphens/>
              <w:ind w:firstLine="33"/>
              <w:textAlignment w:val="baseline"/>
              <w:rPr>
                <w:color w:val="000000"/>
                <w:kern w:val="1"/>
                <w:sz w:val="22"/>
                <w:szCs w:val="22"/>
                <w:lang w:eastAsia="zh-CN"/>
              </w:rPr>
            </w:pPr>
            <w:r w:rsidRPr="007C59C3">
              <w:rPr>
                <w:color w:val="000000"/>
                <w:kern w:val="1"/>
                <w:sz w:val="22"/>
                <w:szCs w:val="22"/>
                <w:lang w:eastAsia="zh-CN"/>
              </w:rPr>
              <w:t>24 (для гаража);</w:t>
            </w:r>
          </w:p>
          <w:p w:rsidR="0095307F" w:rsidRPr="007C59C3" w:rsidRDefault="00524B09" w:rsidP="007C59C3">
            <w:pPr>
              <w:widowControl w:val="0"/>
              <w:suppressAutoHyphens/>
              <w:rPr>
                <w:color w:val="00000A"/>
                <w:kern w:val="1"/>
                <w:sz w:val="22"/>
                <w:szCs w:val="22"/>
                <w:lang w:eastAsia="zh-CN"/>
              </w:rPr>
            </w:pPr>
            <w:r w:rsidRPr="007C59C3">
              <w:rPr>
                <w:rFonts w:eastAsia="Calibri"/>
                <w:color w:val="000000"/>
                <w:kern w:val="1"/>
                <w:sz w:val="22"/>
                <w:szCs w:val="22"/>
                <w:lang w:eastAsia="zh-CN"/>
              </w:rPr>
              <w:t>15</w:t>
            </w:r>
            <w:r w:rsidR="0095307F" w:rsidRPr="007C59C3">
              <w:rPr>
                <w:rFonts w:eastAsia="Calibri"/>
                <w:color w:val="000000"/>
                <w:kern w:val="1"/>
                <w:sz w:val="22"/>
                <w:szCs w:val="22"/>
                <w:lang w:eastAsia="zh-CN"/>
              </w:rPr>
              <w:t xml:space="preserve"> (для открытых стоянок)</w:t>
            </w:r>
          </w:p>
        </w:tc>
        <w:tc>
          <w:tcPr>
            <w:tcW w:w="1417" w:type="dxa"/>
            <w:tcBorders>
              <w:top w:val="single" w:sz="4" w:space="0" w:color="000001"/>
              <w:left w:val="single" w:sz="4" w:space="0" w:color="000001"/>
              <w:bottom w:val="single" w:sz="4" w:space="0" w:color="000001"/>
            </w:tcBorders>
            <w:shd w:val="clear" w:color="auto" w:fill="FFFFFF"/>
          </w:tcPr>
          <w:p w:rsidR="0095307F" w:rsidRPr="007C59C3" w:rsidRDefault="0095307F" w:rsidP="007C59C3">
            <w:pPr>
              <w:suppressAutoHyphens/>
              <w:ind w:firstLine="33"/>
              <w:textAlignment w:val="baseline"/>
              <w:rPr>
                <w:color w:val="000000"/>
                <w:kern w:val="1"/>
                <w:sz w:val="22"/>
                <w:szCs w:val="22"/>
                <w:lang w:eastAsia="zh-CN"/>
              </w:rPr>
            </w:pPr>
            <w:r w:rsidRPr="007C59C3">
              <w:rPr>
                <w:color w:val="000000"/>
                <w:kern w:val="1"/>
                <w:sz w:val="22"/>
                <w:szCs w:val="22"/>
                <w:lang w:eastAsia="zh-CN"/>
              </w:rPr>
              <w:t>5000 (для гаража);</w:t>
            </w:r>
          </w:p>
          <w:p w:rsidR="0095307F" w:rsidRPr="007C59C3" w:rsidRDefault="0095307F" w:rsidP="007C59C3">
            <w:pPr>
              <w:widowControl w:val="0"/>
              <w:suppressAutoHyphens/>
              <w:rPr>
                <w:color w:val="00000A"/>
                <w:kern w:val="1"/>
                <w:sz w:val="22"/>
                <w:szCs w:val="22"/>
                <w:lang w:eastAsia="zh-CN"/>
              </w:rPr>
            </w:pPr>
            <w:r w:rsidRPr="007C59C3">
              <w:rPr>
                <w:rFonts w:eastAsia="Calibri"/>
                <w:color w:val="000000"/>
                <w:kern w:val="1"/>
                <w:sz w:val="22"/>
                <w:szCs w:val="22"/>
                <w:lang w:eastAsia="zh-CN"/>
              </w:rPr>
              <w:t>10000 (для открытых стоянок)</w:t>
            </w:r>
          </w:p>
        </w:tc>
        <w:tc>
          <w:tcPr>
            <w:tcW w:w="1897" w:type="dxa"/>
            <w:tcBorders>
              <w:top w:val="single" w:sz="4" w:space="0" w:color="000001"/>
              <w:left w:val="single" w:sz="4" w:space="0" w:color="000001"/>
              <w:bottom w:val="single" w:sz="4" w:space="0" w:color="000001"/>
            </w:tcBorders>
            <w:shd w:val="clear" w:color="auto" w:fill="FFFFFF"/>
          </w:tcPr>
          <w:p w:rsidR="0095307F" w:rsidRPr="007C59C3" w:rsidRDefault="0095307F" w:rsidP="007C59C3">
            <w:pPr>
              <w:widowControl w:val="0"/>
              <w:suppressAutoHyphens/>
              <w:jc w:val="right"/>
              <w:rPr>
                <w:color w:val="00000A"/>
                <w:kern w:val="1"/>
                <w:sz w:val="22"/>
                <w:szCs w:val="22"/>
                <w:lang w:eastAsia="zh-CN"/>
              </w:rPr>
            </w:pPr>
            <w:r w:rsidRPr="007C59C3">
              <w:rPr>
                <w:color w:val="00000A"/>
                <w:kern w:val="1"/>
                <w:sz w:val="22"/>
                <w:szCs w:val="22"/>
                <w:lang w:eastAsia="zh-CN"/>
              </w:rPr>
              <w:t>3</w:t>
            </w:r>
            <w:r w:rsidRPr="007C59C3">
              <w:rPr>
                <w:color w:val="000000"/>
                <w:kern w:val="1"/>
                <w:sz w:val="22"/>
                <w:szCs w:val="22"/>
                <w:lang w:eastAsia="zh-CN"/>
              </w:rPr>
              <w:t>(для гаража)</w:t>
            </w:r>
          </w:p>
        </w:tc>
        <w:tc>
          <w:tcPr>
            <w:tcW w:w="1498" w:type="dxa"/>
            <w:tcBorders>
              <w:top w:val="single" w:sz="4" w:space="0" w:color="000001"/>
              <w:left w:val="single" w:sz="4" w:space="0" w:color="000001"/>
              <w:bottom w:val="single" w:sz="4" w:space="0" w:color="000001"/>
            </w:tcBorders>
            <w:shd w:val="clear" w:color="auto" w:fill="FFFFFF"/>
          </w:tcPr>
          <w:p w:rsidR="0095307F" w:rsidRPr="007C59C3" w:rsidRDefault="0095307F" w:rsidP="007C59C3">
            <w:pPr>
              <w:widowControl w:val="0"/>
              <w:suppressAutoHyphens/>
              <w:jc w:val="right"/>
              <w:rPr>
                <w:color w:val="00000A"/>
                <w:kern w:val="1"/>
                <w:sz w:val="22"/>
                <w:szCs w:val="22"/>
                <w:lang w:eastAsia="zh-CN"/>
              </w:rPr>
            </w:pPr>
            <w:r w:rsidRPr="007C59C3">
              <w:rPr>
                <w:color w:val="00000A"/>
                <w:kern w:val="1"/>
                <w:sz w:val="22"/>
                <w:szCs w:val="22"/>
                <w:lang w:eastAsia="zh-CN"/>
              </w:rPr>
              <w:t>70</w:t>
            </w:r>
            <w:r w:rsidRPr="007C59C3">
              <w:rPr>
                <w:color w:val="000000"/>
                <w:kern w:val="1"/>
                <w:sz w:val="22"/>
                <w:szCs w:val="22"/>
                <w:lang w:eastAsia="zh-CN"/>
              </w:rPr>
              <w:t>(для гаража)</w:t>
            </w:r>
          </w:p>
        </w:tc>
        <w:tc>
          <w:tcPr>
            <w:tcW w:w="1293" w:type="dxa"/>
            <w:tcBorders>
              <w:top w:val="single" w:sz="4" w:space="0" w:color="000001"/>
              <w:left w:val="single" w:sz="4" w:space="0" w:color="000001"/>
              <w:bottom w:val="single" w:sz="4" w:space="0" w:color="000001"/>
              <w:right w:val="single" w:sz="4" w:space="0" w:color="000001"/>
            </w:tcBorders>
            <w:shd w:val="clear" w:color="auto" w:fill="FFFFFF"/>
          </w:tcPr>
          <w:p w:rsidR="0095307F" w:rsidRPr="007C59C3" w:rsidRDefault="0095307F" w:rsidP="007C59C3">
            <w:pPr>
              <w:widowControl w:val="0"/>
              <w:suppressAutoHyphens/>
              <w:jc w:val="right"/>
              <w:rPr>
                <w:color w:val="00000A"/>
                <w:kern w:val="1"/>
                <w:sz w:val="22"/>
                <w:szCs w:val="22"/>
                <w:lang w:eastAsia="zh-CN"/>
              </w:rPr>
            </w:pPr>
            <w:r w:rsidRPr="007C59C3">
              <w:rPr>
                <w:color w:val="00000A"/>
                <w:kern w:val="1"/>
                <w:sz w:val="22"/>
                <w:szCs w:val="22"/>
                <w:lang w:eastAsia="zh-CN"/>
              </w:rPr>
              <w:t>1</w:t>
            </w:r>
            <w:r w:rsidRPr="007C59C3">
              <w:rPr>
                <w:color w:val="000000"/>
                <w:kern w:val="1"/>
                <w:sz w:val="22"/>
                <w:szCs w:val="22"/>
                <w:lang w:eastAsia="zh-CN"/>
              </w:rPr>
              <w:t>(для гаража)</w:t>
            </w:r>
          </w:p>
        </w:tc>
      </w:tr>
      <w:tr w:rsidR="0095307F" w:rsidRPr="007C59C3" w:rsidTr="0095307F">
        <w:tc>
          <w:tcPr>
            <w:tcW w:w="1843" w:type="dxa"/>
            <w:tcBorders>
              <w:top w:val="single" w:sz="4" w:space="0" w:color="000001"/>
              <w:left w:val="single" w:sz="4" w:space="0" w:color="000001"/>
              <w:bottom w:val="single" w:sz="4" w:space="0" w:color="000001"/>
            </w:tcBorders>
            <w:shd w:val="clear" w:color="auto" w:fill="FFFFFF"/>
          </w:tcPr>
          <w:p w:rsidR="0095307F" w:rsidRPr="007C59C3" w:rsidRDefault="0095307F" w:rsidP="007C59C3">
            <w:pPr>
              <w:widowControl w:val="0"/>
              <w:suppressAutoHyphens/>
              <w:rPr>
                <w:sz w:val="22"/>
                <w:szCs w:val="22"/>
                <w:lang w:eastAsia="en-US"/>
              </w:rPr>
            </w:pPr>
            <w:r w:rsidRPr="007C59C3">
              <w:rPr>
                <w:sz w:val="22"/>
                <w:szCs w:val="22"/>
                <w:lang w:eastAsia="en-US"/>
              </w:rPr>
              <w:t>Общежития</w:t>
            </w:r>
          </w:p>
        </w:tc>
        <w:tc>
          <w:tcPr>
            <w:tcW w:w="1418" w:type="dxa"/>
            <w:gridSpan w:val="2"/>
            <w:tcBorders>
              <w:top w:val="single" w:sz="4" w:space="0" w:color="000001"/>
              <w:left w:val="single" w:sz="4" w:space="0" w:color="000001"/>
              <w:bottom w:val="single" w:sz="4" w:space="0" w:color="000001"/>
            </w:tcBorders>
            <w:shd w:val="clear" w:color="auto" w:fill="FFFFFF"/>
          </w:tcPr>
          <w:p w:rsidR="0095307F" w:rsidRPr="007C59C3" w:rsidRDefault="0095307F" w:rsidP="007C59C3">
            <w:pPr>
              <w:suppressAutoHyphens/>
              <w:ind w:firstLine="33"/>
              <w:textAlignment w:val="baseline"/>
              <w:rPr>
                <w:color w:val="000000"/>
                <w:kern w:val="1"/>
                <w:sz w:val="22"/>
                <w:szCs w:val="22"/>
                <w:lang w:eastAsia="zh-CN"/>
              </w:rPr>
            </w:pPr>
            <w:r w:rsidRPr="007C59C3">
              <w:rPr>
                <w:color w:val="000000"/>
                <w:kern w:val="1"/>
                <w:sz w:val="22"/>
                <w:szCs w:val="22"/>
                <w:lang w:eastAsia="zh-CN"/>
              </w:rPr>
              <w:t>300</w:t>
            </w:r>
          </w:p>
        </w:tc>
        <w:tc>
          <w:tcPr>
            <w:tcW w:w="1417" w:type="dxa"/>
            <w:tcBorders>
              <w:top w:val="single" w:sz="4" w:space="0" w:color="000001"/>
              <w:left w:val="single" w:sz="4" w:space="0" w:color="000001"/>
              <w:bottom w:val="single" w:sz="4" w:space="0" w:color="000001"/>
            </w:tcBorders>
            <w:shd w:val="clear" w:color="auto" w:fill="FFFFFF"/>
          </w:tcPr>
          <w:p w:rsidR="0095307F" w:rsidRPr="007C59C3" w:rsidRDefault="00BA51EC" w:rsidP="007C59C3">
            <w:pPr>
              <w:suppressAutoHyphens/>
              <w:ind w:firstLine="33"/>
              <w:textAlignment w:val="baseline"/>
              <w:rPr>
                <w:color w:val="000000"/>
                <w:kern w:val="1"/>
                <w:sz w:val="22"/>
                <w:szCs w:val="22"/>
                <w:lang w:eastAsia="zh-CN"/>
              </w:rPr>
            </w:pPr>
            <w:r w:rsidRPr="007C59C3">
              <w:rPr>
                <w:color w:val="000000"/>
                <w:kern w:val="1"/>
                <w:sz w:val="22"/>
                <w:szCs w:val="22"/>
                <w:lang w:eastAsia="zh-CN"/>
              </w:rPr>
              <w:t>10000</w:t>
            </w:r>
          </w:p>
        </w:tc>
        <w:tc>
          <w:tcPr>
            <w:tcW w:w="1897" w:type="dxa"/>
            <w:tcBorders>
              <w:top w:val="single" w:sz="4" w:space="0" w:color="000001"/>
              <w:left w:val="single" w:sz="4" w:space="0" w:color="000001"/>
              <w:bottom w:val="single" w:sz="4" w:space="0" w:color="000001"/>
            </w:tcBorders>
            <w:shd w:val="clear" w:color="auto" w:fill="FFFFFF"/>
          </w:tcPr>
          <w:p w:rsidR="0095307F" w:rsidRPr="007C59C3" w:rsidRDefault="0095307F"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p w:rsidR="0095307F" w:rsidRPr="007C59C3" w:rsidRDefault="0095307F" w:rsidP="007C59C3">
            <w:pPr>
              <w:widowControl w:val="0"/>
              <w:suppressAutoHyphens/>
              <w:jc w:val="right"/>
              <w:rPr>
                <w:color w:val="00000A"/>
                <w:kern w:val="1"/>
                <w:sz w:val="22"/>
                <w:szCs w:val="22"/>
                <w:lang w:eastAsia="zh-CN"/>
              </w:rPr>
            </w:pPr>
            <w:r w:rsidRPr="007C59C3">
              <w:rPr>
                <w:color w:val="000000"/>
                <w:kern w:val="1"/>
                <w:sz w:val="22"/>
                <w:szCs w:val="22"/>
                <w:lang w:eastAsia="zh-CN"/>
              </w:rPr>
              <w:t>0 со стороны глухой наружной противопо-жарной стены 1-го типа-</w:t>
            </w:r>
            <w:r w:rsidRPr="007C59C3">
              <w:rPr>
                <w:color w:val="000000"/>
                <w:kern w:val="1"/>
                <w:sz w:val="22"/>
                <w:szCs w:val="22"/>
                <w:lang w:eastAsia="zh-CN"/>
              </w:rPr>
              <w:lastRenderedPageBreak/>
              <w:t>брандмауэра при условии примыкания жилых домов друг к другу брандмауэр-ными стенами вплотную, без зазоров</w:t>
            </w:r>
          </w:p>
        </w:tc>
        <w:tc>
          <w:tcPr>
            <w:tcW w:w="1498" w:type="dxa"/>
            <w:tcBorders>
              <w:top w:val="single" w:sz="4" w:space="0" w:color="000001"/>
              <w:left w:val="single" w:sz="4" w:space="0" w:color="000001"/>
              <w:bottom w:val="single" w:sz="4" w:space="0" w:color="000001"/>
            </w:tcBorders>
            <w:shd w:val="clear" w:color="auto" w:fill="FFFFFF"/>
          </w:tcPr>
          <w:p w:rsidR="0095307F" w:rsidRPr="007C59C3" w:rsidRDefault="0095307F" w:rsidP="007C59C3">
            <w:pPr>
              <w:widowControl w:val="0"/>
              <w:suppressAutoHyphens/>
              <w:jc w:val="right"/>
              <w:rPr>
                <w:color w:val="00000A"/>
                <w:kern w:val="1"/>
                <w:sz w:val="22"/>
                <w:szCs w:val="22"/>
                <w:lang w:eastAsia="zh-CN"/>
              </w:rPr>
            </w:pPr>
            <w:r w:rsidRPr="007C59C3">
              <w:rPr>
                <w:color w:val="00000A"/>
                <w:kern w:val="1"/>
                <w:sz w:val="22"/>
                <w:szCs w:val="22"/>
                <w:lang w:eastAsia="zh-CN"/>
              </w:rPr>
              <w:lastRenderedPageBreak/>
              <w:t>70</w:t>
            </w:r>
          </w:p>
        </w:tc>
        <w:tc>
          <w:tcPr>
            <w:tcW w:w="1293" w:type="dxa"/>
            <w:tcBorders>
              <w:top w:val="single" w:sz="4" w:space="0" w:color="000001"/>
              <w:left w:val="single" w:sz="4" w:space="0" w:color="000001"/>
              <w:bottom w:val="single" w:sz="4" w:space="0" w:color="000001"/>
              <w:right w:val="single" w:sz="4" w:space="0" w:color="000001"/>
            </w:tcBorders>
            <w:shd w:val="clear" w:color="auto" w:fill="FFFFFF"/>
          </w:tcPr>
          <w:p w:rsidR="0095307F" w:rsidRPr="007C59C3" w:rsidRDefault="0095307F" w:rsidP="007C59C3">
            <w:pPr>
              <w:widowControl w:val="0"/>
              <w:suppressAutoHyphens/>
              <w:jc w:val="right"/>
              <w:rPr>
                <w:color w:val="00000A"/>
                <w:kern w:val="1"/>
                <w:sz w:val="22"/>
                <w:szCs w:val="22"/>
                <w:lang w:eastAsia="zh-CN"/>
              </w:rPr>
            </w:pPr>
            <w:r w:rsidRPr="007C59C3">
              <w:rPr>
                <w:color w:val="00000A"/>
                <w:kern w:val="1"/>
                <w:sz w:val="22"/>
                <w:szCs w:val="22"/>
                <w:lang w:eastAsia="zh-CN"/>
              </w:rPr>
              <w:t>9</w:t>
            </w:r>
          </w:p>
        </w:tc>
      </w:tr>
      <w:tr w:rsidR="0095307F" w:rsidRPr="007C59C3" w:rsidTr="0095307F">
        <w:tc>
          <w:tcPr>
            <w:tcW w:w="1843" w:type="dxa"/>
            <w:tcBorders>
              <w:top w:val="single" w:sz="4" w:space="0" w:color="000001"/>
              <w:left w:val="single" w:sz="4" w:space="0" w:color="000001"/>
              <w:bottom w:val="single" w:sz="4" w:space="0" w:color="000001"/>
            </w:tcBorders>
            <w:shd w:val="clear" w:color="auto" w:fill="FFFFFF"/>
          </w:tcPr>
          <w:p w:rsidR="0095307F" w:rsidRPr="007C59C3" w:rsidRDefault="0095307F" w:rsidP="007C59C3">
            <w:pPr>
              <w:widowControl w:val="0"/>
              <w:suppressAutoHyphens/>
              <w:rPr>
                <w:sz w:val="22"/>
                <w:szCs w:val="22"/>
                <w:lang w:eastAsia="en-US"/>
              </w:rPr>
            </w:pPr>
            <w:r w:rsidRPr="007C59C3">
              <w:rPr>
                <w:sz w:val="22"/>
                <w:szCs w:val="22"/>
                <w:lang w:eastAsia="en-US"/>
              </w:rPr>
              <w:lastRenderedPageBreak/>
              <w:t>Гостиничное обслуживание</w:t>
            </w:r>
          </w:p>
        </w:tc>
        <w:tc>
          <w:tcPr>
            <w:tcW w:w="1418" w:type="dxa"/>
            <w:gridSpan w:val="2"/>
            <w:tcBorders>
              <w:top w:val="single" w:sz="4" w:space="0" w:color="000001"/>
              <w:left w:val="single" w:sz="4" w:space="0" w:color="000001"/>
              <w:bottom w:val="single" w:sz="4" w:space="0" w:color="000001"/>
            </w:tcBorders>
            <w:shd w:val="clear" w:color="auto" w:fill="FFFFFF"/>
          </w:tcPr>
          <w:p w:rsidR="0095307F" w:rsidRPr="007C59C3" w:rsidRDefault="0095307F" w:rsidP="007C59C3">
            <w:pPr>
              <w:suppressAutoHyphens/>
              <w:ind w:firstLine="33"/>
              <w:textAlignment w:val="baseline"/>
              <w:rPr>
                <w:color w:val="000000"/>
                <w:kern w:val="1"/>
                <w:sz w:val="22"/>
                <w:szCs w:val="22"/>
                <w:lang w:eastAsia="zh-CN"/>
              </w:rPr>
            </w:pPr>
            <w:r w:rsidRPr="007C59C3">
              <w:rPr>
                <w:color w:val="000000"/>
                <w:kern w:val="1"/>
                <w:sz w:val="22"/>
                <w:szCs w:val="22"/>
                <w:lang w:eastAsia="zh-CN"/>
              </w:rPr>
              <w:t>1500</w:t>
            </w:r>
          </w:p>
        </w:tc>
        <w:tc>
          <w:tcPr>
            <w:tcW w:w="1417" w:type="dxa"/>
            <w:tcBorders>
              <w:top w:val="single" w:sz="4" w:space="0" w:color="000001"/>
              <w:left w:val="single" w:sz="4" w:space="0" w:color="000001"/>
              <w:bottom w:val="single" w:sz="4" w:space="0" w:color="000001"/>
            </w:tcBorders>
            <w:shd w:val="clear" w:color="auto" w:fill="FFFFFF"/>
          </w:tcPr>
          <w:p w:rsidR="0095307F" w:rsidRPr="007C59C3" w:rsidRDefault="00BA51EC" w:rsidP="007C59C3">
            <w:pPr>
              <w:suppressAutoHyphens/>
              <w:ind w:firstLine="33"/>
              <w:textAlignment w:val="baseline"/>
              <w:rPr>
                <w:color w:val="000000"/>
                <w:kern w:val="1"/>
                <w:sz w:val="22"/>
                <w:szCs w:val="22"/>
                <w:lang w:eastAsia="zh-CN"/>
              </w:rPr>
            </w:pPr>
            <w:r w:rsidRPr="007C59C3">
              <w:rPr>
                <w:color w:val="000000"/>
                <w:kern w:val="1"/>
                <w:sz w:val="22"/>
                <w:szCs w:val="22"/>
                <w:lang w:eastAsia="zh-CN"/>
              </w:rPr>
              <w:t>10000</w:t>
            </w:r>
          </w:p>
        </w:tc>
        <w:tc>
          <w:tcPr>
            <w:tcW w:w="1897" w:type="dxa"/>
            <w:tcBorders>
              <w:top w:val="single" w:sz="4" w:space="0" w:color="000001"/>
              <w:left w:val="single" w:sz="4" w:space="0" w:color="000001"/>
              <w:bottom w:val="single" w:sz="4" w:space="0" w:color="000001"/>
            </w:tcBorders>
            <w:shd w:val="clear" w:color="auto" w:fill="FFFFFF"/>
          </w:tcPr>
          <w:p w:rsidR="0095307F" w:rsidRPr="007C59C3" w:rsidRDefault="0095307F"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c>
          <w:tcPr>
            <w:tcW w:w="1498" w:type="dxa"/>
            <w:tcBorders>
              <w:top w:val="single" w:sz="4" w:space="0" w:color="000001"/>
              <w:left w:val="single" w:sz="4" w:space="0" w:color="000001"/>
              <w:bottom w:val="single" w:sz="4" w:space="0" w:color="000001"/>
            </w:tcBorders>
            <w:shd w:val="clear" w:color="auto" w:fill="FFFFFF"/>
          </w:tcPr>
          <w:p w:rsidR="0095307F" w:rsidRPr="007C59C3" w:rsidRDefault="0095307F" w:rsidP="007C59C3">
            <w:pPr>
              <w:widowControl w:val="0"/>
              <w:suppressAutoHyphens/>
              <w:jc w:val="right"/>
              <w:rPr>
                <w:color w:val="00000A"/>
                <w:kern w:val="1"/>
                <w:sz w:val="22"/>
                <w:szCs w:val="22"/>
                <w:lang w:eastAsia="zh-CN"/>
              </w:rPr>
            </w:pPr>
            <w:r w:rsidRPr="007C59C3">
              <w:rPr>
                <w:color w:val="00000A"/>
                <w:kern w:val="1"/>
                <w:sz w:val="22"/>
                <w:szCs w:val="22"/>
                <w:lang w:eastAsia="zh-CN"/>
              </w:rPr>
              <w:t>70</w:t>
            </w:r>
          </w:p>
        </w:tc>
        <w:tc>
          <w:tcPr>
            <w:tcW w:w="1293" w:type="dxa"/>
            <w:tcBorders>
              <w:top w:val="single" w:sz="4" w:space="0" w:color="000001"/>
              <w:left w:val="single" w:sz="4" w:space="0" w:color="000001"/>
              <w:bottom w:val="single" w:sz="4" w:space="0" w:color="000001"/>
              <w:right w:val="single" w:sz="4" w:space="0" w:color="000001"/>
            </w:tcBorders>
            <w:shd w:val="clear" w:color="auto" w:fill="FFFFFF"/>
          </w:tcPr>
          <w:p w:rsidR="0095307F" w:rsidRPr="007C59C3" w:rsidRDefault="0095307F" w:rsidP="007C59C3">
            <w:pPr>
              <w:widowControl w:val="0"/>
              <w:suppressAutoHyphens/>
              <w:jc w:val="right"/>
              <w:rPr>
                <w:color w:val="00000A"/>
                <w:kern w:val="1"/>
                <w:sz w:val="22"/>
                <w:szCs w:val="22"/>
                <w:lang w:eastAsia="zh-CN"/>
              </w:rPr>
            </w:pPr>
            <w:r w:rsidRPr="007C59C3">
              <w:rPr>
                <w:color w:val="00000A"/>
                <w:kern w:val="1"/>
                <w:sz w:val="22"/>
                <w:szCs w:val="22"/>
                <w:lang w:eastAsia="zh-CN"/>
              </w:rPr>
              <w:t>9</w:t>
            </w:r>
          </w:p>
        </w:tc>
      </w:tr>
      <w:tr w:rsidR="0095307F" w:rsidRPr="007C59C3" w:rsidTr="0095307F">
        <w:tc>
          <w:tcPr>
            <w:tcW w:w="1843" w:type="dxa"/>
            <w:tcBorders>
              <w:top w:val="single" w:sz="4" w:space="0" w:color="000001"/>
              <w:left w:val="single" w:sz="4" w:space="0" w:color="000001"/>
              <w:bottom w:val="single" w:sz="4" w:space="0" w:color="000001"/>
            </w:tcBorders>
            <w:shd w:val="clear" w:color="auto" w:fill="FFFFFF"/>
          </w:tcPr>
          <w:p w:rsidR="0095307F" w:rsidRPr="007C59C3" w:rsidRDefault="00DF06B0" w:rsidP="007C59C3">
            <w:pPr>
              <w:widowControl w:val="0"/>
              <w:suppressAutoHyphens/>
              <w:rPr>
                <w:sz w:val="22"/>
                <w:szCs w:val="22"/>
                <w:lang w:eastAsia="en-US"/>
              </w:rPr>
            </w:pPr>
            <w:r w:rsidRPr="007C59C3">
              <w:rPr>
                <w:color w:val="000000"/>
                <w:kern w:val="1"/>
                <w:sz w:val="22"/>
                <w:szCs w:val="22"/>
                <w:lang w:eastAsia="zh-CN"/>
              </w:rPr>
              <w:t>Обеспечение внутреннего правопорядка</w:t>
            </w:r>
          </w:p>
        </w:tc>
        <w:tc>
          <w:tcPr>
            <w:tcW w:w="1418" w:type="dxa"/>
            <w:gridSpan w:val="2"/>
            <w:tcBorders>
              <w:top w:val="single" w:sz="4" w:space="0" w:color="000001"/>
              <w:left w:val="single" w:sz="4" w:space="0" w:color="000001"/>
              <w:bottom w:val="single" w:sz="4" w:space="0" w:color="000001"/>
            </w:tcBorders>
            <w:shd w:val="clear" w:color="auto" w:fill="FFFFFF"/>
          </w:tcPr>
          <w:p w:rsidR="0095307F" w:rsidRPr="007C59C3" w:rsidRDefault="00DF06B0" w:rsidP="007C59C3">
            <w:pPr>
              <w:suppressAutoHyphens/>
              <w:ind w:firstLine="33"/>
              <w:textAlignment w:val="baseline"/>
              <w:rPr>
                <w:color w:val="000000"/>
                <w:kern w:val="1"/>
                <w:sz w:val="22"/>
                <w:szCs w:val="22"/>
                <w:lang w:eastAsia="zh-CN"/>
              </w:rPr>
            </w:pPr>
            <w:r w:rsidRPr="007C59C3">
              <w:rPr>
                <w:color w:val="000000"/>
                <w:kern w:val="1"/>
                <w:sz w:val="22"/>
                <w:szCs w:val="22"/>
                <w:lang w:eastAsia="zh-CN"/>
              </w:rPr>
              <w:t>300</w:t>
            </w:r>
          </w:p>
        </w:tc>
        <w:tc>
          <w:tcPr>
            <w:tcW w:w="1417" w:type="dxa"/>
            <w:tcBorders>
              <w:top w:val="single" w:sz="4" w:space="0" w:color="000001"/>
              <w:left w:val="single" w:sz="4" w:space="0" w:color="000001"/>
              <w:bottom w:val="single" w:sz="4" w:space="0" w:color="000001"/>
            </w:tcBorders>
            <w:shd w:val="clear" w:color="auto" w:fill="FFFFFF"/>
          </w:tcPr>
          <w:p w:rsidR="0095307F" w:rsidRPr="007C59C3" w:rsidRDefault="00DF06B0" w:rsidP="007C59C3">
            <w:pPr>
              <w:suppressAutoHyphens/>
              <w:ind w:firstLine="33"/>
              <w:textAlignment w:val="baseline"/>
              <w:rPr>
                <w:color w:val="000000"/>
                <w:kern w:val="1"/>
                <w:sz w:val="22"/>
                <w:szCs w:val="22"/>
                <w:lang w:eastAsia="zh-CN"/>
              </w:rPr>
            </w:pPr>
            <w:r w:rsidRPr="007C59C3">
              <w:rPr>
                <w:color w:val="000000"/>
                <w:kern w:val="1"/>
                <w:sz w:val="22"/>
                <w:szCs w:val="22"/>
                <w:lang w:eastAsia="zh-CN"/>
              </w:rPr>
              <w:t>5000</w:t>
            </w:r>
          </w:p>
        </w:tc>
        <w:tc>
          <w:tcPr>
            <w:tcW w:w="1897" w:type="dxa"/>
            <w:tcBorders>
              <w:top w:val="single" w:sz="4" w:space="0" w:color="000001"/>
              <w:left w:val="single" w:sz="4" w:space="0" w:color="000001"/>
              <w:bottom w:val="single" w:sz="4" w:space="0" w:color="000001"/>
            </w:tcBorders>
            <w:shd w:val="clear" w:color="auto" w:fill="FFFFFF"/>
          </w:tcPr>
          <w:p w:rsidR="0095307F" w:rsidRPr="007C59C3" w:rsidRDefault="00DF06B0"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c>
          <w:tcPr>
            <w:tcW w:w="1498" w:type="dxa"/>
            <w:tcBorders>
              <w:top w:val="single" w:sz="4" w:space="0" w:color="000001"/>
              <w:left w:val="single" w:sz="4" w:space="0" w:color="000001"/>
              <w:bottom w:val="single" w:sz="4" w:space="0" w:color="000001"/>
            </w:tcBorders>
            <w:shd w:val="clear" w:color="auto" w:fill="FFFFFF"/>
          </w:tcPr>
          <w:p w:rsidR="0095307F" w:rsidRPr="007C59C3" w:rsidRDefault="00DF06B0" w:rsidP="007C59C3">
            <w:pPr>
              <w:widowControl w:val="0"/>
              <w:suppressAutoHyphens/>
              <w:jc w:val="right"/>
              <w:rPr>
                <w:color w:val="00000A"/>
                <w:kern w:val="1"/>
                <w:sz w:val="22"/>
                <w:szCs w:val="22"/>
                <w:lang w:eastAsia="zh-CN"/>
              </w:rPr>
            </w:pPr>
            <w:r w:rsidRPr="007C59C3">
              <w:rPr>
                <w:color w:val="00000A"/>
                <w:kern w:val="1"/>
                <w:sz w:val="22"/>
                <w:szCs w:val="22"/>
                <w:lang w:eastAsia="zh-CN"/>
              </w:rPr>
              <w:t>80</w:t>
            </w:r>
          </w:p>
        </w:tc>
        <w:tc>
          <w:tcPr>
            <w:tcW w:w="1293" w:type="dxa"/>
            <w:tcBorders>
              <w:top w:val="single" w:sz="4" w:space="0" w:color="000001"/>
              <w:left w:val="single" w:sz="4" w:space="0" w:color="000001"/>
              <w:bottom w:val="single" w:sz="4" w:space="0" w:color="000001"/>
              <w:right w:val="single" w:sz="4" w:space="0" w:color="000001"/>
            </w:tcBorders>
            <w:shd w:val="clear" w:color="auto" w:fill="FFFFFF"/>
          </w:tcPr>
          <w:p w:rsidR="0095307F" w:rsidRPr="007C59C3" w:rsidRDefault="00DF06B0" w:rsidP="007C59C3">
            <w:pPr>
              <w:widowControl w:val="0"/>
              <w:suppressAutoHyphens/>
              <w:jc w:val="right"/>
              <w:rPr>
                <w:color w:val="00000A"/>
                <w:kern w:val="1"/>
                <w:sz w:val="22"/>
                <w:szCs w:val="22"/>
                <w:lang w:eastAsia="zh-CN"/>
              </w:rPr>
            </w:pPr>
            <w:r w:rsidRPr="007C59C3">
              <w:rPr>
                <w:color w:val="00000A"/>
                <w:kern w:val="1"/>
                <w:sz w:val="22"/>
                <w:szCs w:val="22"/>
                <w:lang w:eastAsia="zh-CN"/>
              </w:rPr>
              <w:t>4</w:t>
            </w:r>
          </w:p>
        </w:tc>
      </w:tr>
    </w:tbl>
    <w:p w:rsidR="0095307F" w:rsidRPr="007C59C3" w:rsidRDefault="0095307F" w:rsidP="001D64B0">
      <w:pPr>
        <w:widowControl w:val="0"/>
        <w:suppressAutoHyphens/>
        <w:ind w:firstLine="709"/>
        <w:jc w:val="both"/>
        <w:rPr>
          <w:color w:val="000000"/>
          <w:kern w:val="1"/>
          <w:sz w:val="22"/>
          <w:szCs w:val="22"/>
          <w:lang w:eastAsia="zh-CN"/>
        </w:rPr>
      </w:pPr>
      <w:r w:rsidRPr="007C59C3">
        <w:rPr>
          <w:color w:val="000000"/>
          <w:kern w:val="1"/>
          <w:sz w:val="22"/>
          <w:szCs w:val="22"/>
          <w:lang w:eastAsia="zh-CN"/>
        </w:rPr>
        <w:t>1. Размеры ЗУ и параметры разрешенного строительства, реконструкции ОКС для видов разрешенного использования «обеспечение научной деятельности», «энергетика», «связь», «коммунальное обслуживание», «недропользование», «научно-производственная деятельность», «транспорт», «улично-дорожная сеть», «благоустройство территории»</w:t>
      </w:r>
      <w:r w:rsidR="006C6117">
        <w:rPr>
          <w:color w:val="000000"/>
          <w:kern w:val="1"/>
          <w:sz w:val="22"/>
          <w:szCs w:val="22"/>
          <w:lang w:eastAsia="zh-CN"/>
        </w:rPr>
        <w:t>, «улично-дорожная сеть»</w:t>
      </w:r>
      <w:r w:rsidRPr="007C59C3">
        <w:rPr>
          <w:color w:val="000000"/>
          <w:kern w:val="1"/>
          <w:sz w:val="22"/>
          <w:szCs w:val="22"/>
          <w:lang w:eastAsia="zh-CN"/>
        </w:rPr>
        <w:t xml:space="preserve"> устанавливаются в соответствии с техническими регламентами и местными нормативами градостроительного проектирования муниципального района «Сухиничский район».</w:t>
      </w:r>
    </w:p>
    <w:p w:rsidR="0095307F" w:rsidRDefault="0095307F" w:rsidP="001D64B0">
      <w:pPr>
        <w:widowControl w:val="0"/>
        <w:suppressAutoHyphens/>
        <w:ind w:firstLine="709"/>
        <w:jc w:val="both"/>
        <w:rPr>
          <w:color w:val="000000"/>
          <w:kern w:val="1"/>
          <w:sz w:val="22"/>
          <w:szCs w:val="22"/>
          <w:lang w:eastAsia="zh-CN"/>
        </w:rPr>
      </w:pPr>
      <w:r w:rsidRPr="007C59C3">
        <w:rPr>
          <w:color w:val="000000"/>
          <w:kern w:val="1"/>
          <w:sz w:val="22"/>
          <w:szCs w:val="22"/>
          <w:lang w:eastAsia="zh-CN"/>
        </w:rPr>
        <w:t>2. Размеры ЗУ и параметры разрешенного строительства, реконструкции ОКС для вида разрешенного использования «специальная деятельность» устанавливаются в соответствии с «СП 320.1325800.2017» и таблицей 12.3 «СП 42.13330.2016».</w:t>
      </w:r>
    </w:p>
    <w:p w:rsidR="00FF6148" w:rsidRPr="007C59C3" w:rsidRDefault="00FF6148" w:rsidP="00FF6148">
      <w:pPr>
        <w:ind w:firstLine="709"/>
        <w:jc w:val="both"/>
        <w:rPr>
          <w:color w:val="000000"/>
          <w:kern w:val="1"/>
          <w:sz w:val="22"/>
          <w:szCs w:val="22"/>
          <w:lang w:eastAsia="zh-CN"/>
        </w:rPr>
      </w:pPr>
      <w:r>
        <w:rPr>
          <w:color w:val="000000"/>
          <w:kern w:val="1"/>
          <w:sz w:val="22"/>
          <w:szCs w:val="22"/>
          <w:lang w:eastAsia="zh-CN"/>
        </w:rPr>
        <w:t>3. Размеры ЗУ и параметры разрешенного строительства, реконструкции ОКС для видов разрешенного использования «Железнодорожные пути», « Размещение автомобильных дорог», «Воздушный транспорт», «</w:t>
      </w:r>
      <w:r w:rsidRPr="00FF6148">
        <w:rPr>
          <w:sz w:val="22"/>
          <w:szCs w:val="22"/>
        </w:rPr>
        <w:t>Обслуживание перевозок пассажиров</w:t>
      </w:r>
      <w:r>
        <w:rPr>
          <w:sz w:val="22"/>
          <w:szCs w:val="22"/>
        </w:rPr>
        <w:t>», «</w:t>
      </w:r>
      <w:r w:rsidRPr="00FF6148">
        <w:rPr>
          <w:sz w:val="22"/>
          <w:szCs w:val="22"/>
        </w:rPr>
        <w:t>Стоянки транспорта общего пользования</w:t>
      </w:r>
      <w:r>
        <w:rPr>
          <w:sz w:val="22"/>
          <w:szCs w:val="22"/>
        </w:rPr>
        <w:t xml:space="preserve">» </w:t>
      </w:r>
      <w:r>
        <w:rPr>
          <w:color w:val="000000"/>
          <w:kern w:val="1"/>
          <w:sz w:val="22"/>
          <w:szCs w:val="22"/>
          <w:lang w:eastAsia="zh-CN"/>
        </w:rPr>
        <w:t>настоящими Правилами не устанавливаются</w:t>
      </w:r>
    </w:p>
    <w:p w:rsidR="00FF6148" w:rsidRPr="007C59C3" w:rsidRDefault="00FF6148" w:rsidP="001D64B0">
      <w:pPr>
        <w:widowControl w:val="0"/>
        <w:suppressAutoHyphens/>
        <w:ind w:firstLine="709"/>
        <w:jc w:val="both"/>
        <w:rPr>
          <w:color w:val="000000"/>
          <w:kern w:val="1"/>
          <w:sz w:val="22"/>
          <w:szCs w:val="22"/>
          <w:lang w:eastAsia="zh-CN"/>
        </w:rPr>
      </w:pPr>
    </w:p>
    <w:p w:rsidR="0095307F" w:rsidRPr="007C59C3" w:rsidRDefault="0095307F" w:rsidP="001D64B0">
      <w:pPr>
        <w:widowControl w:val="0"/>
        <w:suppressAutoHyphens/>
        <w:ind w:firstLine="709"/>
        <w:jc w:val="both"/>
        <w:rPr>
          <w:color w:val="000000"/>
          <w:kern w:val="1"/>
          <w:sz w:val="22"/>
          <w:szCs w:val="22"/>
          <w:lang w:eastAsia="zh-CN"/>
        </w:rPr>
      </w:pPr>
      <w:r w:rsidRPr="007C59C3">
        <w:rPr>
          <w:color w:val="000000"/>
          <w:kern w:val="1"/>
          <w:sz w:val="22"/>
          <w:szCs w:val="22"/>
          <w:lang w:eastAsia="zh-CN"/>
        </w:rPr>
        <w:t>--------------------------------</w:t>
      </w:r>
    </w:p>
    <w:p w:rsidR="0095307F" w:rsidRPr="007C59C3" w:rsidRDefault="0095307F" w:rsidP="001D64B0">
      <w:pPr>
        <w:widowControl w:val="0"/>
        <w:suppressAutoHyphens/>
        <w:ind w:firstLine="709"/>
        <w:jc w:val="both"/>
        <w:rPr>
          <w:color w:val="000000"/>
          <w:kern w:val="1"/>
          <w:sz w:val="22"/>
          <w:szCs w:val="22"/>
          <w:lang w:eastAsia="zh-CN"/>
        </w:rPr>
      </w:pPr>
      <w:r w:rsidRPr="007C59C3">
        <w:rPr>
          <w:color w:val="000000"/>
          <w:kern w:val="1"/>
          <w:sz w:val="22"/>
          <w:szCs w:val="22"/>
          <w:lang w:eastAsia="zh-CN"/>
        </w:rPr>
        <w:t xml:space="preserve">&lt;*&gt; В силу Федерального </w:t>
      </w:r>
      <w:hyperlink r:id="rId118" w:history="1">
        <w:r w:rsidRPr="007C59C3">
          <w:rPr>
            <w:color w:val="000000"/>
            <w:kern w:val="1"/>
            <w:sz w:val="22"/>
            <w:szCs w:val="22"/>
            <w:lang w:eastAsia="zh-CN"/>
          </w:rPr>
          <w:t>закона</w:t>
        </w:r>
      </w:hyperlink>
      <w:r w:rsidRPr="007C59C3">
        <w:rPr>
          <w:color w:val="000000"/>
          <w:kern w:val="1"/>
          <w:sz w:val="22"/>
          <w:szCs w:val="22"/>
          <w:lang w:eastAsia="zh-CN"/>
        </w:rPr>
        <w:t xml:space="preserve"> от 24.06.1998 № 89-ФЗ «Об отходах производства и потребления» запрещается захоронение отходов в границах населенных пунктов, лесопарковых, курортных, лечебно-оздоровительных, рекреационных зон, а также водоохранных зон, на водосборных площадях подземных водных объектов, которые используются в целях питьевого и хозяйственно-бытового водоснабжения. Запрещается захоронение отходов в местах залегания полезных ископаемых и ведения горных работ в случаях, если возникает угроза загрязнения мест залегания полезных ископаемых и безопасности ведения горных работ.</w:t>
      </w:r>
    </w:p>
    <w:p w:rsidR="0095307F" w:rsidRPr="007C59C3" w:rsidRDefault="0095307F" w:rsidP="007C59C3">
      <w:pPr>
        <w:widowControl w:val="0"/>
        <w:ind w:firstLine="760"/>
        <w:jc w:val="both"/>
        <w:rPr>
          <w:color w:val="000000"/>
          <w:sz w:val="22"/>
          <w:szCs w:val="22"/>
          <w:lang w:bidi="ru-RU"/>
        </w:rPr>
      </w:pPr>
    </w:p>
    <w:p w:rsidR="00A66AFD" w:rsidRPr="007C59C3" w:rsidRDefault="00A66AFD" w:rsidP="00D21C0D">
      <w:pPr>
        <w:pStyle w:val="af"/>
        <w:rPr>
          <w:rFonts w:eastAsia="Calibri"/>
        </w:rPr>
      </w:pPr>
      <w:bookmarkStart w:id="193" w:name="_Toc42247249"/>
      <w:bookmarkStart w:id="194" w:name="_Toc42247364"/>
      <w:r w:rsidRPr="007C59C3">
        <w:t>Статья 49.  Виды разрешенного использования земельных участков и объектов капитального строительства по территориальной зоне П-2</w:t>
      </w:r>
      <w:r w:rsidRPr="007C59C3">
        <w:rPr>
          <w:rFonts w:eastAsia="Calibri"/>
        </w:rPr>
        <w:t xml:space="preserve"> (производственная зона с размещением промышленных предприятий и складов </w:t>
      </w:r>
      <w:r w:rsidRPr="007C59C3">
        <w:rPr>
          <w:rFonts w:eastAsia="Calibri"/>
          <w:lang w:val="en-US"/>
        </w:rPr>
        <w:t>I</w:t>
      </w:r>
      <w:r w:rsidRPr="007C59C3">
        <w:rPr>
          <w:rFonts w:eastAsia="Calibri"/>
        </w:rPr>
        <w:t>-</w:t>
      </w:r>
      <w:r w:rsidRPr="007C59C3">
        <w:rPr>
          <w:rFonts w:eastAsia="Calibri"/>
          <w:lang w:val="en-US"/>
        </w:rPr>
        <w:t>III</w:t>
      </w:r>
      <w:r w:rsidRPr="007C59C3">
        <w:rPr>
          <w:rFonts w:eastAsia="Calibri"/>
        </w:rPr>
        <w:t xml:space="preserve"> классов вредности (санитарно-защитные </w:t>
      </w:r>
      <w:r w:rsidRPr="007C59C3">
        <w:rPr>
          <w:rFonts w:eastAsia="Calibri"/>
          <w:color w:val="000000"/>
        </w:rPr>
        <w:t>зоны</w:t>
      </w:r>
      <w:r w:rsidRPr="007C59C3">
        <w:rPr>
          <w:rFonts w:eastAsia="Calibri"/>
        </w:rPr>
        <w:t xml:space="preserve"> - до 1000 м)</w:t>
      </w:r>
      <w:bookmarkEnd w:id="193"/>
      <w:bookmarkEnd w:id="194"/>
    </w:p>
    <w:p w:rsidR="00A66AFD" w:rsidRPr="007C59C3" w:rsidRDefault="00A66AFD" w:rsidP="007C59C3">
      <w:pPr>
        <w:widowControl w:val="0"/>
        <w:autoSpaceDE w:val="0"/>
        <w:autoSpaceDN w:val="0"/>
        <w:adjustRightInd w:val="0"/>
        <w:jc w:val="both"/>
        <w:rPr>
          <w:rFonts w:eastAsia="Calibri"/>
          <w:b/>
          <w:sz w:val="22"/>
          <w:szCs w:val="22"/>
        </w:rPr>
      </w:pPr>
    </w:p>
    <w:tbl>
      <w:tblPr>
        <w:tblStyle w:val="ad"/>
        <w:tblW w:w="0" w:type="auto"/>
        <w:tblInd w:w="-289" w:type="dxa"/>
        <w:tblLook w:val="04A0" w:firstRow="1" w:lastRow="0" w:firstColumn="1" w:lastColumn="0" w:noHBand="0" w:noVBand="1"/>
      </w:tblPr>
      <w:tblGrid>
        <w:gridCol w:w="2796"/>
        <w:gridCol w:w="5994"/>
        <w:gridCol w:w="844"/>
      </w:tblGrid>
      <w:tr w:rsidR="00A66AFD" w:rsidRPr="007C59C3" w:rsidTr="00ED6E20">
        <w:tc>
          <w:tcPr>
            <w:tcW w:w="9634" w:type="dxa"/>
            <w:gridSpan w:val="3"/>
            <w:tcBorders>
              <w:top w:val="single" w:sz="4" w:space="0" w:color="auto"/>
              <w:left w:val="single" w:sz="4" w:space="0" w:color="auto"/>
              <w:bottom w:val="single" w:sz="4" w:space="0" w:color="auto"/>
              <w:right w:val="single" w:sz="4" w:space="0" w:color="auto"/>
            </w:tcBorders>
            <w:hideMark/>
          </w:tcPr>
          <w:p w:rsidR="00A66AFD" w:rsidRPr="007C59C3" w:rsidRDefault="00A66AFD" w:rsidP="007C59C3">
            <w:pPr>
              <w:jc w:val="center"/>
              <w:rPr>
                <w:sz w:val="22"/>
                <w:szCs w:val="22"/>
              </w:rPr>
            </w:pPr>
            <w:r w:rsidRPr="007C59C3">
              <w:rPr>
                <w:sz w:val="22"/>
                <w:szCs w:val="22"/>
              </w:rPr>
              <w:t>Основные виды разрешенного использования:</w:t>
            </w:r>
          </w:p>
        </w:tc>
      </w:tr>
      <w:tr w:rsidR="00A66AFD" w:rsidRPr="007C59C3" w:rsidTr="00ED6E20">
        <w:tc>
          <w:tcPr>
            <w:tcW w:w="2796" w:type="dxa"/>
            <w:tcBorders>
              <w:top w:val="single" w:sz="4" w:space="0" w:color="auto"/>
              <w:left w:val="single" w:sz="4" w:space="0" w:color="auto"/>
              <w:bottom w:val="single" w:sz="4" w:space="0" w:color="auto"/>
              <w:right w:val="single" w:sz="4" w:space="0" w:color="auto"/>
            </w:tcBorders>
            <w:hideMark/>
          </w:tcPr>
          <w:p w:rsidR="00A66AFD" w:rsidRPr="007C59C3" w:rsidRDefault="00A66AFD" w:rsidP="007C59C3">
            <w:pPr>
              <w:rPr>
                <w:sz w:val="22"/>
                <w:szCs w:val="22"/>
              </w:rPr>
            </w:pPr>
            <w:r w:rsidRPr="007C59C3">
              <w:rPr>
                <w:sz w:val="22"/>
                <w:szCs w:val="22"/>
              </w:rPr>
              <w:t>Автомобилестроительная промышленность</w:t>
            </w:r>
          </w:p>
        </w:tc>
        <w:tc>
          <w:tcPr>
            <w:tcW w:w="5994" w:type="dxa"/>
            <w:tcBorders>
              <w:top w:val="single" w:sz="4" w:space="0" w:color="auto"/>
              <w:left w:val="single" w:sz="4" w:space="0" w:color="auto"/>
              <w:bottom w:val="single" w:sz="4" w:space="0" w:color="auto"/>
              <w:right w:val="single" w:sz="4" w:space="0" w:color="auto"/>
            </w:tcBorders>
            <w:hideMark/>
          </w:tcPr>
          <w:p w:rsidR="00A66AFD" w:rsidRPr="007C59C3" w:rsidRDefault="00A66AFD" w:rsidP="007C59C3">
            <w:pPr>
              <w:autoSpaceDE w:val="0"/>
              <w:autoSpaceDN w:val="0"/>
              <w:adjustRightInd w:val="0"/>
              <w:jc w:val="both"/>
              <w:rPr>
                <w:sz w:val="22"/>
                <w:szCs w:val="22"/>
              </w:rPr>
            </w:pPr>
            <w:r w:rsidRPr="007C59C3">
              <w:rPr>
                <w:sz w:val="22"/>
                <w:szCs w:val="22"/>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844" w:type="dxa"/>
            <w:tcBorders>
              <w:top w:val="single" w:sz="4" w:space="0" w:color="auto"/>
              <w:left w:val="single" w:sz="4" w:space="0" w:color="auto"/>
              <w:bottom w:val="single" w:sz="4" w:space="0" w:color="auto"/>
              <w:right w:val="single" w:sz="4" w:space="0" w:color="auto"/>
            </w:tcBorders>
            <w:hideMark/>
          </w:tcPr>
          <w:p w:rsidR="00A66AFD" w:rsidRPr="007C59C3" w:rsidRDefault="00A66AFD" w:rsidP="007C59C3">
            <w:pPr>
              <w:rPr>
                <w:sz w:val="22"/>
                <w:szCs w:val="22"/>
              </w:rPr>
            </w:pPr>
            <w:r w:rsidRPr="007C59C3">
              <w:rPr>
                <w:sz w:val="22"/>
                <w:szCs w:val="22"/>
              </w:rPr>
              <w:t>6.2.1</w:t>
            </w:r>
          </w:p>
        </w:tc>
      </w:tr>
      <w:tr w:rsidR="00A66AFD" w:rsidRPr="007C59C3" w:rsidTr="00ED6E20">
        <w:tc>
          <w:tcPr>
            <w:tcW w:w="2796" w:type="dxa"/>
            <w:tcBorders>
              <w:top w:val="single" w:sz="4" w:space="0" w:color="auto"/>
              <w:left w:val="single" w:sz="4" w:space="0" w:color="auto"/>
              <w:bottom w:val="single" w:sz="4" w:space="0" w:color="auto"/>
              <w:right w:val="single" w:sz="4" w:space="0" w:color="auto"/>
            </w:tcBorders>
          </w:tcPr>
          <w:p w:rsidR="00A66AFD" w:rsidRPr="007C59C3" w:rsidRDefault="00A66AFD" w:rsidP="007C59C3">
            <w:pPr>
              <w:rPr>
                <w:sz w:val="22"/>
                <w:szCs w:val="22"/>
              </w:rPr>
            </w:pPr>
            <w:r w:rsidRPr="007C59C3">
              <w:rPr>
                <w:sz w:val="22"/>
                <w:szCs w:val="22"/>
              </w:rPr>
              <w:t>Тяжелая промышленность</w:t>
            </w:r>
          </w:p>
        </w:tc>
        <w:tc>
          <w:tcPr>
            <w:tcW w:w="5994" w:type="dxa"/>
            <w:tcBorders>
              <w:top w:val="single" w:sz="4" w:space="0" w:color="auto"/>
              <w:left w:val="single" w:sz="4" w:space="0" w:color="auto"/>
              <w:bottom w:val="single" w:sz="4" w:space="0" w:color="auto"/>
              <w:right w:val="single" w:sz="4" w:space="0" w:color="auto"/>
            </w:tcBorders>
          </w:tcPr>
          <w:p w:rsidR="00A66AFD" w:rsidRPr="007C59C3" w:rsidRDefault="00A66AFD" w:rsidP="007C59C3">
            <w:pPr>
              <w:autoSpaceDE w:val="0"/>
              <w:autoSpaceDN w:val="0"/>
              <w:adjustRightInd w:val="0"/>
              <w:jc w:val="both"/>
              <w:rPr>
                <w:sz w:val="22"/>
                <w:szCs w:val="22"/>
              </w:rPr>
            </w:pPr>
            <w:r w:rsidRPr="007C59C3">
              <w:rPr>
                <w:sz w:val="22"/>
                <w:szCs w:val="22"/>
              </w:rPr>
              <w:t xml:space="preserve">Размещение объектов капитального строительства горно-обогатительной и горно-перерабатывающей, металлургической, машиностроительной промышленности, </w:t>
            </w:r>
            <w:r w:rsidRPr="007C59C3">
              <w:rPr>
                <w:sz w:val="22"/>
                <w:szCs w:val="22"/>
              </w:rPr>
              <w:lastRenderedPageBreak/>
              <w:t>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844" w:type="dxa"/>
            <w:tcBorders>
              <w:top w:val="single" w:sz="4" w:space="0" w:color="auto"/>
              <w:left w:val="single" w:sz="4" w:space="0" w:color="auto"/>
              <w:bottom w:val="single" w:sz="4" w:space="0" w:color="auto"/>
              <w:right w:val="single" w:sz="4" w:space="0" w:color="auto"/>
            </w:tcBorders>
          </w:tcPr>
          <w:p w:rsidR="00A66AFD" w:rsidRPr="007C59C3" w:rsidRDefault="00A66AFD" w:rsidP="007C59C3">
            <w:pPr>
              <w:rPr>
                <w:sz w:val="22"/>
                <w:szCs w:val="22"/>
              </w:rPr>
            </w:pPr>
            <w:r w:rsidRPr="007C59C3">
              <w:rPr>
                <w:sz w:val="22"/>
                <w:szCs w:val="22"/>
              </w:rPr>
              <w:lastRenderedPageBreak/>
              <w:t>6.2</w:t>
            </w:r>
          </w:p>
        </w:tc>
      </w:tr>
      <w:tr w:rsidR="00A66AFD" w:rsidRPr="007C59C3" w:rsidTr="00ED6E20">
        <w:tc>
          <w:tcPr>
            <w:tcW w:w="2796" w:type="dxa"/>
            <w:tcBorders>
              <w:top w:val="single" w:sz="4" w:space="0" w:color="auto"/>
              <w:left w:val="single" w:sz="4" w:space="0" w:color="auto"/>
              <w:bottom w:val="single" w:sz="4" w:space="0" w:color="auto"/>
              <w:right w:val="single" w:sz="4" w:space="0" w:color="auto"/>
            </w:tcBorders>
            <w:hideMark/>
          </w:tcPr>
          <w:p w:rsidR="00A66AFD" w:rsidRPr="007C59C3" w:rsidRDefault="00A66AFD" w:rsidP="007C59C3">
            <w:pPr>
              <w:rPr>
                <w:sz w:val="22"/>
                <w:szCs w:val="22"/>
              </w:rPr>
            </w:pPr>
            <w:r w:rsidRPr="007C59C3">
              <w:rPr>
                <w:sz w:val="22"/>
                <w:szCs w:val="22"/>
              </w:rPr>
              <w:lastRenderedPageBreak/>
              <w:t>Легкая промышленность</w:t>
            </w:r>
          </w:p>
        </w:tc>
        <w:tc>
          <w:tcPr>
            <w:tcW w:w="5994" w:type="dxa"/>
            <w:tcBorders>
              <w:top w:val="single" w:sz="4" w:space="0" w:color="auto"/>
              <w:left w:val="single" w:sz="4" w:space="0" w:color="auto"/>
              <w:bottom w:val="single" w:sz="4" w:space="0" w:color="auto"/>
              <w:right w:val="single" w:sz="4" w:space="0" w:color="auto"/>
            </w:tcBorders>
            <w:hideMark/>
          </w:tcPr>
          <w:p w:rsidR="00A66AFD" w:rsidRPr="007C59C3" w:rsidRDefault="00A66AFD" w:rsidP="007C59C3">
            <w:pPr>
              <w:autoSpaceDE w:val="0"/>
              <w:autoSpaceDN w:val="0"/>
              <w:adjustRightInd w:val="0"/>
              <w:jc w:val="both"/>
              <w:rPr>
                <w:sz w:val="22"/>
                <w:szCs w:val="22"/>
              </w:rPr>
            </w:pPr>
            <w:r w:rsidRPr="007C59C3">
              <w:rPr>
                <w:sz w:val="22"/>
                <w:szCs w:val="22"/>
              </w:rPr>
              <w:t>Размещение объектов капитального строительства, предназначенных для текстильной, фарфоро-фаянсовой, электронной промышленности</w:t>
            </w:r>
          </w:p>
        </w:tc>
        <w:tc>
          <w:tcPr>
            <w:tcW w:w="844" w:type="dxa"/>
            <w:tcBorders>
              <w:top w:val="single" w:sz="4" w:space="0" w:color="auto"/>
              <w:left w:val="single" w:sz="4" w:space="0" w:color="auto"/>
              <w:bottom w:val="single" w:sz="4" w:space="0" w:color="auto"/>
              <w:right w:val="single" w:sz="4" w:space="0" w:color="auto"/>
            </w:tcBorders>
            <w:hideMark/>
          </w:tcPr>
          <w:p w:rsidR="00A66AFD" w:rsidRPr="007C59C3" w:rsidRDefault="00A66AFD" w:rsidP="007C59C3">
            <w:pPr>
              <w:rPr>
                <w:sz w:val="22"/>
                <w:szCs w:val="22"/>
              </w:rPr>
            </w:pPr>
            <w:r w:rsidRPr="007C59C3">
              <w:rPr>
                <w:sz w:val="22"/>
                <w:szCs w:val="22"/>
              </w:rPr>
              <w:t>6.3</w:t>
            </w:r>
          </w:p>
        </w:tc>
      </w:tr>
      <w:tr w:rsidR="00A66AFD" w:rsidRPr="007C59C3" w:rsidTr="00ED6E20">
        <w:tc>
          <w:tcPr>
            <w:tcW w:w="2796" w:type="dxa"/>
            <w:tcBorders>
              <w:top w:val="single" w:sz="4" w:space="0" w:color="auto"/>
              <w:left w:val="single" w:sz="4" w:space="0" w:color="auto"/>
              <w:bottom w:val="single" w:sz="4" w:space="0" w:color="auto"/>
              <w:right w:val="single" w:sz="4" w:space="0" w:color="auto"/>
            </w:tcBorders>
            <w:hideMark/>
          </w:tcPr>
          <w:p w:rsidR="00A66AFD" w:rsidRPr="007C59C3" w:rsidRDefault="00A66AFD" w:rsidP="007C59C3">
            <w:pPr>
              <w:rPr>
                <w:sz w:val="22"/>
                <w:szCs w:val="22"/>
              </w:rPr>
            </w:pPr>
            <w:r w:rsidRPr="007C59C3">
              <w:rPr>
                <w:sz w:val="22"/>
                <w:szCs w:val="22"/>
              </w:rPr>
              <w:t>Фармацевтическая промышленность</w:t>
            </w:r>
          </w:p>
        </w:tc>
        <w:tc>
          <w:tcPr>
            <w:tcW w:w="5994" w:type="dxa"/>
            <w:tcBorders>
              <w:top w:val="single" w:sz="4" w:space="0" w:color="auto"/>
              <w:left w:val="single" w:sz="4" w:space="0" w:color="auto"/>
              <w:bottom w:val="single" w:sz="4" w:space="0" w:color="auto"/>
              <w:right w:val="single" w:sz="4" w:space="0" w:color="auto"/>
            </w:tcBorders>
            <w:hideMark/>
          </w:tcPr>
          <w:p w:rsidR="00A66AFD" w:rsidRPr="007C59C3" w:rsidRDefault="00A66AFD" w:rsidP="007C59C3">
            <w:pPr>
              <w:autoSpaceDE w:val="0"/>
              <w:autoSpaceDN w:val="0"/>
              <w:adjustRightInd w:val="0"/>
              <w:jc w:val="both"/>
              <w:rPr>
                <w:sz w:val="22"/>
                <w:szCs w:val="22"/>
              </w:rPr>
            </w:pPr>
            <w:r w:rsidRPr="007C59C3">
              <w:rPr>
                <w:sz w:val="22"/>
                <w:szCs w:val="22"/>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844" w:type="dxa"/>
            <w:tcBorders>
              <w:top w:val="single" w:sz="4" w:space="0" w:color="auto"/>
              <w:left w:val="single" w:sz="4" w:space="0" w:color="auto"/>
              <w:bottom w:val="single" w:sz="4" w:space="0" w:color="auto"/>
              <w:right w:val="single" w:sz="4" w:space="0" w:color="auto"/>
            </w:tcBorders>
            <w:hideMark/>
          </w:tcPr>
          <w:p w:rsidR="00A66AFD" w:rsidRPr="007C59C3" w:rsidRDefault="00A66AFD" w:rsidP="007C59C3">
            <w:pPr>
              <w:rPr>
                <w:sz w:val="22"/>
                <w:szCs w:val="22"/>
              </w:rPr>
            </w:pPr>
            <w:r w:rsidRPr="007C59C3">
              <w:rPr>
                <w:sz w:val="22"/>
                <w:szCs w:val="22"/>
              </w:rPr>
              <w:t>6.3.1</w:t>
            </w:r>
          </w:p>
        </w:tc>
      </w:tr>
      <w:tr w:rsidR="00A66AFD" w:rsidRPr="007C59C3" w:rsidTr="00ED6E20">
        <w:tc>
          <w:tcPr>
            <w:tcW w:w="2796" w:type="dxa"/>
            <w:tcBorders>
              <w:top w:val="single" w:sz="4" w:space="0" w:color="auto"/>
              <w:left w:val="single" w:sz="4" w:space="0" w:color="auto"/>
              <w:bottom w:val="single" w:sz="4" w:space="0" w:color="auto"/>
              <w:right w:val="single" w:sz="4" w:space="0" w:color="auto"/>
            </w:tcBorders>
            <w:hideMark/>
          </w:tcPr>
          <w:p w:rsidR="00A66AFD" w:rsidRPr="007C59C3" w:rsidRDefault="00A66AFD" w:rsidP="007C59C3">
            <w:pPr>
              <w:rPr>
                <w:sz w:val="22"/>
                <w:szCs w:val="22"/>
              </w:rPr>
            </w:pPr>
            <w:r w:rsidRPr="007C59C3">
              <w:rPr>
                <w:sz w:val="22"/>
                <w:szCs w:val="22"/>
              </w:rPr>
              <w:t>Пищевая промышленность</w:t>
            </w:r>
          </w:p>
        </w:tc>
        <w:tc>
          <w:tcPr>
            <w:tcW w:w="5994" w:type="dxa"/>
            <w:tcBorders>
              <w:top w:val="single" w:sz="4" w:space="0" w:color="auto"/>
              <w:left w:val="single" w:sz="4" w:space="0" w:color="auto"/>
              <w:bottom w:val="single" w:sz="4" w:space="0" w:color="auto"/>
              <w:right w:val="single" w:sz="4" w:space="0" w:color="auto"/>
            </w:tcBorders>
            <w:hideMark/>
          </w:tcPr>
          <w:p w:rsidR="00A66AFD" w:rsidRPr="007C59C3" w:rsidRDefault="00A66AFD" w:rsidP="007C59C3">
            <w:pPr>
              <w:autoSpaceDE w:val="0"/>
              <w:autoSpaceDN w:val="0"/>
              <w:adjustRightInd w:val="0"/>
              <w:jc w:val="both"/>
              <w:rPr>
                <w:sz w:val="22"/>
                <w:szCs w:val="22"/>
              </w:rPr>
            </w:pPr>
            <w:r w:rsidRPr="007C59C3">
              <w:rPr>
                <w:sz w:val="22"/>
                <w:szCs w:val="22"/>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844" w:type="dxa"/>
            <w:tcBorders>
              <w:top w:val="single" w:sz="4" w:space="0" w:color="auto"/>
              <w:left w:val="single" w:sz="4" w:space="0" w:color="auto"/>
              <w:bottom w:val="single" w:sz="4" w:space="0" w:color="auto"/>
              <w:right w:val="single" w:sz="4" w:space="0" w:color="auto"/>
            </w:tcBorders>
            <w:hideMark/>
          </w:tcPr>
          <w:p w:rsidR="00A66AFD" w:rsidRPr="007C59C3" w:rsidRDefault="00A66AFD" w:rsidP="007C59C3">
            <w:pPr>
              <w:rPr>
                <w:sz w:val="22"/>
                <w:szCs w:val="22"/>
              </w:rPr>
            </w:pPr>
            <w:r w:rsidRPr="007C59C3">
              <w:rPr>
                <w:sz w:val="22"/>
                <w:szCs w:val="22"/>
              </w:rPr>
              <w:t>6.4</w:t>
            </w:r>
          </w:p>
        </w:tc>
      </w:tr>
      <w:tr w:rsidR="00A66AFD" w:rsidRPr="007C59C3" w:rsidTr="00ED6E20">
        <w:tc>
          <w:tcPr>
            <w:tcW w:w="2796" w:type="dxa"/>
            <w:tcBorders>
              <w:top w:val="single" w:sz="4" w:space="0" w:color="auto"/>
              <w:left w:val="single" w:sz="4" w:space="0" w:color="auto"/>
              <w:bottom w:val="single" w:sz="4" w:space="0" w:color="auto"/>
              <w:right w:val="single" w:sz="4" w:space="0" w:color="auto"/>
            </w:tcBorders>
            <w:hideMark/>
          </w:tcPr>
          <w:p w:rsidR="00A66AFD" w:rsidRPr="007C59C3" w:rsidRDefault="00A66AFD" w:rsidP="007C59C3">
            <w:pPr>
              <w:rPr>
                <w:sz w:val="22"/>
                <w:szCs w:val="22"/>
              </w:rPr>
            </w:pPr>
            <w:r w:rsidRPr="007C59C3">
              <w:rPr>
                <w:sz w:val="22"/>
                <w:szCs w:val="22"/>
              </w:rPr>
              <w:t>Строительная промышленность</w:t>
            </w:r>
          </w:p>
        </w:tc>
        <w:tc>
          <w:tcPr>
            <w:tcW w:w="5994" w:type="dxa"/>
            <w:tcBorders>
              <w:top w:val="single" w:sz="4" w:space="0" w:color="auto"/>
              <w:left w:val="single" w:sz="4" w:space="0" w:color="auto"/>
              <w:bottom w:val="single" w:sz="4" w:space="0" w:color="auto"/>
              <w:right w:val="single" w:sz="4" w:space="0" w:color="auto"/>
            </w:tcBorders>
            <w:hideMark/>
          </w:tcPr>
          <w:p w:rsidR="00A66AFD" w:rsidRPr="007C59C3" w:rsidRDefault="00A66AFD" w:rsidP="007C59C3">
            <w:pPr>
              <w:autoSpaceDE w:val="0"/>
              <w:autoSpaceDN w:val="0"/>
              <w:adjustRightInd w:val="0"/>
              <w:jc w:val="both"/>
              <w:rPr>
                <w:sz w:val="22"/>
                <w:szCs w:val="22"/>
              </w:rPr>
            </w:pPr>
            <w:r w:rsidRPr="007C59C3">
              <w:rPr>
                <w:sz w:val="22"/>
                <w:szCs w:val="22"/>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844" w:type="dxa"/>
            <w:tcBorders>
              <w:top w:val="single" w:sz="4" w:space="0" w:color="auto"/>
              <w:left w:val="single" w:sz="4" w:space="0" w:color="auto"/>
              <w:bottom w:val="single" w:sz="4" w:space="0" w:color="auto"/>
              <w:right w:val="single" w:sz="4" w:space="0" w:color="auto"/>
            </w:tcBorders>
            <w:hideMark/>
          </w:tcPr>
          <w:p w:rsidR="00A66AFD" w:rsidRPr="007C59C3" w:rsidRDefault="00A66AFD" w:rsidP="007C59C3">
            <w:pPr>
              <w:rPr>
                <w:sz w:val="22"/>
                <w:szCs w:val="22"/>
              </w:rPr>
            </w:pPr>
            <w:r w:rsidRPr="007C59C3">
              <w:rPr>
                <w:sz w:val="22"/>
                <w:szCs w:val="22"/>
              </w:rPr>
              <w:t>6.6</w:t>
            </w:r>
          </w:p>
        </w:tc>
      </w:tr>
      <w:tr w:rsidR="00A66AFD" w:rsidRPr="007C59C3" w:rsidTr="00ED6E20">
        <w:tc>
          <w:tcPr>
            <w:tcW w:w="2796" w:type="dxa"/>
            <w:tcBorders>
              <w:top w:val="single" w:sz="4" w:space="0" w:color="auto"/>
              <w:left w:val="single" w:sz="4" w:space="0" w:color="auto"/>
              <w:bottom w:val="single" w:sz="4" w:space="0" w:color="auto"/>
              <w:right w:val="single" w:sz="4" w:space="0" w:color="auto"/>
            </w:tcBorders>
            <w:hideMark/>
          </w:tcPr>
          <w:p w:rsidR="00A66AFD" w:rsidRPr="007C59C3" w:rsidRDefault="00A66AFD" w:rsidP="007C59C3">
            <w:pPr>
              <w:rPr>
                <w:sz w:val="22"/>
                <w:szCs w:val="22"/>
              </w:rPr>
            </w:pPr>
            <w:r w:rsidRPr="007C59C3">
              <w:rPr>
                <w:sz w:val="22"/>
                <w:szCs w:val="22"/>
              </w:rPr>
              <w:t>Энергетика</w:t>
            </w:r>
          </w:p>
        </w:tc>
        <w:tc>
          <w:tcPr>
            <w:tcW w:w="5994" w:type="dxa"/>
            <w:tcBorders>
              <w:top w:val="single" w:sz="4" w:space="0" w:color="auto"/>
              <w:left w:val="single" w:sz="4" w:space="0" w:color="auto"/>
              <w:bottom w:val="single" w:sz="4" w:space="0" w:color="auto"/>
              <w:right w:val="single" w:sz="4" w:space="0" w:color="auto"/>
            </w:tcBorders>
            <w:hideMark/>
          </w:tcPr>
          <w:p w:rsidR="00A66AFD" w:rsidRPr="007C59C3" w:rsidRDefault="00A66AFD" w:rsidP="007C59C3">
            <w:pPr>
              <w:autoSpaceDE w:val="0"/>
              <w:autoSpaceDN w:val="0"/>
              <w:adjustRightInd w:val="0"/>
              <w:jc w:val="both"/>
              <w:rPr>
                <w:sz w:val="22"/>
                <w:szCs w:val="22"/>
              </w:rPr>
            </w:pPr>
            <w:r w:rsidRPr="007C59C3">
              <w:rPr>
                <w:sz w:val="22"/>
                <w:szCs w:val="22"/>
              </w:rPr>
              <w:t xml:space="preserve">Рразмещение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r:id="rId119" w:anchor="Par166" w:history="1">
              <w:r w:rsidRPr="007C59C3">
                <w:rPr>
                  <w:rStyle w:val="a3"/>
                  <w:sz w:val="22"/>
                  <w:szCs w:val="22"/>
                </w:rPr>
                <w:t>кодом 3.1</w:t>
              </w:r>
            </w:hyperlink>
          </w:p>
        </w:tc>
        <w:tc>
          <w:tcPr>
            <w:tcW w:w="844" w:type="dxa"/>
            <w:tcBorders>
              <w:top w:val="single" w:sz="4" w:space="0" w:color="auto"/>
              <w:left w:val="single" w:sz="4" w:space="0" w:color="auto"/>
              <w:bottom w:val="single" w:sz="4" w:space="0" w:color="auto"/>
              <w:right w:val="single" w:sz="4" w:space="0" w:color="auto"/>
            </w:tcBorders>
            <w:hideMark/>
          </w:tcPr>
          <w:p w:rsidR="00A66AFD" w:rsidRPr="007C59C3" w:rsidRDefault="00A66AFD" w:rsidP="007C59C3">
            <w:pPr>
              <w:rPr>
                <w:sz w:val="22"/>
                <w:szCs w:val="22"/>
              </w:rPr>
            </w:pPr>
            <w:r w:rsidRPr="007C59C3">
              <w:rPr>
                <w:sz w:val="22"/>
                <w:szCs w:val="22"/>
              </w:rPr>
              <w:t>6.7</w:t>
            </w:r>
          </w:p>
        </w:tc>
      </w:tr>
      <w:tr w:rsidR="00A66AFD" w:rsidRPr="007C59C3" w:rsidTr="00ED6E20">
        <w:tc>
          <w:tcPr>
            <w:tcW w:w="2796" w:type="dxa"/>
            <w:tcBorders>
              <w:top w:val="single" w:sz="4" w:space="0" w:color="auto"/>
              <w:left w:val="single" w:sz="4" w:space="0" w:color="auto"/>
              <w:bottom w:val="single" w:sz="4" w:space="0" w:color="auto"/>
              <w:right w:val="single" w:sz="4" w:space="0" w:color="auto"/>
            </w:tcBorders>
            <w:hideMark/>
          </w:tcPr>
          <w:p w:rsidR="00A66AFD" w:rsidRPr="007C59C3" w:rsidRDefault="00A66AFD" w:rsidP="007C59C3">
            <w:pPr>
              <w:rPr>
                <w:sz w:val="22"/>
                <w:szCs w:val="22"/>
              </w:rPr>
            </w:pPr>
            <w:r w:rsidRPr="007C59C3">
              <w:rPr>
                <w:sz w:val="22"/>
                <w:szCs w:val="22"/>
              </w:rPr>
              <w:t>Связь</w:t>
            </w:r>
          </w:p>
        </w:tc>
        <w:tc>
          <w:tcPr>
            <w:tcW w:w="5994" w:type="dxa"/>
            <w:tcBorders>
              <w:top w:val="single" w:sz="4" w:space="0" w:color="auto"/>
              <w:left w:val="single" w:sz="4" w:space="0" w:color="auto"/>
              <w:bottom w:val="single" w:sz="4" w:space="0" w:color="auto"/>
              <w:right w:val="single" w:sz="4" w:space="0" w:color="auto"/>
            </w:tcBorders>
            <w:hideMark/>
          </w:tcPr>
          <w:p w:rsidR="00A66AFD" w:rsidRPr="007C59C3" w:rsidRDefault="00A66AFD" w:rsidP="007C59C3">
            <w:pPr>
              <w:autoSpaceDE w:val="0"/>
              <w:autoSpaceDN w:val="0"/>
              <w:adjustRightInd w:val="0"/>
              <w:jc w:val="both"/>
              <w:rPr>
                <w:sz w:val="22"/>
                <w:szCs w:val="22"/>
              </w:rPr>
            </w:pPr>
            <w:r w:rsidRPr="007C59C3">
              <w:rPr>
                <w:sz w:val="22"/>
                <w:szCs w:val="22"/>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120" w:anchor="Par172" w:history="1">
              <w:r w:rsidRPr="007C59C3">
                <w:rPr>
                  <w:rStyle w:val="a3"/>
                  <w:sz w:val="22"/>
                  <w:szCs w:val="22"/>
                </w:rPr>
                <w:t>кодами 3.1.1</w:t>
              </w:r>
            </w:hyperlink>
            <w:r w:rsidRPr="007C59C3">
              <w:rPr>
                <w:sz w:val="22"/>
                <w:szCs w:val="22"/>
              </w:rPr>
              <w:t xml:space="preserve">, </w:t>
            </w:r>
            <w:hyperlink r:id="rId121" w:anchor="Par194" w:history="1">
              <w:r w:rsidRPr="007C59C3">
                <w:rPr>
                  <w:rStyle w:val="a3"/>
                  <w:sz w:val="22"/>
                  <w:szCs w:val="22"/>
                </w:rPr>
                <w:t>3.2.3</w:t>
              </w:r>
            </w:hyperlink>
          </w:p>
        </w:tc>
        <w:tc>
          <w:tcPr>
            <w:tcW w:w="844" w:type="dxa"/>
            <w:tcBorders>
              <w:top w:val="single" w:sz="4" w:space="0" w:color="auto"/>
              <w:left w:val="single" w:sz="4" w:space="0" w:color="auto"/>
              <w:bottom w:val="single" w:sz="4" w:space="0" w:color="auto"/>
              <w:right w:val="single" w:sz="4" w:space="0" w:color="auto"/>
            </w:tcBorders>
            <w:hideMark/>
          </w:tcPr>
          <w:p w:rsidR="00A66AFD" w:rsidRPr="007C59C3" w:rsidRDefault="00A66AFD" w:rsidP="007C59C3">
            <w:pPr>
              <w:rPr>
                <w:sz w:val="22"/>
                <w:szCs w:val="22"/>
              </w:rPr>
            </w:pPr>
            <w:r w:rsidRPr="007C59C3">
              <w:rPr>
                <w:sz w:val="22"/>
                <w:szCs w:val="22"/>
              </w:rPr>
              <w:t>6.8</w:t>
            </w:r>
          </w:p>
        </w:tc>
      </w:tr>
      <w:tr w:rsidR="00A66AFD" w:rsidRPr="007C59C3" w:rsidTr="00ED6E20">
        <w:tc>
          <w:tcPr>
            <w:tcW w:w="2796" w:type="dxa"/>
            <w:tcBorders>
              <w:top w:val="single" w:sz="4" w:space="0" w:color="auto"/>
              <w:left w:val="single" w:sz="4" w:space="0" w:color="auto"/>
              <w:bottom w:val="single" w:sz="4" w:space="0" w:color="auto"/>
              <w:right w:val="single" w:sz="4" w:space="0" w:color="auto"/>
            </w:tcBorders>
            <w:hideMark/>
          </w:tcPr>
          <w:p w:rsidR="00A66AFD" w:rsidRPr="007C59C3" w:rsidRDefault="00A66AFD" w:rsidP="007C59C3">
            <w:pPr>
              <w:rPr>
                <w:sz w:val="22"/>
                <w:szCs w:val="22"/>
              </w:rPr>
            </w:pPr>
            <w:r w:rsidRPr="007C59C3">
              <w:rPr>
                <w:sz w:val="22"/>
                <w:szCs w:val="22"/>
              </w:rPr>
              <w:t>Склады</w:t>
            </w:r>
          </w:p>
        </w:tc>
        <w:tc>
          <w:tcPr>
            <w:tcW w:w="5994" w:type="dxa"/>
            <w:tcBorders>
              <w:top w:val="single" w:sz="4" w:space="0" w:color="auto"/>
              <w:left w:val="single" w:sz="4" w:space="0" w:color="auto"/>
              <w:bottom w:val="single" w:sz="4" w:space="0" w:color="auto"/>
              <w:right w:val="single" w:sz="4" w:space="0" w:color="auto"/>
            </w:tcBorders>
            <w:hideMark/>
          </w:tcPr>
          <w:p w:rsidR="00A66AFD" w:rsidRPr="007C59C3" w:rsidRDefault="00A66AFD" w:rsidP="007C59C3">
            <w:pPr>
              <w:autoSpaceDE w:val="0"/>
              <w:autoSpaceDN w:val="0"/>
              <w:adjustRightInd w:val="0"/>
              <w:jc w:val="both"/>
              <w:rPr>
                <w:sz w:val="22"/>
                <w:szCs w:val="22"/>
              </w:rPr>
            </w:pPr>
            <w:r w:rsidRPr="007C59C3">
              <w:rPr>
                <w:sz w:val="22"/>
                <w:szCs w:val="22"/>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844" w:type="dxa"/>
            <w:tcBorders>
              <w:top w:val="single" w:sz="4" w:space="0" w:color="auto"/>
              <w:left w:val="single" w:sz="4" w:space="0" w:color="auto"/>
              <w:bottom w:val="single" w:sz="4" w:space="0" w:color="auto"/>
              <w:right w:val="single" w:sz="4" w:space="0" w:color="auto"/>
            </w:tcBorders>
            <w:hideMark/>
          </w:tcPr>
          <w:p w:rsidR="00A66AFD" w:rsidRPr="007C59C3" w:rsidRDefault="00A66AFD" w:rsidP="007C59C3">
            <w:pPr>
              <w:rPr>
                <w:sz w:val="22"/>
                <w:szCs w:val="22"/>
              </w:rPr>
            </w:pPr>
            <w:r w:rsidRPr="007C59C3">
              <w:rPr>
                <w:sz w:val="22"/>
                <w:szCs w:val="22"/>
              </w:rPr>
              <w:t>6.9</w:t>
            </w:r>
          </w:p>
        </w:tc>
      </w:tr>
      <w:tr w:rsidR="00A66AFD" w:rsidRPr="007C59C3" w:rsidTr="00ED6E20">
        <w:tc>
          <w:tcPr>
            <w:tcW w:w="2796" w:type="dxa"/>
            <w:tcBorders>
              <w:top w:val="single" w:sz="4" w:space="0" w:color="auto"/>
              <w:left w:val="single" w:sz="4" w:space="0" w:color="auto"/>
              <w:bottom w:val="single" w:sz="4" w:space="0" w:color="auto"/>
              <w:right w:val="single" w:sz="4" w:space="0" w:color="auto"/>
            </w:tcBorders>
            <w:hideMark/>
          </w:tcPr>
          <w:p w:rsidR="00A66AFD" w:rsidRPr="007C59C3" w:rsidRDefault="00A66AFD" w:rsidP="007C59C3">
            <w:pPr>
              <w:rPr>
                <w:sz w:val="22"/>
                <w:szCs w:val="22"/>
              </w:rPr>
            </w:pPr>
            <w:r w:rsidRPr="007C59C3">
              <w:rPr>
                <w:sz w:val="22"/>
                <w:szCs w:val="22"/>
              </w:rPr>
              <w:t>Складские площадки</w:t>
            </w:r>
          </w:p>
        </w:tc>
        <w:tc>
          <w:tcPr>
            <w:tcW w:w="5994" w:type="dxa"/>
            <w:tcBorders>
              <w:top w:val="single" w:sz="4" w:space="0" w:color="auto"/>
              <w:left w:val="single" w:sz="4" w:space="0" w:color="auto"/>
              <w:bottom w:val="single" w:sz="4" w:space="0" w:color="auto"/>
              <w:right w:val="single" w:sz="4" w:space="0" w:color="auto"/>
            </w:tcBorders>
            <w:hideMark/>
          </w:tcPr>
          <w:p w:rsidR="00A66AFD" w:rsidRPr="007C59C3" w:rsidRDefault="00A66AFD" w:rsidP="007C59C3">
            <w:pPr>
              <w:autoSpaceDE w:val="0"/>
              <w:autoSpaceDN w:val="0"/>
              <w:adjustRightInd w:val="0"/>
              <w:jc w:val="both"/>
              <w:rPr>
                <w:sz w:val="22"/>
                <w:szCs w:val="22"/>
              </w:rPr>
            </w:pPr>
            <w:r w:rsidRPr="007C59C3">
              <w:rPr>
                <w:sz w:val="22"/>
                <w:szCs w:val="22"/>
              </w:rPr>
              <w:t>Временное хранение, распределение и перевалка грузов (за исключением хранения стратегических запасов) на открытом воздухе</w:t>
            </w:r>
          </w:p>
        </w:tc>
        <w:tc>
          <w:tcPr>
            <w:tcW w:w="844" w:type="dxa"/>
            <w:tcBorders>
              <w:top w:val="single" w:sz="4" w:space="0" w:color="auto"/>
              <w:left w:val="single" w:sz="4" w:space="0" w:color="auto"/>
              <w:bottom w:val="single" w:sz="4" w:space="0" w:color="auto"/>
              <w:right w:val="single" w:sz="4" w:space="0" w:color="auto"/>
            </w:tcBorders>
            <w:hideMark/>
          </w:tcPr>
          <w:p w:rsidR="00A66AFD" w:rsidRPr="007C59C3" w:rsidRDefault="00A66AFD" w:rsidP="007C59C3">
            <w:pPr>
              <w:rPr>
                <w:sz w:val="22"/>
                <w:szCs w:val="22"/>
              </w:rPr>
            </w:pPr>
            <w:r w:rsidRPr="007C59C3">
              <w:rPr>
                <w:sz w:val="22"/>
                <w:szCs w:val="22"/>
              </w:rPr>
              <w:t>6.1.9</w:t>
            </w:r>
          </w:p>
        </w:tc>
      </w:tr>
      <w:tr w:rsidR="00A66AFD" w:rsidRPr="007C59C3" w:rsidTr="00ED6E20">
        <w:tc>
          <w:tcPr>
            <w:tcW w:w="2796" w:type="dxa"/>
            <w:tcBorders>
              <w:top w:val="single" w:sz="4" w:space="0" w:color="auto"/>
              <w:left w:val="single" w:sz="4" w:space="0" w:color="auto"/>
              <w:bottom w:val="single" w:sz="4" w:space="0" w:color="auto"/>
              <w:right w:val="single" w:sz="4" w:space="0" w:color="auto"/>
            </w:tcBorders>
            <w:hideMark/>
          </w:tcPr>
          <w:p w:rsidR="00A66AFD" w:rsidRPr="007C59C3" w:rsidRDefault="00A66AFD" w:rsidP="007C59C3">
            <w:pPr>
              <w:rPr>
                <w:sz w:val="22"/>
                <w:szCs w:val="22"/>
              </w:rPr>
            </w:pPr>
            <w:r w:rsidRPr="007C59C3">
              <w:rPr>
                <w:sz w:val="22"/>
                <w:szCs w:val="22"/>
              </w:rPr>
              <w:t>Целлюлозно-бумажная промышленность</w:t>
            </w:r>
          </w:p>
        </w:tc>
        <w:tc>
          <w:tcPr>
            <w:tcW w:w="5994" w:type="dxa"/>
            <w:tcBorders>
              <w:top w:val="single" w:sz="4" w:space="0" w:color="auto"/>
              <w:left w:val="single" w:sz="4" w:space="0" w:color="auto"/>
              <w:bottom w:val="single" w:sz="4" w:space="0" w:color="auto"/>
              <w:right w:val="single" w:sz="4" w:space="0" w:color="auto"/>
            </w:tcBorders>
            <w:hideMark/>
          </w:tcPr>
          <w:p w:rsidR="00A66AFD" w:rsidRPr="007C59C3" w:rsidRDefault="00A66AFD" w:rsidP="007C59C3">
            <w:pPr>
              <w:autoSpaceDE w:val="0"/>
              <w:autoSpaceDN w:val="0"/>
              <w:adjustRightInd w:val="0"/>
              <w:jc w:val="both"/>
              <w:rPr>
                <w:sz w:val="22"/>
                <w:szCs w:val="22"/>
              </w:rPr>
            </w:pPr>
            <w:r w:rsidRPr="007C59C3">
              <w:rPr>
                <w:sz w:val="22"/>
                <w:szCs w:val="22"/>
              </w:rPr>
              <w:t xml:space="preserve">Размещение объектов капитального строительства, предназначенных для целлюлозно-бумажного производства, </w:t>
            </w:r>
            <w:r w:rsidRPr="007C59C3">
              <w:rPr>
                <w:sz w:val="22"/>
                <w:szCs w:val="22"/>
              </w:rPr>
              <w:lastRenderedPageBreak/>
              <w:t>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844" w:type="dxa"/>
            <w:tcBorders>
              <w:top w:val="single" w:sz="4" w:space="0" w:color="auto"/>
              <w:left w:val="single" w:sz="4" w:space="0" w:color="auto"/>
              <w:bottom w:val="single" w:sz="4" w:space="0" w:color="auto"/>
              <w:right w:val="single" w:sz="4" w:space="0" w:color="auto"/>
            </w:tcBorders>
            <w:hideMark/>
          </w:tcPr>
          <w:p w:rsidR="00A66AFD" w:rsidRPr="007C59C3" w:rsidRDefault="00A66AFD" w:rsidP="007C59C3">
            <w:pPr>
              <w:rPr>
                <w:sz w:val="22"/>
                <w:szCs w:val="22"/>
              </w:rPr>
            </w:pPr>
            <w:r w:rsidRPr="007C59C3">
              <w:rPr>
                <w:sz w:val="22"/>
                <w:szCs w:val="22"/>
              </w:rPr>
              <w:lastRenderedPageBreak/>
              <w:t>6.11</w:t>
            </w:r>
          </w:p>
        </w:tc>
      </w:tr>
      <w:tr w:rsidR="00A66AFD" w:rsidRPr="007C59C3" w:rsidTr="00ED6E20">
        <w:tc>
          <w:tcPr>
            <w:tcW w:w="2796" w:type="dxa"/>
            <w:tcBorders>
              <w:top w:val="single" w:sz="4" w:space="0" w:color="auto"/>
              <w:left w:val="single" w:sz="4" w:space="0" w:color="auto"/>
              <w:bottom w:val="single" w:sz="4" w:space="0" w:color="auto"/>
              <w:right w:val="single" w:sz="4" w:space="0" w:color="auto"/>
            </w:tcBorders>
            <w:hideMark/>
          </w:tcPr>
          <w:p w:rsidR="00A66AFD" w:rsidRPr="007C59C3" w:rsidRDefault="00A66AFD" w:rsidP="007C59C3">
            <w:pPr>
              <w:rPr>
                <w:sz w:val="22"/>
                <w:szCs w:val="22"/>
              </w:rPr>
            </w:pPr>
            <w:r w:rsidRPr="007C59C3">
              <w:rPr>
                <w:sz w:val="22"/>
                <w:szCs w:val="22"/>
              </w:rPr>
              <w:lastRenderedPageBreak/>
              <w:t>Научно-производственная деятельность</w:t>
            </w:r>
          </w:p>
        </w:tc>
        <w:tc>
          <w:tcPr>
            <w:tcW w:w="5994" w:type="dxa"/>
            <w:tcBorders>
              <w:top w:val="single" w:sz="4" w:space="0" w:color="auto"/>
              <w:left w:val="single" w:sz="4" w:space="0" w:color="auto"/>
              <w:bottom w:val="single" w:sz="4" w:space="0" w:color="auto"/>
              <w:right w:val="single" w:sz="4" w:space="0" w:color="auto"/>
            </w:tcBorders>
            <w:hideMark/>
          </w:tcPr>
          <w:p w:rsidR="00A66AFD" w:rsidRPr="007C59C3" w:rsidRDefault="00A66AFD" w:rsidP="007C59C3">
            <w:pPr>
              <w:autoSpaceDE w:val="0"/>
              <w:autoSpaceDN w:val="0"/>
              <w:adjustRightInd w:val="0"/>
              <w:jc w:val="both"/>
              <w:rPr>
                <w:sz w:val="22"/>
                <w:szCs w:val="22"/>
              </w:rPr>
            </w:pPr>
            <w:r w:rsidRPr="007C59C3">
              <w:rPr>
                <w:sz w:val="22"/>
                <w:szCs w:val="22"/>
              </w:rPr>
              <w:t>Размещение технологических, промышленных, агропромышленных парков, бизнес-инкубаторов</w:t>
            </w:r>
          </w:p>
        </w:tc>
        <w:tc>
          <w:tcPr>
            <w:tcW w:w="844" w:type="dxa"/>
            <w:tcBorders>
              <w:top w:val="single" w:sz="4" w:space="0" w:color="auto"/>
              <w:left w:val="single" w:sz="4" w:space="0" w:color="auto"/>
              <w:bottom w:val="single" w:sz="4" w:space="0" w:color="auto"/>
              <w:right w:val="single" w:sz="4" w:space="0" w:color="auto"/>
            </w:tcBorders>
            <w:hideMark/>
          </w:tcPr>
          <w:p w:rsidR="00A66AFD" w:rsidRPr="007C59C3" w:rsidRDefault="00A66AFD" w:rsidP="007C59C3">
            <w:pPr>
              <w:rPr>
                <w:sz w:val="22"/>
                <w:szCs w:val="22"/>
              </w:rPr>
            </w:pPr>
            <w:r w:rsidRPr="007C59C3">
              <w:rPr>
                <w:sz w:val="22"/>
                <w:szCs w:val="22"/>
              </w:rPr>
              <w:t>6.12</w:t>
            </w:r>
          </w:p>
        </w:tc>
      </w:tr>
      <w:tr w:rsidR="00A66AFD" w:rsidRPr="007C59C3" w:rsidTr="00ED6E20">
        <w:tc>
          <w:tcPr>
            <w:tcW w:w="2796" w:type="dxa"/>
            <w:tcBorders>
              <w:top w:val="single" w:sz="4" w:space="0" w:color="auto"/>
              <w:left w:val="single" w:sz="4" w:space="0" w:color="auto"/>
              <w:bottom w:val="single" w:sz="4" w:space="0" w:color="auto"/>
              <w:right w:val="single" w:sz="4" w:space="0" w:color="auto"/>
            </w:tcBorders>
          </w:tcPr>
          <w:p w:rsidR="00A66AFD" w:rsidRPr="00291B5F" w:rsidRDefault="00A66AFD" w:rsidP="007C59C3">
            <w:pPr>
              <w:rPr>
                <w:sz w:val="22"/>
                <w:szCs w:val="22"/>
                <w:highlight w:val="yellow"/>
              </w:rPr>
            </w:pPr>
            <w:r w:rsidRPr="00291B5F">
              <w:rPr>
                <w:sz w:val="22"/>
                <w:szCs w:val="22"/>
                <w:highlight w:val="yellow"/>
              </w:rPr>
              <w:t>Обслуживание перевозок пассажиров</w:t>
            </w:r>
          </w:p>
        </w:tc>
        <w:tc>
          <w:tcPr>
            <w:tcW w:w="5994" w:type="dxa"/>
            <w:tcBorders>
              <w:top w:val="single" w:sz="4" w:space="0" w:color="auto"/>
              <w:left w:val="single" w:sz="4" w:space="0" w:color="auto"/>
              <w:bottom w:val="single" w:sz="4" w:space="0" w:color="auto"/>
              <w:right w:val="single" w:sz="4" w:space="0" w:color="auto"/>
            </w:tcBorders>
          </w:tcPr>
          <w:p w:rsidR="00A66AFD" w:rsidRPr="00291B5F" w:rsidRDefault="00A66AFD" w:rsidP="007C59C3">
            <w:pPr>
              <w:autoSpaceDE w:val="0"/>
              <w:autoSpaceDN w:val="0"/>
              <w:adjustRightInd w:val="0"/>
              <w:jc w:val="both"/>
              <w:rPr>
                <w:sz w:val="22"/>
                <w:szCs w:val="22"/>
                <w:highlight w:val="yellow"/>
              </w:rPr>
            </w:pPr>
            <w:r w:rsidRPr="00291B5F">
              <w:rPr>
                <w:sz w:val="22"/>
                <w:szCs w:val="22"/>
                <w:highlight w:val="yellow"/>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r:id="rId122" w:anchor="Par558" w:history="1">
              <w:r w:rsidRPr="00291B5F">
                <w:rPr>
                  <w:rStyle w:val="a3"/>
                  <w:sz w:val="22"/>
                  <w:szCs w:val="22"/>
                  <w:highlight w:val="yellow"/>
                </w:rPr>
                <w:t>кодом 7.6</w:t>
              </w:r>
            </w:hyperlink>
          </w:p>
        </w:tc>
        <w:tc>
          <w:tcPr>
            <w:tcW w:w="844" w:type="dxa"/>
            <w:tcBorders>
              <w:top w:val="single" w:sz="4" w:space="0" w:color="auto"/>
              <w:left w:val="single" w:sz="4" w:space="0" w:color="auto"/>
              <w:bottom w:val="single" w:sz="4" w:space="0" w:color="auto"/>
              <w:right w:val="single" w:sz="4" w:space="0" w:color="auto"/>
            </w:tcBorders>
          </w:tcPr>
          <w:p w:rsidR="00A66AFD" w:rsidRPr="007C59C3" w:rsidRDefault="00A66AFD" w:rsidP="007C59C3">
            <w:pPr>
              <w:rPr>
                <w:sz w:val="22"/>
                <w:szCs w:val="22"/>
              </w:rPr>
            </w:pPr>
            <w:r w:rsidRPr="007C59C3">
              <w:rPr>
                <w:sz w:val="22"/>
                <w:szCs w:val="22"/>
              </w:rPr>
              <w:t>7.2.2</w:t>
            </w:r>
          </w:p>
        </w:tc>
      </w:tr>
      <w:tr w:rsidR="00A66AFD" w:rsidRPr="007C59C3" w:rsidTr="00ED6E20">
        <w:tc>
          <w:tcPr>
            <w:tcW w:w="2796" w:type="dxa"/>
            <w:tcBorders>
              <w:top w:val="single" w:sz="4" w:space="0" w:color="auto"/>
              <w:left w:val="single" w:sz="4" w:space="0" w:color="auto"/>
              <w:bottom w:val="single" w:sz="4" w:space="0" w:color="auto"/>
              <w:right w:val="single" w:sz="4" w:space="0" w:color="auto"/>
            </w:tcBorders>
          </w:tcPr>
          <w:p w:rsidR="00A66AFD" w:rsidRPr="00291B5F" w:rsidRDefault="00A66AFD" w:rsidP="007C59C3">
            <w:pPr>
              <w:rPr>
                <w:sz w:val="22"/>
                <w:szCs w:val="22"/>
                <w:highlight w:val="yellow"/>
              </w:rPr>
            </w:pPr>
            <w:r w:rsidRPr="00291B5F">
              <w:rPr>
                <w:sz w:val="22"/>
                <w:szCs w:val="22"/>
                <w:highlight w:val="yellow"/>
              </w:rPr>
              <w:t>Стоянки транспорта общего пользования</w:t>
            </w:r>
          </w:p>
        </w:tc>
        <w:tc>
          <w:tcPr>
            <w:tcW w:w="5994" w:type="dxa"/>
            <w:tcBorders>
              <w:top w:val="single" w:sz="4" w:space="0" w:color="auto"/>
              <w:left w:val="single" w:sz="4" w:space="0" w:color="auto"/>
              <w:bottom w:val="single" w:sz="4" w:space="0" w:color="auto"/>
              <w:right w:val="single" w:sz="4" w:space="0" w:color="auto"/>
            </w:tcBorders>
          </w:tcPr>
          <w:p w:rsidR="00A66AFD" w:rsidRPr="00291B5F" w:rsidRDefault="00A66AFD" w:rsidP="007C59C3">
            <w:pPr>
              <w:autoSpaceDE w:val="0"/>
              <w:autoSpaceDN w:val="0"/>
              <w:adjustRightInd w:val="0"/>
              <w:jc w:val="both"/>
              <w:rPr>
                <w:sz w:val="22"/>
                <w:szCs w:val="22"/>
                <w:highlight w:val="yellow"/>
              </w:rPr>
            </w:pPr>
            <w:r w:rsidRPr="00291B5F">
              <w:rPr>
                <w:sz w:val="22"/>
                <w:szCs w:val="22"/>
                <w:highlight w:val="yellow"/>
              </w:rPr>
              <w:t>Размещение стоянок транспортных средств, осуществляющих перевозки людей по установленному маршруту</w:t>
            </w:r>
          </w:p>
        </w:tc>
        <w:tc>
          <w:tcPr>
            <w:tcW w:w="844" w:type="dxa"/>
            <w:tcBorders>
              <w:top w:val="single" w:sz="4" w:space="0" w:color="auto"/>
              <w:left w:val="single" w:sz="4" w:space="0" w:color="auto"/>
              <w:bottom w:val="single" w:sz="4" w:space="0" w:color="auto"/>
              <w:right w:val="single" w:sz="4" w:space="0" w:color="auto"/>
            </w:tcBorders>
          </w:tcPr>
          <w:p w:rsidR="00A66AFD" w:rsidRPr="007C59C3" w:rsidRDefault="00A66AFD" w:rsidP="007C59C3">
            <w:pPr>
              <w:rPr>
                <w:sz w:val="22"/>
                <w:szCs w:val="22"/>
              </w:rPr>
            </w:pPr>
            <w:r w:rsidRPr="007C59C3">
              <w:rPr>
                <w:sz w:val="22"/>
                <w:szCs w:val="22"/>
              </w:rPr>
              <w:t>7.2.3</w:t>
            </w:r>
          </w:p>
        </w:tc>
      </w:tr>
      <w:tr w:rsidR="00A66AFD" w:rsidRPr="007C59C3" w:rsidTr="00ED6E20">
        <w:tc>
          <w:tcPr>
            <w:tcW w:w="2796" w:type="dxa"/>
            <w:tcBorders>
              <w:top w:val="single" w:sz="4" w:space="0" w:color="auto"/>
              <w:left w:val="single" w:sz="4" w:space="0" w:color="auto"/>
              <w:bottom w:val="single" w:sz="4" w:space="0" w:color="auto"/>
              <w:right w:val="single" w:sz="4" w:space="0" w:color="auto"/>
            </w:tcBorders>
            <w:hideMark/>
          </w:tcPr>
          <w:p w:rsidR="00A66AFD" w:rsidRPr="007C59C3" w:rsidRDefault="00A66AFD" w:rsidP="007C59C3">
            <w:pPr>
              <w:rPr>
                <w:sz w:val="22"/>
                <w:szCs w:val="22"/>
              </w:rPr>
            </w:pPr>
            <w:r w:rsidRPr="007C59C3">
              <w:rPr>
                <w:sz w:val="22"/>
                <w:szCs w:val="22"/>
              </w:rPr>
              <w:t>Хранение автотранспорта</w:t>
            </w:r>
          </w:p>
        </w:tc>
        <w:tc>
          <w:tcPr>
            <w:tcW w:w="5994" w:type="dxa"/>
            <w:tcBorders>
              <w:top w:val="single" w:sz="4" w:space="0" w:color="auto"/>
              <w:left w:val="single" w:sz="4" w:space="0" w:color="auto"/>
              <w:bottom w:val="single" w:sz="4" w:space="0" w:color="auto"/>
              <w:right w:val="single" w:sz="4" w:space="0" w:color="auto"/>
            </w:tcBorders>
            <w:hideMark/>
          </w:tcPr>
          <w:p w:rsidR="00A66AFD" w:rsidRPr="007C59C3" w:rsidRDefault="00A66AFD" w:rsidP="007C59C3">
            <w:pPr>
              <w:autoSpaceDE w:val="0"/>
              <w:autoSpaceDN w:val="0"/>
              <w:adjustRightInd w:val="0"/>
              <w:jc w:val="both"/>
              <w:rPr>
                <w:sz w:val="22"/>
                <w:szCs w:val="22"/>
              </w:rPr>
            </w:pPr>
            <w:r w:rsidRPr="007C59C3">
              <w:rPr>
                <w:sz w:val="22"/>
                <w:szCs w:val="22"/>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r:id="rId123" w:anchor="Par356" w:history="1">
              <w:r w:rsidRPr="007C59C3">
                <w:rPr>
                  <w:rStyle w:val="a3"/>
                  <w:sz w:val="22"/>
                  <w:szCs w:val="22"/>
                </w:rPr>
                <w:t>кодом 4.9</w:t>
              </w:r>
            </w:hyperlink>
          </w:p>
        </w:tc>
        <w:tc>
          <w:tcPr>
            <w:tcW w:w="844" w:type="dxa"/>
            <w:tcBorders>
              <w:top w:val="single" w:sz="4" w:space="0" w:color="auto"/>
              <w:left w:val="single" w:sz="4" w:space="0" w:color="auto"/>
              <w:bottom w:val="single" w:sz="4" w:space="0" w:color="auto"/>
              <w:right w:val="single" w:sz="4" w:space="0" w:color="auto"/>
            </w:tcBorders>
            <w:hideMark/>
          </w:tcPr>
          <w:p w:rsidR="00A66AFD" w:rsidRPr="007C59C3" w:rsidRDefault="00A66AFD" w:rsidP="007C59C3">
            <w:pPr>
              <w:rPr>
                <w:sz w:val="22"/>
                <w:szCs w:val="22"/>
              </w:rPr>
            </w:pPr>
            <w:r w:rsidRPr="007C59C3">
              <w:rPr>
                <w:sz w:val="22"/>
                <w:szCs w:val="22"/>
              </w:rPr>
              <w:t>2.7.1</w:t>
            </w:r>
          </w:p>
        </w:tc>
      </w:tr>
      <w:tr w:rsidR="00A66AFD" w:rsidRPr="007C59C3" w:rsidTr="00ED6E20">
        <w:tc>
          <w:tcPr>
            <w:tcW w:w="2796" w:type="dxa"/>
            <w:tcBorders>
              <w:top w:val="single" w:sz="4" w:space="0" w:color="auto"/>
              <w:left w:val="single" w:sz="4" w:space="0" w:color="auto"/>
              <w:bottom w:val="single" w:sz="4" w:space="0" w:color="auto"/>
              <w:right w:val="single" w:sz="4" w:space="0" w:color="auto"/>
            </w:tcBorders>
            <w:hideMark/>
          </w:tcPr>
          <w:p w:rsidR="00A66AFD" w:rsidRPr="007C59C3" w:rsidRDefault="00A66AFD" w:rsidP="007C59C3">
            <w:pPr>
              <w:rPr>
                <w:sz w:val="22"/>
                <w:szCs w:val="22"/>
              </w:rPr>
            </w:pPr>
            <w:r w:rsidRPr="007C59C3">
              <w:rPr>
                <w:sz w:val="22"/>
                <w:szCs w:val="22"/>
              </w:rPr>
              <w:t>Заправка транспортных средств</w:t>
            </w:r>
          </w:p>
        </w:tc>
        <w:tc>
          <w:tcPr>
            <w:tcW w:w="5994" w:type="dxa"/>
            <w:tcBorders>
              <w:top w:val="single" w:sz="4" w:space="0" w:color="auto"/>
              <w:left w:val="single" w:sz="4" w:space="0" w:color="auto"/>
              <w:bottom w:val="single" w:sz="4" w:space="0" w:color="auto"/>
              <w:right w:val="single" w:sz="4" w:space="0" w:color="auto"/>
            </w:tcBorders>
            <w:hideMark/>
          </w:tcPr>
          <w:p w:rsidR="00A66AFD" w:rsidRPr="007C59C3" w:rsidRDefault="00A66AFD" w:rsidP="007C59C3">
            <w:pPr>
              <w:autoSpaceDE w:val="0"/>
              <w:autoSpaceDN w:val="0"/>
              <w:adjustRightInd w:val="0"/>
              <w:jc w:val="both"/>
              <w:rPr>
                <w:sz w:val="22"/>
                <w:szCs w:val="22"/>
              </w:rPr>
            </w:pPr>
            <w:r w:rsidRPr="007C59C3">
              <w:rPr>
                <w:sz w:val="22"/>
                <w:szCs w:val="22"/>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844" w:type="dxa"/>
            <w:tcBorders>
              <w:top w:val="single" w:sz="4" w:space="0" w:color="auto"/>
              <w:left w:val="single" w:sz="4" w:space="0" w:color="auto"/>
              <w:bottom w:val="single" w:sz="4" w:space="0" w:color="auto"/>
              <w:right w:val="single" w:sz="4" w:space="0" w:color="auto"/>
            </w:tcBorders>
            <w:hideMark/>
          </w:tcPr>
          <w:p w:rsidR="00A66AFD" w:rsidRPr="007C59C3" w:rsidRDefault="00A66AFD" w:rsidP="007C59C3">
            <w:pPr>
              <w:rPr>
                <w:sz w:val="22"/>
                <w:szCs w:val="22"/>
              </w:rPr>
            </w:pPr>
            <w:r w:rsidRPr="007C59C3">
              <w:rPr>
                <w:sz w:val="22"/>
                <w:szCs w:val="22"/>
              </w:rPr>
              <w:t>4.9.1.1</w:t>
            </w:r>
          </w:p>
        </w:tc>
      </w:tr>
      <w:tr w:rsidR="00A66AFD" w:rsidRPr="007C59C3" w:rsidTr="00ED6E20">
        <w:tc>
          <w:tcPr>
            <w:tcW w:w="2796" w:type="dxa"/>
            <w:tcBorders>
              <w:top w:val="single" w:sz="4" w:space="0" w:color="auto"/>
              <w:left w:val="single" w:sz="4" w:space="0" w:color="auto"/>
              <w:bottom w:val="single" w:sz="4" w:space="0" w:color="auto"/>
              <w:right w:val="single" w:sz="4" w:space="0" w:color="auto"/>
            </w:tcBorders>
            <w:hideMark/>
          </w:tcPr>
          <w:p w:rsidR="00A66AFD" w:rsidRPr="007C59C3" w:rsidRDefault="00A66AFD" w:rsidP="007C59C3">
            <w:pPr>
              <w:rPr>
                <w:sz w:val="22"/>
                <w:szCs w:val="22"/>
              </w:rPr>
            </w:pPr>
            <w:r w:rsidRPr="007C59C3">
              <w:rPr>
                <w:sz w:val="22"/>
                <w:szCs w:val="22"/>
              </w:rPr>
              <w:t>Автомобильные мойки</w:t>
            </w:r>
          </w:p>
        </w:tc>
        <w:tc>
          <w:tcPr>
            <w:tcW w:w="5994" w:type="dxa"/>
            <w:tcBorders>
              <w:top w:val="single" w:sz="4" w:space="0" w:color="auto"/>
              <w:left w:val="single" w:sz="4" w:space="0" w:color="auto"/>
              <w:bottom w:val="single" w:sz="4" w:space="0" w:color="auto"/>
              <w:right w:val="single" w:sz="4" w:space="0" w:color="auto"/>
            </w:tcBorders>
            <w:hideMark/>
          </w:tcPr>
          <w:p w:rsidR="00A66AFD" w:rsidRPr="007C59C3" w:rsidRDefault="00A66AFD" w:rsidP="007C59C3">
            <w:pPr>
              <w:autoSpaceDE w:val="0"/>
              <w:autoSpaceDN w:val="0"/>
              <w:adjustRightInd w:val="0"/>
              <w:jc w:val="both"/>
              <w:rPr>
                <w:sz w:val="22"/>
                <w:szCs w:val="22"/>
              </w:rPr>
            </w:pPr>
            <w:r w:rsidRPr="007C59C3">
              <w:rPr>
                <w:sz w:val="22"/>
                <w:szCs w:val="22"/>
              </w:rPr>
              <w:t>Размещение автомобильных моек, а также размещение магазинов сопутствующей торговли</w:t>
            </w:r>
          </w:p>
        </w:tc>
        <w:tc>
          <w:tcPr>
            <w:tcW w:w="844" w:type="dxa"/>
            <w:tcBorders>
              <w:top w:val="single" w:sz="4" w:space="0" w:color="auto"/>
              <w:left w:val="single" w:sz="4" w:space="0" w:color="auto"/>
              <w:bottom w:val="single" w:sz="4" w:space="0" w:color="auto"/>
              <w:right w:val="single" w:sz="4" w:space="0" w:color="auto"/>
            </w:tcBorders>
            <w:hideMark/>
          </w:tcPr>
          <w:p w:rsidR="00A66AFD" w:rsidRPr="007C59C3" w:rsidRDefault="00A66AFD" w:rsidP="007C59C3">
            <w:pPr>
              <w:rPr>
                <w:sz w:val="22"/>
                <w:szCs w:val="22"/>
              </w:rPr>
            </w:pPr>
            <w:r w:rsidRPr="007C59C3">
              <w:rPr>
                <w:sz w:val="22"/>
                <w:szCs w:val="22"/>
              </w:rPr>
              <w:t>4.9.1.3</w:t>
            </w:r>
          </w:p>
        </w:tc>
      </w:tr>
      <w:tr w:rsidR="00A66AFD" w:rsidRPr="007C59C3" w:rsidTr="00ED6E20">
        <w:tc>
          <w:tcPr>
            <w:tcW w:w="2796" w:type="dxa"/>
            <w:tcBorders>
              <w:top w:val="single" w:sz="4" w:space="0" w:color="auto"/>
              <w:left w:val="single" w:sz="4" w:space="0" w:color="auto"/>
              <w:bottom w:val="single" w:sz="4" w:space="0" w:color="auto"/>
              <w:right w:val="single" w:sz="4" w:space="0" w:color="auto"/>
            </w:tcBorders>
            <w:hideMark/>
          </w:tcPr>
          <w:p w:rsidR="00A66AFD" w:rsidRPr="007C59C3" w:rsidRDefault="00A66AFD" w:rsidP="007C59C3">
            <w:pPr>
              <w:rPr>
                <w:sz w:val="22"/>
                <w:szCs w:val="22"/>
              </w:rPr>
            </w:pPr>
            <w:r w:rsidRPr="007C59C3">
              <w:rPr>
                <w:sz w:val="22"/>
                <w:szCs w:val="22"/>
              </w:rPr>
              <w:t>Ремонт автомобилей</w:t>
            </w:r>
          </w:p>
        </w:tc>
        <w:tc>
          <w:tcPr>
            <w:tcW w:w="5994" w:type="dxa"/>
            <w:tcBorders>
              <w:top w:val="single" w:sz="4" w:space="0" w:color="auto"/>
              <w:left w:val="single" w:sz="4" w:space="0" w:color="auto"/>
              <w:bottom w:val="single" w:sz="4" w:space="0" w:color="auto"/>
              <w:right w:val="single" w:sz="4" w:space="0" w:color="auto"/>
            </w:tcBorders>
            <w:hideMark/>
          </w:tcPr>
          <w:p w:rsidR="00A66AFD" w:rsidRPr="007C59C3" w:rsidRDefault="00A66AFD" w:rsidP="007C59C3">
            <w:pPr>
              <w:autoSpaceDE w:val="0"/>
              <w:autoSpaceDN w:val="0"/>
              <w:adjustRightInd w:val="0"/>
              <w:jc w:val="both"/>
              <w:rPr>
                <w:sz w:val="22"/>
                <w:szCs w:val="22"/>
              </w:rPr>
            </w:pPr>
            <w:r w:rsidRPr="007C59C3">
              <w:rPr>
                <w:sz w:val="22"/>
                <w:szCs w:val="22"/>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844" w:type="dxa"/>
            <w:tcBorders>
              <w:top w:val="single" w:sz="4" w:space="0" w:color="auto"/>
              <w:left w:val="single" w:sz="4" w:space="0" w:color="auto"/>
              <w:bottom w:val="single" w:sz="4" w:space="0" w:color="auto"/>
              <w:right w:val="single" w:sz="4" w:space="0" w:color="auto"/>
            </w:tcBorders>
            <w:hideMark/>
          </w:tcPr>
          <w:p w:rsidR="00A66AFD" w:rsidRPr="007C59C3" w:rsidRDefault="00A66AFD" w:rsidP="007C59C3">
            <w:pPr>
              <w:rPr>
                <w:sz w:val="22"/>
                <w:szCs w:val="22"/>
              </w:rPr>
            </w:pPr>
            <w:r w:rsidRPr="007C59C3">
              <w:rPr>
                <w:sz w:val="22"/>
                <w:szCs w:val="22"/>
              </w:rPr>
              <w:t>4.9.1.4</w:t>
            </w:r>
          </w:p>
        </w:tc>
      </w:tr>
      <w:tr w:rsidR="00A66AFD" w:rsidRPr="007C59C3" w:rsidTr="00ED6E20">
        <w:tc>
          <w:tcPr>
            <w:tcW w:w="2796" w:type="dxa"/>
            <w:tcBorders>
              <w:top w:val="single" w:sz="4" w:space="0" w:color="auto"/>
              <w:left w:val="single" w:sz="4" w:space="0" w:color="auto"/>
              <w:bottom w:val="single" w:sz="4" w:space="0" w:color="auto"/>
              <w:right w:val="single" w:sz="4" w:space="0" w:color="auto"/>
            </w:tcBorders>
          </w:tcPr>
          <w:p w:rsidR="00A66AFD" w:rsidRPr="007C59C3" w:rsidRDefault="00A66AFD" w:rsidP="007C59C3">
            <w:pPr>
              <w:rPr>
                <w:sz w:val="22"/>
                <w:szCs w:val="22"/>
              </w:rPr>
            </w:pPr>
            <w:r w:rsidRPr="007C59C3">
              <w:rPr>
                <w:sz w:val="22"/>
                <w:szCs w:val="22"/>
              </w:rPr>
              <w:t>Рынки</w:t>
            </w:r>
          </w:p>
        </w:tc>
        <w:tc>
          <w:tcPr>
            <w:tcW w:w="5994" w:type="dxa"/>
            <w:tcBorders>
              <w:top w:val="single" w:sz="4" w:space="0" w:color="auto"/>
              <w:left w:val="single" w:sz="4" w:space="0" w:color="auto"/>
              <w:bottom w:val="single" w:sz="4" w:space="0" w:color="auto"/>
              <w:right w:val="single" w:sz="4" w:space="0" w:color="auto"/>
            </w:tcBorders>
          </w:tcPr>
          <w:p w:rsidR="00A66AFD" w:rsidRPr="007C59C3" w:rsidRDefault="00A66AFD" w:rsidP="007C59C3">
            <w:pPr>
              <w:autoSpaceDE w:val="0"/>
              <w:autoSpaceDN w:val="0"/>
              <w:adjustRightInd w:val="0"/>
              <w:jc w:val="both"/>
              <w:rPr>
                <w:sz w:val="22"/>
                <w:szCs w:val="22"/>
              </w:rPr>
            </w:pPr>
            <w:r w:rsidRPr="007C59C3">
              <w:rPr>
                <w:sz w:val="22"/>
                <w:szCs w:val="22"/>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A66AFD" w:rsidRPr="007C59C3" w:rsidRDefault="00A66AFD" w:rsidP="007C59C3">
            <w:pPr>
              <w:autoSpaceDE w:val="0"/>
              <w:autoSpaceDN w:val="0"/>
              <w:adjustRightInd w:val="0"/>
              <w:jc w:val="both"/>
              <w:rPr>
                <w:sz w:val="22"/>
                <w:szCs w:val="22"/>
              </w:rPr>
            </w:pPr>
            <w:r w:rsidRPr="007C59C3">
              <w:rPr>
                <w:sz w:val="22"/>
                <w:szCs w:val="22"/>
              </w:rPr>
              <w:t>размещение гаражей и (или) стоянок для автомобилей сотрудников и посетителей рынка</w:t>
            </w:r>
          </w:p>
        </w:tc>
        <w:tc>
          <w:tcPr>
            <w:tcW w:w="844" w:type="dxa"/>
            <w:tcBorders>
              <w:top w:val="single" w:sz="4" w:space="0" w:color="auto"/>
              <w:left w:val="single" w:sz="4" w:space="0" w:color="auto"/>
              <w:bottom w:val="single" w:sz="4" w:space="0" w:color="auto"/>
              <w:right w:val="single" w:sz="4" w:space="0" w:color="auto"/>
            </w:tcBorders>
          </w:tcPr>
          <w:p w:rsidR="00A66AFD" w:rsidRPr="007C59C3" w:rsidRDefault="00A66AFD" w:rsidP="007C59C3">
            <w:pPr>
              <w:rPr>
                <w:sz w:val="22"/>
                <w:szCs w:val="22"/>
              </w:rPr>
            </w:pPr>
            <w:r w:rsidRPr="007C59C3">
              <w:rPr>
                <w:sz w:val="22"/>
                <w:szCs w:val="22"/>
              </w:rPr>
              <w:t>4.3</w:t>
            </w:r>
          </w:p>
        </w:tc>
      </w:tr>
      <w:tr w:rsidR="00A66AFD" w:rsidRPr="007C59C3" w:rsidTr="00ED6E20">
        <w:tc>
          <w:tcPr>
            <w:tcW w:w="2796" w:type="dxa"/>
            <w:tcBorders>
              <w:top w:val="single" w:sz="4" w:space="0" w:color="auto"/>
              <w:left w:val="single" w:sz="4" w:space="0" w:color="auto"/>
              <w:bottom w:val="single" w:sz="4" w:space="0" w:color="auto"/>
              <w:right w:val="single" w:sz="4" w:space="0" w:color="auto"/>
            </w:tcBorders>
          </w:tcPr>
          <w:p w:rsidR="00A66AFD" w:rsidRPr="007C59C3" w:rsidRDefault="00A66AFD" w:rsidP="007C59C3">
            <w:pPr>
              <w:rPr>
                <w:sz w:val="22"/>
                <w:szCs w:val="22"/>
              </w:rPr>
            </w:pPr>
            <w:r w:rsidRPr="007C59C3">
              <w:rPr>
                <w:sz w:val="22"/>
                <w:szCs w:val="22"/>
              </w:rPr>
              <w:t>Деловое управление</w:t>
            </w:r>
          </w:p>
        </w:tc>
        <w:tc>
          <w:tcPr>
            <w:tcW w:w="5994" w:type="dxa"/>
            <w:tcBorders>
              <w:top w:val="single" w:sz="4" w:space="0" w:color="auto"/>
              <w:left w:val="single" w:sz="4" w:space="0" w:color="auto"/>
              <w:bottom w:val="single" w:sz="4" w:space="0" w:color="auto"/>
              <w:right w:val="single" w:sz="4" w:space="0" w:color="auto"/>
            </w:tcBorders>
          </w:tcPr>
          <w:p w:rsidR="00A66AFD" w:rsidRPr="007C59C3" w:rsidRDefault="00A66AFD" w:rsidP="007C59C3">
            <w:pPr>
              <w:autoSpaceDE w:val="0"/>
              <w:autoSpaceDN w:val="0"/>
              <w:adjustRightInd w:val="0"/>
              <w:jc w:val="both"/>
              <w:rPr>
                <w:sz w:val="22"/>
                <w:szCs w:val="22"/>
              </w:rPr>
            </w:pPr>
            <w:r w:rsidRPr="007C59C3">
              <w:rPr>
                <w:sz w:val="22"/>
                <w:szCs w:val="2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844" w:type="dxa"/>
            <w:tcBorders>
              <w:top w:val="single" w:sz="4" w:space="0" w:color="auto"/>
              <w:left w:val="single" w:sz="4" w:space="0" w:color="auto"/>
              <w:bottom w:val="single" w:sz="4" w:space="0" w:color="auto"/>
              <w:right w:val="single" w:sz="4" w:space="0" w:color="auto"/>
            </w:tcBorders>
          </w:tcPr>
          <w:p w:rsidR="00A66AFD" w:rsidRPr="007C59C3" w:rsidRDefault="00A66AFD" w:rsidP="007C59C3">
            <w:pPr>
              <w:rPr>
                <w:sz w:val="22"/>
                <w:szCs w:val="22"/>
              </w:rPr>
            </w:pPr>
            <w:r w:rsidRPr="007C59C3">
              <w:rPr>
                <w:sz w:val="22"/>
                <w:szCs w:val="22"/>
              </w:rPr>
              <w:t>4.1</w:t>
            </w:r>
          </w:p>
        </w:tc>
      </w:tr>
      <w:tr w:rsidR="00A66AFD" w:rsidRPr="007C59C3" w:rsidTr="00ED6E20">
        <w:tc>
          <w:tcPr>
            <w:tcW w:w="2796" w:type="dxa"/>
            <w:tcBorders>
              <w:top w:val="single" w:sz="4" w:space="0" w:color="auto"/>
              <w:left w:val="single" w:sz="4" w:space="0" w:color="auto"/>
              <w:bottom w:val="single" w:sz="4" w:space="0" w:color="auto"/>
              <w:right w:val="single" w:sz="4" w:space="0" w:color="auto"/>
            </w:tcBorders>
          </w:tcPr>
          <w:p w:rsidR="00A66AFD" w:rsidRPr="007C59C3" w:rsidRDefault="00A66AFD" w:rsidP="007C59C3">
            <w:pPr>
              <w:rPr>
                <w:sz w:val="22"/>
                <w:szCs w:val="22"/>
              </w:rPr>
            </w:pPr>
            <w:r w:rsidRPr="007C59C3">
              <w:rPr>
                <w:sz w:val="22"/>
                <w:szCs w:val="22"/>
              </w:rPr>
              <w:t>Магазины</w:t>
            </w:r>
          </w:p>
        </w:tc>
        <w:tc>
          <w:tcPr>
            <w:tcW w:w="5994" w:type="dxa"/>
            <w:tcBorders>
              <w:top w:val="single" w:sz="4" w:space="0" w:color="auto"/>
              <w:left w:val="single" w:sz="4" w:space="0" w:color="auto"/>
              <w:bottom w:val="single" w:sz="4" w:space="0" w:color="auto"/>
              <w:right w:val="single" w:sz="4" w:space="0" w:color="auto"/>
            </w:tcBorders>
          </w:tcPr>
          <w:p w:rsidR="00A66AFD" w:rsidRPr="007C59C3" w:rsidRDefault="00A66AFD" w:rsidP="007C59C3">
            <w:pPr>
              <w:autoSpaceDE w:val="0"/>
              <w:autoSpaceDN w:val="0"/>
              <w:adjustRightInd w:val="0"/>
              <w:jc w:val="both"/>
              <w:rPr>
                <w:sz w:val="22"/>
                <w:szCs w:val="22"/>
              </w:rPr>
            </w:pPr>
            <w:r w:rsidRPr="007C59C3">
              <w:rPr>
                <w:sz w:val="22"/>
                <w:szCs w:val="22"/>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844" w:type="dxa"/>
            <w:tcBorders>
              <w:top w:val="single" w:sz="4" w:space="0" w:color="auto"/>
              <w:left w:val="single" w:sz="4" w:space="0" w:color="auto"/>
              <w:bottom w:val="single" w:sz="4" w:space="0" w:color="auto"/>
              <w:right w:val="single" w:sz="4" w:space="0" w:color="auto"/>
            </w:tcBorders>
          </w:tcPr>
          <w:p w:rsidR="00A66AFD" w:rsidRPr="007C59C3" w:rsidRDefault="00A66AFD" w:rsidP="007C59C3">
            <w:pPr>
              <w:rPr>
                <w:sz w:val="22"/>
                <w:szCs w:val="22"/>
              </w:rPr>
            </w:pPr>
            <w:r w:rsidRPr="007C59C3">
              <w:rPr>
                <w:sz w:val="22"/>
                <w:szCs w:val="22"/>
              </w:rPr>
              <w:t>4.4</w:t>
            </w:r>
          </w:p>
        </w:tc>
      </w:tr>
      <w:tr w:rsidR="00A66AFD" w:rsidRPr="007C59C3" w:rsidTr="00ED6E20">
        <w:tc>
          <w:tcPr>
            <w:tcW w:w="2796" w:type="dxa"/>
            <w:tcBorders>
              <w:top w:val="single" w:sz="4" w:space="0" w:color="auto"/>
              <w:left w:val="single" w:sz="4" w:space="0" w:color="auto"/>
              <w:bottom w:val="single" w:sz="4" w:space="0" w:color="auto"/>
              <w:right w:val="single" w:sz="4" w:space="0" w:color="auto"/>
            </w:tcBorders>
          </w:tcPr>
          <w:p w:rsidR="00A66AFD" w:rsidRPr="007C59C3" w:rsidRDefault="00A66AFD" w:rsidP="007C59C3">
            <w:pPr>
              <w:rPr>
                <w:sz w:val="22"/>
                <w:szCs w:val="22"/>
              </w:rPr>
            </w:pPr>
            <w:r w:rsidRPr="007C59C3">
              <w:rPr>
                <w:sz w:val="22"/>
                <w:szCs w:val="22"/>
              </w:rPr>
              <w:t>Объекты торговли (торговые центры, торгово-развлекательные центры (комплексы)</w:t>
            </w:r>
          </w:p>
        </w:tc>
        <w:tc>
          <w:tcPr>
            <w:tcW w:w="5994" w:type="dxa"/>
            <w:tcBorders>
              <w:top w:val="single" w:sz="4" w:space="0" w:color="auto"/>
              <w:left w:val="single" w:sz="4" w:space="0" w:color="auto"/>
              <w:bottom w:val="single" w:sz="4" w:space="0" w:color="auto"/>
              <w:right w:val="single" w:sz="4" w:space="0" w:color="auto"/>
            </w:tcBorders>
          </w:tcPr>
          <w:p w:rsidR="00A66AFD" w:rsidRPr="007C59C3" w:rsidRDefault="00A66AFD" w:rsidP="007C59C3">
            <w:pPr>
              <w:autoSpaceDE w:val="0"/>
              <w:autoSpaceDN w:val="0"/>
              <w:adjustRightInd w:val="0"/>
              <w:jc w:val="both"/>
              <w:rPr>
                <w:sz w:val="22"/>
                <w:szCs w:val="22"/>
              </w:rPr>
            </w:pPr>
            <w:r w:rsidRPr="007C59C3">
              <w:rPr>
                <w:sz w:val="22"/>
                <w:szCs w:val="22"/>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Par328" w:history="1">
              <w:r w:rsidRPr="007C59C3">
                <w:rPr>
                  <w:color w:val="0000FF"/>
                  <w:sz w:val="22"/>
                  <w:szCs w:val="22"/>
                </w:rPr>
                <w:t>кодами 4.5</w:t>
              </w:r>
            </w:hyperlink>
            <w:r w:rsidRPr="007C59C3">
              <w:rPr>
                <w:sz w:val="22"/>
                <w:szCs w:val="22"/>
              </w:rPr>
              <w:t xml:space="preserve"> - </w:t>
            </w:r>
            <w:hyperlink w:anchor="Par348" w:history="1">
              <w:r w:rsidRPr="007C59C3">
                <w:rPr>
                  <w:color w:val="0000FF"/>
                  <w:sz w:val="22"/>
                  <w:szCs w:val="22"/>
                </w:rPr>
                <w:t>4.8.2</w:t>
              </w:r>
            </w:hyperlink>
            <w:r w:rsidRPr="007C59C3">
              <w:rPr>
                <w:sz w:val="22"/>
                <w:szCs w:val="22"/>
              </w:rPr>
              <w:t>;</w:t>
            </w:r>
          </w:p>
          <w:p w:rsidR="00A66AFD" w:rsidRPr="007C59C3" w:rsidRDefault="00A66AFD" w:rsidP="007C59C3">
            <w:pPr>
              <w:autoSpaceDE w:val="0"/>
              <w:autoSpaceDN w:val="0"/>
              <w:adjustRightInd w:val="0"/>
              <w:jc w:val="both"/>
              <w:rPr>
                <w:sz w:val="22"/>
                <w:szCs w:val="22"/>
              </w:rPr>
            </w:pPr>
            <w:r w:rsidRPr="007C59C3">
              <w:rPr>
                <w:sz w:val="22"/>
                <w:szCs w:val="22"/>
              </w:rPr>
              <w:t>размещение гаражей и (или) стоянок для автомобилей сотрудников и посетителей торгового центра</w:t>
            </w:r>
          </w:p>
        </w:tc>
        <w:tc>
          <w:tcPr>
            <w:tcW w:w="844" w:type="dxa"/>
            <w:tcBorders>
              <w:top w:val="single" w:sz="4" w:space="0" w:color="auto"/>
              <w:left w:val="single" w:sz="4" w:space="0" w:color="auto"/>
              <w:bottom w:val="single" w:sz="4" w:space="0" w:color="auto"/>
              <w:right w:val="single" w:sz="4" w:space="0" w:color="auto"/>
            </w:tcBorders>
          </w:tcPr>
          <w:p w:rsidR="00A66AFD" w:rsidRPr="007C59C3" w:rsidRDefault="00A66AFD" w:rsidP="007C59C3">
            <w:pPr>
              <w:rPr>
                <w:sz w:val="22"/>
                <w:szCs w:val="22"/>
              </w:rPr>
            </w:pPr>
            <w:r w:rsidRPr="007C59C3">
              <w:rPr>
                <w:sz w:val="22"/>
                <w:szCs w:val="22"/>
              </w:rPr>
              <w:t>4.2</w:t>
            </w:r>
          </w:p>
        </w:tc>
      </w:tr>
      <w:tr w:rsidR="00A66AFD" w:rsidRPr="007C59C3" w:rsidTr="00ED6E20">
        <w:tc>
          <w:tcPr>
            <w:tcW w:w="2796" w:type="dxa"/>
            <w:tcBorders>
              <w:top w:val="single" w:sz="4" w:space="0" w:color="auto"/>
              <w:left w:val="single" w:sz="4" w:space="0" w:color="auto"/>
              <w:bottom w:val="single" w:sz="4" w:space="0" w:color="auto"/>
              <w:right w:val="single" w:sz="4" w:space="0" w:color="auto"/>
            </w:tcBorders>
          </w:tcPr>
          <w:p w:rsidR="00A66AFD" w:rsidRPr="007C59C3" w:rsidRDefault="00A66AFD" w:rsidP="007C59C3">
            <w:pPr>
              <w:rPr>
                <w:sz w:val="22"/>
                <w:szCs w:val="22"/>
              </w:rPr>
            </w:pPr>
            <w:r w:rsidRPr="007C59C3">
              <w:rPr>
                <w:sz w:val="22"/>
                <w:szCs w:val="22"/>
              </w:rPr>
              <w:lastRenderedPageBreak/>
              <w:t>Приюты для животных</w:t>
            </w:r>
          </w:p>
        </w:tc>
        <w:tc>
          <w:tcPr>
            <w:tcW w:w="5994" w:type="dxa"/>
            <w:tcBorders>
              <w:top w:val="single" w:sz="4" w:space="0" w:color="auto"/>
              <w:left w:val="single" w:sz="4" w:space="0" w:color="auto"/>
              <w:bottom w:val="single" w:sz="4" w:space="0" w:color="auto"/>
              <w:right w:val="single" w:sz="4" w:space="0" w:color="auto"/>
            </w:tcBorders>
          </w:tcPr>
          <w:p w:rsidR="00A66AFD" w:rsidRPr="007C59C3" w:rsidRDefault="00A66AFD" w:rsidP="007C59C3">
            <w:pPr>
              <w:autoSpaceDE w:val="0"/>
              <w:autoSpaceDN w:val="0"/>
              <w:adjustRightInd w:val="0"/>
              <w:jc w:val="both"/>
              <w:rPr>
                <w:sz w:val="22"/>
                <w:szCs w:val="22"/>
              </w:rPr>
            </w:pPr>
            <w:r w:rsidRPr="007C59C3">
              <w:rPr>
                <w:sz w:val="22"/>
                <w:szCs w:val="22"/>
              </w:rPr>
              <w:t>Размещение объектов капитального строительства, предназначенных для оказания ветеринарных услуг в стационаре;</w:t>
            </w:r>
          </w:p>
          <w:p w:rsidR="00A66AFD" w:rsidRPr="007C59C3" w:rsidRDefault="00A66AFD" w:rsidP="007C59C3">
            <w:pPr>
              <w:autoSpaceDE w:val="0"/>
              <w:autoSpaceDN w:val="0"/>
              <w:adjustRightInd w:val="0"/>
              <w:jc w:val="both"/>
              <w:rPr>
                <w:sz w:val="22"/>
                <w:szCs w:val="22"/>
              </w:rPr>
            </w:pPr>
            <w:r w:rsidRPr="007C59C3">
              <w:rPr>
                <w:sz w:val="22"/>
                <w:szCs w:val="22"/>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A66AFD" w:rsidRPr="007C59C3" w:rsidRDefault="00A66AFD" w:rsidP="007C59C3">
            <w:pPr>
              <w:autoSpaceDE w:val="0"/>
              <w:autoSpaceDN w:val="0"/>
              <w:adjustRightInd w:val="0"/>
              <w:jc w:val="both"/>
              <w:rPr>
                <w:sz w:val="22"/>
                <w:szCs w:val="22"/>
              </w:rPr>
            </w:pPr>
            <w:r w:rsidRPr="007C59C3">
              <w:rPr>
                <w:sz w:val="22"/>
                <w:szCs w:val="22"/>
              </w:rPr>
              <w:t>размещение объектов капитального строительства, предназначенных для организации гостиниц для животных</w:t>
            </w:r>
          </w:p>
        </w:tc>
        <w:tc>
          <w:tcPr>
            <w:tcW w:w="844" w:type="dxa"/>
            <w:tcBorders>
              <w:top w:val="single" w:sz="4" w:space="0" w:color="auto"/>
              <w:left w:val="single" w:sz="4" w:space="0" w:color="auto"/>
              <w:bottom w:val="single" w:sz="4" w:space="0" w:color="auto"/>
              <w:right w:val="single" w:sz="4" w:space="0" w:color="auto"/>
            </w:tcBorders>
          </w:tcPr>
          <w:p w:rsidR="00A66AFD" w:rsidRPr="007C59C3" w:rsidRDefault="00A66AFD" w:rsidP="007C59C3">
            <w:pPr>
              <w:rPr>
                <w:sz w:val="22"/>
                <w:szCs w:val="22"/>
              </w:rPr>
            </w:pPr>
            <w:r w:rsidRPr="007C59C3">
              <w:rPr>
                <w:sz w:val="22"/>
                <w:szCs w:val="22"/>
              </w:rPr>
              <w:t>3.10.2</w:t>
            </w:r>
          </w:p>
        </w:tc>
      </w:tr>
      <w:tr w:rsidR="006C6117" w:rsidRPr="007C59C3" w:rsidTr="00ED6E20">
        <w:tc>
          <w:tcPr>
            <w:tcW w:w="2796" w:type="dxa"/>
            <w:tcBorders>
              <w:top w:val="single" w:sz="4" w:space="0" w:color="auto"/>
              <w:left w:val="single" w:sz="4" w:space="0" w:color="auto"/>
              <w:bottom w:val="single" w:sz="4" w:space="0" w:color="auto"/>
              <w:right w:val="single" w:sz="4" w:space="0" w:color="auto"/>
            </w:tcBorders>
          </w:tcPr>
          <w:p w:rsidR="006C6117" w:rsidRPr="007C59C3" w:rsidRDefault="006C6117" w:rsidP="007C59C3">
            <w:pPr>
              <w:rPr>
                <w:sz w:val="22"/>
                <w:szCs w:val="22"/>
              </w:rPr>
            </w:pPr>
            <w:r w:rsidRPr="007C59C3">
              <w:rPr>
                <w:sz w:val="22"/>
                <w:szCs w:val="22"/>
              </w:rPr>
              <w:t>Служебные гаражи</w:t>
            </w:r>
          </w:p>
        </w:tc>
        <w:tc>
          <w:tcPr>
            <w:tcW w:w="5994" w:type="dxa"/>
            <w:tcBorders>
              <w:top w:val="single" w:sz="4" w:space="0" w:color="auto"/>
              <w:left w:val="single" w:sz="4" w:space="0" w:color="auto"/>
              <w:bottom w:val="single" w:sz="4" w:space="0" w:color="auto"/>
              <w:right w:val="single" w:sz="4" w:space="0" w:color="auto"/>
            </w:tcBorders>
          </w:tcPr>
          <w:p w:rsidR="006C6117" w:rsidRPr="007C59C3" w:rsidRDefault="006C6117" w:rsidP="007C59C3">
            <w:pPr>
              <w:autoSpaceDE w:val="0"/>
              <w:autoSpaceDN w:val="0"/>
              <w:adjustRightInd w:val="0"/>
              <w:jc w:val="both"/>
              <w:rPr>
                <w:sz w:val="22"/>
                <w:szCs w:val="22"/>
              </w:rPr>
            </w:pPr>
            <w:r w:rsidRPr="007C59C3">
              <w:rPr>
                <w:sz w:val="22"/>
                <w:szCs w:val="22"/>
              </w:rPr>
              <w:t>Размещение постоянных или временных гаражей, стоянок для хранения служебного автотранспорта,  а также для стоянки и хранения транспортных средств общего пользования</w:t>
            </w:r>
          </w:p>
        </w:tc>
        <w:tc>
          <w:tcPr>
            <w:tcW w:w="844" w:type="dxa"/>
            <w:tcBorders>
              <w:top w:val="single" w:sz="4" w:space="0" w:color="auto"/>
              <w:left w:val="single" w:sz="4" w:space="0" w:color="auto"/>
              <w:bottom w:val="single" w:sz="4" w:space="0" w:color="auto"/>
              <w:right w:val="single" w:sz="4" w:space="0" w:color="auto"/>
            </w:tcBorders>
          </w:tcPr>
          <w:p w:rsidR="006C6117" w:rsidRPr="007C59C3" w:rsidRDefault="006C6117" w:rsidP="007C59C3">
            <w:pPr>
              <w:rPr>
                <w:sz w:val="22"/>
                <w:szCs w:val="22"/>
              </w:rPr>
            </w:pPr>
            <w:r w:rsidRPr="007C59C3">
              <w:rPr>
                <w:sz w:val="22"/>
                <w:szCs w:val="22"/>
              </w:rPr>
              <w:t>4.9</w:t>
            </w:r>
          </w:p>
        </w:tc>
      </w:tr>
      <w:tr w:rsidR="006C6117" w:rsidRPr="007C59C3" w:rsidTr="00ED6E20">
        <w:tc>
          <w:tcPr>
            <w:tcW w:w="2796" w:type="dxa"/>
            <w:tcBorders>
              <w:top w:val="single" w:sz="4" w:space="0" w:color="auto"/>
              <w:left w:val="single" w:sz="4" w:space="0" w:color="auto"/>
              <w:bottom w:val="single" w:sz="4" w:space="0" w:color="auto"/>
              <w:right w:val="single" w:sz="4" w:space="0" w:color="auto"/>
            </w:tcBorders>
            <w:hideMark/>
          </w:tcPr>
          <w:p w:rsidR="006C6117" w:rsidRPr="007C59C3" w:rsidRDefault="006C6117" w:rsidP="007C59C3">
            <w:pPr>
              <w:rPr>
                <w:sz w:val="22"/>
                <w:szCs w:val="22"/>
              </w:rPr>
            </w:pPr>
            <w:r w:rsidRPr="007C59C3">
              <w:rPr>
                <w:sz w:val="22"/>
                <w:szCs w:val="22"/>
              </w:rPr>
              <w:t>Общежития</w:t>
            </w:r>
          </w:p>
        </w:tc>
        <w:tc>
          <w:tcPr>
            <w:tcW w:w="5994" w:type="dxa"/>
            <w:tcBorders>
              <w:top w:val="single" w:sz="4" w:space="0" w:color="auto"/>
              <w:left w:val="single" w:sz="4" w:space="0" w:color="auto"/>
              <w:bottom w:val="single" w:sz="4" w:space="0" w:color="auto"/>
              <w:right w:val="single" w:sz="4" w:space="0" w:color="auto"/>
            </w:tcBorders>
            <w:hideMark/>
          </w:tcPr>
          <w:p w:rsidR="006C6117" w:rsidRPr="007C59C3" w:rsidRDefault="006C6117" w:rsidP="007C59C3">
            <w:pPr>
              <w:autoSpaceDE w:val="0"/>
              <w:autoSpaceDN w:val="0"/>
              <w:adjustRightInd w:val="0"/>
              <w:jc w:val="both"/>
              <w:rPr>
                <w:sz w:val="22"/>
                <w:szCs w:val="22"/>
              </w:rPr>
            </w:pPr>
            <w:r w:rsidRPr="007C59C3">
              <w:rPr>
                <w:sz w:val="22"/>
                <w:szCs w:val="22"/>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r:id="rId124" w:anchor="Par336" w:history="1">
              <w:r w:rsidRPr="007C59C3">
                <w:rPr>
                  <w:rStyle w:val="a3"/>
                  <w:sz w:val="22"/>
                  <w:szCs w:val="22"/>
                </w:rPr>
                <w:t>кодом 4.7</w:t>
              </w:r>
            </w:hyperlink>
          </w:p>
        </w:tc>
        <w:tc>
          <w:tcPr>
            <w:tcW w:w="844" w:type="dxa"/>
            <w:tcBorders>
              <w:top w:val="single" w:sz="4" w:space="0" w:color="auto"/>
              <w:left w:val="single" w:sz="4" w:space="0" w:color="auto"/>
              <w:bottom w:val="single" w:sz="4" w:space="0" w:color="auto"/>
              <w:right w:val="single" w:sz="4" w:space="0" w:color="auto"/>
            </w:tcBorders>
            <w:hideMark/>
          </w:tcPr>
          <w:p w:rsidR="006C6117" w:rsidRPr="007C59C3" w:rsidRDefault="006C6117" w:rsidP="007C59C3">
            <w:pPr>
              <w:rPr>
                <w:sz w:val="22"/>
                <w:szCs w:val="22"/>
              </w:rPr>
            </w:pPr>
            <w:r w:rsidRPr="007C59C3">
              <w:rPr>
                <w:sz w:val="22"/>
                <w:szCs w:val="22"/>
              </w:rPr>
              <w:t>3.2.4</w:t>
            </w:r>
          </w:p>
        </w:tc>
      </w:tr>
      <w:tr w:rsidR="006C6117" w:rsidRPr="007C59C3" w:rsidTr="00ED6E20">
        <w:tc>
          <w:tcPr>
            <w:tcW w:w="2796" w:type="dxa"/>
            <w:tcBorders>
              <w:top w:val="single" w:sz="4" w:space="0" w:color="auto"/>
              <w:left w:val="single" w:sz="4" w:space="0" w:color="auto"/>
              <w:bottom w:val="single" w:sz="4" w:space="0" w:color="auto"/>
              <w:right w:val="single" w:sz="4" w:space="0" w:color="auto"/>
            </w:tcBorders>
            <w:hideMark/>
          </w:tcPr>
          <w:p w:rsidR="006C6117" w:rsidRPr="007C59C3" w:rsidRDefault="006C6117" w:rsidP="007C59C3">
            <w:pPr>
              <w:rPr>
                <w:sz w:val="22"/>
                <w:szCs w:val="22"/>
              </w:rPr>
            </w:pPr>
            <w:r w:rsidRPr="007C59C3">
              <w:rPr>
                <w:sz w:val="22"/>
                <w:szCs w:val="22"/>
              </w:rPr>
              <w:t>Гостиничное обслуживание</w:t>
            </w:r>
          </w:p>
        </w:tc>
        <w:tc>
          <w:tcPr>
            <w:tcW w:w="5994" w:type="dxa"/>
            <w:tcBorders>
              <w:top w:val="single" w:sz="4" w:space="0" w:color="auto"/>
              <w:left w:val="single" w:sz="4" w:space="0" w:color="auto"/>
              <w:bottom w:val="single" w:sz="4" w:space="0" w:color="auto"/>
              <w:right w:val="single" w:sz="4" w:space="0" w:color="auto"/>
            </w:tcBorders>
            <w:hideMark/>
          </w:tcPr>
          <w:p w:rsidR="006C6117" w:rsidRPr="007C59C3" w:rsidRDefault="006C6117" w:rsidP="007C59C3">
            <w:pPr>
              <w:autoSpaceDE w:val="0"/>
              <w:autoSpaceDN w:val="0"/>
              <w:adjustRightInd w:val="0"/>
              <w:jc w:val="both"/>
              <w:rPr>
                <w:sz w:val="22"/>
                <w:szCs w:val="22"/>
              </w:rPr>
            </w:pPr>
            <w:r w:rsidRPr="007C59C3">
              <w:rPr>
                <w:sz w:val="22"/>
                <w:szCs w:val="22"/>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844" w:type="dxa"/>
            <w:tcBorders>
              <w:top w:val="single" w:sz="4" w:space="0" w:color="auto"/>
              <w:left w:val="single" w:sz="4" w:space="0" w:color="auto"/>
              <w:bottom w:val="single" w:sz="4" w:space="0" w:color="auto"/>
              <w:right w:val="single" w:sz="4" w:space="0" w:color="auto"/>
            </w:tcBorders>
            <w:hideMark/>
          </w:tcPr>
          <w:p w:rsidR="006C6117" w:rsidRPr="007C59C3" w:rsidRDefault="006C6117" w:rsidP="007C59C3">
            <w:pPr>
              <w:rPr>
                <w:sz w:val="22"/>
                <w:szCs w:val="22"/>
              </w:rPr>
            </w:pPr>
            <w:r w:rsidRPr="007C59C3">
              <w:rPr>
                <w:sz w:val="22"/>
                <w:szCs w:val="22"/>
              </w:rPr>
              <w:t>4.7</w:t>
            </w:r>
          </w:p>
        </w:tc>
      </w:tr>
      <w:tr w:rsidR="006C6117" w:rsidRPr="007C59C3" w:rsidTr="00ED6E20">
        <w:tc>
          <w:tcPr>
            <w:tcW w:w="2796" w:type="dxa"/>
            <w:tcBorders>
              <w:top w:val="single" w:sz="4" w:space="0" w:color="auto"/>
              <w:left w:val="single" w:sz="4" w:space="0" w:color="auto"/>
              <w:bottom w:val="single" w:sz="4" w:space="0" w:color="auto"/>
              <w:right w:val="single" w:sz="4" w:space="0" w:color="auto"/>
            </w:tcBorders>
            <w:hideMark/>
          </w:tcPr>
          <w:p w:rsidR="006C6117" w:rsidRPr="007C59C3" w:rsidRDefault="006C6117" w:rsidP="007C59C3">
            <w:pPr>
              <w:rPr>
                <w:sz w:val="22"/>
                <w:szCs w:val="22"/>
              </w:rPr>
            </w:pPr>
            <w:r w:rsidRPr="00291B5F">
              <w:rPr>
                <w:sz w:val="22"/>
                <w:szCs w:val="22"/>
                <w:highlight w:val="yellow"/>
              </w:rPr>
              <w:t>Общественное питание</w:t>
            </w:r>
          </w:p>
        </w:tc>
        <w:tc>
          <w:tcPr>
            <w:tcW w:w="5994" w:type="dxa"/>
            <w:tcBorders>
              <w:top w:val="single" w:sz="4" w:space="0" w:color="auto"/>
              <w:left w:val="single" w:sz="4" w:space="0" w:color="auto"/>
              <w:bottom w:val="single" w:sz="4" w:space="0" w:color="auto"/>
              <w:right w:val="single" w:sz="4" w:space="0" w:color="auto"/>
            </w:tcBorders>
            <w:hideMark/>
          </w:tcPr>
          <w:p w:rsidR="006C6117" w:rsidRPr="007C59C3" w:rsidRDefault="006C6117" w:rsidP="007C59C3">
            <w:pPr>
              <w:autoSpaceDE w:val="0"/>
              <w:autoSpaceDN w:val="0"/>
              <w:adjustRightInd w:val="0"/>
              <w:jc w:val="both"/>
              <w:rPr>
                <w:sz w:val="22"/>
                <w:szCs w:val="22"/>
              </w:rPr>
            </w:pPr>
            <w:r w:rsidRPr="00291B5F">
              <w:rPr>
                <w:sz w:val="22"/>
                <w:szCs w:val="22"/>
                <w:highlight w:val="yellow"/>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44" w:type="dxa"/>
            <w:tcBorders>
              <w:top w:val="single" w:sz="4" w:space="0" w:color="auto"/>
              <w:left w:val="single" w:sz="4" w:space="0" w:color="auto"/>
              <w:bottom w:val="single" w:sz="4" w:space="0" w:color="auto"/>
              <w:right w:val="single" w:sz="4" w:space="0" w:color="auto"/>
            </w:tcBorders>
            <w:hideMark/>
          </w:tcPr>
          <w:p w:rsidR="006C6117" w:rsidRPr="007C59C3" w:rsidRDefault="006C6117" w:rsidP="007C59C3">
            <w:pPr>
              <w:rPr>
                <w:sz w:val="22"/>
                <w:szCs w:val="22"/>
              </w:rPr>
            </w:pPr>
            <w:r w:rsidRPr="00291B5F">
              <w:rPr>
                <w:sz w:val="22"/>
                <w:szCs w:val="22"/>
                <w:highlight w:val="yellow"/>
              </w:rPr>
              <w:t>4.6</w:t>
            </w:r>
          </w:p>
        </w:tc>
      </w:tr>
      <w:tr w:rsidR="006C6117" w:rsidRPr="007C59C3" w:rsidTr="00ED6E20">
        <w:tc>
          <w:tcPr>
            <w:tcW w:w="2796" w:type="dxa"/>
            <w:tcBorders>
              <w:top w:val="single" w:sz="4" w:space="0" w:color="auto"/>
              <w:left w:val="single" w:sz="4" w:space="0" w:color="auto"/>
              <w:bottom w:val="single" w:sz="4" w:space="0" w:color="auto"/>
              <w:right w:val="single" w:sz="4" w:space="0" w:color="auto"/>
            </w:tcBorders>
            <w:hideMark/>
          </w:tcPr>
          <w:p w:rsidR="006C6117" w:rsidRPr="00291B5F" w:rsidRDefault="006C6117" w:rsidP="007C59C3">
            <w:pPr>
              <w:rPr>
                <w:sz w:val="22"/>
                <w:szCs w:val="22"/>
                <w:highlight w:val="yellow"/>
              </w:rPr>
            </w:pPr>
            <w:r w:rsidRPr="007C59C3">
              <w:rPr>
                <w:sz w:val="22"/>
                <w:szCs w:val="22"/>
              </w:rPr>
              <w:t>Предоставление коммунальных услуг</w:t>
            </w:r>
          </w:p>
        </w:tc>
        <w:tc>
          <w:tcPr>
            <w:tcW w:w="5994" w:type="dxa"/>
            <w:tcBorders>
              <w:top w:val="single" w:sz="4" w:space="0" w:color="auto"/>
              <w:left w:val="single" w:sz="4" w:space="0" w:color="auto"/>
              <w:bottom w:val="single" w:sz="4" w:space="0" w:color="auto"/>
              <w:right w:val="single" w:sz="4" w:space="0" w:color="auto"/>
            </w:tcBorders>
            <w:hideMark/>
          </w:tcPr>
          <w:p w:rsidR="006C6117" w:rsidRPr="00291B5F" w:rsidRDefault="006C6117" w:rsidP="007C59C3">
            <w:pPr>
              <w:autoSpaceDE w:val="0"/>
              <w:autoSpaceDN w:val="0"/>
              <w:adjustRightInd w:val="0"/>
              <w:jc w:val="both"/>
              <w:rPr>
                <w:sz w:val="22"/>
                <w:szCs w:val="22"/>
                <w:highlight w:val="yellow"/>
              </w:rPr>
            </w:pPr>
            <w:r w:rsidRPr="007C59C3">
              <w:rPr>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44" w:type="dxa"/>
            <w:tcBorders>
              <w:top w:val="single" w:sz="4" w:space="0" w:color="auto"/>
              <w:left w:val="single" w:sz="4" w:space="0" w:color="auto"/>
              <w:bottom w:val="single" w:sz="4" w:space="0" w:color="auto"/>
              <w:right w:val="single" w:sz="4" w:space="0" w:color="auto"/>
            </w:tcBorders>
            <w:hideMark/>
          </w:tcPr>
          <w:p w:rsidR="006C6117" w:rsidRPr="00291B5F" w:rsidRDefault="006C6117" w:rsidP="007C59C3">
            <w:pPr>
              <w:rPr>
                <w:sz w:val="22"/>
                <w:szCs w:val="22"/>
                <w:highlight w:val="yellow"/>
              </w:rPr>
            </w:pPr>
            <w:r w:rsidRPr="007C59C3">
              <w:rPr>
                <w:sz w:val="22"/>
                <w:szCs w:val="22"/>
              </w:rPr>
              <w:t>3.1.1</w:t>
            </w:r>
          </w:p>
        </w:tc>
      </w:tr>
      <w:tr w:rsidR="006C6117" w:rsidRPr="007C59C3" w:rsidTr="00ED6E20">
        <w:tc>
          <w:tcPr>
            <w:tcW w:w="2796" w:type="dxa"/>
            <w:tcBorders>
              <w:top w:val="single" w:sz="4" w:space="0" w:color="auto"/>
              <w:left w:val="single" w:sz="4" w:space="0" w:color="auto"/>
              <w:bottom w:val="single" w:sz="4" w:space="0" w:color="auto"/>
              <w:right w:val="single" w:sz="4" w:space="0" w:color="auto"/>
            </w:tcBorders>
            <w:hideMark/>
          </w:tcPr>
          <w:p w:rsidR="006C6117" w:rsidRPr="007C59C3" w:rsidRDefault="006C6117" w:rsidP="007C59C3">
            <w:pPr>
              <w:rPr>
                <w:sz w:val="22"/>
                <w:szCs w:val="22"/>
              </w:rPr>
            </w:pPr>
            <w:r w:rsidRPr="007C59C3">
              <w:rPr>
                <w:sz w:val="22"/>
                <w:szCs w:val="22"/>
              </w:rPr>
              <w:t>Железнодорожные пути</w:t>
            </w:r>
          </w:p>
        </w:tc>
        <w:tc>
          <w:tcPr>
            <w:tcW w:w="5994" w:type="dxa"/>
            <w:tcBorders>
              <w:top w:val="single" w:sz="4" w:space="0" w:color="auto"/>
              <w:left w:val="single" w:sz="4" w:space="0" w:color="auto"/>
              <w:bottom w:val="single" w:sz="4" w:space="0" w:color="auto"/>
              <w:right w:val="single" w:sz="4" w:space="0" w:color="auto"/>
            </w:tcBorders>
            <w:hideMark/>
          </w:tcPr>
          <w:p w:rsidR="006C6117" w:rsidRPr="007C59C3" w:rsidRDefault="006C6117" w:rsidP="007C59C3">
            <w:pPr>
              <w:autoSpaceDE w:val="0"/>
              <w:autoSpaceDN w:val="0"/>
              <w:adjustRightInd w:val="0"/>
              <w:jc w:val="both"/>
              <w:rPr>
                <w:sz w:val="22"/>
                <w:szCs w:val="22"/>
              </w:rPr>
            </w:pPr>
            <w:r w:rsidRPr="007C59C3">
              <w:rPr>
                <w:sz w:val="22"/>
                <w:szCs w:val="22"/>
              </w:rPr>
              <w:t>Размещение железнодорожных путей</w:t>
            </w:r>
          </w:p>
        </w:tc>
        <w:tc>
          <w:tcPr>
            <w:tcW w:w="844" w:type="dxa"/>
            <w:tcBorders>
              <w:top w:val="single" w:sz="4" w:space="0" w:color="auto"/>
              <w:left w:val="single" w:sz="4" w:space="0" w:color="auto"/>
              <w:bottom w:val="single" w:sz="4" w:space="0" w:color="auto"/>
              <w:right w:val="single" w:sz="4" w:space="0" w:color="auto"/>
            </w:tcBorders>
            <w:hideMark/>
          </w:tcPr>
          <w:p w:rsidR="006C6117" w:rsidRPr="007C59C3" w:rsidRDefault="006C6117" w:rsidP="007C59C3">
            <w:pPr>
              <w:rPr>
                <w:sz w:val="22"/>
                <w:szCs w:val="22"/>
              </w:rPr>
            </w:pPr>
            <w:r w:rsidRPr="007C59C3">
              <w:rPr>
                <w:sz w:val="22"/>
                <w:szCs w:val="22"/>
              </w:rPr>
              <w:t>7.1.1</w:t>
            </w:r>
          </w:p>
        </w:tc>
      </w:tr>
      <w:tr w:rsidR="006C6117" w:rsidRPr="007C59C3" w:rsidTr="00ED6E20">
        <w:tc>
          <w:tcPr>
            <w:tcW w:w="2796" w:type="dxa"/>
            <w:tcBorders>
              <w:top w:val="single" w:sz="4" w:space="0" w:color="auto"/>
              <w:left w:val="single" w:sz="4" w:space="0" w:color="auto"/>
              <w:bottom w:val="single" w:sz="4" w:space="0" w:color="auto"/>
              <w:right w:val="single" w:sz="4" w:space="0" w:color="auto"/>
            </w:tcBorders>
            <w:hideMark/>
          </w:tcPr>
          <w:p w:rsidR="006C6117" w:rsidRPr="007C59C3" w:rsidRDefault="006C6117" w:rsidP="007C59C3">
            <w:pPr>
              <w:rPr>
                <w:sz w:val="22"/>
                <w:szCs w:val="22"/>
              </w:rPr>
            </w:pPr>
            <w:r w:rsidRPr="007C59C3">
              <w:rPr>
                <w:sz w:val="22"/>
                <w:szCs w:val="22"/>
              </w:rPr>
              <w:t>Размещение автомобильных дорог</w:t>
            </w:r>
          </w:p>
        </w:tc>
        <w:tc>
          <w:tcPr>
            <w:tcW w:w="5994" w:type="dxa"/>
            <w:tcBorders>
              <w:top w:val="single" w:sz="4" w:space="0" w:color="auto"/>
              <w:left w:val="single" w:sz="4" w:space="0" w:color="auto"/>
              <w:bottom w:val="single" w:sz="4" w:space="0" w:color="auto"/>
              <w:right w:val="single" w:sz="4" w:space="0" w:color="auto"/>
            </w:tcBorders>
            <w:hideMark/>
          </w:tcPr>
          <w:p w:rsidR="006C6117" w:rsidRPr="007C59C3" w:rsidRDefault="006C6117" w:rsidP="007C59C3">
            <w:pPr>
              <w:autoSpaceDE w:val="0"/>
              <w:autoSpaceDN w:val="0"/>
              <w:adjustRightInd w:val="0"/>
              <w:jc w:val="both"/>
              <w:rPr>
                <w:sz w:val="22"/>
                <w:szCs w:val="22"/>
              </w:rPr>
            </w:pPr>
            <w:r w:rsidRPr="007C59C3">
              <w:rPr>
                <w:sz w:val="22"/>
                <w:szCs w:val="22"/>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w:t>
            </w:r>
          </w:p>
        </w:tc>
        <w:tc>
          <w:tcPr>
            <w:tcW w:w="844" w:type="dxa"/>
            <w:tcBorders>
              <w:top w:val="single" w:sz="4" w:space="0" w:color="auto"/>
              <w:left w:val="single" w:sz="4" w:space="0" w:color="auto"/>
              <w:bottom w:val="single" w:sz="4" w:space="0" w:color="auto"/>
              <w:right w:val="single" w:sz="4" w:space="0" w:color="auto"/>
            </w:tcBorders>
            <w:hideMark/>
          </w:tcPr>
          <w:p w:rsidR="006C6117" w:rsidRPr="007C59C3" w:rsidRDefault="006C6117" w:rsidP="007C59C3">
            <w:pPr>
              <w:rPr>
                <w:sz w:val="22"/>
                <w:szCs w:val="22"/>
              </w:rPr>
            </w:pPr>
            <w:r w:rsidRPr="007C59C3">
              <w:rPr>
                <w:sz w:val="22"/>
                <w:szCs w:val="22"/>
              </w:rPr>
              <w:t>7.2.1</w:t>
            </w:r>
          </w:p>
        </w:tc>
      </w:tr>
      <w:tr w:rsidR="006C6117" w:rsidRPr="007C59C3" w:rsidTr="00ED6E20">
        <w:tc>
          <w:tcPr>
            <w:tcW w:w="2796" w:type="dxa"/>
            <w:tcBorders>
              <w:top w:val="single" w:sz="4" w:space="0" w:color="auto"/>
              <w:left w:val="single" w:sz="4" w:space="0" w:color="auto"/>
              <w:bottom w:val="single" w:sz="4" w:space="0" w:color="auto"/>
              <w:right w:val="single" w:sz="4" w:space="0" w:color="auto"/>
            </w:tcBorders>
            <w:hideMark/>
          </w:tcPr>
          <w:p w:rsidR="006C6117" w:rsidRPr="007C59C3" w:rsidRDefault="006C6117" w:rsidP="007C59C3">
            <w:pPr>
              <w:rPr>
                <w:sz w:val="22"/>
                <w:szCs w:val="22"/>
              </w:rPr>
            </w:pPr>
            <w:r w:rsidRPr="007C59C3">
              <w:rPr>
                <w:sz w:val="22"/>
                <w:szCs w:val="22"/>
              </w:rPr>
              <w:t>Воздушный транспорт</w:t>
            </w:r>
          </w:p>
        </w:tc>
        <w:tc>
          <w:tcPr>
            <w:tcW w:w="5994" w:type="dxa"/>
            <w:tcBorders>
              <w:top w:val="single" w:sz="4" w:space="0" w:color="auto"/>
              <w:left w:val="single" w:sz="4" w:space="0" w:color="auto"/>
              <w:bottom w:val="single" w:sz="4" w:space="0" w:color="auto"/>
              <w:right w:val="single" w:sz="4" w:space="0" w:color="auto"/>
            </w:tcBorders>
            <w:hideMark/>
          </w:tcPr>
          <w:p w:rsidR="006C6117" w:rsidRPr="007C59C3" w:rsidRDefault="006C6117" w:rsidP="007C59C3">
            <w:pPr>
              <w:autoSpaceDE w:val="0"/>
              <w:autoSpaceDN w:val="0"/>
              <w:adjustRightInd w:val="0"/>
              <w:jc w:val="both"/>
              <w:rPr>
                <w:sz w:val="22"/>
                <w:szCs w:val="22"/>
              </w:rPr>
            </w:pPr>
            <w:r w:rsidRPr="007C59C3">
              <w:rPr>
                <w:sz w:val="22"/>
                <w:szCs w:val="22"/>
              </w:rPr>
              <w:t>Размещение аэродромов, вертолетных площадок</w:t>
            </w:r>
          </w:p>
        </w:tc>
        <w:tc>
          <w:tcPr>
            <w:tcW w:w="844" w:type="dxa"/>
            <w:tcBorders>
              <w:top w:val="single" w:sz="4" w:space="0" w:color="auto"/>
              <w:left w:val="single" w:sz="4" w:space="0" w:color="auto"/>
              <w:bottom w:val="single" w:sz="4" w:space="0" w:color="auto"/>
              <w:right w:val="single" w:sz="4" w:space="0" w:color="auto"/>
            </w:tcBorders>
            <w:hideMark/>
          </w:tcPr>
          <w:p w:rsidR="006C6117" w:rsidRPr="007C59C3" w:rsidRDefault="006C6117" w:rsidP="007C59C3">
            <w:pPr>
              <w:rPr>
                <w:sz w:val="22"/>
                <w:szCs w:val="22"/>
              </w:rPr>
            </w:pPr>
            <w:r w:rsidRPr="007C59C3">
              <w:rPr>
                <w:sz w:val="22"/>
                <w:szCs w:val="22"/>
              </w:rPr>
              <w:t>7.4</w:t>
            </w:r>
          </w:p>
        </w:tc>
      </w:tr>
      <w:tr w:rsidR="006C6117" w:rsidRPr="007C59C3" w:rsidTr="00ED6E20">
        <w:tc>
          <w:tcPr>
            <w:tcW w:w="2796" w:type="dxa"/>
            <w:tcBorders>
              <w:top w:val="single" w:sz="4" w:space="0" w:color="auto"/>
              <w:left w:val="single" w:sz="4" w:space="0" w:color="auto"/>
              <w:bottom w:val="single" w:sz="4" w:space="0" w:color="auto"/>
              <w:right w:val="single" w:sz="4" w:space="0" w:color="auto"/>
            </w:tcBorders>
            <w:hideMark/>
          </w:tcPr>
          <w:p w:rsidR="006C6117" w:rsidRPr="007C59C3" w:rsidRDefault="006C6117" w:rsidP="007C59C3">
            <w:pPr>
              <w:rPr>
                <w:sz w:val="22"/>
                <w:szCs w:val="22"/>
              </w:rPr>
            </w:pPr>
            <w:r w:rsidRPr="007C59C3">
              <w:rPr>
                <w:sz w:val="22"/>
                <w:szCs w:val="22"/>
              </w:rPr>
              <w:t>Обеспечение внутреннего правопорядка</w:t>
            </w:r>
          </w:p>
        </w:tc>
        <w:tc>
          <w:tcPr>
            <w:tcW w:w="5994" w:type="dxa"/>
            <w:tcBorders>
              <w:top w:val="single" w:sz="4" w:space="0" w:color="auto"/>
              <w:left w:val="single" w:sz="4" w:space="0" w:color="auto"/>
              <w:bottom w:val="single" w:sz="4" w:space="0" w:color="auto"/>
              <w:right w:val="single" w:sz="4" w:space="0" w:color="auto"/>
            </w:tcBorders>
            <w:hideMark/>
          </w:tcPr>
          <w:p w:rsidR="006C6117" w:rsidRPr="007C59C3" w:rsidRDefault="006C6117" w:rsidP="007C59C3">
            <w:pPr>
              <w:autoSpaceDE w:val="0"/>
              <w:autoSpaceDN w:val="0"/>
              <w:adjustRightInd w:val="0"/>
              <w:jc w:val="both"/>
              <w:rPr>
                <w:sz w:val="22"/>
                <w:szCs w:val="22"/>
              </w:rPr>
            </w:pPr>
            <w:r w:rsidRPr="007C59C3">
              <w:rPr>
                <w:sz w:val="22"/>
                <w:szCs w:val="22"/>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rsidR="006C6117" w:rsidRPr="007C59C3" w:rsidRDefault="006C6117" w:rsidP="007C59C3">
            <w:pPr>
              <w:autoSpaceDE w:val="0"/>
              <w:autoSpaceDN w:val="0"/>
              <w:adjustRightInd w:val="0"/>
              <w:jc w:val="both"/>
              <w:rPr>
                <w:sz w:val="22"/>
                <w:szCs w:val="22"/>
              </w:rPr>
            </w:pPr>
            <w:r w:rsidRPr="007C59C3">
              <w:rPr>
                <w:sz w:val="22"/>
                <w:szCs w:val="22"/>
              </w:rPr>
              <w:t>размещение объектов гражданской обороны, за исключением объектов гражданской обороны, являющихся частями производственных зданий</w:t>
            </w:r>
          </w:p>
        </w:tc>
        <w:tc>
          <w:tcPr>
            <w:tcW w:w="844" w:type="dxa"/>
            <w:tcBorders>
              <w:top w:val="single" w:sz="4" w:space="0" w:color="auto"/>
              <w:left w:val="single" w:sz="4" w:space="0" w:color="auto"/>
              <w:bottom w:val="single" w:sz="4" w:space="0" w:color="auto"/>
              <w:right w:val="single" w:sz="4" w:space="0" w:color="auto"/>
            </w:tcBorders>
            <w:hideMark/>
          </w:tcPr>
          <w:p w:rsidR="006C6117" w:rsidRPr="007C59C3" w:rsidRDefault="006C6117" w:rsidP="007C59C3">
            <w:pPr>
              <w:rPr>
                <w:sz w:val="22"/>
                <w:szCs w:val="22"/>
              </w:rPr>
            </w:pPr>
            <w:r w:rsidRPr="007C59C3">
              <w:rPr>
                <w:sz w:val="22"/>
                <w:szCs w:val="22"/>
              </w:rPr>
              <w:t>8.3</w:t>
            </w:r>
          </w:p>
        </w:tc>
      </w:tr>
      <w:tr w:rsidR="006C6117" w:rsidRPr="007C59C3" w:rsidTr="00ED6E20">
        <w:tc>
          <w:tcPr>
            <w:tcW w:w="2796" w:type="dxa"/>
            <w:tcBorders>
              <w:top w:val="single" w:sz="4" w:space="0" w:color="auto"/>
              <w:left w:val="single" w:sz="4" w:space="0" w:color="auto"/>
              <w:bottom w:val="single" w:sz="4" w:space="0" w:color="auto"/>
              <w:right w:val="single" w:sz="4" w:space="0" w:color="auto"/>
            </w:tcBorders>
            <w:hideMark/>
          </w:tcPr>
          <w:p w:rsidR="006C6117" w:rsidRPr="007C59C3" w:rsidRDefault="006C6117" w:rsidP="007C59C3">
            <w:pPr>
              <w:rPr>
                <w:sz w:val="22"/>
                <w:szCs w:val="22"/>
              </w:rPr>
            </w:pPr>
            <w:r w:rsidRPr="007C59C3">
              <w:rPr>
                <w:sz w:val="22"/>
                <w:szCs w:val="22"/>
              </w:rPr>
              <w:t>Специальное пользование водными объектами</w:t>
            </w:r>
          </w:p>
        </w:tc>
        <w:tc>
          <w:tcPr>
            <w:tcW w:w="5994" w:type="dxa"/>
            <w:tcBorders>
              <w:top w:val="single" w:sz="4" w:space="0" w:color="auto"/>
              <w:left w:val="single" w:sz="4" w:space="0" w:color="auto"/>
              <w:bottom w:val="single" w:sz="4" w:space="0" w:color="auto"/>
              <w:right w:val="single" w:sz="4" w:space="0" w:color="auto"/>
            </w:tcBorders>
            <w:hideMark/>
          </w:tcPr>
          <w:p w:rsidR="006C6117" w:rsidRPr="007C59C3" w:rsidRDefault="006C6117" w:rsidP="007C59C3">
            <w:pPr>
              <w:autoSpaceDE w:val="0"/>
              <w:autoSpaceDN w:val="0"/>
              <w:adjustRightInd w:val="0"/>
              <w:jc w:val="both"/>
              <w:rPr>
                <w:sz w:val="22"/>
                <w:szCs w:val="22"/>
              </w:rPr>
            </w:pPr>
            <w:r w:rsidRPr="007C59C3">
              <w:rPr>
                <w:sz w:val="22"/>
                <w:szCs w:val="22"/>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844" w:type="dxa"/>
            <w:tcBorders>
              <w:top w:val="single" w:sz="4" w:space="0" w:color="auto"/>
              <w:left w:val="single" w:sz="4" w:space="0" w:color="auto"/>
              <w:bottom w:val="single" w:sz="4" w:space="0" w:color="auto"/>
              <w:right w:val="single" w:sz="4" w:space="0" w:color="auto"/>
            </w:tcBorders>
            <w:hideMark/>
          </w:tcPr>
          <w:p w:rsidR="006C6117" w:rsidRPr="007C59C3" w:rsidRDefault="006C6117" w:rsidP="007C59C3">
            <w:pPr>
              <w:rPr>
                <w:sz w:val="22"/>
                <w:szCs w:val="22"/>
              </w:rPr>
            </w:pPr>
            <w:r w:rsidRPr="007C59C3">
              <w:rPr>
                <w:sz w:val="22"/>
                <w:szCs w:val="22"/>
              </w:rPr>
              <w:t>11.2</w:t>
            </w:r>
          </w:p>
        </w:tc>
      </w:tr>
      <w:tr w:rsidR="006C6117" w:rsidRPr="007C59C3" w:rsidTr="00ED6E20">
        <w:tc>
          <w:tcPr>
            <w:tcW w:w="2796" w:type="dxa"/>
            <w:tcBorders>
              <w:top w:val="single" w:sz="4" w:space="0" w:color="auto"/>
              <w:left w:val="single" w:sz="4" w:space="0" w:color="auto"/>
              <w:bottom w:val="single" w:sz="4" w:space="0" w:color="auto"/>
              <w:right w:val="single" w:sz="4" w:space="0" w:color="auto"/>
            </w:tcBorders>
            <w:hideMark/>
          </w:tcPr>
          <w:p w:rsidR="006C6117" w:rsidRPr="007C59C3" w:rsidRDefault="006C6117" w:rsidP="007C59C3">
            <w:pPr>
              <w:rPr>
                <w:sz w:val="22"/>
                <w:szCs w:val="22"/>
              </w:rPr>
            </w:pPr>
            <w:r w:rsidRPr="007C59C3">
              <w:rPr>
                <w:sz w:val="22"/>
                <w:szCs w:val="22"/>
              </w:rPr>
              <w:t xml:space="preserve">Гидротехнические </w:t>
            </w:r>
            <w:r w:rsidRPr="007C59C3">
              <w:rPr>
                <w:sz w:val="22"/>
                <w:szCs w:val="22"/>
              </w:rPr>
              <w:lastRenderedPageBreak/>
              <w:t>сооружения</w:t>
            </w:r>
          </w:p>
        </w:tc>
        <w:tc>
          <w:tcPr>
            <w:tcW w:w="5994" w:type="dxa"/>
            <w:tcBorders>
              <w:top w:val="single" w:sz="4" w:space="0" w:color="auto"/>
              <w:left w:val="single" w:sz="4" w:space="0" w:color="auto"/>
              <w:bottom w:val="single" w:sz="4" w:space="0" w:color="auto"/>
              <w:right w:val="single" w:sz="4" w:space="0" w:color="auto"/>
            </w:tcBorders>
            <w:hideMark/>
          </w:tcPr>
          <w:p w:rsidR="006C6117" w:rsidRPr="007C59C3" w:rsidRDefault="006C6117" w:rsidP="007C59C3">
            <w:pPr>
              <w:autoSpaceDE w:val="0"/>
              <w:autoSpaceDN w:val="0"/>
              <w:adjustRightInd w:val="0"/>
              <w:jc w:val="both"/>
              <w:rPr>
                <w:sz w:val="22"/>
                <w:szCs w:val="22"/>
              </w:rPr>
            </w:pPr>
            <w:r w:rsidRPr="007C59C3">
              <w:rPr>
                <w:sz w:val="22"/>
                <w:szCs w:val="22"/>
              </w:rPr>
              <w:lastRenderedPageBreak/>
              <w:t xml:space="preserve">Размещение гидротехнических сооружений, необходимых </w:t>
            </w:r>
            <w:r w:rsidRPr="007C59C3">
              <w:rPr>
                <w:sz w:val="22"/>
                <w:szCs w:val="22"/>
              </w:rPr>
              <w:lastRenderedPageBreak/>
              <w:t>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844" w:type="dxa"/>
            <w:tcBorders>
              <w:top w:val="single" w:sz="4" w:space="0" w:color="auto"/>
              <w:left w:val="single" w:sz="4" w:space="0" w:color="auto"/>
              <w:bottom w:val="single" w:sz="4" w:space="0" w:color="auto"/>
              <w:right w:val="single" w:sz="4" w:space="0" w:color="auto"/>
            </w:tcBorders>
            <w:hideMark/>
          </w:tcPr>
          <w:p w:rsidR="006C6117" w:rsidRPr="007C59C3" w:rsidRDefault="006C6117" w:rsidP="007C59C3">
            <w:pPr>
              <w:rPr>
                <w:sz w:val="22"/>
                <w:szCs w:val="22"/>
              </w:rPr>
            </w:pPr>
            <w:r w:rsidRPr="007C59C3">
              <w:rPr>
                <w:sz w:val="22"/>
                <w:szCs w:val="22"/>
              </w:rPr>
              <w:lastRenderedPageBreak/>
              <w:t>11.3</w:t>
            </w:r>
          </w:p>
        </w:tc>
      </w:tr>
      <w:tr w:rsidR="006C6117" w:rsidRPr="007C59C3" w:rsidTr="00ED6E20">
        <w:tc>
          <w:tcPr>
            <w:tcW w:w="2796" w:type="dxa"/>
            <w:tcBorders>
              <w:top w:val="single" w:sz="4" w:space="0" w:color="auto"/>
              <w:left w:val="single" w:sz="4" w:space="0" w:color="auto"/>
              <w:bottom w:val="single" w:sz="4" w:space="0" w:color="auto"/>
              <w:right w:val="single" w:sz="4" w:space="0" w:color="auto"/>
            </w:tcBorders>
            <w:hideMark/>
          </w:tcPr>
          <w:p w:rsidR="006C6117" w:rsidRPr="007C59C3" w:rsidRDefault="006C6117" w:rsidP="007C59C3">
            <w:pPr>
              <w:rPr>
                <w:sz w:val="22"/>
                <w:szCs w:val="22"/>
              </w:rPr>
            </w:pPr>
            <w:r w:rsidRPr="007C59C3">
              <w:rPr>
                <w:sz w:val="22"/>
                <w:szCs w:val="22"/>
              </w:rPr>
              <w:lastRenderedPageBreak/>
              <w:t>Благоустройство территории</w:t>
            </w:r>
          </w:p>
        </w:tc>
        <w:tc>
          <w:tcPr>
            <w:tcW w:w="5994" w:type="dxa"/>
            <w:tcBorders>
              <w:top w:val="single" w:sz="4" w:space="0" w:color="auto"/>
              <w:left w:val="single" w:sz="4" w:space="0" w:color="auto"/>
              <w:bottom w:val="single" w:sz="4" w:space="0" w:color="auto"/>
              <w:right w:val="single" w:sz="4" w:space="0" w:color="auto"/>
            </w:tcBorders>
            <w:hideMark/>
          </w:tcPr>
          <w:p w:rsidR="006C6117" w:rsidRPr="007C59C3" w:rsidRDefault="006C6117" w:rsidP="007C59C3">
            <w:pPr>
              <w:autoSpaceDE w:val="0"/>
              <w:autoSpaceDN w:val="0"/>
              <w:adjustRightInd w:val="0"/>
              <w:jc w:val="both"/>
              <w:rPr>
                <w:sz w:val="22"/>
                <w:szCs w:val="22"/>
              </w:rPr>
            </w:pPr>
            <w:r w:rsidRPr="007C59C3">
              <w:rPr>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44" w:type="dxa"/>
            <w:tcBorders>
              <w:top w:val="single" w:sz="4" w:space="0" w:color="auto"/>
              <w:left w:val="single" w:sz="4" w:space="0" w:color="auto"/>
              <w:bottom w:val="single" w:sz="4" w:space="0" w:color="auto"/>
              <w:right w:val="single" w:sz="4" w:space="0" w:color="auto"/>
            </w:tcBorders>
            <w:hideMark/>
          </w:tcPr>
          <w:p w:rsidR="006C6117" w:rsidRPr="007C59C3" w:rsidRDefault="006C6117" w:rsidP="007C59C3">
            <w:pPr>
              <w:rPr>
                <w:sz w:val="22"/>
                <w:szCs w:val="22"/>
              </w:rPr>
            </w:pPr>
            <w:r w:rsidRPr="007C59C3">
              <w:rPr>
                <w:sz w:val="22"/>
                <w:szCs w:val="22"/>
              </w:rPr>
              <w:t>12.0.2</w:t>
            </w:r>
          </w:p>
        </w:tc>
      </w:tr>
      <w:tr w:rsidR="006C6117" w:rsidRPr="007C59C3" w:rsidTr="008816E6">
        <w:tc>
          <w:tcPr>
            <w:tcW w:w="2796" w:type="dxa"/>
            <w:tcBorders>
              <w:top w:val="single" w:sz="4" w:space="0" w:color="auto"/>
              <w:left w:val="single" w:sz="4" w:space="0" w:color="auto"/>
              <w:bottom w:val="single" w:sz="4" w:space="0" w:color="auto"/>
              <w:right w:val="single" w:sz="4" w:space="0" w:color="auto"/>
            </w:tcBorders>
          </w:tcPr>
          <w:p w:rsidR="006C6117" w:rsidRPr="007C59C3" w:rsidRDefault="006C6117" w:rsidP="007C59C3">
            <w:pPr>
              <w:rPr>
                <w:sz w:val="22"/>
                <w:szCs w:val="22"/>
              </w:rPr>
            </w:pPr>
            <w:r>
              <w:rPr>
                <w:sz w:val="22"/>
                <w:szCs w:val="22"/>
              </w:rPr>
              <w:t>Улично-дорожная сеть</w:t>
            </w:r>
          </w:p>
        </w:tc>
        <w:tc>
          <w:tcPr>
            <w:tcW w:w="5994" w:type="dxa"/>
            <w:tcBorders>
              <w:top w:val="single" w:sz="4" w:space="0" w:color="auto"/>
              <w:left w:val="single" w:sz="4" w:space="0" w:color="auto"/>
              <w:bottom w:val="single" w:sz="4" w:space="0" w:color="auto"/>
              <w:right w:val="single" w:sz="4" w:space="0" w:color="auto"/>
            </w:tcBorders>
          </w:tcPr>
          <w:p w:rsidR="006C6117" w:rsidRPr="007C59C3" w:rsidRDefault="006C6117" w:rsidP="006C6117">
            <w:pPr>
              <w:autoSpaceDE w:val="0"/>
              <w:autoSpaceDN w:val="0"/>
              <w:adjustRightInd w:val="0"/>
              <w:jc w:val="both"/>
              <w:rPr>
                <w:sz w:val="22"/>
                <w:szCs w:val="22"/>
              </w:rPr>
            </w:pPr>
            <w:r w:rsidRPr="007C59C3">
              <w:rPr>
                <w:sz w:val="22"/>
                <w:szCs w:val="22"/>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6C6117" w:rsidRPr="007C59C3" w:rsidRDefault="006C6117" w:rsidP="006C6117">
            <w:pPr>
              <w:autoSpaceDE w:val="0"/>
              <w:autoSpaceDN w:val="0"/>
              <w:adjustRightInd w:val="0"/>
              <w:jc w:val="both"/>
              <w:rPr>
                <w:sz w:val="22"/>
                <w:szCs w:val="22"/>
              </w:rPr>
            </w:pPr>
            <w:r w:rsidRPr="007C59C3">
              <w:rPr>
                <w:sz w:val="22"/>
                <w:szCs w:val="22"/>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125" w:anchor="Par160" w:history="1">
              <w:r w:rsidRPr="007C59C3">
                <w:rPr>
                  <w:rStyle w:val="a3"/>
                  <w:sz w:val="22"/>
                  <w:szCs w:val="22"/>
                </w:rPr>
                <w:t>кодами 2.7.1</w:t>
              </w:r>
            </w:hyperlink>
            <w:r w:rsidRPr="007C59C3">
              <w:rPr>
                <w:sz w:val="22"/>
                <w:szCs w:val="22"/>
              </w:rPr>
              <w:t xml:space="preserve">, </w:t>
            </w:r>
            <w:hyperlink r:id="rId126" w:anchor="Par356" w:history="1">
              <w:r w:rsidRPr="007C59C3">
                <w:rPr>
                  <w:rStyle w:val="a3"/>
                  <w:sz w:val="22"/>
                  <w:szCs w:val="22"/>
                </w:rPr>
                <w:t>4.9</w:t>
              </w:r>
            </w:hyperlink>
            <w:r w:rsidRPr="007C59C3">
              <w:rPr>
                <w:sz w:val="22"/>
                <w:szCs w:val="22"/>
              </w:rPr>
              <w:t xml:space="preserve">, </w:t>
            </w:r>
            <w:hyperlink r:id="rId127" w:anchor="Par541" w:history="1">
              <w:r w:rsidRPr="007C59C3">
                <w:rPr>
                  <w:rStyle w:val="a3"/>
                  <w:sz w:val="22"/>
                  <w:szCs w:val="22"/>
                </w:rPr>
                <w:t>7.2.3</w:t>
              </w:r>
            </w:hyperlink>
            <w:r w:rsidRPr="007C59C3">
              <w:rPr>
                <w:sz w:val="22"/>
                <w:szCs w:val="22"/>
              </w:rPr>
              <w:t>, а также некапитальных сооружений, предназначенных для охраны транспортных средств</w:t>
            </w:r>
          </w:p>
        </w:tc>
        <w:tc>
          <w:tcPr>
            <w:tcW w:w="844" w:type="dxa"/>
            <w:tcBorders>
              <w:top w:val="single" w:sz="4" w:space="0" w:color="auto"/>
              <w:left w:val="single" w:sz="4" w:space="0" w:color="auto"/>
              <w:bottom w:val="single" w:sz="4" w:space="0" w:color="auto"/>
              <w:right w:val="single" w:sz="4" w:space="0" w:color="auto"/>
            </w:tcBorders>
          </w:tcPr>
          <w:p w:rsidR="006C6117" w:rsidRPr="007C59C3" w:rsidRDefault="006C6117" w:rsidP="007C59C3">
            <w:pPr>
              <w:rPr>
                <w:sz w:val="22"/>
                <w:szCs w:val="22"/>
              </w:rPr>
            </w:pPr>
            <w:r>
              <w:rPr>
                <w:sz w:val="22"/>
                <w:szCs w:val="22"/>
              </w:rPr>
              <w:t>12.0.1</w:t>
            </w:r>
          </w:p>
        </w:tc>
      </w:tr>
    </w:tbl>
    <w:p w:rsidR="00A66AFD" w:rsidRPr="007C59C3" w:rsidRDefault="00A66AFD" w:rsidP="007C59C3">
      <w:pPr>
        <w:rPr>
          <w:sz w:val="22"/>
          <w:szCs w:val="22"/>
        </w:rPr>
      </w:pPr>
    </w:p>
    <w:p w:rsidR="00A66AFD" w:rsidRPr="007C59C3" w:rsidRDefault="00A66AFD" w:rsidP="007C59C3">
      <w:pPr>
        <w:widowControl w:val="0"/>
        <w:ind w:firstLine="760"/>
        <w:rPr>
          <w:b/>
          <w:color w:val="000000"/>
          <w:sz w:val="22"/>
          <w:szCs w:val="22"/>
          <w:lang w:bidi="ru-RU"/>
        </w:rPr>
      </w:pPr>
      <w:r w:rsidRPr="007C59C3">
        <w:rPr>
          <w:b/>
          <w:color w:val="000000"/>
          <w:sz w:val="22"/>
          <w:szCs w:val="22"/>
          <w:lang w:bidi="ru-RU"/>
        </w:rPr>
        <w:t>Условно разрешённые виды использования объектов капитального строительства и земельных участков для зоны П-2 не устанавливаются.</w:t>
      </w:r>
    </w:p>
    <w:p w:rsidR="00A66AFD" w:rsidRPr="007C59C3" w:rsidRDefault="00A66AFD" w:rsidP="007C59C3">
      <w:pPr>
        <w:widowControl w:val="0"/>
        <w:ind w:firstLine="760"/>
        <w:rPr>
          <w:b/>
          <w:color w:val="000000"/>
          <w:sz w:val="22"/>
          <w:szCs w:val="22"/>
          <w:lang w:bidi="ru-RU"/>
        </w:rPr>
      </w:pPr>
    </w:p>
    <w:p w:rsidR="00A66AFD" w:rsidRPr="007C59C3" w:rsidRDefault="00EC63CA" w:rsidP="00D21C0D">
      <w:pPr>
        <w:pStyle w:val="af"/>
        <w:rPr>
          <w:rFonts w:eastAsia="Calibri"/>
          <w:lang w:eastAsia="en-US"/>
        </w:rPr>
      </w:pPr>
      <w:hyperlink w:anchor="_Toc452336987" w:history="1">
        <w:bookmarkStart w:id="195" w:name="_Toc42002307"/>
        <w:bookmarkStart w:id="196" w:name="_Toc42247250"/>
        <w:bookmarkStart w:id="197" w:name="_Toc42247365"/>
        <w:r w:rsidR="00A66AFD" w:rsidRPr="007C59C3">
          <w:rPr>
            <w:rFonts w:eastAsia="Calibri"/>
            <w:lang w:eastAsia="en-US"/>
          </w:rPr>
          <w:t>Статья 50. Предельные (минимальные и (или) максимальные) размеры земельных участков и предельные параметры  разрешенного строительства по территориальной зоне</w:t>
        </w:r>
      </w:hyperlink>
      <w:r w:rsidR="001A1983" w:rsidRPr="007C59C3">
        <w:rPr>
          <w:rFonts w:eastAsia="Calibri"/>
          <w:lang w:eastAsia="en-US"/>
        </w:rPr>
        <w:t xml:space="preserve"> П-2</w:t>
      </w:r>
      <w:bookmarkEnd w:id="195"/>
      <w:bookmarkEnd w:id="196"/>
      <w:bookmarkEnd w:id="197"/>
    </w:p>
    <w:p w:rsidR="001A1983" w:rsidRPr="007C59C3" w:rsidRDefault="001A1983" w:rsidP="007C59C3">
      <w:pPr>
        <w:widowControl w:val="0"/>
        <w:suppressAutoHyphens/>
        <w:jc w:val="both"/>
        <w:rPr>
          <w:color w:val="000000"/>
          <w:kern w:val="1"/>
          <w:sz w:val="22"/>
          <w:szCs w:val="22"/>
          <w:lang w:eastAsia="zh-CN"/>
        </w:rPr>
      </w:pPr>
    </w:p>
    <w:tbl>
      <w:tblPr>
        <w:tblW w:w="0" w:type="auto"/>
        <w:tblInd w:w="57" w:type="dxa"/>
        <w:tblLayout w:type="fixed"/>
        <w:tblCellMar>
          <w:top w:w="102" w:type="dxa"/>
          <w:left w:w="57" w:type="dxa"/>
          <w:bottom w:w="102" w:type="dxa"/>
          <w:right w:w="62" w:type="dxa"/>
        </w:tblCellMar>
        <w:tblLook w:val="0000" w:firstRow="0" w:lastRow="0" w:firstColumn="0" w:lastColumn="0" w:noHBand="0" w:noVBand="0"/>
      </w:tblPr>
      <w:tblGrid>
        <w:gridCol w:w="1843"/>
        <w:gridCol w:w="142"/>
        <w:gridCol w:w="1276"/>
        <w:gridCol w:w="1417"/>
        <w:gridCol w:w="1897"/>
        <w:gridCol w:w="1498"/>
        <w:gridCol w:w="1293"/>
      </w:tblGrid>
      <w:tr w:rsidR="001A1983" w:rsidRPr="007C59C3" w:rsidTr="00E47405">
        <w:tc>
          <w:tcPr>
            <w:tcW w:w="1843" w:type="dxa"/>
            <w:tcBorders>
              <w:top w:val="single" w:sz="4" w:space="0" w:color="000001"/>
              <w:left w:val="single" w:sz="4" w:space="0" w:color="000001"/>
              <w:bottom w:val="single" w:sz="4" w:space="0" w:color="000001"/>
            </w:tcBorders>
            <w:shd w:val="clear" w:color="auto" w:fill="FFFFFF"/>
          </w:tcPr>
          <w:p w:rsidR="001A1983" w:rsidRPr="007C59C3" w:rsidRDefault="001A1983" w:rsidP="007C59C3">
            <w:pPr>
              <w:widowControl w:val="0"/>
              <w:suppressAutoHyphens/>
              <w:jc w:val="center"/>
              <w:rPr>
                <w:color w:val="00000A"/>
                <w:kern w:val="1"/>
                <w:sz w:val="22"/>
                <w:szCs w:val="22"/>
                <w:lang w:eastAsia="zh-CN"/>
              </w:rPr>
            </w:pPr>
            <w:r w:rsidRPr="007C59C3">
              <w:rPr>
                <w:color w:val="000000"/>
                <w:kern w:val="1"/>
                <w:sz w:val="22"/>
                <w:szCs w:val="22"/>
                <w:lang w:eastAsia="zh-CN"/>
              </w:rPr>
              <w:t>Наименование вида разрешенного использования</w:t>
            </w:r>
          </w:p>
        </w:tc>
        <w:tc>
          <w:tcPr>
            <w:tcW w:w="1418" w:type="dxa"/>
            <w:gridSpan w:val="2"/>
            <w:tcBorders>
              <w:top w:val="single" w:sz="4" w:space="0" w:color="000001"/>
              <w:left w:val="single" w:sz="4" w:space="0" w:color="000001"/>
              <w:bottom w:val="single" w:sz="4" w:space="0" w:color="000001"/>
            </w:tcBorders>
            <w:shd w:val="clear" w:color="auto" w:fill="FFFFFF"/>
          </w:tcPr>
          <w:p w:rsidR="001A1983" w:rsidRPr="007C59C3" w:rsidRDefault="001A1983" w:rsidP="007C59C3">
            <w:pPr>
              <w:widowControl w:val="0"/>
              <w:suppressAutoHyphens/>
              <w:jc w:val="center"/>
              <w:rPr>
                <w:color w:val="000000"/>
                <w:kern w:val="1"/>
                <w:sz w:val="22"/>
                <w:szCs w:val="22"/>
                <w:lang w:eastAsia="zh-CN"/>
              </w:rPr>
            </w:pPr>
            <w:r w:rsidRPr="007C59C3">
              <w:rPr>
                <w:color w:val="000000"/>
                <w:kern w:val="1"/>
                <w:sz w:val="22"/>
                <w:szCs w:val="22"/>
                <w:lang w:eastAsia="zh-CN"/>
              </w:rPr>
              <w:t xml:space="preserve">Минималь-ная площадь ЗУ </w:t>
            </w:r>
          </w:p>
          <w:p w:rsidR="001A1983" w:rsidRPr="007C59C3" w:rsidRDefault="001A1983" w:rsidP="007C59C3">
            <w:pPr>
              <w:widowControl w:val="0"/>
              <w:suppressAutoHyphens/>
              <w:jc w:val="center"/>
              <w:rPr>
                <w:color w:val="00000A"/>
                <w:kern w:val="1"/>
                <w:sz w:val="22"/>
                <w:szCs w:val="22"/>
                <w:lang w:eastAsia="zh-CN"/>
              </w:rPr>
            </w:pPr>
            <w:r w:rsidRPr="007C59C3">
              <w:rPr>
                <w:color w:val="000000"/>
                <w:kern w:val="1"/>
                <w:sz w:val="22"/>
                <w:szCs w:val="22"/>
                <w:lang w:eastAsia="zh-CN"/>
              </w:rPr>
              <w:t>(кв. м)</w:t>
            </w:r>
          </w:p>
        </w:tc>
        <w:tc>
          <w:tcPr>
            <w:tcW w:w="1417" w:type="dxa"/>
            <w:tcBorders>
              <w:top w:val="single" w:sz="4" w:space="0" w:color="000001"/>
              <w:left w:val="single" w:sz="4" w:space="0" w:color="000001"/>
              <w:bottom w:val="single" w:sz="4" w:space="0" w:color="000001"/>
            </w:tcBorders>
            <w:shd w:val="clear" w:color="auto" w:fill="FFFFFF"/>
          </w:tcPr>
          <w:p w:rsidR="001A1983" w:rsidRPr="007C59C3" w:rsidRDefault="001A1983" w:rsidP="007C59C3">
            <w:pPr>
              <w:widowControl w:val="0"/>
              <w:suppressAutoHyphens/>
              <w:jc w:val="center"/>
              <w:rPr>
                <w:color w:val="000000"/>
                <w:kern w:val="1"/>
                <w:sz w:val="22"/>
                <w:szCs w:val="22"/>
                <w:lang w:eastAsia="zh-CN"/>
              </w:rPr>
            </w:pPr>
            <w:r w:rsidRPr="007C59C3">
              <w:rPr>
                <w:color w:val="000000"/>
                <w:kern w:val="1"/>
                <w:sz w:val="22"/>
                <w:szCs w:val="22"/>
                <w:lang w:eastAsia="zh-CN"/>
              </w:rPr>
              <w:t xml:space="preserve">Максималь-ная площадь ЗУ </w:t>
            </w:r>
          </w:p>
          <w:p w:rsidR="001A1983" w:rsidRPr="007C59C3" w:rsidRDefault="001A1983" w:rsidP="007C59C3">
            <w:pPr>
              <w:widowControl w:val="0"/>
              <w:suppressAutoHyphens/>
              <w:jc w:val="center"/>
              <w:rPr>
                <w:color w:val="00000A"/>
                <w:kern w:val="1"/>
                <w:sz w:val="22"/>
                <w:szCs w:val="22"/>
                <w:lang w:eastAsia="zh-CN"/>
              </w:rPr>
            </w:pPr>
            <w:r w:rsidRPr="007C59C3">
              <w:rPr>
                <w:color w:val="000000"/>
                <w:kern w:val="1"/>
                <w:sz w:val="22"/>
                <w:szCs w:val="22"/>
                <w:lang w:eastAsia="zh-CN"/>
              </w:rPr>
              <w:t>(кв. м)</w:t>
            </w:r>
          </w:p>
        </w:tc>
        <w:tc>
          <w:tcPr>
            <w:tcW w:w="1897" w:type="dxa"/>
            <w:tcBorders>
              <w:top w:val="single" w:sz="4" w:space="0" w:color="000001"/>
              <w:left w:val="single" w:sz="4" w:space="0" w:color="000001"/>
              <w:bottom w:val="single" w:sz="4" w:space="0" w:color="000001"/>
            </w:tcBorders>
            <w:shd w:val="clear" w:color="auto" w:fill="FFFFFF"/>
          </w:tcPr>
          <w:p w:rsidR="001A1983" w:rsidRPr="007C59C3" w:rsidRDefault="001A1983" w:rsidP="007C59C3">
            <w:pPr>
              <w:widowControl w:val="0"/>
              <w:suppressAutoHyphens/>
              <w:jc w:val="center"/>
              <w:rPr>
                <w:color w:val="00000A"/>
                <w:kern w:val="1"/>
                <w:sz w:val="22"/>
                <w:szCs w:val="22"/>
                <w:lang w:eastAsia="zh-CN"/>
              </w:rPr>
            </w:pPr>
            <w:r w:rsidRPr="007C59C3">
              <w:rPr>
                <w:color w:val="000000"/>
                <w:kern w:val="1"/>
                <w:sz w:val="22"/>
                <w:szCs w:val="22"/>
                <w:lang w:eastAsia="zh-CN"/>
              </w:rPr>
              <w:t>Минимальный отступ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498" w:type="dxa"/>
            <w:tcBorders>
              <w:top w:val="single" w:sz="4" w:space="0" w:color="000001"/>
              <w:left w:val="single" w:sz="4" w:space="0" w:color="000001"/>
              <w:bottom w:val="single" w:sz="4" w:space="0" w:color="000001"/>
            </w:tcBorders>
            <w:shd w:val="clear" w:color="auto" w:fill="FFFFFF"/>
          </w:tcPr>
          <w:p w:rsidR="001A1983" w:rsidRPr="007C59C3" w:rsidRDefault="001A1983" w:rsidP="007C59C3">
            <w:pPr>
              <w:widowControl w:val="0"/>
              <w:suppressAutoHyphens/>
              <w:jc w:val="center"/>
              <w:rPr>
                <w:color w:val="00000A"/>
                <w:kern w:val="1"/>
                <w:sz w:val="22"/>
                <w:szCs w:val="22"/>
                <w:lang w:eastAsia="zh-CN"/>
              </w:rPr>
            </w:pPr>
            <w:r w:rsidRPr="007C59C3">
              <w:rPr>
                <w:color w:val="000000"/>
                <w:kern w:val="1"/>
                <w:sz w:val="22"/>
                <w:szCs w:val="22"/>
                <w:lang w:eastAsia="zh-CN"/>
              </w:rPr>
              <w:t>Максималь-ный процент застройки (%)</w:t>
            </w:r>
          </w:p>
        </w:tc>
        <w:tc>
          <w:tcPr>
            <w:tcW w:w="1293" w:type="dxa"/>
            <w:tcBorders>
              <w:top w:val="single" w:sz="4" w:space="0" w:color="000001"/>
              <w:left w:val="single" w:sz="4" w:space="0" w:color="000001"/>
              <w:bottom w:val="single" w:sz="4" w:space="0" w:color="000001"/>
              <w:right w:val="single" w:sz="4" w:space="0" w:color="000001"/>
            </w:tcBorders>
            <w:shd w:val="clear" w:color="auto" w:fill="FFFFFF"/>
          </w:tcPr>
          <w:p w:rsidR="001A1983" w:rsidRPr="007C59C3" w:rsidRDefault="001A1983" w:rsidP="007C59C3">
            <w:pPr>
              <w:widowControl w:val="0"/>
              <w:suppressAutoHyphens/>
              <w:jc w:val="center"/>
              <w:rPr>
                <w:color w:val="00000A"/>
                <w:kern w:val="1"/>
                <w:sz w:val="22"/>
                <w:szCs w:val="22"/>
                <w:lang w:eastAsia="zh-CN"/>
              </w:rPr>
            </w:pPr>
            <w:r w:rsidRPr="007C59C3">
              <w:rPr>
                <w:color w:val="000000"/>
                <w:kern w:val="1"/>
                <w:sz w:val="22"/>
                <w:szCs w:val="22"/>
                <w:lang w:eastAsia="zh-CN"/>
              </w:rPr>
              <w:t>Предель-ное количество этажей</w:t>
            </w:r>
          </w:p>
        </w:tc>
      </w:tr>
      <w:tr w:rsidR="001A1983" w:rsidRPr="007C59C3" w:rsidTr="00E47405">
        <w:tc>
          <w:tcPr>
            <w:tcW w:w="9366" w:type="dxa"/>
            <w:gridSpan w:val="7"/>
            <w:tcBorders>
              <w:top w:val="single" w:sz="4" w:space="0" w:color="000001"/>
              <w:left w:val="single" w:sz="4" w:space="0" w:color="000001"/>
              <w:bottom w:val="single" w:sz="4" w:space="0" w:color="000001"/>
              <w:right w:val="single" w:sz="4" w:space="0" w:color="000001"/>
            </w:tcBorders>
            <w:shd w:val="clear" w:color="auto" w:fill="FFFFFF"/>
          </w:tcPr>
          <w:p w:rsidR="001A1983" w:rsidRPr="007C59C3" w:rsidRDefault="001A1983" w:rsidP="007C59C3">
            <w:pPr>
              <w:widowControl w:val="0"/>
              <w:suppressAutoHyphens/>
              <w:jc w:val="center"/>
              <w:rPr>
                <w:color w:val="00000A"/>
                <w:kern w:val="1"/>
                <w:sz w:val="22"/>
                <w:szCs w:val="22"/>
                <w:lang w:eastAsia="zh-CN"/>
              </w:rPr>
            </w:pPr>
            <w:r w:rsidRPr="007C59C3">
              <w:rPr>
                <w:color w:val="000000"/>
                <w:kern w:val="1"/>
                <w:sz w:val="22"/>
                <w:szCs w:val="22"/>
                <w:lang w:eastAsia="zh-CN"/>
              </w:rPr>
              <w:t>Основные виды разрешенного использования</w:t>
            </w:r>
          </w:p>
        </w:tc>
      </w:tr>
      <w:tr w:rsidR="001A1983" w:rsidRPr="007C59C3" w:rsidTr="00E47405">
        <w:tc>
          <w:tcPr>
            <w:tcW w:w="1985" w:type="dxa"/>
            <w:gridSpan w:val="2"/>
            <w:tcBorders>
              <w:top w:val="single" w:sz="4" w:space="0" w:color="000001"/>
              <w:left w:val="single" w:sz="4" w:space="0" w:color="000001"/>
              <w:bottom w:val="single" w:sz="4" w:space="0" w:color="000001"/>
            </w:tcBorders>
            <w:shd w:val="clear" w:color="auto" w:fill="FFFFFF"/>
          </w:tcPr>
          <w:p w:rsidR="001A1983" w:rsidRPr="007C59C3" w:rsidRDefault="001A1983" w:rsidP="007C59C3">
            <w:pPr>
              <w:widowControl w:val="0"/>
              <w:suppressAutoHyphens/>
              <w:rPr>
                <w:sz w:val="22"/>
                <w:szCs w:val="22"/>
                <w:lang w:eastAsia="en-US"/>
              </w:rPr>
            </w:pPr>
            <w:r w:rsidRPr="007C59C3">
              <w:rPr>
                <w:sz w:val="22"/>
                <w:szCs w:val="22"/>
                <w:lang w:eastAsia="en-US"/>
              </w:rPr>
              <w:t>Автомобильная промышленность</w:t>
            </w:r>
          </w:p>
        </w:tc>
        <w:tc>
          <w:tcPr>
            <w:tcW w:w="1276" w:type="dxa"/>
            <w:tcBorders>
              <w:top w:val="single" w:sz="4" w:space="0" w:color="000001"/>
              <w:left w:val="single" w:sz="4" w:space="0" w:color="000001"/>
              <w:bottom w:val="single" w:sz="4" w:space="0" w:color="000001"/>
            </w:tcBorders>
            <w:shd w:val="clear" w:color="auto" w:fill="FFFFFF"/>
          </w:tcPr>
          <w:p w:rsidR="001A1983" w:rsidRPr="007C59C3" w:rsidRDefault="001A1983" w:rsidP="007C59C3">
            <w:pPr>
              <w:widowControl w:val="0"/>
              <w:suppressAutoHyphens/>
              <w:rPr>
                <w:color w:val="000000"/>
                <w:kern w:val="1"/>
                <w:sz w:val="22"/>
                <w:szCs w:val="22"/>
                <w:lang w:eastAsia="zh-CN"/>
              </w:rPr>
            </w:pPr>
            <w:r w:rsidRPr="007C59C3">
              <w:rPr>
                <w:color w:val="000000"/>
                <w:kern w:val="1"/>
                <w:sz w:val="22"/>
                <w:szCs w:val="22"/>
                <w:lang w:eastAsia="zh-CN"/>
              </w:rPr>
              <w:t>1000</w:t>
            </w:r>
          </w:p>
        </w:tc>
        <w:tc>
          <w:tcPr>
            <w:tcW w:w="1417" w:type="dxa"/>
            <w:tcBorders>
              <w:top w:val="single" w:sz="4" w:space="0" w:color="000001"/>
              <w:left w:val="single" w:sz="4" w:space="0" w:color="000001"/>
              <w:bottom w:val="single" w:sz="4" w:space="0" w:color="000001"/>
            </w:tcBorders>
            <w:shd w:val="clear" w:color="auto" w:fill="FFFFFF"/>
          </w:tcPr>
          <w:p w:rsidR="001A1983" w:rsidRPr="007C59C3" w:rsidRDefault="001A1983" w:rsidP="007C59C3">
            <w:pPr>
              <w:widowControl w:val="0"/>
              <w:suppressAutoHyphens/>
              <w:rPr>
                <w:color w:val="000000"/>
                <w:kern w:val="1"/>
                <w:sz w:val="22"/>
                <w:szCs w:val="22"/>
                <w:lang w:eastAsia="zh-CN"/>
              </w:rPr>
            </w:pPr>
            <w:r w:rsidRPr="007C59C3">
              <w:rPr>
                <w:color w:val="000000"/>
                <w:kern w:val="1"/>
                <w:sz w:val="22"/>
                <w:szCs w:val="22"/>
                <w:lang w:eastAsia="zh-CN"/>
              </w:rPr>
              <w:t>2000000</w:t>
            </w:r>
          </w:p>
        </w:tc>
        <w:tc>
          <w:tcPr>
            <w:tcW w:w="1897" w:type="dxa"/>
            <w:tcBorders>
              <w:top w:val="single" w:sz="4" w:space="0" w:color="000001"/>
              <w:left w:val="single" w:sz="4" w:space="0" w:color="000001"/>
              <w:bottom w:val="single" w:sz="4" w:space="0" w:color="000001"/>
            </w:tcBorders>
            <w:shd w:val="clear" w:color="auto" w:fill="FFFFFF"/>
          </w:tcPr>
          <w:p w:rsidR="001A1983" w:rsidRPr="007C59C3" w:rsidRDefault="001A1983" w:rsidP="007C59C3">
            <w:pPr>
              <w:widowControl w:val="0"/>
              <w:suppressAutoHyphens/>
              <w:jc w:val="right"/>
              <w:rPr>
                <w:color w:val="000000"/>
                <w:kern w:val="1"/>
                <w:sz w:val="22"/>
                <w:szCs w:val="22"/>
                <w:lang w:eastAsia="zh-CN"/>
              </w:rPr>
            </w:pPr>
            <w:r w:rsidRPr="007C59C3">
              <w:rPr>
                <w:color w:val="000000"/>
                <w:kern w:val="1"/>
                <w:sz w:val="22"/>
                <w:szCs w:val="22"/>
                <w:lang w:eastAsia="zh-CN"/>
              </w:rPr>
              <w:t>6</w:t>
            </w:r>
          </w:p>
        </w:tc>
        <w:tc>
          <w:tcPr>
            <w:tcW w:w="1498" w:type="dxa"/>
            <w:tcBorders>
              <w:top w:val="single" w:sz="4" w:space="0" w:color="000001"/>
              <w:left w:val="single" w:sz="4" w:space="0" w:color="000001"/>
              <w:bottom w:val="single" w:sz="4" w:space="0" w:color="000001"/>
            </w:tcBorders>
            <w:shd w:val="clear" w:color="auto" w:fill="FFFFFF"/>
          </w:tcPr>
          <w:p w:rsidR="001A1983" w:rsidRPr="007C59C3" w:rsidRDefault="001A1983" w:rsidP="007C59C3">
            <w:pPr>
              <w:widowControl w:val="0"/>
              <w:suppressAutoHyphens/>
              <w:jc w:val="right"/>
              <w:rPr>
                <w:color w:val="000000"/>
                <w:kern w:val="1"/>
                <w:sz w:val="22"/>
                <w:szCs w:val="22"/>
                <w:lang w:eastAsia="zh-CN"/>
              </w:rPr>
            </w:pPr>
            <w:r w:rsidRPr="007C59C3">
              <w:rPr>
                <w:color w:val="000000"/>
                <w:kern w:val="1"/>
                <w:sz w:val="22"/>
                <w:szCs w:val="22"/>
                <w:lang w:eastAsia="zh-CN"/>
              </w:rPr>
              <w:t>80</w:t>
            </w:r>
          </w:p>
        </w:tc>
        <w:tc>
          <w:tcPr>
            <w:tcW w:w="1293" w:type="dxa"/>
            <w:tcBorders>
              <w:top w:val="single" w:sz="4" w:space="0" w:color="000001"/>
              <w:left w:val="single" w:sz="4" w:space="0" w:color="000001"/>
              <w:bottom w:val="single" w:sz="4" w:space="0" w:color="000001"/>
              <w:right w:val="single" w:sz="4" w:space="0" w:color="000001"/>
            </w:tcBorders>
            <w:shd w:val="clear" w:color="auto" w:fill="FFFFFF"/>
          </w:tcPr>
          <w:p w:rsidR="001A1983" w:rsidRPr="007C59C3" w:rsidRDefault="001A1983" w:rsidP="007C59C3">
            <w:pPr>
              <w:widowControl w:val="0"/>
              <w:suppressAutoHyphens/>
              <w:jc w:val="right"/>
              <w:rPr>
                <w:color w:val="000000"/>
                <w:kern w:val="1"/>
                <w:sz w:val="22"/>
                <w:szCs w:val="22"/>
                <w:lang w:eastAsia="zh-CN"/>
              </w:rPr>
            </w:pPr>
            <w:r w:rsidRPr="007C59C3">
              <w:rPr>
                <w:color w:val="000000"/>
                <w:kern w:val="1"/>
                <w:sz w:val="22"/>
                <w:szCs w:val="22"/>
                <w:lang w:eastAsia="zh-CN"/>
              </w:rPr>
              <w:t>15</w:t>
            </w:r>
          </w:p>
        </w:tc>
      </w:tr>
      <w:tr w:rsidR="001A1983" w:rsidRPr="007C59C3" w:rsidTr="00E47405">
        <w:tc>
          <w:tcPr>
            <w:tcW w:w="1985" w:type="dxa"/>
            <w:gridSpan w:val="2"/>
            <w:tcBorders>
              <w:top w:val="single" w:sz="4" w:space="0" w:color="000001"/>
              <w:left w:val="single" w:sz="4" w:space="0" w:color="000001"/>
              <w:bottom w:val="single" w:sz="4" w:space="0" w:color="000001"/>
            </w:tcBorders>
            <w:shd w:val="clear" w:color="auto" w:fill="FFFFFF"/>
          </w:tcPr>
          <w:p w:rsidR="001A1983" w:rsidRPr="007C59C3" w:rsidRDefault="001A1983" w:rsidP="007C59C3">
            <w:pPr>
              <w:widowControl w:val="0"/>
              <w:suppressAutoHyphens/>
              <w:rPr>
                <w:sz w:val="22"/>
                <w:szCs w:val="22"/>
                <w:lang w:eastAsia="en-US"/>
              </w:rPr>
            </w:pPr>
            <w:r w:rsidRPr="007C59C3">
              <w:rPr>
                <w:sz w:val="22"/>
                <w:szCs w:val="22"/>
                <w:lang w:eastAsia="en-US"/>
              </w:rPr>
              <w:t>Тяжелая промышленность</w:t>
            </w:r>
          </w:p>
        </w:tc>
        <w:tc>
          <w:tcPr>
            <w:tcW w:w="1276" w:type="dxa"/>
            <w:tcBorders>
              <w:top w:val="single" w:sz="4" w:space="0" w:color="000001"/>
              <w:left w:val="single" w:sz="4" w:space="0" w:color="000001"/>
              <w:bottom w:val="single" w:sz="4" w:space="0" w:color="000001"/>
            </w:tcBorders>
            <w:shd w:val="clear" w:color="auto" w:fill="FFFFFF"/>
          </w:tcPr>
          <w:p w:rsidR="001A1983" w:rsidRPr="007C59C3" w:rsidRDefault="001A1983" w:rsidP="007C59C3">
            <w:pPr>
              <w:widowControl w:val="0"/>
              <w:suppressAutoHyphens/>
              <w:rPr>
                <w:color w:val="000000"/>
                <w:kern w:val="1"/>
                <w:sz w:val="22"/>
                <w:szCs w:val="22"/>
                <w:lang w:eastAsia="zh-CN"/>
              </w:rPr>
            </w:pPr>
            <w:r w:rsidRPr="007C59C3">
              <w:rPr>
                <w:color w:val="000000"/>
                <w:kern w:val="1"/>
                <w:sz w:val="22"/>
                <w:szCs w:val="22"/>
                <w:lang w:eastAsia="zh-CN"/>
              </w:rPr>
              <w:t>1000</w:t>
            </w:r>
          </w:p>
        </w:tc>
        <w:tc>
          <w:tcPr>
            <w:tcW w:w="1417" w:type="dxa"/>
            <w:tcBorders>
              <w:top w:val="single" w:sz="4" w:space="0" w:color="000001"/>
              <w:left w:val="single" w:sz="4" w:space="0" w:color="000001"/>
              <w:bottom w:val="single" w:sz="4" w:space="0" w:color="000001"/>
            </w:tcBorders>
            <w:shd w:val="clear" w:color="auto" w:fill="FFFFFF"/>
          </w:tcPr>
          <w:p w:rsidR="001A1983" w:rsidRPr="007C59C3" w:rsidRDefault="001A1983" w:rsidP="007C59C3">
            <w:pPr>
              <w:widowControl w:val="0"/>
              <w:suppressAutoHyphens/>
              <w:rPr>
                <w:color w:val="000000"/>
                <w:kern w:val="1"/>
                <w:sz w:val="22"/>
                <w:szCs w:val="22"/>
                <w:lang w:eastAsia="zh-CN"/>
              </w:rPr>
            </w:pPr>
            <w:r w:rsidRPr="007C59C3">
              <w:rPr>
                <w:color w:val="000000"/>
                <w:kern w:val="1"/>
                <w:sz w:val="22"/>
                <w:szCs w:val="22"/>
                <w:lang w:eastAsia="zh-CN"/>
              </w:rPr>
              <w:t>2000000</w:t>
            </w:r>
          </w:p>
        </w:tc>
        <w:tc>
          <w:tcPr>
            <w:tcW w:w="1897" w:type="dxa"/>
            <w:tcBorders>
              <w:top w:val="single" w:sz="4" w:space="0" w:color="000001"/>
              <w:left w:val="single" w:sz="4" w:space="0" w:color="000001"/>
              <w:bottom w:val="single" w:sz="4" w:space="0" w:color="000001"/>
            </w:tcBorders>
            <w:shd w:val="clear" w:color="auto" w:fill="FFFFFF"/>
          </w:tcPr>
          <w:p w:rsidR="001A1983" w:rsidRPr="007C59C3" w:rsidRDefault="001A1983" w:rsidP="007C59C3">
            <w:pPr>
              <w:widowControl w:val="0"/>
              <w:suppressAutoHyphens/>
              <w:jc w:val="right"/>
              <w:rPr>
                <w:color w:val="000000"/>
                <w:kern w:val="1"/>
                <w:sz w:val="22"/>
                <w:szCs w:val="22"/>
                <w:lang w:eastAsia="zh-CN"/>
              </w:rPr>
            </w:pPr>
            <w:r w:rsidRPr="007C59C3">
              <w:rPr>
                <w:color w:val="000000"/>
                <w:kern w:val="1"/>
                <w:sz w:val="22"/>
                <w:szCs w:val="22"/>
                <w:lang w:eastAsia="zh-CN"/>
              </w:rPr>
              <w:t>6</w:t>
            </w:r>
          </w:p>
        </w:tc>
        <w:tc>
          <w:tcPr>
            <w:tcW w:w="1498" w:type="dxa"/>
            <w:tcBorders>
              <w:top w:val="single" w:sz="4" w:space="0" w:color="000001"/>
              <w:left w:val="single" w:sz="4" w:space="0" w:color="000001"/>
              <w:bottom w:val="single" w:sz="4" w:space="0" w:color="000001"/>
            </w:tcBorders>
            <w:shd w:val="clear" w:color="auto" w:fill="FFFFFF"/>
          </w:tcPr>
          <w:p w:rsidR="001A1983" w:rsidRPr="007C59C3" w:rsidRDefault="001A1983" w:rsidP="007C59C3">
            <w:pPr>
              <w:widowControl w:val="0"/>
              <w:suppressAutoHyphens/>
              <w:jc w:val="right"/>
              <w:rPr>
                <w:color w:val="000000"/>
                <w:kern w:val="1"/>
                <w:sz w:val="22"/>
                <w:szCs w:val="22"/>
                <w:lang w:eastAsia="zh-CN"/>
              </w:rPr>
            </w:pPr>
            <w:r w:rsidRPr="007C59C3">
              <w:rPr>
                <w:color w:val="000000"/>
                <w:kern w:val="1"/>
                <w:sz w:val="22"/>
                <w:szCs w:val="22"/>
                <w:lang w:eastAsia="zh-CN"/>
              </w:rPr>
              <w:t>80</w:t>
            </w:r>
          </w:p>
        </w:tc>
        <w:tc>
          <w:tcPr>
            <w:tcW w:w="1293" w:type="dxa"/>
            <w:tcBorders>
              <w:top w:val="single" w:sz="4" w:space="0" w:color="000001"/>
              <w:left w:val="single" w:sz="4" w:space="0" w:color="000001"/>
              <w:bottom w:val="single" w:sz="4" w:space="0" w:color="000001"/>
              <w:right w:val="single" w:sz="4" w:space="0" w:color="000001"/>
            </w:tcBorders>
            <w:shd w:val="clear" w:color="auto" w:fill="FFFFFF"/>
          </w:tcPr>
          <w:p w:rsidR="001A1983" w:rsidRPr="007C59C3" w:rsidRDefault="001A1983" w:rsidP="007C59C3">
            <w:pPr>
              <w:widowControl w:val="0"/>
              <w:suppressAutoHyphens/>
              <w:jc w:val="right"/>
              <w:rPr>
                <w:color w:val="000000"/>
                <w:kern w:val="1"/>
                <w:sz w:val="22"/>
                <w:szCs w:val="22"/>
                <w:lang w:eastAsia="zh-CN"/>
              </w:rPr>
            </w:pPr>
            <w:r w:rsidRPr="007C59C3">
              <w:rPr>
                <w:color w:val="000000"/>
                <w:kern w:val="1"/>
                <w:sz w:val="22"/>
                <w:szCs w:val="22"/>
                <w:lang w:eastAsia="zh-CN"/>
              </w:rPr>
              <w:t>15</w:t>
            </w:r>
          </w:p>
        </w:tc>
      </w:tr>
      <w:tr w:rsidR="001A1983" w:rsidRPr="007C59C3" w:rsidTr="00E47405">
        <w:tc>
          <w:tcPr>
            <w:tcW w:w="1985" w:type="dxa"/>
            <w:gridSpan w:val="2"/>
            <w:tcBorders>
              <w:top w:val="single" w:sz="4" w:space="0" w:color="000001"/>
              <w:left w:val="single" w:sz="4" w:space="0" w:color="000001"/>
              <w:bottom w:val="single" w:sz="4" w:space="0" w:color="000001"/>
            </w:tcBorders>
            <w:shd w:val="clear" w:color="auto" w:fill="FFFFFF"/>
          </w:tcPr>
          <w:p w:rsidR="001A1983" w:rsidRPr="007C59C3" w:rsidRDefault="001A1983" w:rsidP="007C59C3">
            <w:pPr>
              <w:widowControl w:val="0"/>
              <w:suppressAutoHyphens/>
              <w:rPr>
                <w:sz w:val="22"/>
                <w:szCs w:val="22"/>
                <w:lang w:eastAsia="en-US"/>
              </w:rPr>
            </w:pPr>
            <w:r w:rsidRPr="007C59C3">
              <w:rPr>
                <w:sz w:val="22"/>
                <w:szCs w:val="22"/>
                <w:lang w:eastAsia="en-US"/>
              </w:rPr>
              <w:t>Легкая промышленность</w:t>
            </w:r>
          </w:p>
        </w:tc>
        <w:tc>
          <w:tcPr>
            <w:tcW w:w="1276" w:type="dxa"/>
            <w:tcBorders>
              <w:top w:val="single" w:sz="4" w:space="0" w:color="000001"/>
              <w:left w:val="single" w:sz="4" w:space="0" w:color="000001"/>
              <w:bottom w:val="single" w:sz="4" w:space="0" w:color="000001"/>
            </w:tcBorders>
            <w:shd w:val="clear" w:color="auto" w:fill="FFFFFF"/>
          </w:tcPr>
          <w:p w:rsidR="001A1983" w:rsidRPr="007C59C3" w:rsidRDefault="001A1983" w:rsidP="007C59C3">
            <w:pPr>
              <w:widowControl w:val="0"/>
              <w:suppressAutoHyphens/>
              <w:rPr>
                <w:color w:val="000000"/>
                <w:kern w:val="1"/>
                <w:sz w:val="22"/>
                <w:szCs w:val="22"/>
                <w:lang w:eastAsia="zh-CN"/>
              </w:rPr>
            </w:pPr>
            <w:r w:rsidRPr="007C59C3">
              <w:rPr>
                <w:color w:val="000000"/>
                <w:kern w:val="1"/>
                <w:sz w:val="22"/>
                <w:szCs w:val="22"/>
                <w:lang w:eastAsia="zh-CN"/>
              </w:rPr>
              <w:t>1000</w:t>
            </w:r>
          </w:p>
        </w:tc>
        <w:tc>
          <w:tcPr>
            <w:tcW w:w="1417" w:type="dxa"/>
            <w:tcBorders>
              <w:top w:val="single" w:sz="4" w:space="0" w:color="000001"/>
              <w:left w:val="single" w:sz="4" w:space="0" w:color="000001"/>
              <w:bottom w:val="single" w:sz="4" w:space="0" w:color="000001"/>
            </w:tcBorders>
            <w:shd w:val="clear" w:color="auto" w:fill="FFFFFF"/>
          </w:tcPr>
          <w:p w:rsidR="001A1983" w:rsidRPr="007C59C3" w:rsidRDefault="001A1983" w:rsidP="007C59C3">
            <w:pPr>
              <w:widowControl w:val="0"/>
              <w:suppressAutoHyphens/>
              <w:rPr>
                <w:color w:val="000000"/>
                <w:kern w:val="1"/>
                <w:sz w:val="22"/>
                <w:szCs w:val="22"/>
                <w:lang w:eastAsia="zh-CN"/>
              </w:rPr>
            </w:pPr>
            <w:r w:rsidRPr="007C59C3">
              <w:rPr>
                <w:color w:val="000000"/>
                <w:kern w:val="1"/>
                <w:sz w:val="22"/>
                <w:szCs w:val="22"/>
                <w:lang w:eastAsia="zh-CN"/>
              </w:rPr>
              <w:t>2000000</w:t>
            </w:r>
          </w:p>
        </w:tc>
        <w:tc>
          <w:tcPr>
            <w:tcW w:w="1897" w:type="dxa"/>
            <w:tcBorders>
              <w:top w:val="single" w:sz="4" w:space="0" w:color="000001"/>
              <w:left w:val="single" w:sz="4" w:space="0" w:color="000001"/>
              <w:bottom w:val="single" w:sz="4" w:space="0" w:color="000001"/>
            </w:tcBorders>
            <w:shd w:val="clear" w:color="auto" w:fill="FFFFFF"/>
          </w:tcPr>
          <w:p w:rsidR="001A1983" w:rsidRPr="007C59C3" w:rsidRDefault="001A1983" w:rsidP="007C59C3">
            <w:pPr>
              <w:widowControl w:val="0"/>
              <w:suppressAutoHyphens/>
              <w:jc w:val="right"/>
              <w:rPr>
                <w:color w:val="000000"/>
                <w:kern w:val="1"/>
                <w:sz w:val="22"/>
                <w:szCs w:val="22"/>
                <w:lang w:eastAsia="zh-CN"/>
              </w:rPr>
            </w:pPr>
            <w:r w:rsidRPr="007C59C3">
              <w:rPr>
                <w:color w:val="000000"/>
                <w:kern w:val="1"/>
                <w:sz w:val="22"/>
                <w:szCs w:val="22"/>
                <w:lang w:eastAsia="zh-CN"/>
              </w:rPr>
              <w:t>6</w:t>
            </w:r>
          </w:p>
        </w:tc>
        <w:tc>
          <w:tcPr>
            <w:tcW w:w="1498" w:type="dxa"/>
            <w:tcBorders>
              <w:top w:val="single" w:sz="4" w:space="0" w:color="000001"/>
              <w:left w:val="single" w:sz="4" w:space="0" w:color="000001"/>
              <w:bottom w:val="single" w:sz="4" w:space="0" w:color="000001"/>
            </w:tcBorders>
            <w:shd w:val="clear" w:color="auto" w:fill="FFFFFF"/>
          </w:tcPr>
          <w:p w:rsidR="001A1983" w:rsidRPr="007C59C3" w:rsidRDefault="001A1983" w:rsidP="007C59C3">
            <w:pPr>
              <w:widowControl w:val="0"/>
              <w:suppressAutoHyphens/>
              <w:jc w:val="right"/>
              <w:rPr>
                <w:color w:val="000000"/>
                <w:kern w:val="1"/>
                <w:sz w:val="22"/>
                <w:szCs w:val="22"/>
                <w:lang w:eastAsia="zh-CN"/>
              </w:rPr>
            </w:pPr>
            <w:r w:rsidRPr="007C59C3">
              <w:rPr>
                <w:color w:val="000000"/>
                <w:kern w:val="1"/>
                <w:sz w:val="22"/>
                <w:szCs w:val="22"/>
                <w:lang w:eastAsia="zh-CN"/>
              </w:rPr>
              <w:t>80</w:t>
            </w:r>
          </w:p>
        </w:tc>
        <w:tc>
          <w:tcPr>
            <w:tcW w:w="1293" w:type="dxa"/>
            <w:tcBorders>
              <w:top w:val="single" w:sz="4" w:space="0" w:color="000001"/>
              <w:left w:val="single" w:sz="4" w:space="0" w:color="000001"/>
              <w:bottom w:val="single" w:sz="4" w:space="0" w:color="000001"/>
              <w:right w:val="single" w:sz="4" w:space="0" w:color="000001"/>
            </w:tcBorders>
            <w:shd w:val="clear" w:color="auto" w:fill="FFFFFF"/>
          </w:tcPr>
          <w:p w:rsidR="001A1983" w:rsidRPr="007C59C3" w:rsidRDefault="001A1983" w:rsidP="007C59C3">
            <w:pPr>
              <w:widowControl w:val="0"/>
              <w:suppressAutoHyphens/>
              <w:jc w:val="right"/>
              <w:rPr>
                <w:color w:val="000000"/>
                <w:kern w:val="1"/>
                <w:sz w:val="22"/>
                <w:szCs w:val="22"/>
                <w:lang w:eastAsia="zh-CN"/>
              </w:rPr>
            </w:pPr>
            <w:r w:rsidRPr="007C59C3">
              <w:rPr>
                <w:color w:val="000000"/>
                <w:kern w:val="1"/>
                <w:sz w:val="22"/>
                <w:szCs w:val="22"/>
                <w:lang w:eastAsia="zh-CN"/>
              </w:rPr>
              <w:t>15</w:t>
            </w:r>
          </w:p>
        </w:tc>
      </w:tr>
      <w:tr w:rsidR="001A1983" w:rsidRPr="007C59C3" w:rsidTr="00E47405">
        <w:tc>
          <w:tcPr>
            <w:tcW w:w="1985" w:type="dxa"/>
            <w:gridSpan w:val="2"/>
            <w:tcBorders>
              <w:top w:val="single" w:sz="4" w:space="0" w:color="000001"/>
              <w:left w:val="single" w:sz="4" w:space="0" w:color="000001"/>
              <w:bottom w:val="single" w:sz="4" w:space="0" w:color="000001"/>
            </w:tcBorders>
            <w:shd w:val="clear" w:color="auto" w:fill="FFFFFF"/>
          </w:tcPr>
          <w:p w:rsidR="001A1983" w:rsidRPr="007C59C3" w:rsidRDefault="001A1983" w:rsidP="007C59C3">
            <w:pPr>
              <w:widowControl w:val="0"/>
              <w:suppressAutoHyphens/>
              <w:rPr>
                <w:sz w:val="22"/>
                <w:szCs w:val="22"/>
                <w:lang w:eastAsia="en-US"/>
              </w:rPr>
            </w:pPr>
            <w:r w:rsidRPr="007C59C3">
              <w:rPr>
                <w:sz w:val="22"/>
                <w:szCs w:val="22"/>
                <w:lang w:eastAsia="en-US"/>
              </w:rPr>
              <w:lastRenderedPageBreak/>
              <w:t>Фармацевтическая промышленность</w:t>
            </w:r>
          </w:p>
        </w:tc>
        <w:tc>
          <w:tcPr>
            <w:tcW w:w="1276" w:type="dxa"/>
            <w:tcBorders>
              <w:top w:val="single" w:sz="4" w:space="0" w:color="000001"/>
              <w:left w:val="single" w:sz="4" w:space="0" w:color="000001"/>
              <w:bottom w:val="single" w:sz="4" w:space="0" w:color="000001"/>
            </w:tcBorders>
            <w:shd w:val="clear" w:color="auto" w:fill="FFFFFF"/>
          </w:tcPr>
          <w:p w:rsidR="001A1983" w:rsidRPr="007C59C3" w:rsidRDefault="001A1983" w:rsidP="007C59C3">
            <w:pPr>
              <w:widowControl w:val="0"/>
              <w:suppressAutoHyphens/>
              <w:rPr>
                <w:color w:val="000000"/>
                <w:kern w:val="1"/>
                <w:sz w:val="22"/>
                <w:szCs w:val="22"/>
                <w:lang w:eastAsia="zh-CN"/>
              </w:rPr>
            </w:pPr>
            <w:r w:rsidRPr="007C59C3">
              <w:rPr>
                <w:color w:val="000000"/>
                <w:kern w:val="1"/>
                <w:sz w:val="22"/>
                <w:szCs w:val="22"/>
                <w:lang w:eastAsia="zh-CN"/>
              </w:rPr>
              <w:t>1000</w:t>
            </w:r>
          </w:p>
        </w:tc>
        <w:tc>
          <w:tcPr>
            <w:tcW w:w="1417" w:type="dxa"/>
            <w:tcBorders>
              <w:top w:val="single" w:sz="4" w:space="0" w:color="000001"/>
              <w:left w:val="single" w:sz="4" w:space="0" w:color="000001"/>
              <w:bottom w:val="single" w:sz="4" w:space="0" w:color="000001"/>
            </w:tcBorders>
            <w:shd w:val="clear" w:color="auto" w:fill="FFFFFF"/>
          </w:tcPr>
          <w:p w:rsidR="001A1983" w:rsidRPr="007C59C3" w:rsidRDefault="001A1983" w:rsidP="007C59C3">
            <w:pPr>
              <w:widowControl w:val="0"/>
              <w:suppressAutoHyphens/>
              <w:rPr>
                <w:color w:val="000000"/>
                <w:kern w:val="1"/>
                <w:sz w:val="22"/>
                <w:szCs w:val="22"/>
                <w:lang w:eastAsia="zh-CN"/>
              </w:rPr>
            </w:pPr>
            <w:r w:rsidRPr="007C59C3">
              <w:rPr>
                <w:color w:val="000000"/>
                <w:kern w:val="1"/>
                <w:sz w:val="22"/>
                <w:szCs w:val="22"/>
                <w:lang w:eastAsia="zh-CN"/>
              </w:rPr>
              <w:t>2000000</w:t>
            </w:r>
          </w:p>
        </w:tc>
        <w:tc>
          <w:tcPr>
            <w:tcW w:w="1897" w:type="dxa"/>
            <w:tcBorders>
              <w:top w:val="single" w:sz="4" w:space="0" w:color="000001"/>
              <w:left w:val="single" w:sz="4" w:space="0" w:color="000001"/>
              <w:bottom w:val="single" w:sz="4" w:space="0" w:color="000001"/>
            </w:tcBorders>
            <w:shd w:val="clear" w:color="auto" w:fill="FFFFFF"/>
          </w:tcPr>
          <w:p w:rsidR="001A1983" w:rsidRPr="007C59C3" w:rsidRDefault="001A1983" w:rsidP="007C59C3">
            <w:pPr>
              <w:widowControl w:val="0"/>
              <w:suppressAutoHyphens/>
              <w:jc w:val="right"/>
              <w:rPr>
                <w:color w:val="000000"/>
                <w:kern w:val="1"/>
                <w:sz w:val="22"/>
                <w:szCs w:val="22"/>
                <w:lang w:eastAsia="zh-CN"/>
              </w:rPr>
            </w:pPr>
            <w:r w:rsidRPr="007C59C3">
              <w:rPr>
                <w:color w:val="000000"/>
                <w:kern w:val="1"/>
                <w:sz w:val="22"/>
                <w:szCs w:val="22"/>
                <w:lang w:eastAsia="zh-CN"/>
              </w:rPr>
              <w:t>6</w:t>
            </w:r>
          </w:p>
        </w:tc>
        <w:tc>
          <w:tcPr>
            <w:tcW w:w="1498" w:type="dxa"/>
            <w:tcBorders>
              <w:top w:val="single" w:sz="4" w:space="0" w:color="000001"/>
              <w:left w:val="single" w:sz="4" w:space="0" w:color="000001"/>
              <w:bottom w:val="single" w:sz="4" w:space="0" w:color="000001"/>
            </w:tcBorders>
            <w:shd w:val="clear" w:color="auto" w:fill="FFFFFF"/>
          </w:tcPr>
          <w:p w:rsidR="001A1983" w:rsidRPr="007C59C3" w:rsidRDefault="001A1983" w:rsidP="007C59C3">
            <w:pPr>
              <w:widowControl w:val="0"/>
              <w:suppressAutoHyphens/>
              <w:jc w:val="right"/>
              <w:rPr>
                <w:color w:val="000000"/>
                <w:kern w:val="1"/>
                <w:sz w:val="22"/>
                <w:szCs w:val="22"/>
                <w:lang w:eastAsia="zh-CN"/>
              </w:rPr>
            </w:pPr>
            <w:r w:rsidRPr="007C59C3">
              <w:rPr>
                <w:color w:val="000000"/>
                <w:kern w:val="1"/>
                <w:sz w:val="22"/>
                <w:szCs w:val="22"/>
                <w:lang w:eastAsia="zh-CN"/>
              </w:rPr>
              <w:t>80</w:t>
            </w:r>
          </w:p>
        </w:tc>
        <w:tc>
          <w:tcPr>
            <w:tcW w:w="1293" w:type="dxa"/>
            <w:tcBorders>
              <w:top w:val="single" w:sz="4" w:space="0" w:color="000001"/>
              <w:left w:val="single" w:sz="4" w:space="0" w:color="000001"/>
              <w:bottom w:val="single" w:sz="4" w:space="0" w:color="000001"/>
              <w:right w:val="single" w:sz="4" w:space="0" w:color="000001"/>
            </w:tcBorders>
            <w:shd w:val="clear" w:color="auto" w:fill="FFFFFF"/>
          </w:tcPr>
          <w:p w:rsidR="001A1983" w:rsidRPr="007C59C3" w:rsidRDefault="001A1983" w:rsidP="007C59C3">
            <w:pPr>
              <w:widowControl w:val="0"/>
              <w:suppressAutoHyphens/>
              <w:jc w:val="right"/>
              <w:rPr>
                <w:color w:val="000000"/>
                <w:kern w:val="1"/>
                <w:sz w:val="22"/>
                <w:szCs w:val="22"/>
                <w:lang w:eastAsia="zh-CN"/>
              </w:rPr>
            </w:pPr>
            <w:r w:rsidRPr="007C59C3">
              <w:rPr>
                <w:color w:val="000000"/>
                <w:kern w:val="1"/>
                <w:sz w:val="22"/>
                <w:szCs w:val="22"/>
                <w:lang w:eastAsia="zh-CN"/>
              </w:rPr>
              <w:t>15</w:t>
            </w:r>
          </w:p>
        </w:tc>
      </w:tr>
      <w:tr w:rsidR="001A1983" w:rsidRPr="007C59C3" w:rsidTr="00E47405">
        <w:tc>
          <w:tcPr>
            <w:tcW w:w="1985" w:type="dxa"/>
            <w:gridSpan w:val="2"/>
            <w:tcBorders>
              <w:top w:val="single" w:sz="4" w:space="0" w:color="000001"/>
              <w:left w:val="single" w:sz="4" w:space="0" w:color="000001"/>
              <w:bottom w:val="single" w:sz="4" w:space="0" w:color="000001"/>
            </w:tcBorders>
            <w:shd w:val="clear" w:color="auto" w:fill="FFFFFF"/>
          </w:tcPr>
          <w:p w:rsidR="001A1983" w:rsidRPr="007C59C3" w:rsidRDefault="001A1983" w:rsidP="007C59C3">
            <w:pPr>
              <w:widowControl w:val="0"/>
              <w:suppressAutoHyphens/>
              <w:rPr>
                <w:sz w:val="22"/>
                <w:szCs w:val="22"/>
                <w:lang w:eastAsia="en-US"/>
              </w:rPr>
            </w:pPr>
            <w:r w:rsidRPr="007C59C3">
              <w:rPr>
                <w:sz w:val="22"/>
                <w:szCs w:val="22"/>
                <w:lang w:eastAsia="en-US"/>
              </w:rPr>
              <w:t>Пищевая промышленность</w:t>
            </w:r>
          </w:p>
        </w:tc>
        <w:tc>
          <w:tcPr>
            <w:tcW w:w="1276" w:type="dxa"/>
            <w:tcBorders>
              <w:top w:val="single" w:sz="4" w:space="0" w:color="000001"/>
              <w:left w:val="single" w:sz="4" w:space="0" w:color="000001"/>
              <w:bottom w:val="single" w:sz="4" w:space="0" w:color="000001"/>
            </w:tcBorders>
            <w:shd w:val="clear" w:color="auto" w:fill="FFFFFF"/>
          </w:tcPr>
          <w:p w:rsidR="001A1983" w:rsidRPr="007C59C3" w:rsidRDefault="001A1983" w:rsidP="007C59C3">
            <w:pPr>
              <w:widowControl w:val="0"/>
              <w:suppressAutoHyphens/>
              <w:rPr>
                <w:color w:val="000000"/>
                <w:kern w:val="1"/>
                <w:sz w:val="22"/>
                <w:szCs w:val="22"/>
                <w:lang w:eastAsia="zh-CN"/>
              </w:rPr>
            </w:pPr>
            <w:r w:rsidRPr="007C59C3">
              <w:rPr>
                <w:color w:val="000000"/>
                <w:kern w:val="1"/>
                <w:sz w:val="22"/>
                <w:szCs w:val="22"/>
                <w:lang w:eastAsia="zh-CN"/>
              </w:rPr>
              <w:t>1000</w:t>
            </w:r>
          </w:p>
        </w:tc>
        <w:tc>
          <w:tcPr>
            <w:tcW w:w="1417" w:type="dxa"/>
            <w:tcBorders>
              <w:top w:val="single" w:sz="4" w:space="0" w:color="000001"/>
              <w:left w:val="single" w:sz="4" w:space="0" w:color="000001"/>
              <w:bottom w:val="single" w:sz="4" w:space="0" w:color="000001"/>
            </w:tcBorders>
            <w:shd w:val="clear" w:color="auto" w:fill="FFFFFF"/>
          </w:tcPr>
          <w:p w:rsidR="001A1983" w:rsidRPr="007C59C3" w:rsidRDefault="001A1983" w:rsidP="007C59C3">
            <w:pPr>
              <w:widowControl w:val="0"/>
              <w:suppressAutoHyphens/>
              <w:rPr>
                <w:color w:val="000000"/>
                <w:kern w:val="1"/>
                <w:sz w:val="22"/>
                <w:szCs w:val="22"/>
                <w:lang w:eastAsia="zh-CN"/>
              </w:rPr>
            </w:pPr>
            <w:r w:rsidRPr="007C59C3">
              <w:rPr>
                <w:color w:val="000000"/>
                <w:kern w:val="1"/>
                <w:sz w:val="22"/>
                <w:szCs w:val="22"/>
                <w:lang w:eastAsia="zh-CN"/>
              </w:rPr>
              <w:t>2000000</w:t>
            </w:r>
          </w:p>
        </w:tc>
        <w:tc>
          <w:tcPr>
            <w:tcW w:w="1897" w:type="dxa"/>
            <w:tcBorders>
              <w:top w:val="single" w:sz="4" w:space="0" w:color="000001"/>
              <w:left w:val="single" w:sz="4" w:space="0" w:color="000001"/>
              <w:bottom w:val="single" w:sz="4" w:space="0" w:color="000001"/>
            </w:tcBorders>
            <w:shd w:val="clear" w:color="auto" w:fill="FFFFFF"/>
          </w:tcPr>
          <w:p w:rsidR="001A1983" w:rsidRPr="007C59C3" w:rsidRDefault="001A1983" w:rsidP="007C59C3">
            <w:pPr>
              <w:widowControl w:val="0"/>
              <w:suppressAutoHyphens/>
              <w:jc w:val="right"/>
              <w:rPr>
                <w:color w:val="000000"/>
                <w:kern w:val="1"/>
                <w:sz w:val="22"/>
                <w:szCs w:val="22"/>
                <w:lang w:eastAsia="zh-CN"/>
              </w:rPr>
            </w:pPr>
            <w:r w:rsidRPr="007C59C3">
              <w:rPr>
                <w:color w:val="000000"/>
                <w:kern w:val="1"/>
                <w:sz w:val="22"/>
                <w:szCs w:val="22"/>
                <w:lang w:eastAsia="zh-CN"/>
              </w:rPr>
              <w:t>6</w:t>
            </w:r>
          </w:p>
        </w:tc>
        <w:tc>
          <w:tcPr>
            <w:tcW w:w="1498" w:type="dxa"/>
            <w:tcBorders>
              <w:top w:val="single" w:sz="4" w:space="0" w:color="000001"/>
              <w:left w:val="single" w:sz="4" w:space="0" w:color="000001"/>
              <w:bottom w:val="single" w:sz="4" w:space="0" w:color="000001"/>
            </w:tcBorders>
            <w:shd w:val="clear" w:color="auto" w:fill="FFFFFF"/>
          </w:tcPr>
          <w:p w:rsidR="001A1983" w:rsidRPr="007C59C3" w:rsidRDefault="001A1983" w:rsidP="007C59C3">
            <w:pPr>
              <w:widowControl w:val="0"/>
              <w:suppressAutoHyphens/>
              <w:jc w:val="right"/>
              <w:rPr>
                <w:color w:val="000000"/>
                <w:kern w:val="1"/>
                <w:sz w:val="22"/>
                <w:szCs w:val="22"/>
                <w:lang w:eastAsia="zh-CN"/>
              </w:rPr>
            </w:pPr>
            <w:r w:rsidRPr="007C59C3">
              <w:rPr>
                <w:color w:val="000000"/>
                <w:kern w:val="1"/>
                <w:sz w:val="22"/>
                <w:szCs w:val="22"/>
                <w:lang w:eastAsia="zh-CN"/>
              </w:rPr>
              <w:t>80</w:t>
            </w:r>
          </w:p>
        </w:tc>
        <w:tc>
          <w:tcPr>
            <w:tcW w:w="1293" w:type="dxa"/>
            <w:tcBorders>
              <w:top w:val="single" w:sz="4" w:space="0" w:color="000001"/>
              <w:left w:val="single" w:sz="4" w:space="0" w:color="000001"/>
              <w:bottom w:val="single" w:sz="4" w:space="0" w:color="000001"/>
              <w:right w:val="single" w:sz="4" w:space="0" w:color="000001"/>
            </w:tcBorders>
            <w:shd w:val="clear" w:color="auto" w:fill="FFFFFF"/>
          </w:tcPr>
          <w:p w:rsidR="001A1983" w:rsidRPr="007C59C3" w:rsidRDefault="001A1983" w:rsidP="007C59C3">
            <w:pPr>
              <w:widowControl w:val="0"/>
              <w:suppressAutoHyphens/>
              <w:jc w:val="right"/>
              <w:rPr>
                <w:color w:val="000000"/>
                <w:kern w:val="1"/>
                <w:sz w:val="22"/>
                <w:szCs w:val="22"/>
                <w:lang w:eastAsia="zh-CN"/>
              </w:rPr>
            </w:pPr>
            <w:r w:rsidRPr="007C59C3">
              <w:rPr>
                <w:color w:val="000000"/>
                <w:kern w:val="1"/>
                <w:sz w:val="22"/>
                <w:szCs w:val="22"/>
                <w:lang w:eastAsia="zh-CN"/>
              </w:rPr>
              <w:t>15</w:t>
            </w:r>
          </w:p>
        </w:tc>
      </w:tr>
      <w:tr w:rsidR="001A1983" w:rsidRPr="007C59C3" w:rsidTr="00E47405">
        <w:tc>
          <w:tcPr>
            <w:tcW w:w="1985" w:type="dxa"/>
            <w:gridSpan w:val="2"/>
            <w:tcBorders>
              <w:top w:val="single" w:sz="4" w:space="0" w:color="000001"/>
              <w:left w:val="single" w:sz="4" w:space="0" w:color="000001"/>
              <w:bottom w:val="single" w:sz="4" w:space="0" w:color="000001"/>
            </w:tcBorders>
            <w:shd w:val="clear" w:color="auto" w:fill="FFFFFF"/>
          </w:tcPr>
          <w:p w:rsidR="001A1983" w:rsidRPr="007C59C3" w:rsidRDefault="001A1983" w:rsidP="007C59C3">
            <w:pPr>
              <w:widowControl w:val="0"/>
              <w:suppressAutoHyphens/>
              <w:rPr>
                <w:color w:val="00000A"/>
                <w:kern w:val="1"/>
                <w:sz w:val="22"/>
                <w:szCs w:val="22"/>
                <w:lang w:eastAsia="zh-CN"/>
              </w:rPr>
            </w:pPr>
            <w:r w:rsidRPr="007C59C3">
              <w:rPr>
                <w:color w:val="000000"/>
                <w:kern w:val="1"/>
                <w:sz w:val="22"/>
                <w:szCs w:val="22"/>
                <w:lang w:eastAsia="zh-CN"/>
              </w:rPr>
              <w:t>Строительная промышленность</w:t>
            </w:r>
          </w:p>
        </w:tc>
        <w:tc>
          <w:tcPr>
            <w:tcW w:w="1276" w:type="dxa"/>
            <w:tcBorders>
              <w:top w:val="single" w:sz="4" w:space="0" w:color="000001"/>
              <w:left w:val="single" w:sz="4" w:space="0" w:color="000001"/>
              <w:bottom w:val="single" w:sz="4" w:space="0" w:color="000001"/>
            </w:tcBorders>
            <w:shd w:val="clear" w:color="auto" w:fill="FFFFFF"/>
          </w:tcPr>
          <w:p w:rsidR="001A1983" w:rsidRPr="007C59C3" w:rsidRDefault="001A1983" w:rsidP="007C59C3">
            <w:pPr>
              <w:widowControl w:val="0"/>
              <w:suppressAutoHyphens/>
              <w:rPr>
                <w:color w:val="00000A"/>
                <w:kern w:val="1"/>
                <w:sz w:val="22"/>
                <w:szCs w:val="22"/>
                <w:lang w:eastAsia="zh-CN"/>
              </w:rPr>
            </w:pPr>
            <w:r w:rsidRPr="007C59C3">
              <w:rPr>
                <w:color w:val="000000"/>
                <w:kern w:val="1"/>
                <w:sz w:val="22"/>
                <w:szCs w:val="22"/>
                <w:lang w:eastAsia="zh-CN"/>
              </w:rPr>
              <w:t>1000</w:t>
            </w:r>
          </w:p>
        </w:tc>
        <w:tc>
          <w:tcPr>
            <w:tcW w:w="1417" w:type="dxa"/>
            <w:tcBorders>
              <w:top w:val="single" w:sz="4" w:space="0" w:color="000001"/>
              <w:left w:val="single" w:sz="4" w:space="0" w:color="000001"/>
              <w:bottom w:val="single" w:sz="4" w:space="0" w:color="000001"/>
            </w:tcBorders>
            <w:shd w:val="clear" w:color="auto" w:fill="FFFFFF"/>
          </w:tcPr>
          <w:p w:rsidR="001A1983" w:rsidRPr="007C59C3" w:rsidRDefault="001A1983" w:rsidP="007C59C3">
            <w:pPr>
              <w:widowControl w:val="0"/>
              <w:suppressAutoHyphens/>
              <w:rPr>
                <w:color w:val="00000A"/>
                <w:kern w:val="1"/>
                <w:sz w:val="22"/>
                <w:szCs w:val="22"/>
                <w:lang w:eastAsia="zh-CN"/>
              </w:rPr>
            </w:pPr>
            <w:r w:rsidRPr="007C59C3">
              <w:rPr>
                <w:color w:val="000000"/>
                <w:kern w:val="1"/>
                <w:sz w:val="22"/>
                <w:szCs w:val="22"/>
                <w:lang w:eastAsia="zh-CN"/>
              </w:rPr>
              <w:t>2000000</w:t>
            </w:r>
          </w:p>
        </w:tc>
        <w:tc>
          <w:tcPr>
            <w:tcW w:w="1897" w:type="dxa"/>
            <w:tcBorders>
              <w:top w:val="single" w:sz="4" w:space="0" w:color="000001"/>
              <w:left w:val="single" w:sz="4" w:space="0" w:color="000001"/>
              <w:bottom w:val="single" w:sz="4" w:space="0" w:color="000001"/>
            </w:tcBorders>
            <w:shd w:val="clear" w:color="auto" w:fill="FFFFFF"/>
          </w:tcPr>
          <w:p w:rsidR="001A1983" w:rsidRPr="007C59C3" w:rsidRDefault="001A1983" w:rsidP="007C59C3">
            <w:pPr>
              <w:widowControl w:val="0"/>
              <w:suppressAutoHyphens/>
              <w:jc w:val="right"/>
              <w:rPr>
                <w:color w:val="00000A"/>
                <w:kern w:val="1"/>
                <w:sz w:val="22"/>
                <w:szCs w:val="22"/>
                <w:lang w:eastAsia="zh-CN"/>
              </w:rPr>
            </w:pPr>
            <w:r w:rsidRPr="007C59C3">
              <w:rPr>
                <w:color w:val="000000"/>
                <w:kern w:val="1"/>
                <w:sz w:val="22"/>
                <w:szCs w:val="22"/>
                <w:lang w:eastAsia="zh-CN"/>
              </w:rPr>
              <w:t>6</w:t>
            </w:r>
          </w:p>
        </w:tc>
        <w:tc>
          <w:tcPr>
            <w:tcW w:w="1498" w:type="dxa"/>
            <w:tcBorders>
              <w:top w:val="single" w:sz="4" w:space="0" w:color="000001"/>
              <w:left w:val="single" w:sz="4" w:space="0" w:color="000001"/>
              <w:bottom w:val="single" w:sz="4" w:space="0" w:color="000001"/>
            </w:tcBorders>
            <w:shd w:val="clear" w:color="auto" w:fill="FFFFFF"/>
          </w:tcPr>
          <w:p w:rsidR="001A1983" w:rsidRPr="007C59C3" w:rsidRDefault="001A1983" w:rsidP="007C59C3">
            <w:pPr>
              <w:widowControl w:val="0"/>
              <w:suppressAutoHyphens/>
              <w:jc w:val="right"/>
              <w:rPr>
                <w:color w:val="00000A"/>
                <w:kern w:val="1"/>
                <w:sz w:val="22"/>
                <w:szCs w:val="22"/>
                <w:lang w:eastAsia="zh-CN"/>
              </w:rPr>
            </w:pPr>
            <w:r w:rsidRPr="007C59C3">
              <w:rPr>
                <w:color w:val="000000"/>
                <w:kern w:val="1"/>
                <w:sz w:val="22"/>
                <w:szCs w:val="22"/>
                <w:lang w:eastAsia="zh-CN"/>
              </w:rPr>
              <w:t>80</w:t>
            </w:r>
          </w:p>
        </w:tc>
        <w:tc>
          <w:tcPr>
            <w:tcW w:w="1293" w:type="dxa"/>
            <w:tcBorders>
              <w:top w:val="single" w:sz="4" w:space="0" w:color="000001"/>
              <w:left w:val="single" w:sz="4" w:space="0" w:color="000001"/>
              <w:bottom w:val="single" w:sz="4" w:space="0" w:color="000001"/>
              <w:right w:val="single" w:sz="4" w:space="0" w:color="000001"/>
            </w:tcBorders>
            <w:shd w:val="clear" w:color="auto" w:fill="FFFFFF"/>
          </w:tcPr>
          <w:p w:rsidR="001A1983" w:rsidRPr="007C59C3" w:rsidRDefault="001A1983" w:rsidP="007C59C3">
            <w:pPr>
              <w:widowControl w:val="0"/>
              <w:suppressAutoHyphens/>
              <w:jc w:val="right"/>
              <w:rPr>
                <w:color w:val="00000A"/>
                <w:kern w:val="1"/>
                <w:sz w:val="22"/>
                <w:szCs w:val="22"/>
                <w:lang w:eastAsia="zh-CN"/>
              </w:rPr>
            </w:pPr>
            <w:r w:rsidRPr="007C59C3">
              <w:rPr>
                <w:color w:val="000000"/>
                <w:kern w:val="1"/>
                <w:sz w:val="22"/>
                <w:szCs w:val="22"/>
                <w:lang w:eastAsia="zh-CN"/>
              </w:rPr>
              <w:t>15</w:t>
            </w:r>
          </w:p>
        </w:tc>
      </w:tr>
      <w:tr w:rsidR="001A1983" w:rsidRPr="007C59C3" w:rsidTr="00E47405">
        <w:tc>
          <w:tcPr>
            <w:tcW w:w="1985" w:type="dxa"/>
            <w:gridSpan w:val="2"/>
            <w:tcBorders>
              <w:top w:val="single" w:sz="4" w:space="0" w:color="000001"/>
              <w:left w:val="single" w:sz="4" w:space="0" w:color="000001"/>
              <w:bottom w:val="single" w:sz="4" w:space="0" w:color="000001"/>
            </w:tcBorders>
            <w:shd w:val="clear" w:color="auto" w:fill="FFFFFF"/>
          </w:tcPr>
          <w:p w:rsidR="001A1983" w:rsidRPr="007C59C3" w:rsidRDefault="001A1983" w:rsidP="007C59C3">
            <w:pPr>
              <w:widowControl w:val="0"/>
              <w:suppressAutoHyphens/>
              <w:rPr>
                <w:color w:val="00000A"/>
                <w:kern w:val="1"/>
                <w:sz w:val="22"/>
                <w:szCs w:val="22"/>
                <w:lang w:eastAsia="zh-CN"/>
              </w:rPr>
            </w:pPr>
            <w:r w:rsidRPr="007C59C3">
              <w:rPr>
                <w:color w:val="000000"/>
                <w:kern w:val="1"/>
                <w:sz w:val="22"/>
                <w:szCs w:val="22"/>
                <w:lang w:eastAsia="zh-CN"/>
              </w:rPr>
              <w:t>Хранение и переработка сельскохозяйственной продукции</w:t>
            </w:r>
          </w:p>
        </w:tc>
        <w:tc>
          <w:tcPr>
            <w:tcW w:w="1276" w:type="dxa"/>
            <w:tcBorders>
              <w:top w:val="single" w:sz="4" w:space="0" w:color="000001"/>
              <w:left w:val="single" w:sz="4" w:space="0" w:color="000001"/>
              <w:bottom w:val="single" w:sz="4" w:space="0" w:color="000001"/>
            </w:tcBorders>
            <w:shd w:val="clear" w:color="auto" w:fill="FFFFFF"/>
          </w:tcPr>
          <w:p w:rsidR="001A1983" w:rsidRPr="007C59C3" w:rsidRDefault="001A1983" w:rsidP="007C59C3">
            <w:pPr>
              <w:widowControl w:val="0"/>
              <w:suppressAutoHyphens/>
              <w:rPr>
                <w:color w:val="00000A"/>
                <w:kern w:val="1"/>
                <w:sz w:val="22"/>
                <w:szCs w:val="22"/>
                <w:lang w:eastAsia="zh-CN"/>
              </w:rPr>
            </w:pPr>
            <w:r w:rsidRPr="007C59C3">
              <w:rPr>
                <w:color w:val="000000"/>
                <w:kern w:val="1"/>
                <w:sz w:val="22"/>
                <w:szCs w:val="22"/>
                <w:lang w:eastAsia="zh-CN"/>
              </w:rPr>
              <w:t>1000</w:t>
            </w:r>
          </w:p>
        </w:tc>
        <w:tc>
          <w:tcPr>
            <w:tcW w:w="1417" w:type="dxa"/>
            <w:tcBorders>
              <w:top w:val="single" w:sz="4" w:space="0" w:color="000001"/>
              <w:left w:val="single" w:sz="4" w:space="0" w:color="000001"/>
              <w:bottom w:val="single" w:sz="4" w:space="0" w:color="000001"/>
            </w:tcBorders>
            <w:shd w:val="clear" w:color="auto" w:fill="FFFFFF"/>
          </w:tcPr>
          <w:p w:rsidR="001A1983" w:rsidRPr="007C59C3" w:rsidRDefault="001A1983" w:rsidP="007C59C3">
            <w:pPr>
              <w:widowControl w:val="0"/>
              <w:suppressAutoHyphens/>
              <w:rPr>
                <w:color w:val="00000A"/>
                <w:kern w:val="1"/>
                <w:sz w:val="22"/>
                <w:szCs w:val="22"/>
                <w:lang w:eastAsia="zh-CN"/>
              </w:rPr>
            </w:pPr>
            <w:r w:rsidRPr="007C59C3">
              <w:rPr>
                <w:color w:val="000000"/>
                <w:kern w:val="1"/>
                <w:sz w:val="22"/>
                <w:szCs w:val="22"/>
                <w:lang w:eastAsia="zh-CN"/>
              </w:rPr>
              <w:t>2000000</w:t>
            </w:r>
          </w:p>
        </w:tc>
        <w:tc>
          <w:tcPr>
            <w:tcW w:w="1897" w:type="dxa"/>
            <w:tcBorders>
              <w:top w:val="single" w:sz="4" w:space="0" w:color="000001"/>
              <w:left w:val="single" w:sz="4" w:space="0" w:color="000001"/>
              <w:bottom w:val="single" w:sz="4" w:space="0" w:color="000001"/>
            </w:tcBorders>
            <w:shd w:val="clear" w:color="auto" w:fill="FFFFFF"/>
          </w:tcPr>
          <w:p w:rsidR="001A1983" w:rsidRPr="007C59C3" w:rsidRDefault="001A1983" w:rsidP="007C59C3">
            <w:pPr>
              <w:widowControl w:val="0"/>
              <w:suppressAutoHyphens/>
              <w:jc w:val="right"/>
              <w:rPr>
                <w:color w:val="00000A"/>
                <w:kern w:val="1"/>
                <w:sz w:val="22"/>
                <w:szCs w:val="22"/>
                <w:lang w:eastAsia="zh-CN"/>
              </w:rPr>
            </w:pPr>
            <w:r w:rsidRPr="007C59C3">
              <w:rPr>
                <w:color w:val="000000"/>
                <w:kern w:val="1"/>
                <w:sz w:val="22"/>
                <w:szCs w:val="22"/>
                <w:lang w:eastAsia="zh-CN"/>
              </w:rPr>
              <w:t>6</w:t>
            </w:r>
          </w:p>
        </w:tc>
        <w:tc>
          <w:tcPr>
            <w:tcW w:w="1498" w:type="dxa"/>
            <w:tcBorders>
              <w:top w:val="single" w:sz="4" w:space="0" w:color="000001"/>
              <w:left w:val="single" w:sz="4" w:space="0" w:color="000001"/>
              <w:bottom w:val="single" w:sz="4" w:space="0" w:color="000001"/>
            </w:tcBorders>
            <w:shd w:val="clear" w:color="auto" w:fill="FFFFFF"/>
          </w:tcPr>
          <w:p w:rsidR="001A1983" w:rsidRPr="007C59C3" w:rsidRDefault="001A1983" w:rsidP="007C59C3">
            <w:pPr>
              <w:widowControl w:val="0"/>
              <w:suppressAutoHyphens/>
              <w:jc w:val="right"/>
              <w:rPr>
                <w:color w:val="00000A"/>
                <w:kern w:val="1"/>
                <w:sz w:val="22"/>
                <w:szCs w:val="22"/>
                <w:lang w:eastAsia="zh-CN"/>
              </w:rPr>
            </w:pPr>
            <w:r w:rsidRPr="007C59C3">
              <w:rPr>
                <w:color w:val="000000"/>
                <w:kern w:val="1"/>
                <w:sz w:val="22"/>
                <w:szCs w:val="22"/>
                <w:lang w:eastAsia="zh-CN"/>
              </w:rPr>
              <w:t>80</w:t>
            </w:r>
          </w:p>
        </w:tc>
        <w:tc>
          <w:tcPr>
            <w:tcW w:w="1293" w:type="dxa"/>
            <w:tcBorders>
              <w:top w:val="single" w:sz="4" w:space="0" w:color="000001"/>
              <w:left w:val="single" w:sz="4" w:space="0" w:color="000001"/>
              <w:bottom w:val="single" w:sz="4" w:space="0" w:color="000001"/>
              <w:right w:val="single" w:sz="4" w:space="0" w:color="000001"/>
            </w:tcBorders>
            <w:shd w:val="clear" w:color="auto" w:fill="FFFFFF"/>
          </w:tcPr>
          <w:p w:rsidR="001A1983" w:rsidRPr="007C59C3" w:rsidRDefault="001A1983" w:rsidP="007C59C3">
            <w:pPr>
              <w:widowControl w:val="0"/>
              <w:suppressAutoHyphens/>
              <w:jc w:val="right"/>
              <w:rPr>
                <w:color w:val="00000A"/>
                <w:kern w:val="1"/>
                <w:sz w:val="22"/>
                <w:szCs w:val="22"/>
                <w:lang w:eastAsia="zh-CN"/>
              </w:rPr>
            </w:pPr>
            <w:r w:rsidRPr="007C59C3">
              <w:rPr>
                <w:color w:val="000000"/>
                <w:kern w:val="1"/>
                <w:sz w:val="22"/>
                <w:szCs w:val="22"/>
                <w:lang w:eastAsia="zh-CN"/>
              </w:rPr>
              <w:t>15</w:t>
            </w:r>
          </w:p>
        </w:tc>
      </w:tr>
      <w:tr w:rsidR="001A1983" w:rsidRPr="007C59C3" w:rsidTr="00E47405">
        <w:tc>
          <w:tcPr>
            <w:tcW w:w="1985" w:type="dxa"/>
            <w:gridSpan w:val="2"/>
            <w:tcBorders>
              <w:top w:val="single" w:sz="4" w:space="0" w:color="000001"/>
              <w:left w:val="single" w:sz="4" w:space="0" w:color="000001"/>
              <w:bottom w:val="single" w:sz="4" w:space="0" w:color="000001"/>
            </w:tcBorders>
            <w:shd w:val="clear" w:color="auto" w:fill="FFFFFF"/>
          </w:tcPr>
          <w:p w:rsidR="001A1983" w:rsidRPr="007C59C3" w:rsidRDefault="001A1983" w:rsidP="007C59C3">
            <w:pPr>
              <w:widowControl w:val="0"/>
              <w:suppressAutoHyphens/>
              <w:rPr>
                <w:color w:val="00000A"/>
                <w:kern w:val="1"/>
                <w:sz w:val="22"/>
                <w:szCs w:val="22"/>
                <w:lang w:eastAsia="zh-CN"/>
              </w:rPr>
            </w:pPr>
            <w:r w:rsidRPr="007C59C3">
              <w:rPr>
                <w:color w:val="000000"/>
                <w:kern w:val="1"/>
                <w:sz w:val="22"/>
                <w:szCs w:val="22"/>
                <w:lang w:eastAsia="zh-CN"/>
              </w:rPr>
              <w:t>Хранение автотранспорта</w:t>
            </w:r>
          </w:p>
        </w:tc>
        <w:tc>
          <w:tcPr>
            <w:tcW w:w="1276" w:type="dxa"/>
            <w:tcBorders>
              <w:top w:val="single" w:sz="4" w:space="0" w:color="000001"/>
              <w:left w:val="single" w:sz="4" w:space="0" w:color="000001"/>
              <w:bottom w:val="single" w:sz="4" w:space="0" w:color="000001"/>
            </w:tcBorders>
            <w:shd w:val="clear" w:color="auto" w:fill="FFFFFF"/>
          </w:tcPr>
          <w:p w:rsidR="001A1983" w:rsidRPr="007C59C3" w:rsidRDefault="00D97370" w:rsidP="007C59C3">
            <w:pPr>
              <w:widowControl w:val="0"/>
              <w:suppressAutoHyphens/>
              <w:rPr>
                <w:color w:val="000000"/>
                <w:kern w:val="1"/>
                <w:sz w:val="22"/>
                <w:szCs w:val="22"/>
                <w:lang w:eastAsia="zh-CN"/>
              </w:rPr>
            </w:pPr>
            <w:r w:rsidRPr="007C59C3">
              <w:rPr>
                <w:color w:val="000000"/>
                <w:kern w:val="1"/>
                <w:sz w:val="22"/>
                <w:szCs w:val="22"/>
                <w:lang w:eastAsia="zh-CN"/>
              </w:rPr>
              <w:t>20</w:t>
            </w:r>
            <w:r w:rsidR="001A1983" w:rsidRPr="007C59C3">
              <w:rPr>
                <w:color w:val="000000"/>
                <w:kern w:val="1"/>
                <w:sz w:val="22"/>
                <w:szCs w:val="22"/>
                <w:lang w:eastAsia="zh-CN"/>
              </w:rPr>
              <w:t xml:space="preserve"> (для гаража боксового типа на 1 машину);</w:t>
            </w:r>
          </w:p>
          <w:p w:rsidR="001A1983" w:rsidRPr="007C59C3" w:rsidRDefault="001A1983" w:rsidP="007C59C3">
            <w:pPr>
              <w:widowControl w:val="0"/>
              <w:suppressAutoHyphens/>
              <w:rPr>
                <w:color w:val="000000"/>
                <w:kern w:val="1"/>
                <w:sz w:val="22"/>
                <w:szCs w:val="22"/>
                <w:lang w:eastAsia="zh-CN"/>
              </w:rPr>
            </w:pPr>
            <w:r w:rsidRPr="007C59C3">
              <w:rPr>
                <w:color w:val="000000"/>
                <w:kern w:val="1"/>
                <w:sz w:val="22"/>
                <w:szCs w:val="22"/>
                <w:lang w:eastAsia="zh-CN"/>
              </w:rPr>
              <w:t>1500 (для  иного гаража);</w:t>
            </w:r>
          </w:p>
          <w:p w:rsidR="001A1983" w:rsidRPr="007C59C3" w:rsidRDefault="001A1983" w:rsidP="007C59C3">
            <w:pPr>
              <w:widowControl w:val="0"/>
              <w:suppressAutoHyphens/>
              <w:rPr>
                <w:color w:val="00000A"/>
                <w:kern w:val="1"/>
                <w:sz w:val="22"/>
                <w:szCs w:val="22"/>
                <w:lang w:eastAsia="zh-CN"/>
              </w:rPr>
            </w:pPr>
            <w:r w:rsidRPr="007C59C3">
              <w:rPr>
                <w:color w:val="000000"/>
                <w:kern w:val="1"/>
                <w:sz w:val="22"/>
                <w:szCs w:val="22"/>
                <w:lang w:eastAsia="zh-CN"/>
              </w:rPr>
              <w:t>250 (для открытой стоянки)</w:t>
            </w:r>
          </w:p>
        </w:tc>
        <w:tc>
          <w:tcPr>
            <w:tcW w:w="1417" w:type="dxa"/>
            <w:tcBorders>
              <w:top w:val="single" w:sz="4" w:space="0" w:color="000001"/>
              <w:left w:val="single" w:sz="4" w:space="0" w:color="000001"/>
              <w:bottom w:val="single" w:sz="4" w:space="0" w:color="000001"/>
            </w:tcBorders>
            <w:shd w:val="clear" w:color="auto" w:fill="FFFFFF"/>
          </w:tcPr>
          <w:p w:rsidR="001A1983" w:rsidRPr="007C59C3" w:rsidRDefault="001A1983" w:rsidP="007C59C3">
            <w:pPr>
              <w:suppressAutoHyphens/>
              <w:ind w:firstLine="33"/>
              <w:textAlignment w:val="baseline"/>
              <w:rPr>
                <w:color w:val="000000"/>
                <w:kern w:val="1"/>
                <w:sz w:val="22"/>
                <w:szCs w:val="22"/>
                <w:lang w:eastAsia="zh-CN"/>
              </w:rPr>
            </w:pPr>
            <w:r w:rsidRPr="007C59C3">
              <w:rPr>
                <w:color w:val="000000"/>
                <w:kern w:val="1"/>
                <w:sz w:val="22"/>
                <w:szCs w:val="22"/>
                <w:lang w:eastAsia="zh-CN"/>
              </w:rPr>
              <w:t>120000 (для гаража, за исключением гаража боксового типа);</w:t>
            </w:r>
          </w:p>
          <w:p w:rsidR="001A1983" w:rsidRPr="007C59C3" w:rsidRDefault="001A1983" w:rsidP="007C59C3">
            <w:pPr>
              <w:widowControl w:val="0"/>
              <w:suppressAutoHyphens/>
              <w:rPr>
                <w:color w:val="00000A"/>
                <w:kern w:val="1"/>
                <w:sz w:val="22"/>
                <w:szCs w:val="22"/>
                <w:lang w:eastAsia="zh-CN"/>
              </w:rPr>
            </w:pPr>
            <w:r w:rsidRPr="007C59C3">
              <w:rPr>
                <w:color w:val="000000"/>
                <w:kern w:val="1"/>
                <w:sz w:val="22"/>
                <w:szCs w:val="22"/>
                <w:lang w:eastAsia="zh-CN"/>
              </w:rPr>
              <w:t>120000 (для открытой стоянки)</w:t>
            </w:r>
          </w:p>
        </w:tc>
        <w:tc>
          <w:tcPr>
            <w:tcW w:w="1897" w:type="dxa"/>
            <w:tcBorders>
              <w:top w:val="single" w:sz="4" w:space="0" w:color="000001"/>
              <w:left w:val="single" w:sz="4" w:space="0" w:color="000001"/>
              <w:bottom w:val="single" w:sz="4" w:space="0" w:color="000001"/>
            </w:tcBorders>
            <w:shd w:val="clear" w:color="auto" w:fill="FFFFFF"/>
          </w:tcPr>
          <w:p w:rsidR="001A1983" w:rsidRPr="007C59C3" w:rsidRDefault="001A1983" w:rsidP="007C59C3">
            <w:pPr>
              <w:widowControl w:val="0"/>
              <w:suppressAutoHyphens/>
              <w:jc w:val="right"/>
              <w:rPr>
                <w:color w:val="000000"/>
                <w:kern w:val="1"/>
                <w:sz w:val="22"/>
                <w:szCs w:val="22"/>
                <w:lang w:eastAsia="zh-CN"/>
              </w:rPr>
            </w:pPr>
            <w:r w:rsidRPr="007C59C3">
              <w:rPr>
                <w:color w:val="000000"/>
                <w:kern w:val="1"/>
                <w:sz w:val="22"/>
                <w:szCs w:val="22"/>
                <w:lang w:eastAsia="zh-CN"/>
              </w:rPr>
              <w:t>0 (для гаража боксового типа на 1 машину);</w:t>
            </w:r>
          </w:p>
          <w:p w:rsidR="001A1983" w:rsidRPr="007C59C3" w:rsidRDefault="001A1983" w:rsidP="007C59C3">
            <w:pPr>
              <w:widowControl w:val="0"/>
              <w:suppressAutoHyphens/>
              <w:jc w:val="right"/>
              <w:rPr>
                <w:color w:val="00000A"/>
                <w:kern w:val="1"/>
                <w:sz w:val="22"/>
                <w:szCs w:val="22"/>
                <w:lang w:eastAsia="zh-CN"/>
              </w:rPr>
            </w:pPr>
            <w:r w:rsidRPr="007C59C3">
              <w:rPr>
                <w:color w:val="000000"/>
                <w:kern w:val="1"/>
                <w:sz w:val="22"/>
                <w:szCs w:val="22"/>
                <w:lang w:eastAsia="zh-CN"/>
              </w:rPr>
              <w:t>3 (для иного гаража)</w:t>
            </w:r>
          </w:p>
        </w:tc>
        <w:tc>
          <w:tcPr>
            <w:tcW w:w="1498" w:type="dxa"/>
            <w:tcBorders>
              <w:top w:val="single" w:sz="4" w:space="0" w:color="000001"/>
              <w:left w:val="single" w:sz="4" w:space="0" w:color="000001"/>
              <w:bottom w:val="single" w:sz="4" w:space="0" w:color="000001"/>
            </w:tcBorders>
            <w:shd w:val="clear" w:color="auto" w:fill="FFFFFF"/>
          </w:tcPr>
          <w:p w:rsidR="001A1983" w:rsidRPr="007C59C3" w:rsidRDefault="001A1983" w:rsidP="007C59C3">
            <w:pPr>
              <w:widowControl w:val="0"/>
              <w:suppressAutoHyphens/>
              <w:jc w:val="right"/>
              <w:rPr>
                <w:color w:val="00000A"/>
                <w:kern w:val="1"/>
                <w:sz w:val="22"/>
                <w:szCs w:val="22"/>
                <w:lang w:eastAsia="zh-CN"/>
              </w:rPr>
            </w:pPr>
            <w:r w:rsidRPr="007C59C3">
              <w:rPr>
                <w:color w:val="000000"/>
                <w:kern w:val="1"/>
                <w:sz w:val="22"/>
                <w:szCs w:val="22"/>
                <w:lang w:eastAsia="zh-CN"/>
              </w:rPr>
              <w:t>100 для гаража боксового типа, 70 (для  иного гаража)</w:t>
            </w:r>
          </w:p>
        </w:tc>
        <w:tc>
          <w:tcPr>
            <w:tcW w:w="1293" w:type="dxa"/>
            <w:tcBorders>
              <w:top w:val="single" w:sz="4" w:space="0" w:color="000001"/>
              <w:left w:val="single" w:sz="4" w:space="0" w:color="000001"/>
              <w:bottom w:val="single" w:sz="4" w:space="0" w:color="000001"/>
              <w:right w:val="single" w:sz="4" w:space="0" w:color="000001"/>
            </w:tcBorders>
            <w:shd w:val="clear" w:color="auto" w:fill="FFFFFF"/>
          </w:tcPr>
          <w:p w:rsidR="001A1983" w:rsidRPr="007C59C3" w:rsidRDefault="001A1983" w:rsidP="007C59C3">
            <w:pPr>
              <w:widowControl w:val="0"/>
              <w:suppressAutoHyphens/>
              <w:jc w:val="right"/>
              <w:rPr>
                <w:color w:val="00000A"/>
                <w:kern w:val="1"/>
                <w:sz w:val="22"/>
                <w:szCs w:val="22"/>
                <w:lang w:eastAsia="zh-CN"/>
              </w:rPr>
            </w:pPr>
            <w:r w:rsidRPr="007C59C3">
              <w:rPr>
                <w:color w:val="000000"/>
                <w:kern w:val="1"/>
                <w:sz w:val="22"/>
                <w:szCs w:val="22"/>
                <w:lang w:eastAsia="zh-CN"/>
              </w:rPr>
              <w:t>4</w:t>
            </w:r>
          </w:p>
        </w:tc>
      </w:tr>
      <w:tr w:rsidR="001A1983" w:rsidRPr="007C59C3" w:rsidTr="00E47405">
        <w:tc>
          <w:tcPr>
            <w:tcW w:w="1985" w:type="dxa"/>
            <w:gridSpan w:val="2"/>
            <w:tcBorders>
              <w:top w:val="single" w:sz="4" w:space="0" w:color="000001"/>
              <w:left w:val="single" w:sz="4" w:space="0" w:color="000001"/>
              <w:bottom w:val="single" w:sz="4" w:space="0" w:color="000001"/>
            </w:tcBorders>
            <w:shd w:val="clear" w:color="auto" w:fill="FFFFFF"/>
          </w:tcPr>
          <w:p w:rsidR="001A1983" w:rsidRPr="007C59C3" w:rsidRDefault="001A1983" w:rsidP="007C59C3">
            <w:pPr>
              <w:widowControl w:val="0"/>
              <w:suppressAutoHyphens/>
              <w:rPr>
                <w:color w:val="00000A"/>
                <w:kern w:val="1"/>
                <w:sz w:val="22"/>
                <w:szCs w:val="22"/>
                <w:lang w:eastAsia="zh-CN"/>
              </w:rPr>
            </w:pPr>
            <w:r w:rsidRPr="007C59C3">
              <w:rPr>
                <w:color w:val="000000"/>
                <w:kern w:val="1"/>
                <w:sz w:val="22"/>
                <w:szCs w:val="22"/>
                <w:lang w:eastAsia="zh-CN"/>
              </w:rPr>
              <w:t>Целлюлозно-бумажная промышленность</w:t>
            </w:r>
          </w:p>
        </w:tc>
        <w:tc>
          <w:tcPr>
            <w:tcW w:w="1276" w:type="dxa"/>
            <w:tcBorders>
              <w:top w:val="single" w:sz="4" w:space="0" w:color="000001"/>
              <w:left w:val="single" w:sz="4" w:space="0" w:color="000001"/>
              <w:bottom w:val="single" w:sz="4" w:space="0" w:color="000001"/>
            </w:tcBorders>
            <w:shd w:val="clear" w:color="auto" w:fill="FFFFFF"/>
          </w:tcPr>
          <w:p w:rsidR="001A1983" w:rsidRPr="007C59C3" w:rsidRDefault="001A1983" w:rsidP="007C59C3">
            <w:pPr>
              <w:widowControl w:val="0"/>
              <w:suppressAutoHyphens/>
              <w:rPr>
                <w:color w:val="00000A"/>
                <w:kern w:val="1"/>
                <w:sz w:val="22"/>
                <w:szCs w:val="22"/>
                <w:lang w:eastAsia="zh-CN"/>
              </w:rPr>
            </w:pPr>
            <w:r w:rsidRPr="007C59C3">
              <w:rPr>
                <w:color w:val="000000"/>
                <w:kern w:val="1"/>
                <w:sz w:val="22"/>
                <w:szCs w:val="22"/>
                <w:lang w:eastAsia="zh-CN"/>
              </w:rPr>
              <w:t>1000</w:t>
            </w:r>
          </w:p>
        </w:tc>
        <w:tc>
          <w:tcPr>
            <w:tcW w:w="1417" w:type="dxa"/>
            <w:tcBorders>
              <w:top w:val="single" w:sz="4" w:space="0" w:color="000001"/>
              <w:left w:val="single" w:sz="4" w:space="0" w:color="000001"/>
              <w:bottom w:val="single" w:sz="4" w:space="0" w:color="000001"/>
            </w:tcBorders>
            <w:shd w:val="clear" w:color="auto" w:fill="FFFFFF"/>
          </w:tcPr>
          <w:p w:rsidR="001A1983" w:rsidRPr="007C59C3" w:rsidRDefault="001A1983" w:rsidP="007C59C3">
            <w:pPr>
              <w:widowControl w:val="0"/>
              <w:suppressAutoHyphens/>
              <w:rPr>
                <w:color w:val="00000A"/>
                <w:kern w:val="1"/>
                <w:sz w:val="22"/>
                <w:szCs w:val="22"/>
                <w:lang w:eastAsia="zh-CN"/>
              </w:rPr>
            </w:pPr>
            <w:r w:rsidRPr="007C59C3">
              <w:rPr>
                <w:color w:val="000000"/>
                <w:kern w:val="1"/>
                <w:sz w:val="22"/>
                <w:szCs w:val="22"/>
                <w:lang w:eastAsia="zh-CN"/>
              </w:rPr>
              <w:t>2000000</w:t>
            </w:r>
          </w:p>
        </w:tc>
        <w:tc>
          <w:tcPr>
            <w:tcW w:w="1897" w:type="dxa"/>
            <w:tcBorders>
              <w:top w:val="single" w:sz="4" w:space="0" w:color="000001"/>
              <w:left w:val="single" w:sz="4" w:space="0" w:color="000001"/>
              <w:bottom w:val="single" w:sz="4" w:space="0" w:color="000001"/>
            </w:tcBorders>
            <w:shd w:val="clear" w:color="auto" w:fill="FFFFFF"/>
          </w:tcPr>
          <w:p w:rsidR="001A1983" w:rsidRPr="007C59C3" w:rsidRDefault="001A1983" w:rsidP="007C59C3">
            <w:pPr>
              <w:widowControl w:val="0"/>
              <w:suppressAutoHyphens/>
              <w:jc w:val="right"/>
              <w:rPr>
                <w:color w:val="00000A"/>
                <w:kern w:val="1"/>
                <w:sz w:val="22"/>
                <w:szCs w:val="22"/>
                <w:lang w:eastAsia="zh-CN"/>
              </w:rPr>
            </w:pPr>
            <w:r w:rsidRPr="007C59C3">
              <w:rPr>
                <w:color w:val="000000"/>
                <w:kern w:val="1"/>
                <w:sz w:val="22"/>
                <w:szCs w:val="22"/>
                <w:lang w:eastAsia="zh-CN"/>
              </w:rPr>
              <w:t>6</w:t>
            </w:r>
          </w:p>
        </w:tc>
        <w:tc>
          <w:tcPr>
            <w:tcW w:w="1498" w:type="dxa"/>
            <w:tcBorders>
              <w:top w:val="single" w:sz="4" w:space="0" w:color="000001"/>
              <w:left w:val="single" w:sz="4" w:space="0" w:color="000001"/>
              <w:bottom w:val="single" w:sz="4" w:space="0" w:color="000001"/>
            </w:tcBorders>
            <w:shd w:val="clear" w:color="auto" w:fill="FFFFFF"/>
          </w:tcPr>
          <w:p w:rsidR="001A1983" w:rsidRPr="007C59C3" w:rsidRDefault="001A1983" w:rsidP="007C59C3">
            <w:pPr>
              <w:widowControl w:val="0"/>
              <w:suppressAutoHyphens/>
              <w:jc w:val="right"/>
              <w:rPr>
                <w:color w:val="00000A"/>
                <w:kern w:val="1"/>
                <w:sz w:val="22"/>
                <w:szCs w:val="22"/>
                <w:lang w:eastAsia="zh-CN"/>
              </w:rPr>
            </w:pPr>
            <w:r w:rsidRPr="007C59C3">
              <w:rPr>
                <w:color w:val="000000"/>
                <w:kern w:val="1"/>
                <w:sz w:val="22"/>
                <w:szCs w:val="22"/>
                <w:lang w:eastAsia="zh-CN"/>
              </w:rPr>
              <w:t>80</w:t>
            </w:r>
          </w:p>
        </w:tc>
        <w:tc>
          <w:tcPr>
            <w:tcW w:w="1293" w:type="dxa"/>
            <w:tcBorders>
              <w:top w:val="single" w:sz="4" w:space="0" w:color="000001"/>
              <w:left w:val="single" w:sz="4" w:space="0" w:color="000001"/>
              <w:bottom w:val="single" w:sz="4" w:space="0" w:color="000001"/>
              <w:right w:val="single" w:sz="4" w:space="0" w:color="000001"/>
            </w:tcBorders>
            <w:shd w:val="clear" w:color="auto" w:fill="FFFFFF"/>
          </w:tcPr>
          <w:p w:rsidR="001A1983" w:rsidRPr="007C59C3" w:rsidRDefault="001A1983" w:rsidP="007C59C3">
            <w:pPr>
              <w:widowControl w:val="0"/>
              <w:suppressAutoHyphens/>
              <w:jc w:val="right"/>
              <w:rPr>
                <w:color w:val="00000A"/>
                <w:kern w:val="1"/>
                <w:sz w:val="22"/>
                <w:szCs w:val="22"/>
                <w:lang w:eastAsia="zh-CN"/>
              </w:rPr>
            </w:pPr>
            <w:r w:rsidRPr="007C59C3">
              <w:rPr>
                <w:color w:val="000000"/>
                <w:kern w:val="1"/>
                <w:sz w:val="22"/>
                <w:szCs w:val="22"/>
                <w:lang w:eastAsia="zh-CN"/>
              </w:rPr>
              <w:t>15</w:t>
            </w:r>
          </w:p>
        </w:tc>
      </w:tr>
      <w:tr w:rsidR="001A1983" w:rsidRPr="007C59C3" w:rsidTr="00E47405">
        <w:tc>
          <w:tcPr>
            <w:tcW w:w="1985" w:type="dxa"/>
            <w:gridSpan w:val="2"/>
            <w:tcBorders>
              <w:top w:val="single" w:sz="4" w:space="0" w:color="000001"/>
              <w:left w:val="single" w:sz="4" w:space="0" w:color="000001"/>
              <w:bottom w:val="single" w:sz="4" w:space="0" w:color="000001"/>
            </w:tcBorders>
            <w:shd w:val="clear" w:color="auto" w:fill="FFFFFF"/>
          </w:tcPr>
          <w:p w:rsidR="001A1983" w:rsidRPr="007C59C3" w:rsidRDefault="001A1983" w:rsidP="007C59C3">
            <w:pPr>
              <w:widowControl w:val="0"/>
              <w:suppressAutoHyphens/>
              <w:rPr>
                <w:sz w:val="22"/>
                <w:szCs w:val="22"/>
                <w:lang w:eastAsia="en-US"/>
              </w:rPr>
            </w:pPr>
            <w:r w:rsidRPr="007C59C3">
              <w:rPr>
                <w:sz w:val="22"/>
                <w:szCs w:val="22"/>
                <w:lang w:eastAsia="en-US"/>
              </w:rPr>
              <w:t>Склады</w:t>
            </w:r>
          </w:p>
        </w:tc>
        <w:tc>
          <w:tcPr>
            <w:tcW w:w="1276" w:type="dxa"/>
            <w:tcBorders>
              <w:top w:val="single" w:sz="4" w:space="0" w:color="000001"/>
              <w:left w:val="single" w:sz="4" w:space="0" w:color="000001"/>
              <w:bottom w:val="single" w:sz="4" w:space="0" w:color="000001"/>
            </w:tcBorders>
            <w:shd w:val="clear" w:color="auto" w:fill="FFFFFF"/>
          </w:tcPr>
          <w:p w:rsidR="001A1983" w:rsidRPr="007C59C3" w:rsidRDefault="001A1983" w:rsidP="007C59C3">
            <w:pPr>
              <w:widowControl w:val="0"/>
              <w:suppressAutoHyphens/>
              <w:rPr>
                <w:color w:val="000000"/>
                <w:kern w:val="1"/>
                <w:sz w:val="22"/>
                <w:szCs w:val="22"/>
                <w:lang w:eastAsia="zh-CN"/>
              </w:rPr>
            </w:pPr>
            <w:r w:rsidRPr="007C59C3">
              <w:rPr>
                <w:color w:val="000000"/>
                <w:kern w:val="1"/>
                <w:sz w:val="22"/>
                <w:szCs w:val="22"/>
                <w:lang w:eastAsia="zh-CN"/>
              </w:rPr>
              <w:t>1000</w:t>
            </w:r>
          </w:p>
        </w:tc>
        <w:tc>
          <w:tcPr>
            <w:tcW w:w="1417" w:type="dxa"/>
            <w:tcBorders>
              <w:top w:val="single" w:sz="4" w:space="0" w:color="000001"/>
              <w:left w:val="single" w:sz="4" w:space="0" w:color="000001"/>
              <w:bottom w:val="single" w:sz="4" w:space="0" w:color="000001"/>
            </w:tcBorders>
            <w:shd w:val="clear" w:color="auto" w:fill="FFFFFF"/>
          </w:tcPr>
          <w:p w:rsidR="001A1983" w:rsidRPr="007C59C3" w:rsidRDefault="001A1983" w:rsidP="007C59C3">
            <w:pPr>
              <w:widowControl w:val="0"/>
              <w:suppressAutoHyphens/>
              <w:rPr>
                <w:color w:val="000000"/>
                <w:kern w:val="1"/>
                <w:sz w:val="22"/>
                <w:szCs w:val="22"/>
                <w:lang w:eastAsia="zh-CN"/>
              </w:rPr>
            </w:pPr>
            <w:r w:rsidRPr="007C59C3">
              <w:rPr>
                <w:color w:val="000000"/>
                <w:kern w:val="1"/>
                <w:sz w:val="22"/>
                <w:szCs w:val="22"/>
                <w:lang w:eastAsia="zh-CN"/>
              </w:rPr>
              <w:t>2000000</w:t>
            </w:r>
          </w:p>
        </w:tc>
        <w:tc>
          <w:tcPr>
            <w:tcW w:w="1897" w:type="dxa"/>
            <w:tcBorders>
              <w:top w:val="single" w:sz="4" w:space="0" w:color="000001"/>
              <w:left w:val="single" w:sz="4" w:space="0" w:color="000001"/>
              <w:bottom w:val="single" w:sz="4" w:space="0" w:color="000001"/>
            </w:tcBorders>
            <w:shd w:val="clear" w:color="auto" w:fill="FFFFFF"/>
          </w:tcPr>
          <w:p w:rsidR="001A1983" w:rsidRPr="007C59C3" w:rsidRDefault="001A1983" w:rsidP="007C59C3">
            <w:pPr>
              <w:widowControl w:val="0"/>
              <w:suppressAutoHyphens/>
              <w:jc w:val="right"/>
              <w:rPr>
                <w:color w:val="000000"/>
                <w:kern w:val="1"/>
                <w:sz w:val="22"/>
                <w:szCs w:val="22"/>
                <w:lang w:eastAsia="zh-CN"/>
              </w:rPr>
            </w:pPr>
            <w:r w:rsidRPr="007C59C3">
              <w:rPr>
                <w:color w:val="000000"/>
                <w:kern w:val="1"/>
                <w:sz w:val="22"/>
                <w:szCs w:val="22"/>
                <w:lang w:eastAsia="zh-CN"/>
              </w:rPr>
              <w:t>6</w:t>
            </w:r>
          </w:p>
        </w:tc>
        <w:tc>
          <w:tcPr>
            <w:tcW w:w="1498" w:type="dxa"/>
            <w:tcBorders>
              <w:top w:val="single" w:sz="4" w:space="0" w:color="000001"/>
              <w:left w:val="single" w:sz="4" w:space="0" w:color="000001"/>
              <w:bottom w:val="single" w:sz="4" w:space="0" w:color="000001"/>
            </w:tcBorders>
            <w:shd w:val="clear" w:color="auto" w:fill="FFFFFF"/>
          </w:tcPr>
          <w:p w:rsidR="001A1983" w:rsidRPr="007C59C3" w:rsidRDefault="001A1983" w:rsidP="007C59C3">
            <w:pPr>
              <w:widowControl w:val="0"/>
              <w:suppressAutoHyphens/>
              <w:jc w:val="right"/>
              <w:rPr>
                <w:color w:val="000000"/>
                <w:kern w:val="1"/>
                <w:sz w:val="22"/>
                <w:szCs w:val="22"/>
                <w:lang w:eastAsia="zh-CN"/>
              </w:rPr>
            </w:pPr>
            <w:r w:rsidRPr="007C59C3">
              <w:rPr>
                <w:color w:val="000000"/>
                <w:kern w:val="1"/>
                <w:sz w:val="22"/>
                <w:szCs w:val="22"/>
                <w:lang w:eastAsia="zh-CN"/>
              </w:rPr>
              <w:t>80</w:t>
            </w:r>
          </w:p>
        </w:tc>
        <w:tc>
          <w:tcPr>
            <w:tcW w:w="1293" w:type="dxa"/>
            <w:tcBorders>
              <w:top w:val="single" w:sz="4" w:space="0" w:color="000001"/>
              <w:left w:val="single" w:sz="4" w:space="0" w:color="000001"/>
              <w:bottom w:val="single" w:sz="4" w:space="0" w:color="000001"/>
              <w:right w:val="single" w:sz="4" w:space="0" w:color="000001"/>
            </w:tcBorders>
            <w:shd w:val="clear" w:color="auto" w:fill="FFFFFF"/>
          </w:tcPr>
          <w:p w:rsidR="001A1983" w:rsidRPr="007C59C3" w:rsidRDefault="001A1983" w:rsidP="007C59C3">
            <w:pPr>
              <w:widowControl w:val="0"/>
              <w:suppressAutoHyphens/>
              <w:jc w:val="right"/>
              <w:rPr>
                <w:color w:val="000000"/>
                <w:kern w:val="1"/>
                <w:sz w:val="22"/>
                <w:szCs w:val="22"/>
                <w:lang w:eastAsia="zh-CN"/>
              </w:rPr>
            </w:pPr>
            <w:r w:rsidRPr="007C59C3">
              <w:rPr>
                <w:color w:val="000000"/>
                <w:kern w:val="1"/>
                <w:sz w:val="22"/>
                <w:szCs w:val="22"/>
                <w:lang w:eastAsia="zh-CN"/>
              </w:rPr>
              <w:t>15</w:t>
            </w:r>
          </w:p>
        </w:tc>
      </w:tr>
      <w:tr w:rsidR="001A1983" w:rsidRPr="007C59C3" w:rsidTr="00E47405">
        <w:tc>
          <w:tcPr>
            <w:tcW w:w="1985" w:type="dxa"/>
            <w:gridSpan w:val="2"/>
            <w:tcBorders>
              <w:top w:val="single" w:sz="4" w:space="0" w:color="000001"/>
              <w:left w:val="single" w:sz="4" w:space="0" w:color="000001"/>
              <w:bottom w:val="single" w:sz="4" w:space="0" w:color="000001"/>
            </w:tcBorders>
            <w:shd w:val="clear" w:color="auto" w:fill="FFFFFF"/>
          </w:tcPr>
          <w:p w:rsidR="001A1983" w:rsidRPr="007C59C3" w:rsidRDefault="001A1983" w:rsidP="007C59C3">
            <w:pPr>
              <w:widowControl w:val="0"/>
              <w:suppressAutoHyphens/>
              <w:rPr>
                <w:sz w:val="22"/>
                <w:szCs w:val="22"/>
                <w:lang w:eastAsia="en-US"/>
              </w:rPr>
            </w:pPr>
            <w:r w:rsidRPr="007C59C3">
              <w:rPr>
                <w:sz w:val="22"/>
                <w:szCs w:val="22"/>
                <w:lang w:eastAsia="en-US"/>
              </w:rPr>
              <w:t>Складские площадки</w:t>
            </w:r>
          </w:p>
        </w:tc>
        <w:tc>
          <w:tcPr>
            <w:tcW w:w="1276" w:type="dxa"/>
            <w:tcBorders>
              <w:top w:val="single" w:sz="4" w:space="0" w:color="000001"/>
              <w:left w:val="single" w:sz="4" w:space="0" w:color="000001"/>
              <w:bottom w:val="single" w:sz="4" w:space="0" w:color="000001"/>
            </w:tcBorders>
            <w:shd w:val="clear" w:color="auto" w:fill="FFFFFF"/>
          </w:tcPr>
          <w:p w:rsidR="001A1983" w:rsidRPr="007C59C3" w:rsidRDefault="001A1983" w:rsidP="007C59C3">
            <w:pPr>
              <w:widowControl w:val="0"/>
              <w:suppressAutoHyphens/>
              <w:rPr>
                <w:color w:val="000000"/>
                <w:kern w:val="1"/>
                <w:sz w:val="22"/>
                <w:szCs w:val="22"/>
                <w:lang w:eastAsia="zh-CN"/>
              </w:rPr>
            </w:pPr>
            <w:r w:rsidRPr="007C59C3">
              <w:rPr>
                <w:color w:val="000000"/>
                <w:kern w:val="1"/>
                <w:sz w:val="22"/>
                <w:szCs w:val="22"/>
                <w:lang w:eastAsia="zh-CN"/>
              </w:rPr>
              <w:t>1000</w:t>
            </w:r>
          </w:p>
        </w:tc>
        <w:tc>
          <w:tcPr>
            <w:tcW w:w="1417" w:type="dxa"/>
            <w:tcBorders>
              <w:top w:val="single" w:sz="4" w:space="0" w:color="000001"/>
              <w:left w:val="single" w:sz="4" w:space="0" w:color="000001"/>
              <w:bottom w:val="single" w:sz="4" w:space="0" w:color="000001"/>
            </w:tcBorders>
            <w:shd w:val="clear" w:color="auto" w:fill="FFFFFF"/>
          </w:tcPr>
          <w:p w:rsidR="001A1983" w:rsidRPr="007C59C3" w:rsidRDefault="001A1983" w:rsidP="007C59C3">
            <w:pPr>
              <w:widowControl w:val="0"/>
              <w:suppressAutoHyphens/>
              <w:rPr>
                <w:color w:val="000000"/>
                <w:kern w:val="1"/>
                <w:sz w:val="22"/>
                <w:szCs w:val="22"/>
                <w:lang w:eastAsia="zh-CN"/>
              </w:rPr>
            </w:pPr>
            <w:r w:rsidRPr="007C59C3">
              <w:rPr>
                <w:color w:val="000000"/>
                <w:kern w:val="1"/>
                <w:sz w:val="22"/>
                <w:szCs w:val="22"/>
                <w:lang w:eastAsia="zh-CN"/>
              </w:rPr>
              <w:t>2000000</w:t>
            </w:r>
          </w:p>
        </w:tc>
        <w:tc>
          <w:tcPr>
            <w:tcW w:w="4688" w:type="dxa"/>
            <w:gridSpan w:val="3"/>
            <w:tcBorders>
              <w:top w:val="single" w:sz="4" w:space="0" w:color="000001"/>
              <w:left w:val="single" w:sz="4" w:space="0" w:color="000001"/>
              <w:bottom w:val="single" w:sz="4" w:space="0" w:color="000001"/>
              <w:right w:val="single" w:sz="4" w:space="0" w:color="000001"/>
            </w:tcBorders>
            <w:shd w:val="clear" w:color="auto" w:fill="FFFFFF"/>
          </w:tcPr>
          <w:p w:rsidR="001A1983" w:rsidRPr="007C59C3" w:rsidRDefault="001A1983" w:rsidP="007C59C3">
            <w:pPr>
              <w:widowControl w:val="0"/>
              <w:suppressAutoHyphens/>
              <w:jc w:val="right"/>
              <w:rPr>
                <w:color w:val="000000"/>
                <w:kern w:val="1"/>
                <w:sz w:val="22"/>
                <w:szCs w:val="22"/>
                <w:lang w:eastAsia="zh-CN"/>
              </w:rPr>
            </w:pPr>
            <w:r w:rsidRPr="007C59C3">
              <w:rPr>
                <w:color w:val="000000"/>
                <w:kern w:val="1"/>
                <w:sz w:val="22"/>
                <w:szCs w:val="22"/>
                <w:lang w:eastAsia="zh-CN"/>
              </w:rPr>
              <w:t>Отсутствуют ОКС, не подлежит установлению</w:t>
            </w:r>
          </w:p>
          <w:p w:rsidR="001A1983" w:rsidRPr="007C59C3" w:rsidRDefault="001A1983" w:rsidP="007C59C3">
            <w:pPr>
              <w:widowControl w:val="0"/>
              <w:suppressAutoHyphens/>
              <w:jc w:val="center"/>
              <w:rPr>
                <w:color w:val="000000"/>
                <w:kern w:val="1"/>
                <w:sz w:val="22"/>
                <w:szCs w:val="22"/>
                <w:lang w:eastAsia="zh-CN"/>
              </w:rPr>
            </w:pPr>
          </w:p>
        </w:tc>
      </w:tr>
      <w:tr w:rsidR="001A1983" w:rsidRPr="007C59C3" w:rsidTr="00E47405">
        <w:tc>
          <w:tcPr>
            <w:tcW w:w="1985" w:type="dxa"/>
            <w:gridSpan w:val="2"/>
            <w:tcBorders>
              <w:top w:val="single" w:sz="4" w:space="0" w:color="000001"/>
              <w:left w:val="single" w:sz="4" w:space="0" w:color="000001"/>
              <w:bottom w:val="single" w:sz="4" w:space="0" w:color="000001"/>
            </w:tcBorders>
            <w:shd w:val="clear" w:color="auto" w:fill="FFFFFF"/>
          </w:tcPr>
          <w:p w:rsidR="001A1983" w:rsidRPr="007C59C3" w:rsidRDefault="001A1983" w:rsidP="007C59C3">
            <w:pPr>
              <w:widowControl w:val="0"/>
              <w:suppressAutoHyphens/>
              <w:rPr>
                <w:sz w:val="22"/>
                <w:szCs w:val="22"/>
                <w:lang w:eastAsia="en-US"/>
              </w:rPr>
            </w:pPr>
            <w:r w:rsidRPr="007C59C3">
              <w:rPr>
                <w:sz w:val="22"/>
                <w:szCs w:val="22"/>
                <w:lang w:eastAsia="en-US"/>
              </w:rPr>
              <w:t>Заправка транспортных средств</w:t>
            </w:r>
          </w:p>
        </w:tc>
        <w:tc>
          <w:tcPr>
            <w:tcW w:w="1276" w:type="dxa"/>
            <w:tcBorders>
              <w:top w:val="single" w:sz="4" w:space="0" w:color="000001"/>
              <w:left w:val="single" w:sz="4" w:space="0" w:color="000001"/>
              <w:bottom w:val="single" w:sz="4" w:space="0" w:color="000001"/>
            </w:tcBorders>
            <w:shd w:val="clear" w:color="auto" w:fill="FFFFFF"/>
          </w:tcPr>
          <w:p w:rsidR="001A1983" w:rsidRPr="007C59C3" w:rsidRDefault="001A1983" w:rsidP="007C59C3">
            <w:pPr>
              <w:widowControl w:val="0"/>
              <w:suppressAutoHyphens/>
              <w:rPr>
                <w:color w:val="000000"/>
                <w:kern w:val="1"/>
                <w:sz w:val="22"/>
                <w:szCs w:val="22"/>
                <w:lang w:eastAsia="zh-CN"/>
              </w:rPr>
            </w:pPr>
            <w:r w:rsidRPr="007C59C3">
              <w:rPr>
                <w:color w:val="000000"/>
                <w:kern w:val="1"/>
                <w:sz w:val="22"/>
                <w:szCs w:val="22"/>
                <w:lang w:eastAsia="zh-CN"/>
              </w:rPr>
              <w:t>300</w:t>
            </w:r>
          </w:p>
        </w:tc>
        <w:tc>
          <w:tcPr>
            <w:tcW w:w="1417" w:type="dxa"/>
            <w:tcBorders>
              <w:top w:val="single" w:sz="4" w:space="0" w:color="000001"/>
              <w:left w:val="single" w:sz="4" w:space="0" w:color="000001"/>
              <w:bottom w:val="single" w:sz="4" w:space="0" w:color="000001"/>
            </w:tcBorders>
            <w:shd w:val="clear" w:color="auto" w:fill="FFFFFF"/>
          </w:tcPr>
          <w:p w:rsidR="001A1983" w:rsidRPr="007C59C3" w:rsidRDefault="001A1983" w:rsidP="007C59C3">
            <w:pPr>
              <w:widowControl w:val="0"/>
              <w:suppressAutoHyphens/>
              <w:rPr>
                <w:color w:val="000000"/>
                <w:kern w:val="1"/>
                <w:sz w:val="22"/>
                <w:szCs w:val="22"/>
                <w:lang w:eastAsia="zh-CN"/>
              </w:rPr>
            </w:pPr>
            <w:r w:rsidRPr="007C59C3">
              <w:rPr>
                <w:color w:val="000000"/>
                <w:kern w:val="1"/>
                <w:sz w:val="22"/>
                <w:szCs w:val="22"/>
                <w:lang w:eastAsia="zh-CN"/>
              </w:rPr>
              <w:t>5000</w:t>
            </w:r>
          </w:p>
        </w:tc>
        <w:tc>
          <w:tcPr>
            <w:tcW w:w="1897" w:type="dxa"/>
            <w:tcBorders>
              <w:top w:val="single" w:sz="4" w:space="0" w:color="000001"/>
              <w:left w:val="single" w:sz="4" w:space="0" w:color="000001"/>
              <w:bottom w:val="single" w:sz="4" w:space="0" w:color="000001"/>
            </w:tcBorders>
            <w:shd w:val="clear" w:color="auto" w:fill="FFFFFF"/>
          </w:tcPr>
          <w:p w:rsidR="001A1983" w:rsidRPr="007C59C3" w:rsidRDefault="001A1983"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c>
          <w:tcPr>
            <w:tcW w:w="1498" w:type="dxa"/>
            <w:tcBorders>
              <w:top w:val="single" w:sz="4" w:space="0" w:color="000001"/>
              <w:left w:val="single" w:sz="4" w:space="0" w:color="000001"/>
              <w:bottom w:val="single" w:sz="4" w:space="0" w:color="000001"/>
            </w:tcBorders>
            <w:shd w:val="clear" w:color="auto" w:fill="FFFFFF"/>
          </w:tcPr>
          <w:p w:rsidR="001A1983" w:rsidRPr="007C59C3" w:rsidRDefault="001A1983" w:rsidP="007C59C3">
            <w:pPr>
              <w:widowControl w:val="0"/>
              <w:suppressAutoHyphens/>
              <w:jc w:val="right"/>
              <w:rPr>
                <w:color w:val="000000"/>
                <w:kern w:val="1"/>
                <w:sz w:val="22"/>
                <w:szCs w:val="22"/>
                <w:lang w:eastAsia="zh-CN"/>
              </w:rPr>
            </w:pPr>
            <w:r w:rsidRPr="007C59C3">
              <w:rPr>
                <w:color w:val="000000"/>
                <w:kern w:val="1"/>
                <w:sz w:val="22"/>
                <w:szCs w:val="22"/>
                <w:lang w:eastAsia="zh-CN"/>
              </w:rPr>
              <w:t>50</w:t>
            </w:r>
          </w:p>
        </w:tc>
        <w:tc>
          <w:tcPr>
            <w:tcW w:w="1293" w:type="dxa"/>
            <w:tcBorders>
              <w:top w:val="single" w:sz="4" w:space="0" w:color="000001"/>
              <w:left w:val="single" w:sz="4" w:space="0" w:color="000001"/>
              <w:bottom w:val="single" w:sz="4" w:space="0" w:color="000001"/>
              <w:right w:val="single" w:sz="4" w:space="0" w:color="000001"/>
            </w:tcBorders>
            <w:shd w:val="clear" w:color="auto" w:fill="FFFFFF"/>
          </w:tcPr>
          <w:p w:rsidR="001A1983" w:rsidRPr="007C59C3" w:rsidRDefault="001A1983"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r>
      <w:tr w:rsidR="001A1983" w:rsidRPr="007C59C3" w:rsidTr="00E47405">
        <w:tc>
          <w:tcPr>
            <w:tcW w:w="1985" w:type="dxa"/>
            <w:gridSpan w:val="2"/>
            <w:tcBorders>
              <w:top w:val="single" w:sz="4" w:space="0" w:color="000001"/>
              <w:left w:val="single" w:sz="4" w:space="0" w:color="000001"/>
              <w:bottom w:val="single" w:sz="4" w:space="0" w:color="000001"/>
            </w:tcBorders>
            <w:shd w:val="clear" w:color="auto" w:fill="FFFFFF"/>
          </w:tcPr>
          <w:p w:rsidR="001A1983" w:rsidRPr="007C59C3" w:rsidRDefault="001A1983" w:rsidP="007C59C3">
            <w:pPr>
              <w:widowControl w:val="0"/>
              <w:suppressAutoHyphens/>
              <w:rPr>
                <w:sz w:val="22"/>
                <w:szCs w:val="22"/>
                <w:lang w:eastAsia="en-US"/>
              </w:rPr>
            </w:pPr>
            <w:r w:rsidRPr="007C59C3">
              <w:rPr>
                <w:sz w:val="22"/>
                <w:szCs w:val="22"/>
                <w:lang w:eastAsia="en-US"/>
              </w:rPr>
              <w:t>Автомобильные мойки</w:t>
            </w:r>
          </w:p>
        </w:tc>
        <w:tc>
          <w:tcPr>
            <w:tcW w:w="1276" w:type="dxa"/>
            <w:tcBorders>
              <w:top w:val="single" w:sz="4" w:space="0" w:color="000001"/>
              <w:left w:val="single" w:sz="4" w:space="0" w:color="000001"/>
              <w:bottom w:val="single" w:sz="4" w:space="0" w:color="000001"/>
            </w:tcBorders>
            <w:shd w:val="clear" w:color="auto" w:fill="FFFFFF"/>
          </w:tcPr>
          <w:p w:rsidR="001A1983" w:rsidRPr="007C59C3" w:rsidRDefault="001A1983" w:rsidP="007C59C3">
            <w:pPr>
              <w:widowControl w:val="0"/>
              <w:suppressAutoHyphens/>
              <w:rPr>
                <w:color w:val="000000"/>
                <w:kern w:val="1"/>
                <w:sz w:val="22"/>
                <w:szCs w:val="22"/>
                <w:lang w:eastAsia="zh-CN"/>
              </w:rPr>
            </w:pPr>
            <w:r w:rsidRPr="007C59C3">
              <w:rPr>
                <w:color w:val="000000"/>
                <w:kern w:val="1"/>
                <w:sz w:val="22"/>
                <w:szCs w:val="22"/>
                <w:lang w:eastAsia="zh-CN"/>
              </w:rPr>
              <w:t>300</w:t>
            </w:r>
          </w:p>
        </w:tc>
        <w:tc>
          <w:tcPr>
            <w:tcW w:w="1417" w:type="dxa"/>
            <w:tcBorders>
              <w:top w:val="single" w:sz="4" w:space="0" w:color="000001"/>
              <w:left w:val="single" w:sz="4" w:space="0" w:color="000001"/>
              <w:bottom w:val="single" w:sz="4" w:space="0" w:color="000001"/>
            </w:tcBorders>
            <w:shd w:val="clear" w:color="auto" w:fill="FFFFFF"/>
          </w:tcPr>
          <w:p w:rsidR="001A1983" w:rsidRPr="007C59C3" w:rsidRDefault="001A1983" w:rsidP="007C59C3">
            <w:pPr>
              <w:widowControl w:val="0"/>
              <w:suppressAutoHyphens/>
              <w:rPr>
                <w:color w:val="000000"/>
                <w:kern w:val="1"/>
                <w:sz w:val="22"/>
                <w:szCs w:val="22"/>
                <w:lang w:eastAsia="zh-CN"/>
              </w:rPr>
            </w:pPr>
            <w:r w:rsidRPr="007C59C3">
              <w:rPr>
                <w:color w:val="000000"/>
                <w:kern w:val="1"/>
                <w:sz w:val="22"/>
                <w:szCs w:val="22"/>
                <w:lang w:eastAsia="zh-CN"/>
              </w:rPr>
              <w:t>5000</w:t>
            </w:r>
          </w:p>
        </w:tc>
        <w:tc>
          <w:tcPr>
            <w:tcW w:w="1897" w:type="dxa"/>
            <w:tcBorders>
              <w:top w:val="single" w:sz="4" w:space="0" w:color="000001"/>
              <w:left w:val="single" w:sz="4" w:space="0" w:color="000001"/>
              <w:bottom w:val="single" w:sz="4" w:space="0" w:color="000001"/>
            </w:tcBorders>
            <w:shd w:val="clear" w:color="auto" w:fill="FFFFFF"/>
          </w:tcPr>
          <w:p w:rsidR="001A1983" w:rsidRPr="007C59C3" w:rsidRDefault="001A1983"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c>
          <w:tcPr>
            <w:tcW w:w="1498" w:type="dxa"/>
            <w:tcBorders>
              <w:top w:val="single" w:sz="4" w:space="0" w:color="000001"/>
              <w:left w:val="single" w:sz="4" w:space="0" w:color="000001"/>
              <w:bottom w:val="single" w:sz="4" w:space="0" w:color="000001"/>
            </w:tcBorders>
            <w:shd w:val="clear" w:color="auto" w:fill="FFFFFF"/>
          </w:tcPr>
          <w:p w:rsidR="001A1983" w:rsidRPr="007C59C3" w:rsidRDefault="001A1983" w:rsidP="007C59C3">
            <w:pPr>
              <w:widowControl w:val="0"/>
              <w:suppressAutoHyphens/>
              <w:jc w:val="right"/>
              <w:rPr>
                <w:color w:val="000000"/>
                <w:kern w:val="1"/>
                <w:sz w:val="22"/>
                <w:szCs w:val="22"/>
                <w:lang w:eastAsia="zh-CN"/>
              </w:rPr>
            </w:pPr>
            <w:r w:rsidRPr="007C59C3">
              <w:rPr>
                <w:color w:val="000000"/>
                <w:kern w:val="1"/>
                <w:sz w:val="22"/>
                <w:szCs w:val="22"/>
                <w:lang w:eastAsia="zh-CN"/>
              </w:rPr>
              <w:t>50</w:t>
            </w:r>
          </w:p>
        </w:tc>
        <w:tc>
          <w:tcPr>
            <w:tcW w:w="1293" w:type="dxa"/>
            <w:tcBorders>
              <w:top w:val="single" w:sz="4" w:space="0" w:color="000001"/>
              <w:left w:val="single" w:sz="4" w:space="0" w:color="000001"/>
              <w:bottom w:val="single" w:sz="4" w:space="0" w:color="000001"/>
              <w:right w:val="single" w:sz="4" w:space="0" w:color="000001"/>
            </w:tcBorders>
            <w:shd w:val="clear" w:color="auto" w:fill="FFFFFF"/>
          </w:tcPr>
          <w:p w:rsidR="001A1983" w:rsidRPr="007C59C3" w:rsidRDefault="001A1983"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r>
      <w:tr w:rsidR="001A1983" w:rsidRPr="007C59C3" w:rsidTr="00E47405">
        <w:tc>
          <w:tcPr>
            <w:tcW w:w="1985" w:type="dxa"/>
            <w:gridSpan w:val="2"/>
            <w:tcBorders>
              <w:top w:val="single" w:sz="4" w:space="0" w:color="000001"/>
              <w:left w:val="single" w:sz="4" w:space="0" w:color="000001"/>
              <w:bottom w:val="single" w:sz="4" w:space="0" w:color="000001"/>
            </w:tcBorders>
            <w:shd w:val="clear" w:color="auto" w:fill="FFFFFF"/>
          </w:tcPr>
          <w:p w:rsidR="001A1983" w:rsidRPr="007C59C3" w:rsidRDefault="001A1983" w:rsidP="007C59C3">
            <w:pPr>
              <w:widowControl w:val="0"/>
              <w:suppressAutoHyphens/>
              <w:rPr>
                <w:sz w:val="22"/>
                <w:szCs w:val="22"/>
                <w:lang w:eastAsia="en-US"/>
              </w:rPr>
            </w:pPr>
            <w:r w:rsidRPr="007C59C3">
              <w:rPr>
                <w:sz w:val="22"/>
                <w:szCs w:val="22"/>
                <w:lang w:eastAsia="en-US"/>
              </w:rPr>
              <w:t>Ремонт автомобилей</w:t>
            </w:r>
          </w:p>
        </w:tc>
        <w:tc>
          <w:tcPr>
            <w:tcW w:w="1276" w:type="dxa"/>
            <w:tcBorders>
              <w:top w:val="single" w:sz="4" w:space="0" w:color="000001"/>
              <w:left w:val="single" w:sz="4" w:space="0" w:color="000001"/>
              <w:bottom w:val="single" w:sz="4" w:space="0" w:color="000001"/>
            </w:tcBorders>
            <w:shd w:val="clear" w:color="auto" w:fill="FFFFFF"/>
          </w:tcPr>
          <w:p w:rsidR="001A1983" w:rsidRPr="007C59C3" w:rsidRDefault="001A1983" w:rsidP="007C59C3">
            <w:pPr>
              <w:widowControl w:val="0"/>
              <w:suppressAutoHyphens/>
              <w:rPr>
                <w:color w:val="000000"/>
                <w:kern w:val="1"/>
                <w:sz w:val="22"/>
                <w:szCs w:val="22"/>
                <w:lang w:eastAsia="zh-CN"/>
              </w:rPr>
            </w:pPr>
            <w:r w:rsidRPr="007C59C3">
              <w:rPr>
                <w:color w:val="000000"/>
                <w:kern w:val="1"/>
                <w:sz w:val="22"/>
                <w:szCs w:val="22"/>
                <w:lang w:eastAsia="zh-CN"/>
              </w:rPr>
              <w:t>300</w:t>
            </w:r>
          </w:p>
        </w:tc>
        <w:tc>
          <w:tcPr>
            <w:tcW w:w="1417" w:type="dxa"/>
            <w:tcBorders>
              <w:top w:val="single" w:sz="4" w:space="0" w:color="000001"/>
              <w:left w:val="single" w:sz="4" w:space="0" w:color="000001"/>
              <w:bottom w:val="single" w:sz="4" w:space="0" w:color="000001"/>
            </w:tcBorders>
            <w:shd w:val="clear" w:color="auto" w:fill="FFFFFF"/>
          </w:tcPr>
          <w:p w:rsidR="001A1983" w:rsidRPr="007C59C3" w:rsidRDefault="001A1983" w:rsidP="007C59C3">
            <w:pPr>
              <w:widowControl w:val="0"/>
              <w:suppressAutoHyphens/>
              <w:rPr>
                <w:color w:val="000000"/>
                <w:kern w:val="1"/>
                <w:sz w:val="22"/>
                <w:szCs w:val="22"/>
                <w:lang w:eastAsia="zh-CN"/>
              </w:rPr>
            </w:pPr>
            <w:r w:rsidRPr="007C59C3">
              <w:rPr>
                <w:color w:val="000000"/>
                <w:kern w:val="1"/>
                <w:sz w:val="22"/>
                <w:szCs w:val="22"/>
                <w:lang w:eastAsia="zh-CN"/>
              </w:rPr>
              <w:t>5000</w:t>
            </w:r>
          </w:p>
        </w:tc>
        <w:tc>
          <w:tcPr>
            <w:tcW w:w="1897" w:type="dxa"/>
            <w:tcBorders>
              <w:top w:val="single" w:sz="4" w:space="0" w:color="000001"/>
              <w:left w:val="single" w:sz="4" w:space="0" w:color="000001"/>
              <w:bottom w:val="single" w:sz="4" w:space="0" w:color="000001"/>
            </w:tcBorders>
            <w:shd w:val="clear" w:color="auto" w:fill="FFFFFF"/>
          </w:tcPr>
          <w:p w:rsidR="001A1983" w:rsidRPr="007C59C3" w:rsidRDefault="001A1983"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c>
          <w:tcPr>
            <w:tcW w:w="1498" w:type="dxa"/>
            <w:tcBorders>
              <w:top w:val="single" w:sz="4" w:space="0" w:color="000001"/>
              <w:left w:val="single" w:sz="4" w:space="0" w:color="000001"/>
              <w:bottom w:val="single" w:sz="4" w:space="0" w:color="000001"/>
            </w:tcBorders>
            <w:shd w:val="clear" w:color="auto" w:fill="FFFFFF"/>
          </w:tcPr>
          <w:p w:rsidR="001A1983" w:rsidRPr="007C59C3" w:rsidRDefault="001A1983" w:rsidP="007C59C3">
            <w:pPr>
              <w:widowControl w:val="0"/>
              <w:suppressAutoHyphens/>
              <w:jc w:val="right"/>
              <w:rPr>
                <w:color w:val="000000"/>
                <w:kern w:val="1"/>
                <w:sz w:val="22"/>
                <w:szCs w:val="22"/>
                <w:lang w:eastAsia="zh-CN"/>
              </w:rPr>
            </w:pPr>
            <w:r w:rsidRPr="007C59C3">
              <w:rPr>
                <w:color w:val="000000"/>
                <w:kern w:val="1"/>
                <w:sz w:val="22"/>
                <w:szCs w:val="22"/>
                <w:lang w:eastAsia="zh-CN"/>
              </w:rPr>
              <w:t>50</w:t>
            </w:r>
          </w:p>
        </w:tc>
        <w:tc>
          <w:tcPr>
            <w:tcW w:w="1293" w:type="dxa"/>
            <w:tcBorders>
              <w:top w:val="single" w:sz="4" w:space="0" w:color="000001"/>
              <w:left w:val="single" w:sz="4" w:space="0" w:color="000001"/>
              <w:bottom w:val="single" w:sz="4" w:space="0" w:color="000001"/>
              <w:right w:val="single" w:sz="4" w:space="0" w:color="000001"/>
            </w:tcBorders>
            <w:shd w:val="clear" w:color="auto" w:fill="FFFFFF"/>
          </w:tcPr>
          <w:p w:rsidR="001A1983" w:rsidRPr="007C59C3" w:rsidRDefault="001A1983"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r>
      <w:tr w:rsidR="001A1983" w:rsidRPr="007C59C3" w:rsidTr="00E47405">
        <w:tc>
          <w:tcPr>
            <w:tcW w:w="1985" w:type="dxa"/>
            <w:gridSpan w:val="2"/>
            <w:tcBorders>
              <w:top w:val="single" w:sz="4" w:space="0" w:color="000001"/>
              <w:left w:val="single" w:sz="4" w:space="0" w:color="000001"/>
              <w:bottom w:val="single" w:sz="4" w:space="0" w:color="000001"/>
            </w:tcBorders>
            <w:shd w:val="clear" w:color="auto" w:fill="FFFFFF"/>
          </w:tcPr>
          <w:p w:rsidR="001A1983" w:rsidRPr="007C59C3" w:rsidRDefault="001A1983" w:rsidP="007C59C3">
            <w:pPr>
              <w:widowControl w:val="0"/>
              <w:suppressAutoHyphens/>
              <w:rPr>
                <w:sz w:val="22"/>
                <w:szCs w:val="22"/>
                <w:lang w:eastAsia="en-US"/>
              </w:rPr>
            </w:pPr>
            <w:r w:rsidRPr="007C59C3">
              <w:rPr>
                <w:sz w:val="22"/>
                <w:szCs w:val="22"/>
                <w:lang w:eastAsia="en-US"/>
              </w:rPr>
              <w:t>Рынки</w:t>
            </w:r>
          </w:p>
        </w:tc>
        <w:tc>
          <w:tcPr>
            <w:tcW w:w="1276" w:type="dxa"/>
            <w:tcBorders>
              <w:top w:val="single" w:sz="4" w:space="0" w:color="000001"/>
              <w:left w:val="single" w:sz="4" w:space="0" w:color="000001"/>
              <w:bottom w:val="single" w:sz="4" w:space="0" w:color="000001"/>
            </w:tcBorders>
            <w:shd w:val="clear" w:color="auto" w:fill="FFFFFF"/>
          </w:tcPr>
          <w:p w:rsidR="001A1983" w:rsidRPr="007C59C3" w:rsidRDefault="001A1983" w:rsidP="007C59C3">
            <w:pPr>
              <w:widowControl w:val="0"/>
              <w:suppressAutoHyphens/>
              <w:rPr>
                <w:color w:val="000000"/>
                <w:kern w:val="1"/>
                <w:sz w:val="22"/>
                <w:szCs w:val="22"/>
                <w:lang w:eastAsia="zh-CN"/>
              </w:rPr>
            </w:pPr>
            <w:r w:rsidRPr="007C59C3">
              <w:rPr>
                <w:color w:val="000000"/>
                <w:kern w:val="1"/>
                <w:sz w:val="22"/>
                <w:szCs w:val="22"/>
                <w:lang w:eastAsia="zh-CN"/>
              </w:rPr>
              <w:t>1000</w:t>
            </w:r>
          </w:p>
        </w:tc>
        <w:tc>
          <w:tcPr>
            <w:tcW w:w="1417" w:type="dxa"/>
            <w:tcBorders>
              <w:top w:val="single" w:sz="4" w:space="0" w:color="000001"/>
              <w:left w:val="single" w:sz="4" w:space="0" w:color="000001"/>
              <w:bottom w:val="single" w:sz="4" w:space="0" w:color="000001"/>
            </w:tcBorders>
            <w:shd w:val="clear" w:color="auto" w:fill="FFFFFF"/>
          </w:tcPr>
          <w:p w:rsidR="001A1983" w:rsidRPr="007C59C3" w:rsidRDefault="001A1983" w:rsidP="007C59C3">
            <w:pPr>
              <w:widowControl w:val="0"/>
              <w:suppressAutoHyphens/>
              <w:rPr>
                <w:color w:val="000000"/>
                <w:kern w:val="1"/>
                <w:sz w:val="22"/>
                <w:szCs w:val="22"/>
                <w:lang w:eastAsia="zh-CN"/>
              </w:rPr>
            </w:pPr>
            <w:r w:rsidRPr="007C59C3">
              <w:rPr>
                <w:color w:val="000000"/>
                <w:kern w:val="1"/>
                <w:sz w:val="22"/>
                <w:szCs w:val="22"/>
                <w:lang w:eastAsia="zh-CN"/>
              </w:rPr>
              <w:t>500000</w:t>
            </w:r>
          </w:p>
        </w:tc>
        <w:tc>
          <w:tcPr>
            <w:tcW w:w="1897" w:type="dxa"/>
            <w:tcBorders>
              <w:top w:val="single" w:sz="4" w:space="0" w:color="000001"/>
              <w:left w:val="single" w:sz="4" w:space="0" w:color="000001"/>
              <w:bottom w:val="single" w:sz="4" w:space="0" w:color="000001"/>
            </w:tcBorders>
            <w:shd w:val="clear" w:color="auto" w:fill="FFFFFF"/>
          </w:tcPr>
          <w:p w:rsidR="001A1983" w:rsidRPr="007C59C3" w:rsidRDefault="001A1983" w:rsidP="007C59C3">
            <w:pPr>
              <w:widowControl w:val="0"/>
              <w:suppressAutoHyphens/>
              <w:jc w:val="right"/>
              <w:rPr>
                <w:color w:val="000000"/>
                <w:kern w:val="1"/>
                <w:sz w:val="22"/>
                <w:szCs w:val="22"/>
                <w:lang w:eastAsia="zh-CN"/>
              </w:rPr>
            </w:pPr>
            <w:r w:rsidRPr="007C59C3">
              <w:rPr>
                <w:color w:val="000000"/>
                <w:kern w:val="1"/>
                <w:sz w:val="22"/>
                <w:szCs w:val="22"/>
                <w:lang w:eastAsia="zh-CN"/>
              </w:rPr>
              <w:t>6</w:t>
            </w:r>
          </w:p>
        </w:tc>
        <w:tc>
          <w:tcPr>
            <w:tcW w:w="1498" w:type="dxa"/>
            <w:tcBorders>
              <w:top w:val="single" w:sz="4" w:space="0" w:color="000001"/>
              <w:left w:val="single" w:sz="4" w:space="0" w:color="000001"/>
              <w:bottom w:val="single" w:sz="4" w:space="0" w:color="000001"/>
            </w:tcBorders>
            <w:shd w:val="clear" w:color="auto" w:fill="FFFFFF"/>
          </w:tcPr>
          <w:p w:rsidR="001A1983" w:rsidRPr="007C59C3" w:rsidRDefault="001A1983" w:rsidP="007C59C3">
            <w:pPr>
              <w:widowControl w:val="0"/>
              <w:suppressAutoHyphens/>
              <w:jc w:val="right"/>
              <w:rPr>
                <w:color w:val="000000"/>
                <w:kern w:val="1"/>
                <w:sz w:val="22"/>
                <w:szCs w:val="22"/>
                <w:lang w:eastAsia="zh-CN"/>
              </w:rPr>
            </w:pPr>
            <w:r w:rsidRPr="007C59C3">
              <w:rPr>
                <w:color w:val="000000"/>
                <w:kern w:val="1"/>
                <w:sz w:val="22"/>
                <w:szCs w:val="22"/>
                <w:lang w:eastAsia="zh-CN"/>
              </w:rPr>
              <w:t>80</w:t>
            </w:r>
          </w:p>
        </w:tc>
        <w:tc>
          <w:tcPr>
            <w:tcW w:w="1293" w:type="dxa"/>
            <w:tcBorders>
              <w:top w:val="single" w:sz="4" w:space="0" w:color="000001"/>
              <w:left w:val="single" w:sz="4" w:space="0" w:color="000001"/>
              <w:bottom w:val="single" w:sz="4" w:space="0" w:color="000001"/>
              <w:right w:val="single" w:sz="4" w:space="0" w:color="000001"/>
            </w:tcBorders>
            <w:shd w:val="clear" w:color="auto" w:fill="FFFFFF"/>
          </w:tcPr>
          <w:p w:rsidR="001A1983" w:rsidRPr="007C59C3" w:rsidRDefault="001A1983"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r>
      <w:tr w:rsidR="001A1983" w:rsidRPr="007C59C3" w:rsidTr="00E47405">
        <w:tc>
          <w:tcPr>
            <w:tcW w:w="1985" w:type="dxa"/>
            <w:gridSpan w:val="2"/>
            <w:tcBorders>
              <w:top w:val="single" w:sz="4" w:space="0" w:color="000001"/>
              <w:left w:val="single" w:sz="4" w:space="0" w:color="000001"/>
              <w:bottom w:val="single" w:sz="4" w:space="0" w:color="000001"/>
            </w:tcBorders>
            <w:shd w:val="clear" w:color="auto" w:fill="FFFFFF"/>
          </w:tcPr>
          <w:p w:rsidR="001A1983" w:rsidRPr="007C59C3" w:rsidRDefault="001A1983" w:rsidP="007C59C3">
            <w:pPr>
              <w:widowControl w:val="0"/>
              <w:suppressAutoHyphens/>
              <w:rPr>
                <w:sz w:val="22"/>
                <w:szCs w:val="22"/>
                <w:lang w:eastAsia="en-US"/>
              </w:rPr>
            </w:pPr>
            <w:r w:rsidRPr="007C59C3">
              <w:rPr>
                <w:sz w:val="22"/>
                <w:szCs w:val="22"/>
                <w:lang w:eastAsia="en-US"/>
              </w:rPr>
              <w:t>Деловое управление</w:t>
            </w:r>
          </w:p>
        </w:tc>
        <w:tc>
          <w:tcPr>
            <w:tcW w:w="1276" w:type="dxa"/>
            <w:tcBorders>
              <w:top w:val="single" w:sz="4" w:space="0" w:color="000001"/>
              <w:left w:val="single" w:sz="4" w:space="0" w:color="000001"/>
              <w:bottom w:val="single" w:sz="4" w:space="0" w:color="000001"/>
            </w:tcBorders>
            <w:shd w:val="clear" w:color="auto" w:fill="FFFFFF"/>
          </w:tcPr>
          <w:p w:rsidR="001A1983" w:rsidRPr="007C59C3" w:rsidRDefault="001A1983" w:rsidP="007C59C3">
            <w:pPr>
              <w:widowControl w:val="0"/>
              <w:suppressAutoHyphens/>
              <w:rPr>
                <w:color w:val="000000"/>
                <w:kern w:val="1"/>
                <w:sz w:val="22"/>
                <w:szCs w:val="22"/>
                <w:lang w:eastAsia="zh-CN"/>
              </w:rPr>
            </w:pPr>
            <w:r w:rsidRPr="007C59C3">
              <w:rPr>
                <w:color w:val="000000"/>
                <w:kern w:val="1"/>
                <w:sz w:val="22"/>
                <w:szCs w:val="22"/>
                <w:lang w:eastAsia="zh-CN"/>
              </w:rPr>
              <w:t>300</w:t>
            </w:r>
          </w:p>
        </w:tc>
        <w:tc>
          <w:tcPr>
            <w:tcW w:w="1417" w:type="dxa"/>
            <w:tcBorders>
              <w:top w:val="single" w:sz="4" w:space="0" w:color="000001"/>
              <w:left w:val="single" w:sz="4" w:space="0" w:color="000001"/>
              <w:bottom w:val="single" w:sz="4" w:space="0" w:color="000001"/>
            </w:tcBorders>
            <w:shd w:val="clear" w:color="auto" w:fill="FFFFFF"/>
          </w:tcPr>
          <w:p w:rsidR="001A1983" w:rsidRPr="007C59C3" w:rsidRDefault="001A1983" w:rsidP="007C59C3">
            <w:pPr>
              <w:widowControl w:val="0"/>
              <w:suppressAutoHyphens/>
              <w:rPr>
                <w:color w:val="000000"/>
                <w:kern w:val="1"/>
                <w:sz w:val="22"/>
                <w:szCs w:val="22"/>
                <w:lang w:eastAsia="zh-CN"/>
              </w:rPr>
            </w:pPr>
            <w:r w:rsidRPr="007C59C3">
              <w:rPr>
                <w:color w:val="000000"/>
                <w:kern w:val="1"/>
                <w:sz w:val="22"/>
                <w:szCs w:val="22"/>
                <w:lang w:eastAsia="zh-CN"/>
              </w:rPr>
              <w:t>5000</w:t>
            </w:r>
          </w:p>
        </w:tc>
        <w:tc>
          <w:tcPr>
            <w:tcW w:w="1897" w:type="dxa"/>
            <w:tcBorders>
              <w:top w:val="single" w:sz="4" w:space="0" w:color="000001"/>
              <w:left w:val="single" w:sz="4" w:space="0" w:color="000001"/>
              <w:bottom w:val="single" w:sz="4" w:space="0" w:color="000001"/>
            </w:tcBorders>
            <w:shd w:val="clear" w:color="auto" w:fill="FFFFFF"/>
          </w:tcPr>
          <w:p w:rsidR="001A1983" w:rsidRPr="007C59C3" w:rsidRDefault="001A1983"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c>
          <w:tcPr>
            <w:tcW w:w="1498" w:type="dxa"/>
            <w:tcBorders>
              <w:top w:val="single" w:sz="4" w:space="0" w:color="000001"/>
              <w:left w:val="single" w:sz="4" w:space="0" w:color="000001"/>
              <w:bottom w:val="single" w:sz="4" w:space="0" w:color="000001"/>
            </w:tcBorders>
            <w:shd w:val="clear" w:color="auto" w:fill="FFFFFF"/>
          </w:tcPr>
          <w:p w:rsidR="001A1983" w:rsidRPr="007C59C3" w:rsidRDefault="001A1983" w:rsidP="007C59C3">
            <w:pPr>
              <w:widowControl w:val="0"/>
              <w:suppressAutoHyphens/>
              <w:jc w:val="right"/>
              <w:rPr>
                <w:color w:val="000000"/>
                <w:kern w:val="1"/>
                <w:sz w:val="22"/>
                <w:szCs w:val="22"/>
                <w:lang w:eastAsia="zh-CN"/>
              </w:rPr>
            </w:pPr>
            <w:r w:rsidRPr="007C59C3">
              <w:rPr>
                <w:color w:val="000000"/>
                <w:kern w:val="1"/>
                <w:sz w:val="22"/>
                <w:szCs w:val="22"/>
                <w:lang w:eastAsia="zh-CN"/>
              </w:rPr>
              <w:t>80</w:t>
            </w:r>
          </w:p>
        </w:tc>
        <w:tc>
          <w:tcPr>
            <w:tcW w:w="1293" w:type="dxa"/>
            <w:tcBorders>
              <w:top w:val="single" w:sz="4" w:space="0" w:color="000001"/>
              <w:left w:val="single" w:sz="4" w:space="0" w:color="000001"/>
              <w:bottom w:val="single" w:sz="4" w:space="0" w:color="000001"/>
              <w:right w:val="single" w:sz="4" w:space="0" w:color="000001"/>
            </w:tcBorders>
            <w:shd w:val="clear" w:color="auto" w:fill="FFFFFF"/>
          </w:tcPr>
          <w:p w:rsidR="001A1983" w:rsidRPr="007C59C3" w:rsidRDefault="001A1983"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r>
      <w:tr w:rsidR="001A1983" w:rsidRPr="007C59C3" w:rsidTr="00E47405">
        <w:tc>
          <w:tcPr>
            <w:tcW w:w="1985" w:type="dxa"/>
            <w:gridSpan w:val="2"/>
            <w:tcBorders>
              <w:top w:val="single" w:sz="4" w:space="0" w:color="000001"/>
              <w:left w:val="single" w:sz="4" w:space="0" w:color="000001"/>
              <w:bottom w:val="single" w:sz="4" w:space="0" w:color="000001"/>
            </w:tcBorders>
            <w:shd w:val="clear" w:color="auto" w:fill="FFFFFF"/>
          </w:tcPr>
          <w:p w:rsidR="001A1983" w:rsidRPr="007C59C3" w:rsidRDefault="001A1983" w:rsidP="007C59C3">
            <w:pPr>
              <w:widowControl w:val="0"/>
              <w:suppressAutoHyphens/>
              <w:rPr>
                <w:sz w:val="22"/>
                <w:szCs w:val="22"/>
                <w:lang w:eastAsia="en-US"/>
              </w:rPr>
            </w:pPr>
            <w:r w:rsidRPr="007C59C3">
              <w:rPr>
                <w:sz w:val="22"/>
                <w:szCs w:val="22"/>
                <w:lang w:eastAsia="en-US"/>
              </w:rPr>
              <w:t>Магазины</w:t>
            </w:r>
          </w:p>
        </w:tc>
        <w:tc>
          <w:tcPr>
            <w:tcW w:w="1276" w:type="dxa"/>
            <w:tcBorders>
              <w:top w:val="single" w:sz="4" w:space="0" w:color="000001"/>
              <w:left w:val="single" w:sz="4" w:space="0" w:color="000001"/>
              <w:bottom w:val="single" w:sz="4" w:space="0" w:color="000001"/>
            </w:tcBorders>
            <w:shd w:val="clear" w:color="auto" w:fill="FFFFFF"/>
          </w:tcPr>
          <w:p w:rsidR="001A1983" w:rsidRPr="007C59C3" w:rsidRDefault="006C6117" w:rsidP="007C59C3">
            <w:pPr>
              <w:widowControl w:val="0"/>
              <w:suppressAutoHyphens/>
              <w:rPr>
                <w:color w:val="000000"/>
                <w:kern w:val="1"/>
                <w:sz w:val="22"/>
                <w:szCs w:val="22"/>
                <w:lang w:eastAsia="zh-CN"/>
              </w:rPr>
            </w:pPr>
            <w:r>
              <w:rPr>
                <w:color w:val="000000"/>
                <w:kern w:val="1"/>
                <w:sz w:val="22"/>
                <w:szCs w:val="22"/>
                <w:lang w:eastAsia="zh-CN"/>
              </w:rPr>
              <w:t>50</w:t>
            </w:r>
          </w:p>
        </w:tc>
        <w:tc>
          <w:tcPr>
            <w:tcW w:w="1417" w:type="dxa"/>
            <w:tcBorders>
              <w:top w:val="single" w:sz="4" w:space="0" w:color="000001"/>
              <w:left w:val="single" w:sz="4" w:space="0" w:color="000001"/>
              <w:bottom w:val="single" w:sz="4" w:space="0" w:color="000001"/>
            </w:tcBorders>
            <w:shd w:val="clear" w:color="auto" w:fill="FFFFFF"/>
          </w:tcPr>
          <w:p w:rsidR="001A1983" w:rsidRPr="007C59C3" w:rsidRDefault="001A1983" w:rsidP="007C59C3">
            <w:pPr>
              <w:widowControl w:val="0"/>
              <w:suppressAutoHyphens/>
              <w:rPr>
                <w:color w:val="000000"/>
                <w:kern w:val="1"/>
                <w:sz w:val="22"/>
                <w:szCs w:val="22"/>
                <w:lang w:eastAsia="zh-CN"/>
              </w:rPr>
            </w:pPr>
            <w:r w:rsidRPr="007C59C3">
              <w:rPr>
                <w:color w:val="000000"/>
                <w:kern w:val="1"/>
                <w:sz w:val="22"/>
                <w:szCs w:val="22"/>
                <w:lang w:eastAsia="zh-CN"/>
              </w:rPr>
              <w:t>10000</w:t>
            </w:r>
          </w:p>
        </w:tc>
        <w:tc>
          <w:tcPr>
            <w:tcW w:w="1897" w:type="dxa"/>
            <w:tcBorders>
              <w:top w:val="single" w:sz="4" w:space="0" w:color="000001"/>
              <w:left w:val="single" w:sz="4" w:space="0" w:color="000001"/>
              <w:bottom w:val="single" w:sz="4" w:space="0" w:color="000001"/>
            </w:tcBorders>
            <w:shd w:val="clear" w:color="auto" w:fill="FFFFFF"/>
          </w:tcPr>
          <w:p w:rsidR="001A1983" w:rsidRPr="007C59C3" w:rsidRDefault="001A1983" w:rsidP="007C59C3">
            <w:pPr>
              <w:widowControl w:val="0"/>
              <w:suppressAutoHyphens/>
              <w:jc w:val="right"/>
              <w:rPr>
                <w:color w:val="000000"/>
                <w:kern w:val="1"/>
                <w:sz w:val="22"/>
                <w:szCs w:val="22"/>
                <w:lang w:eastAsia="zh-CN"/>
              </w:rPr>
            </w:pPr>
            <w:r w:rsidRPr="007C59C3">
              <w:rPr>
                <w:color w:val="000000"/>
                <w:kern w:val="1"/>
                <w:sz w:val="22"/>
                <w:szCs w:val="22"/>
                <w:lang w:eastAsia="zh-CN"/>
              </w:rPr>
              <w:t>6</w:t>
            </w:r>
          </w:p>
        </w:tc>
        <w:tc>
          <w:tcPr>
            <w:tcW w:w="1498" w:type="dxa"/>
            <w:tcBorders>
              <w:top w:val="single" w:sz="4" w:space="0" w:color="000001"/>
              <w:left w:val="single" w:sz="4" w:space="0" w:color="000001"/>
              <w:bottom w:val="single" w:sz="4" w:space="0" w:color="000001"/>
            </w:tcBorders>
            <w:shd w:val="clear" w:color="auto" w:fill="FFFFFF"/>
          </w:tcPr>
          <w:p w:rsidR="001A1983" w:rsidRPr="007C59C3" w:rsidRDefault="001A1983" w:rsidP="007C59C3">
            <w:pPr>
              <w:widowControl w:val="0"/>
              <w:suppressAutoHyphens/>
              <w:jc w:val="right"/>
              <w:rPr>
                <w:color w:val="000000"/>
                <w:kern w:val="1"/>
                <w:sz w:val="22"/>
                <w:szCs w:val="22"/>
                <w:lang w:eastAsia="zh-CN"/>
              </w:rPr>
            </w:pPr>
            <w:r w:rsidRPr="007C59C3">
              <w:rPr>
                <w:color w:val="000000"/>
                <w:kern w:val="1"/>
                <w:sz w:val="22"/>
                <w:szCs w:val="22"/>
                <w:lang w:eastAsia="zh-CN"/>
              </w:rPr>
              <w:t>80</w:t>
            </w:r>
          </w:p>
        </w:tc>
        <w:tc>
          <w:tcPr>
            <w:tcW w:w="1293" w:type="dxa"/>
            <w:tcBorders>
              <w:top w:val="single" w:sz="4" w:space="0" w:color="000001"/>
              <w:left w:val="single" w:sz="4" w:space="0" w:color="000001"/>
              <w:bottom w:val="single" w:sz="4" w:space="0" w:color="000001"/>
              <w:right w:val="single" w:sz="4" w:space="0" w:color="000001"/>
            </w:tcBorders>
            <w:shd w:val="clear" w:color="auto" w:fill="FFFFFF"/>
          </w:tcPr>
          <w:p w:rsidR="001A1983" w:rsidRPr="007C59C3" w:rsidRDefault="001A1983" w:rsidP="007C59C3">
            <w:pPr>
              <w:widowControl w:val="0"/>
              <w:suppressAutoHyphens/>
              <w:jc w:val="right"/>
              <w:rPr>
                <w:color w:val="000000"/>
                <w:kern w:val="1"/>
                <w:sz w:val="22"/>
                <w:szCs w:val="22"/>
                <w:lang w:eastAsia="zh-CN"/>
              </w:rPr>
            </w:pPr>
            <w:r w:rsidRPr="007C59C3">
              <w:rPr>
                <w:color w:val="000000"/>
                <w:kern w:val="1"/>
                <w:sz w:val="22"/>
                <w:szCs w:val="22"/>
                <w:lang w:eastAsia="zh-CN"/>
              </w:rPr>
              <w:t>6</w:t>
            </w:r>
          </w:p>
        </w:tc>
      </w:tr>
      <w:tr w:rsidR="001A1983" w:rsidRPr="007C59C3" w:rsidTr="00E47405">
        <w:tc>
          <w:tcPr>
            <w:tcW w:w="1985" w:type="dxa"/>
            <w:gridSpan w:val="2"/>
            <w:tcBorders>
              <w:top w:val="single" w:sz="4" w:space="0" w:color="000001"/>
              <w:left w:val="single" w:sz="4" w:space="0" w:color="000001"/>
              <w:bottom w:val="single" w:sz="4" w:space="0" w:color="000001"/>
            </w:tcBorders>
            <w:shd w:val="clear" w:color="auto" w:fill="FFFFFF"/>
          </w:tcPr>
          <w:p w:rsidR="001A1983" w:rsidRPr="007C59C3" w:rsidRDefault="001A1983" w:rsidP="007C59C3">
            <w:pPr>
              <w:widowControl w:val="0"/>
              <w:suppressAutoHyphens/>
              <w:rPr>
                <w:sz w:val="22"/>
                <w:szCs w:val="22"/>
                <w:lang w:eastAsia="en-US"/>
              </w:rPr>
            </w:pPr>
            <w:r w:rsidRPr="007C59C3">
              <w:rPr>
                <w:sz w:val="22"/>
                <w:szCs w:val="22"/>
              </w:rPr>
              <w:t>Объекты торговли (торговые центры, торгово-развлекательные центры (комплексы)</w:t>
            </w:r>
          </w:p>
        </w:tc>
        <w:tc>
          <w:tcPr>
            <w:tcW w:w="1276" w:type="dxa"/>
            <w:tcBorders>
              <w:top w:val="single" w:sz="4" w:space="0" w:color="000001"/>
              <w:left w:val="single" w:sz="4" w:space="0" w:color="000001"/>
              <w:bottom w:val="single" w:sz="4" w:space="0" w:color="000001"/>
            </w:tcBorders>
            <w:shd w:val="clear" w:color="auto" w:fill="FFFFFF"/>
          </w:tcPr>
          <w:p w:rsidR="001A1983" w:rsidRPr="007C59C3" w:rsidRDefault="001A1983" w:rsidP="007C59C3">
            <w:pPr>
              <w:widowControl w:val="0"/>
              <w:suppressAutoHyphens/>
              <w:rPr>
                <w:color w:val="000000"/>
                <w:kern w:val="1"/>
                <w:sz w:val="22"/>
                <w:szCs w:val="22"/>
                <w:lang w:eastAsia="zh-CN"/>
              </w:rPr>
            </w:pPr>
            <w:r w:rsidRPr="007C59C3">
              <w:rPr>
                <w:color w:val="000000"/>
                <w:kern w:val="1"/>
                <w:sz w:val="22"/>
                <w:szCs w:val="22"/>
                <w:lang w:eastAsia="zh-CN"/>
              </w:rPr>
              <w:t>5000</w:t>
            </w:r>
          </w:p>
        </w:tc>
        <w:tc>
          <w:tcPr>
            <w:tcW w:w="1417" w:type="dxa"/>
            <w:tcBorders>
              <w:top w:val="single" w:sz="4" w:space="0" w:color="000001"/>
              <w:left w:val="single" w:sz="4" w:space="0" w:color="000001"/>
              <w:bottom w:val="single" w:sz="4" w:space="0" w:color="000001"/>
            </w:tcBorders>
            <w:shd w:val="clear" w:color="auto" w:fill="FFFFFF"/>
          </w:tcPr>
          <w:p w:rsidR="001A1983" w:rsidRPr="007C59C3" w:rsidRDefault="001A1983" w:rsidP="007C59C3">
            <w:pPr>
              <w:widowControl w:val="0"/>
              <w:suppressAutoHyphens/>
              <w:rPr>
                <w:color w:val="000000"/>
                <w:kern w:val="1"/>
                <w:sz w:val="22"/>
                <w:szCs w:val="22"/>
                <w:lang w:eastAsia="zh-CN"/>
              </w:rPr>
            </w:pPr>
            <w:r w:rsidRPr="007C59C3">
              <w:rPr>
                <w:color w:val="000000"/>
                <w:kern w:val="1"/>
                <w:sz w:val="22"/>
                <w:szCs w:val="22"/>
                <w:lang w:eastAsia="zh-CN"/>
              </w:rPr>
              <w:t>20000</w:t>
            </w:r>
          </w:p>
        </w:tc>
        <w:tc>
          <w:tcPr>
            <w:tcW w:w="1897" w:type="dxa"/>
            <w:tcBorders>
              <w:top w:val="single" w:sz="4" w:space="0" w:color="000001"/>
              <w:left w:val="single" w:sz="4" w:space="0" w:color="000001"/>
              <w:bottom w:val="single" w:sz="4" w:space="0" w:color="000001"/>
            </w:tcBorders>
            <w:shd w:val="clear" w:color="auto" w:fill="FFFFFF"/>
          </w:tcPr>
          <w:p w:rsidR="001A1983" w:rsidRPr="007C59C3" w:rsidRDefault="001A1983" w:rsidP="007C59C3">
            <w:pPr>
              <w:widowControl w:val="0"/>
              <w:suppressAutoHyphens/>
              <w:jc w:val="right"/>
              <w:rPr>
                <w:color w:val="000000"/>
                <w:kern w:val="1"/>
                <w:sz w:val="22"/>
                <w:szCs w:val="22"/>
                <w:lang w:eastAsia="zh-CN"/>
              </w:rPr>
            </w:pPr>
            <w:r w:rsidRPr="007C59C3">
              <w:rPr>
                <w:color w:val="000000"/>
                <w:kern w:val="1"/>
                <w:sz w:val="22"/>
                <w:szCs w:val="22"/>
                <w:lang w:eastAsia="zh-CN"/>
              </w:rPr>
              <w:t>6</w:t>
            </w:r>
          </w:p>
        </w:tc>
        <w:tc>
          <w:tcPr>
            <w:tcW w:w="1498" w:type="dxa"/>
            <w:tcBorders>
              <w:top w:val="single" w:sz="4" w:space="0" w:color="000001"/>
              <w:left w:val="single" w:sz="4" w:space="0" w:color="000001"/>
              <w:bottom w:val="single" w:sz="4" w:space="0" w:color="000001"/>
            </w:tcBorders>
            <w:shd w:val="clear" w:color="auto" w:fill="FFFFFF"/>
          </w:tcPr>
          <w:p w:rsidR="001A1983" w:rsidRPr="007C59C3" w:rsidRDefault="001A1983" w:rsidP="007C59C3">
            <w:pPr>
              <w:widowControl w:val="0"/>
              <w:suppressAutoHyphens/>
              <w:jc w:val="right"/>
              <w:rPr>
                <w:color w:val="000000"/>
                <w:kern w:val="1"/>
                <w:sz w:val="22"/>
                <w:szCs w:val="22"/>
                <w:lang w:eastAsia="zh-CN"/>
              </w:rPr>
            </w:pPr>
            <w:r w:rsidRPr="007C59C3">
              <w:rPr>
                <w:color w:val="000000"/>
                <w:kern w:val="1"/>
                <w:sz w:val="22"/>
                <w:szCs w:val="22"/>
                <w:lang w:eastAsia="zh-CN"/>
              </w:rPr>
              <w:t>80</w:t>
            </w:r>
          </w:p>
        </w:tc>
        <w:tc>
          <w:tcPr>
            <w:tcW w:w="1293" w:type="dxa"/>
            <w:tcBorders>
              <w:top w:val="single" w:sz="4" w:space="0" w:color="000001"/>
              <w:left w:val="single" w:sz="4" w:space="0" w:color="000001"/>
              <w:bottom w:val="single" w:sz="4" w:space="0" w:color="000001"/>
              <w:right w:val="single" w:sz="4" w:space="0" w:color="000001"/>
            </w:tcBorders>
            <w:shd w:val="clear" w:color="auto" w:fill="FFFFFF"/>
          </w:tcPr>
          <w:p w:rsidR="001A1983" w:rsidRPr="007C59C3" w:rsidRDefault="001A1983" w:rsidP="007C59C3">
            <w:pPr>
              <w:widowControl w:val="0"/>
              <w:suppressAutoHyphens/>
              <w:jc w:val="right"/>
              <w:rPr>
                <w:color w:val="000000"/>
                <w:kern w:val="1"/>
                <w:sz w:val="22"/>
                <w:szCs w:val="22"/>
                <w:lang w:eastAsia="zh-CN"/>
              </w:rPr>
            </w:pPr>
            <w:r w:rsidRPr="007C59C3">
              <w:rPr>
                <w:color w:val="000000"/>
                <w:kern w:val="1"/>
                <w:sz w:val="22"/>
                <w:szCs w:val="22"/>
                <w:lang w:eastAsia="zh-CN"/>
              </w:rPr>
              <w:t>6</w:t>
            </w:r>
          </w:p>
        </w:tc>
      </w:tr>
      <w:tr w:rsidR="001A1983" w:rsidRPr="007C59C3" w:rsidTr="00E47405">
        <w:tc>
          <w:tcPr>
            <w:tcW w:w="1985" w:type="dxa"/>
            <w:gridSpan w:val="2"/>
            <w:tcBorders>
              <w:top w:val="single" w:sz="4" w:space="0" w:color="000001"/>
              <w:left w:val="single" w:sz="4" w:space="0" w:color="000001"/>
              <w:bottom w:val="single" w:sz="4" w:space="0" w:color="000001"/>
            </w:tcBorders>
            <w:shd w:val="clear" w:color="auto" w:fill="FFFFFF"/>
          </w:tcPr>
          <w:p w:rsidR="001A1983" w:rsidRPr="007C59C3" w:rsidRDefault="001A1983" w:rsidP="007C59C3">
            <w:pPr>
              <w:widowControl w:val="0"/>
              <w:suppressAutoHyphens/>
              <w:rPr>
                <w:sz w:val="22"/>
                <w:szCs w:val="22"/>
              </w:rPr>
            </w:pPr>
            <w:r w:rsidRPr="007C59C3">
              <w:rPr>
                <w:sz w:val="22"/>
                <w:szCs w:val="22"/>
              </w:rPr>
              <w:lastRenderedPageBreak/>
              <w:t>Приюты для животных</w:t>
            </w:r>
          </w:p>
        </w:tc>
        <w:tc>
          <w:tcPr>
            <w:tcW w:w="1276" w:type="dxa"/>
            <w:tcBorders>
              <w:top w:val="single" w:sz="4" w:space="0" w:color="000001"/>
              <w:left w:val="single" w:sz="4" w:space="0" w:color="000001"/>
              <w:bottom w:val="single" w:sz="4" w:space="0" w:color="000001"/>
            </w:tcBorders>
            <w:shd w:val="clear" w:color="auto" w:fill="FFFFFF"/>
          </w:tcPr>
          <w:p w:rsidR="001A1983" w:rsidRPr="007C59C3" w:rsidRDefault="001A1983" w:rsidP="007C59C3">
            <w:pPr>
              <w:widowControl w:val="0"/>
              <w:suppressAutoHyphens/>
              <w:rPr>
                <w:color w:val="000000"/>
                <w:kern w:val="1"/>
                <w:sz w:val="22"/>
                <w:szCs w:val="22"/>
                <w:lang w:eastAsia="zh-CN"/>
              </w:rPr>
            </w:pPr>
            <w:r w:rsidRPr="007C59C3">
              <w:rPr>
                <w:color w:val="000000"/>
                <w:kern w:val="1"/>
                <w:sz w:val="22"/>
                <w:szCs w:val="22"/>
                <w:lang w:eastAsia="zh-CN"/>
              </w:rPr>
              <w:t>300</w:t>
            </w:r>
          </w:p>
        </w:tc>
        <w:tc>
          <w:tcPr>
            <w:tcW w:w="1417" w:type="dxa"/>
            <w:tcBorders>
              <w:top w:val="single" w:sz="4" w:space="0" w:color="000001"/>
              <w:left w:val="single" w:sz="4" w:space="0" w:color="000001"/>
              <w:bottom w:val="single" w:sz="4" w:space="0" w:color="000001"/>
            </w:tcBorders>
            <w:shd w:val="clear" w:color="auto" w:fill="FFFFFF"/>
          </w:tcPr>
          <w:p w:rsidR="001A1983" w:rsidRPr="007C59C3" w:rsidRDefault="001A1983" w:rsidP="007C59C3">
            <w:pPr>
              <w:widowControl w:val="0"/>
              <w:suppressAutoHyphens/>
              <w:rPr>
                <w:color w:val="000000"/>
                <w:kern w:val="1"/>
                <w:sz w:val="22"/>
                <w:szCs w:val="22"/>
                <w:lang w:eastAsia="zh-CN"/>
              </w:rPr>
            </w:pPr>
            <w:r w:rsidRPr="007C59C3">
              <w:rPr>
                <w:color w:val="000000"/>
                <w:kern w:val="1"/>
                <w:sz w:val="22"/>
                <w:szCs w:val="22"/>
                <w:lang w:eastAsia="zh-CN"/>
              </w:rPr>
              <w:t>10000</w:t>
            </w:r>
          </w:p>
        </w:tc>
        <w:tc>
          <w:tcPr>
            <w:tcW w:w="1897" w:type="dxa"/>
            <w:tcBorders>
              <w:top w:val="single" w:sz="4" w:space="0" w:color="000001"/>
              <w:left w:val="single" w:sz="4" w:space="0" w:color="000001"/>
              <w:bottom w:val="single" w:sz="4" w:space="0" w:color="000001"/>
            </w:tcBorders>
            <w:shd w:val="clear" w:color="auto" w:fill="FFFFFF"/>
          </w:tcPr>
          <w:p w:rsidR="001A1983" w:rsidRPr="007C59C3" w:rsidRDefault="001A1983"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c>
          <w:tcPr>
            <w:tcW w:w="1498" w:type="dxa"/>
            <w:tcBorders>
              <w:top w:val="single" w:sz="4" w:space="0" w:color="000001"/>
              <w:left w:val="single" w:sz="4" w:space="0" w:color="000001"/>
              <w:bottom w:val="single" w:sz="4" w:space="0" w:color="000001"/>
            </w:tcBorders>
            <w:shd w:val="clear" w:color="auto" w:fill="FFFFFF"/>
          </w:tcPr>
          <w:p w:rsidR="001A1983" w:rsidRPr="007C59C3" w:rsidRDefault="001A1983" w:rsidP="007C59C3">
            <w:pPr>
              <w:widowControl w:val="0"/>
              <w:suppressAutoHyphens/>
              <w:jc w:val="right"/>
              <w:rPr>
                <w:color w:val="000000"/>
                <w:kern w:val="1"/>
                <w:sz w:val="22"/>
                <w:szCs w:val="22"/>
                <w:lang w:eastAsia="zh-CN"/>
              </w:rPr>
            </w:pPr>
            <w:r w:rsidRPr="007C59C3">
              <w:rPr>
                <w:color w:val="000000"/>
                <w:kern w:val="1"/>
                <w:sz w:val="22"/>
                <w:szCs w:val="22"/>
                <w:lang w:eastAsia="zh-CN"/>
              </w:rPr>
              <w:t>80</w:t>
            </w:r>
          </w:p>
        </w:tc>
        <w:tc>
          <w:tcPr>
            <w:tcW w:w="1293" w:type="dxa"/>
            <w:tcBorders>
              <w:top w:val="single" w:sz="4" w:space="0" w:color="000001"/>
              <w:left w:val="single" w:sz="4" w:space="0" w:color="000001"/>
              <w:bottom w:val="single" w:sz="4" w:space="0" w:color="000001"/>
              <w:right w:val="single" w:sz="4" w:space="0" w:color="000001"/>
            </w:tcBorders>
            <w:shd w:val="clear" w:color="auto" w:fill="FFFFFF"/>
          </w:tcPr>
          <w:p w:rsidR="001A1983" w:rsidRPr="007C59C3" w:rsidRDefault="001A1983"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r>
      <w:tr w:rsidR="001A1983" w:rsidRPr="007C59C3" w:rsidTr="00E47405">
        <w:tc>
          <w:tcPr>
            <w:tcW w:w="1843" w:type="dxa"/>
            <w:tcBorders>
              <w:top w:val="single" w:sz="4" w:space="0" w:color="000001"/>
              <w:left w:val="single" w:sz="4" w:space="0" w:color="000001"/>
              <w:bottom w:val="single" w:sz="4" w:space="0" w:color="000001"/>
            </w:tcBorders>
            <w:shd w:val="clear" w:color="auto" w:fill="FFFFFF"/>
          </w:tcPr>
          <w:p w:rsidR="001A1983" w:rsidRPr="007C59C3" w:rsidRDefault="001A1983" w:rsidP="007C59C3">
            <w:pPr>
              <w:widowControl w:val="0"/>
              <w:suppressAutoHyphens/>
              <w:rPr>
                <w:color w:val="00000A"/>
                <w:kern w:val="1"/>
                <w:sz w:val="22"/>
                <w:szCs w:val="22"/>
                <w:lang w:eastAsia="zh-CN"/>
              </w:rPr>
            </w:pPr>
            <w:r w:rsidRPr="007C59C3">
              <w:rPr>
                <w:sz w:val="22"/>
                <w:szCs w:val="22"/>
                <w:lang w:eastAsia="en-US"/>
              </w:rPr>
              <w:t>Служебные гаражи</w:t>
            </w:r>
          </w:p>
        </w:tc>
        <w:tc>
          <w:tcPr>
            <w:tcW w:w="1418" w:type="dxa"/>
            <w:gridSpan w:val="2"/>
            <w:tcBorders>
              <w:top w:val="single" w:sz="4" w:space="0" w:color="000001"/>
              <w:left w:val="single" w:sz="4" w:space="0" w:color="000001"/>
              <w:bottom w:val="single" w:sz="4" w:space="0" w:color="000001"/>
            </w:tcBorders>
            <w:shd w:val="clear" w:color="auto" w:fill="FFFFFF"/>
          </w:tcPr>
          <w:p w:rsidR="001A1983" w:rsidRPr="007C59C3" w:rsidRDefault="001A1983" w:rsidP="007C59C3">
            <w:pPr>
              <w:suppressAutoHyphens/>
              <w:ind w:firstLine="33"/>
              <w:textAlignment w:val="baseline"/>
              <w:rPr>
                <w:color w:val="000000"/>
                <w:kern w:val="1"/>
                <w:sz w:val="22"/>
                <w:szCs w:val="22"/>
                <w:lang w:eastAsia="zh-CN"/>
              </w:rPr>
            </w:pPr>
            <w:r w:rsidRPr="007C59C3">
              <w:rPr>
                <w:color w:val="000000"/>
                <w:kern w:val="1"/>
                <w:sz w:val="22"/>
                <w:szCs w:val="22"/>
                <w:lang w:eastAsia="zh-CN"/>
              </w:rPr>
              <w:t>24 (для гаража);</w:t>
            </w:r>
          </w:p>
          <w:p w:rsidR="001A1983" w:rsidRPr="007C59C3" w:rsidRDefault="00524B09" w:rsidP="007C59C3">
            <w:pPr>
              <w:widowControl w:val="0"/>
              <w:suppressAutoHyphens/>
              <w:rPr>
                <w:color w:val="00000A"/>
                <w:kern w:val="1"/>
                <w:sz w:val="22"/>
                <w:szCs w:val="22"/>
                <w:lang w:eastAsia="zh-CN"/>
              </w:rPr>
            </w:pPr>
            <w:r w:rsidRPr="007C59C3">
              <w:rPr>
                <w:rFonts w:eastAsia="Calibri"/>
                <w:color w:val="000000"/>
                <w:kern w:val="1"/>
                <w:sz w:val="22"/>
                <w:szCs w:val="22"/>
                <w:lang w:eastAsia="zh-CN"/>
              </w:rPr>
              <w:t>15</w:t>
            </w:r>
            <w:r w:rsidR="001A1983" w:rsidRPr="007C59C3">
              <w:rPr>
                <w:rFonts w:eastAsia="Calibri"/>
                <w:color w:val="000000"/>
                <w:kern w:val="1"/>
                <w:sz w:val="22"/>
                <w:szCs w:val="22"/>
                <w:lang w:eastAsia="zh-CN"/>
              </w:rPr>
              <w:t xml:space="preserve"> (для открытых стоянок)</w:t>
            </w:r>
          </w:p>
        </w:tc>
        <w:tc>
          <w:tcPr>
            <w:tcW w:w="1417" w:type="dxa"/>
            <w:tcBorders>
              <w:top w:val="single" w:sz="4" w:space="0" w:color="000001"/>
              <w:left w:val="single" w:sz="4" w:space="0" w:color="000001"/>
              <w:bottom w:val="single" w:sz="4" w:space="0" w:color="000001"/>
            </w:tcBorders>
            <w:shd w:val="clear" w:color="auto" w:fill="FFFFFF"/>
          </w:tcPr>
          <w:p w:rsidR="001A1983" w:rsidRPr="007C59C3" w:rsidRDefault="001A1983" w:rsidP="007C59C3">
            <w:pPr>
              <w:suppressAutoHyphens/>
              <w:ind w:firstLine="33"/>
              <w:textAlignment w:val="baseline"/>
              <w:rPr>
                <w:color w:val="000000"/>
                <w:kern w:val="1"/>
                <w:sz w:val="22"/>
                <w:szCs w:val="22"/>
                <w:lang w:eastAsia="zh-CN"/>
              </w:rPr>
            </w:pPr>
            <w:r w:rsidRPr="007C59C3">
              <w:rPr>
                <w:color w:val="000000"/>
                <w:kern w:val="1"/>
                <w:sz w:val="22"/>
                <w:szCs w:val="22"/>
                <w:lang w:eastAsia="zh-CN"/>
              </w:rPr>
              <w:t>5000 (для гаража);</w:t>
            </w:r>
          </w:p>
          <w:p w:rsidR="001A1983" w:rsidRPr="007C59C3" w:rsidRDefault="001A1983" w:rsidP="007C59C3">
            <w:pPr>
              <w:widowControl w:val="0"/>
              <w:suppressAutoHyphens/>
              <w:rPr>
                <w:color w:val="00000A"/>
                <w:kern w:val="1"/>
                <w:sz w:val="22"/>
                <w:szCs w:val="22"/>
                <w:lang w:eastAsia="zh-CN"/>
              </w:rPr>
            </w:pPr>
            <w:r w:rsidRPr="007C59C3">
              <w:rPr>
                <w:rFonts w:eastAsia="Calibri"/>
                <w:color w:val="000000"/>
                <w:kern w:val="1"/>
                <w:sz w:val="22"/>
                <w:szCs w:val="22"/>
                <w:lang w:eastAsia="zh-CN"/>
              </w:rPr>
              <w:t>10000 (для открытых стоянок)</w:t>
            </w:r>
          </w:p>
        </w:tc>
        <w:tc>
          <w:tcPr>
            <w:tcW w:w="1897" w:type="dxa"/>
            <w:tcBorders>
              <w:top w:val="single" w:sz="4" w:space="0" w:color="000001"/>
              <w:left w:val="single" w:sz="4" w:space="0" w:color="000001"/>
              <w:bottom w:val="single" w:sz="4" w:space="0" w:color="000001"/>
            </w:tcBorders>
            <w:shd w:val="clear" w:color="auto" w:fill="FFFFFF"/>
          </w:tcPr>
          <w:p w:rsidR="001A1983" w:rsidRPr="007C59C3" w:rsidRDefault="001A1983" w:rsidP="007C59C3">
            <w:pPr>
              <w:widowControl w:val="0"/>
              <w:suppressAutoHyphens/>
              <w:jc w:val="right"/>
              <w:rPr>
                <w:color w:val="00000A"/>
                <w:kern w:val="1"/>
                <w:sz w:val="22"/>
                <w:szCs w:val="22"/>
                <w:lang w:eastAsia="zh-CN"/>
              </w:rPr>
            </w:pPr>
            <w:r w:rsidRPr="007C59C3">
              <w:rPr>
                <w:color w:val="00000A"/>
                <w:kern w:val="1"/>
                <w:sz w:val="22"/>
                <w:szCs w:val="22"/>
                <w:lang w:eastAsia="zh-CN"/>
              </w:rPr>
              <w:t>3</w:t>
            </w:r>
            <w:r w:rsidRPr="007C59C3">
              <w:rPr>
                <w:color w:val="000000"/>
                <w:kern w:val="1"/>
                <w:sz w:val="22"/>
                <w:szCs w:val="22"/>
                <w:lang w:eastAsia="zh-CN"/>
              </w:rPr>
              <w:t>(для гаража)</w:t>
            </w:r>
          </w:p>
        </w:tc>
        <w:tc>
          <w:tcPr>
            <w:tcW w:w="1498" w:type="dxa"/>
            <w:tcBorders>
              <w:top w:val="single" w:sz="4" w:space="0" w:color="000001"/>
              <w:left w:val="single" w:sz="4" w:space="0" w:color="000001"/>
              <w:bottom w:val="single" w:sz="4" w:space="0" w:color="000001"/>
            </w:tcBorders>
            <w:shd w:val="clear" w:color="auto" w:fill="FFFFFF"/>
          </w:tcPr>
          <w:p w:rsidR="001A1983" w:rsidRPr="007C59C3" w:rsidRDefault="001A1983" w:rsidP="007C59C3">
            <w:pPr>
              <w:widowControl w:val="0"/>
              <w:suppressAutoHyphens/>
              <w:jc w:val="right"/>
              <w:rPr>
                <w:color w:val="00000A"/>
                <w:kern w:val="1"/>
                <w:sz w:val="22"/>
                <w:szCs w:val="22"/>
                <w:lang w:eastAsia="zh-CN"/>
              </w:rPr>
            </w:pPr>
            <w:r w:rsidRPr="007C59C3">
              <w:rPr>
                <w:color w:val="00000A"/>
                <w:kern w:val="1"/>
                <w:sz w:val="22"/>
                <w:szCs w:val="22"/>
                <w:lang w:eastAsia="zh-CN"/>
              </w:rPr>
              <w:t>70</w:t>
            </w:r>
            <w:r w:rsidRPr="007C59C3">
              <w:rPr>
                <w:color w:val="000000"/>
                <w:kern w:val="1"/>
                <w:sz w:val="22"/>
                <w:szCs w:val="22"/>
                <w:lang w:eastAsia="zh-CN"/>
              </w:rPr>
              <w:t>(для гаража)</w:t>
            </w:r>
          </w:p>
        </w:tc>
        <w:tc>
          <w:tcPr>
            <w:tcW w:w="1293" w:type="dxa"/>
            <w:tcBorders>
              <w:top w:val="single" w:sz="4" w:space="0" w:color="000001"/>
              <w:left w:val="single" w:sz="4" w:space="0" w:color="000001"/>
              <w:bottom w:val="single" w:sz="4" w:space="0" w:color="000001"/>
              <w:right w:val="single" w:sz="4" w:space="0" w:color="000001"/>
            </w:tcBorders>
            <w:shd w:val="clear" w:color="auto" w:fill="FFFFFF"/>
          </w:tcPr>
          <w:p w:rsidR="001A1983" w:rsidRPr="007C59C3" w:rsidRDefault="001A1983" w:rsidP="007C59C3">
            <w:pPr>
              <w:widowControl w:val="0"/>
              <w:suppressAutoHyphens/>
              <w:jc w:val="right"/>
              <w:rPr>
                <w:color w:val="00000A"/>
                <w:kern w:val="1"/>
                <w:sz w:val="22"/>
                <w:szCs w:val="22"/>
                <w:lang w:eastAsia="zh-CN"/>
              </w:rPr>
            </w:pPr>
            <w:r w:rsidRPr="007C59C3">
              <w:rPr>
                <w:color w:val="00000A"/>
                <w:kern w:val="1"/>
                <w:sz w:val="22"/>
                <w:szCs w:val="22"/>
                <w:lang w:eastAsia="zh-CN"/>
              </w:rPr>
              <w:t>1</w:t>
            </w:r>
            <w:r w:rsidRPr="007C59C3">
              <w:rPr>
                <w:color w:val="000000"/>
                <w:kern w:val="1"/>
                <w:sz w:val="22"/>
                <w:szCs w:val="22"/>
                <w:lang w:eastAsia="zh-CN"/>
              </w:rPr>
              <w:t>(для гаража)</w:t>
            </w:r>
          </w:p>
        </w:tc>
      </w:tr>
      <w:tr w:rsidR="001A1983" w:rsidRPr="007C59C3" w:rsidTr="00E47405">
        <w:tc>
          <w:tcPr>
            <w:tcW w:w="1843" w:type="dxa"/>
            <w:tcBorders>
              <w:top w:val="single" w:sz="4" w:space="0" w:color="000001"/>
              <w:left w:val="single" w:sz="4" w:space="0" w:color="000001"/>
              <w:bottom w:val="single" w:sz="4" w:space="0" w:color="000001"/>
            </w:tcBorders>
            <w:shd w:val="clear" w:color="auto" w:fill="FFFFFF"/>
          </w:tcPr>
          <w:p w:rsidR="001A1983" w:rsidRPr="007C59C3" w:rsidRDefault="001A1983" w:rsidP="007C59C3">
            <w:pPr>
              <w:widowControl w:val="0"/>
              <w:suppressAutoHyphens/>
              <w:rPr>
                <w:sz w:val="22"/>
                <w:szCs w:val="22"/>
                <w:lang w:eastAsia="en-US"/>
              </w:rPr>
            </w:pPr>
            <w:r w:rsidRPr="007C59C3">
              <w:rPr>
                <w:sz w:val="22"/>
                <w:szCs w:val="22"/>
                <w:lang w:eastAsia="en-US"/>
              </w:rPr>
              <w:t>Общежития</w:t>
            </w:r>
          </w:p>
        </w:tc>
        <w:tc>
          <w:tcPr>
            <w:tcW w:w="1418" w:type="dxa"/>
            <w:gridSpan w:val="2"/>
            <w:tcBorders>
              <w:top w:val="single" w:sz="4" w:space="0" w:color="000001"/>
              <w:left w:val="single" w:sz="4" w:space="0" w:color="000001"/>
              <w:bottom w:val="single" w:sz="4" w:space="0" w:color="000001"/>
            </w:tcBorders>
            <w:shd w:val="clear" w:color="auto" w:fill="FFFFFF"/>
          </w:tcPr>
          <w:p w:rsidR="001A1983" w:rsidRPr="007C59C3" w:rsidRDefault="001A1983" w:rsidP="007C59C3">
            <w:pPr>
              <w:suppressAutoHyphens/>
              <w:ind w:firstLine="33"/>
              <w:textAlignment w:val="baseline"/>
              <w:rPr>
                <w:color w:val="000000"/>
                <w:kern w:val="1"/>
                <w:sz w:val="22"/>
                <w:szCs w:val="22"/>
                <w:lang w:eastAsia="zh-CN"/>
              </w:rPr>
            </w:pPr>
            <w:r w:rsidRPr="007C59C3">
              <w:rPr>
                <w:color w:val="000000"/>
                <w:kern w:val="1"/>
                <w:sz w:val="22"/>
                <w:szCs w:val="22"/>
                <w:lang w:eastAsia="zh-CN"/>
              </w:rPr>
              <w:t>300</w:t>
            </w:r>
          </w:p>
        </w:tc>
        <w:tc>
          <w:tcPr>
            <w:tcW w:w="1417" w:type="dxa"/>
            <w:tcBorders>
              <w:top w:val="single" w:sz="4" w:space="0" w:color="000001"/>
              <w:left w:val="single" w:sz="4" w:space="0" w:color="000001"/>
              <w:bottom w:val="single" w:sz="4" w:space="0" w:color="000001"/>
            </w:tcBorders>
            <w:shd w:val="clear" w:color="auto" w:fill="FFFFFF"/>
          </w:tcPr>
          <w:p w:rsidR="001A1983" w:rsidRPr="007C59C3" w:rsidRDefault="001A1983" w:rsidP="007C59C3">
            <w:pPr>
              <w:suppressAutoHyphens/>
              <w:ind w:firstLine="33"/>
              <w:textAlignment w:val="baseline"/>
              <w:rPr>
                <w:color w:val="000000"/>
                <w:kern w:val="1"/>
                <w:sz w:val="22"/>
                <w:szCs w:val="22"/>
                <w:lang w:eastAsia="zh-CN"/>
              </w:rPr>
            </w:pPr>
            <w:r w:rsidRPr="007C59C3">
              <w:rPr>
                <w:color w:val="000000"/>
                <w:kern w:val="1"/>
                <w:sz w:val="22"/>
                <w:szCs w:val="22"/>
                <w:lang w:eastAsia="zh-CN"/>
              </w:rPr>
              <w:t>10000</w:t>
            </w:r>
          </w:p>
        </w:tc>
        <w:tc>
          <w:tcPr>
            <w:tcW w:w="1897" w:type="dxa"/>
            <w:tcBorders>
              <w:top w:val="single" w:sz="4" w:space="0" w:color="000001"/>
              <w:left w:val="single" w:sz="4" w:space="0" w:color="000001"/>
              <w:bottom w:val="single" w:sz="4" w:space="0" w:color="000001"/>
            </w:tcBorders>
            <w:shd w:val="clear" w:color="auto" w:fill="FFFFFF"/>
          </w:tcPr>
          <w:p w:rsidR="001A1983" w:rsidRPr="007C59C3" w:rsidRDefault="001A1983"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p w:rsidR="001A1983" w:rsidRPr="007C59C3" w:rsidRDefault="001A1983" w:rsidP="007C59C3">
            <w:pPr>
              <w:widowControl w:val="0"/>
              <w:suppressAutoHyphens/>
              <w:jc w:val="right"/>
              <w:rPr>
                <w:color w:val="00000A"/>
                <w:kern w:val="1"/>
                <w:sz w:val="22"/>
                <w:szCs w:val="22"/>
                <w:lang w:eastAsia="zh-CN"/>
              </w:rPr>
            </w:pPr>
            <w:r w:rsidRPr="007C59C3">
              <w:rPr>
                <w:color w:val="000000"/>
                <w:kern w:val="1"/>
                <w:sz w:val="22"/>
                <w:szCs w:val="22"/>
                <w:lang w:eastAsia="zh-CN"/>
              </w:rPr>
              <w:t>0 со стороны глухой наружной противопо-жарной стены 1-го типа-брандмауэра при условии примыкания жилых домов друг к другу брандмауэр-ными стенами вплотную, без зазоров</w:t>
            </w:r>
          </w:p>
        </w:tc>
        <w:tc>
          <w:tcPr>
            <w:tcW w:w="1498" w:type="dxa"/>
            <w:tcBorders>
              <w:top w:val="single" w:sz="4" w:space="0" w:color="000001"/>
              <w:left w:val="single" w:sz="4" w:space="0" w:color="000001"/>
              <w:bottom w:val="single" w:sz="4" w:space="0" w:color="000001"/>
            </w:tcBorders>
            <w:shd w:val="clear" w:color="auto" w:fill="FFFFFF"/>
          </w:tcPr>
          <w:p w:rsidR="001A1983" w:rsidRPr="007C59C3" w:rsidRDefault="001A1983" w:rsidP="007C59C3">
            <w:pPr>
              <w:widowControl w:val="0"/>
              <w:suppressAutoHyphens/>
              <w:jc w:val="right"/>
              <w:rPr>
                <w:color w:val="00000A"/>
                <w:kern w:val="1"/>
                <w:sz w:val="22"/>
                <w:szCs w:val="22"/>
                <w:lang w:eastAsia="zh-CN"/>
              </w:rPr>
            </w:pPr>
            <w:r w:rsidRPr="007C59C3">
              <w:rPr>
                <w:color w:val="00000A"/>
                <w:kern w:val="1"/>
                <w:sz w:val="22"/>
                <w:szCs w:val="22"/>
                <w:lang w:eastAsia="zh-CN"/>
              </w:rPr>
              <w:t>70</w:t>
            </w:r>
          </w:p>
        </w:tc>
        <w:tc>
          <w:tcPr>
            <w:tcW w:w="1293" w:type="dxa"/>
            <w:tcBorders>
              <w:top w:val="single" w:sz="4" w:space="0" w:color="000001"/>
              <w:left w:val="single" w:sz="4" w:space="0" w:color="000001"/>
              <w:bottom w:val="single" w:sz="4" w:space="0" w:color="000001"/>
              <w:right w:val="single" w:sz="4" w:space="0" w:color="000001"/>
            </w:tcBorders>
            <w:shd w:val="clear" w:color="auto" w:fill="FFFFFF"/>
          </w:tcPr>
          <w:p w:rsidR="001A1983" w:rsidRPr="007C59C3" w:rsidRDefault="001A1983" w:rsidP="007C59C3">
            <w:pPr>
              <w:widowControl w:val="0"/>
              <w:suppressAutoHyphens/>
              <w:jc w:val="right"/>
              <w:rPr>
                <w:color w:val="00000A"/>
                <w:kern w:val="1"/>
                <w:sz w:val="22"/>
                <w:szCs w:val="22"/>
                <w:lang w:eastAsia="zh-CN"/>
              </w:rPr>
            </w:pPr>
            <w:r w:rsidRPr="007C59C3">
              <w:rPr>
                <w:color w:val="00000A"/>
                <w:kern w:val="1"/>
                <w:sz w:val="22"/>
                <w:szCs w:val="22"/>
                <w:lang w:eastAsia="zh-CN"/>
              </w:rPr>
              <w:t>9</w:t>
            </w:r>
          </w:p>
        </w:tc>
      </w:tr>
      <w:tr w:rsidR="001A1983" w:rsidRPr="007C59C3" w:rsidTr="00E47405">
        <w:tc>
          <w:tcPr>
            <w:tcW w:w="1843" w:type="dxa"/>
            <w:tcBorders>
              <w:top w:val="single" w:sz="4" w:space="0" w:color="000001"/>
              <w:left w:val="single" w:sz="4" w:space="0" w:color="000001"/>
              <w:bottom w:val="single" w:sz="4" w:space="0" w:color="000001"/>
            </w:tcBorders>
            <w:shd w:val="clear" w:color="auto" w:fill="FFFFFF"/>
          </w:tcPr>
          <w:p w:rsidR="001A1983" w:rsidRPr="007C59C3" w:rsidRDefault="001A1983" w:rsidP="007C59C3">
            <w:pPr>
              <w:widowControl w:val="0"/>
              <w:suppressAutoHyphens/>
              <w:rPr>
                <w:sz w:val="22"/>
                <w:szCs w:val="22"/>
                <w:lang w:eastAsia="en-US"/>
              </w:rPr>
            </w:pPr>
            <w:r w:rsidRPr="007C59C3">
              <w:rPr>
                <w:sz w:val="22"/>
                <w:szCs w:val="22"/>
                <w:lang w:eastAsia="en-US"/>
              </w:rPr>
              <w:t>Гостиничное обслуживание</w:t>
            </w:r>
          </w:p>
        </w:tc>
        <w:tc>
          <w:tcPr>
            <w:tcW w:w="1418" w:type="dxa"/>
            <w:gridSpan w:val="2"/>
            <w:tcBorders>
              <w:top w:val="single" w:sz="4" w:space="0" w:color="000001"/>
              <w:left w:val="single" w:sz="4" w:space="0" w:color="000001"/>
              <w:bottom w:val="single" w:sz="4" w:space="0" w:color="000001"/>
            </w:tcBorders>
            <w:shd w:val="clear" w:color="auto" w:fill="FFFFFF"/>
          </w:tcPr>
          <w:p w:rsidR="001A1983" w:rsidRPr="007C59C3" w:rsidRDefault="001A1983" w:rsidP="007C59C3">
            <w:pPr>
              <w:suppressAutoHyphens/>
              <w:ind w:firstLine="33"/>
              <w:textAlignment w:val="baseline"/>
              <w:rPr>
                <w:color w:val="000000"/>
                <w:kern w:val="1"/>
                <w:sz w:val="22"/>
                <w:szCs w:val="22"/>
                <w:lang w:eastAsia="zh-CN"/>
              </w:rPr>
            </w:pPr>
            <w:r w:rsidRPr="007C59C3">
              <w:rPr>
                <w:color w:val="000000"/>
                <w:kern w:val="1"/>
                <w:sz w:val="22"/>
                <w:szCs w:val="22"/>
                <w:lang w:eastAsia="zh-CN"/>
              </w:rPr>
              <w:t>1500</w:t>
            </w:r>
          </w:p>
        </w:tc>
        <w:tc>
          <w:tcPr>
            <w:tcW w:w="1417" w:type="dxa"/>
            <w:tcBorders>
              <w:top w:val="single" w:sz="4" w:space="0" w:color="000001"/>
              <w:left w:val="single" w:sz="4" w:space="0" w:color="000001"/>
              <w:bottom w:val="single" w:sz="4" w:space="0" w:color="000001"/>
            </w:tcBorders>
            <w:shd w:val="clear" w:color="auto" w:fill="FFFFFF"/>
          </w:tcPr>
          <w:p w:rsidR="001A1983" w:rsidRPr="007C59C3" w:rsidRDefault="001A1983" w:rsidP="007C59C3">
            <w:pPr>
              <w:suppressAutoHyphens/>
              <w:ind w:firstLine="33"/>
              <w:textAlignment w:val="baseline"/>
              <w:rPr>
                <w:color w:val="000000"/>
                <w:kern w:val="1"/>
                <w:sz w:val="22"/>
                <w:szCs w:val="22"/>
                <w:lang w:eastAsia="zh-CN"/>
              </w:rPr>
            </w:pPr>
            <w:r w:rsidRPr="007C59C3">
              <w:rPr>
                <w:color w:val="000000"/>
                <w:kern w:val="1"/>
                <w:sz w:val="22"/>
                <w:szCs w:val="22"/>
                <w:lang w:eastAsia="zh-CN"/>
              </w:rPr>
              <w:t>10000</w:t>
            </w:r>
          </w:p>
        </w:tc>
        <w:tc>
          <w:tcPr>
            <w:tcW w:w="1897" w:type="dxa"/>
            <w:tcBorders>
              <w:top w:val="single" w:sz="4" w:space="0" w:color="000001"/>
              <w:left w:val="single" w:sz="4" w:space="0" w:color="000001"/>
              <w:bottom w:val="single" w:sz="4" w:space="0" w:color="000001"/>
            </w:tcBorders>
            <w:shd w:val="clear" w:color="auto" w:fill="FFFFFF"/>
          </w:tcPr>
          <w:p w:rsidR="001A1983" w:rsidRPr="007C59C3" w:rsidRDefault="001A1983"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c>
          <w:tcPr>
            <w:tcW w:w="1498" w:type="dxa"/>
            <w:tcBorders>
              <w:top w:val="single" w:sz="4" w:space="0" w:color="000001"/>
              <w:left w:val="single" w:sz="4" w:space="0" w:color="000001"/>
              <w:bottom w:val="single" w:sz="4" w:space="0" w:color="000001"/>
            </w:tcBorders>
            <w:shd w:val="clear" w:color="auto" w:fill="FFFFFF"/>
          </w:tcPr>
          <w:p w:rsidR="001A1983" w:rsidRPr="007C59C3" w:rsidRDefault="001A1983" w:rsidP="007C59C3">
            <w:pPr>
              <w:widowControl w:val="0"/>
              <w:suppressAutoHyphens/>
              <w:jc w:val="right"/>
              <w:rPr>
                <w:color w:val="00000A"/>
                <w:kern w:val="1"/>
                <w:sz w:val="22"/>
                <w:szCs w:val="22"/>
                <w:lang w:eastAsia="zh-CN"/>
              </w:rPr>
            </w:pPr>
            <w:r w:rsidRPr="007C59C3">
              <w:rPr>
                <w:color w:val="00000A"/>
                <w:kern w:val="1"/>
                <w:sz w:val="22"/>
                <w:szCs w:val="22"/>
                <w:lang w:eastAsia="zh-CN"/>
              </w:rPr>
              <w:t>70</w:t>
            </w:r>
          </w:p>
        </w:tc>
        <w:tc>
          <w:tcPr>
            <w:tcW w:w="1293" w:type="dxa"/>
            <w:tcBorders>
              <w:top w:val="single" w:sz="4" w:space="0" w:color="000001"/>
              <w:left w:val="single" w:sz="4" w:space="0" w:color="000001"/>
              <w:bottom w:val="single" w:sz="4" w:space="0" w:color="000001"/>
              <w:right w:val="single" w:sz="4" w:space="0" w:color="000001"/>
            </w:tcBorders>
            <w:shd w:val="clear" w:color="auto" w:fill="FFFFFF"/>
          </w:tcPr>
          <w:p w:rsidR="001A1983" w:rsidRPr="007C59C3" w:rsidRDefault="001A1983" w:rsidP="007C59C3">
            <w:pPr>
              <w:widowControl w:val="0"/>
              <w:suppressAutoHyphens/>
              <w:jc w:val="right"/>
              <w:rPr>
                <w:color w:val="00000A"/>
                <w:kern w:val="1"/>
                <w:sz w:val="22"/>
                <w:szCs w:val="22"/>
                <w:lang w:eastAsia="zh-CN"/>
              </w:rPr>
            </w:pPr>
            <w:r w:rsidRPr="007C59C3">
              <w:rPr>
                <w:color w:val="00000A"/>
                <w:kern w:val="1"/>
                <w:sz w:val="22"/>
                <w:szCs w:val="22"/>
                <w:lang w:eastAsia="zh-CN"/>
              </w:rPr>
              <w:t>9</w:t>
            </w:r>
          </w:p>
        </w:tc>
      </w:tr>
      <w:tr w:rsidR="001A1983" w:rsidRPr="007C59C3" w:rsidTr="00E47405">
        <w:tc>
          <w:tcPr>
            <w:tcW w:w="1843" w:type="dxa"/>
            <w:tcBorders>
              <w:top w:val="single" w:sz="4" w:space="0" w:color="000001"/>
              <w:left w:val="single" w:sz="4" w:space="0" w:color="000001"/>
              <w:bottom w:val="single" w:sz="4" w:space="0" w:color="000001"/>
            </w:tcBorders>
            <w:shd w:val="clear" w:color="auto" w:fill="FFFFFF"/>
          </w:tcPr>
          <w:p w:rsidR="001A1983" w:rsidRPr="007C59C3" w:rsidRDefault="001A1983" w:rsidP="007C59C3">
            <w:pPr>
              <w:widowControl w:val="0"/>
              <w:suppressAutoHyphens/>
              <w:rPr>
                <w:sz w:val="22"/>
                <w:szCs w:val="22"/>
                <w:lang w:eastAsia="en-US"/>
              </w:rPr>
            </w:pPr>
            <w:r w:rsidRPr="007C59C3">
              <w:rPr>
                <w:color w:val="000000"/>
                <w:kern w:val="1"/>
                <w:sz w:val="22"/>
                <w:szCs w:val="22"/>
                <w:lang w:eastAsia="zh-CN"/>
              </w:rPr>
              <w:t>Обеспечение внутреннего правопорядка</w:t>
            </w:r>
          </w:p>
        </w:tc>
        <w:tc>
          <w:tcPr>
            <w:tcW w:w="1418" w:type="dxa"/>
            <w:gridSpan w:val="2"/>
            <w:tcBorders>
              <w:top w:val="single" w:sz="4" w:space="0" w:color="000001"/>
              <w:left w:val="single" w:sz="4" w:space="0" w:color="000001"/>
              <w:bottom w:val="single" w:sz="4" w:space="0" w:color="000001"/>
            </w:tcBorders>
            <w:shd w:val="clear" w:color="auto" w:fill="FFFFFF"/>
          </w:tcPr>
          <w:p w:rsidR="001A1983" w:rsidRPr="007C59C3" w:rsidRDefault="001A1983" w:rsidP="007C59C3">
            <w:pPr>
              <w:suppressAutoHyphens/>
              <w:ind w:firstLine="33"/>
              <w:textAlignment w:val="baseline"/>
              <w:rPr>
                <w:color w:val="000000"/>
                <w:kern w:val="1"/>
                <w:sz w:val="22"/>
                <w:szCs w:val="22"/>
                <w:lang w:eastAsia="zh-CN"/>
              </w:rPr>
            </w:pPr>
            <w:r w:rsidRPr="007C59C3">
              <w:rPr>
                <w:color w:val="000000"/>
                <w:kern w:val="1"/>
                <w:sz w:val="22"/>
                <w:szCs w:val="22"/>
                <w:lang w:eastAsia="zh-CN"/>
              </w:rPr>
              <w:t>300</w:t>
            </w:r>
          </w:p>
        </w:tc>
        <w:tc>
          <w:tcPr>
            <w:tcW w:w="1417" w:type="dxa"/>
            <w:tcBorders>
              <w:top w:val="single" w:sz="4" w:space="0" w:color="000001"/>
              <w:left w:val="single" w:sz="4" w:space="0" w:color="000001"/>
              <w:bottom w:val="single" w:sz="4" w:space="0" w:color="000001"/>
            </w:tcBorders>
            <w:shd w:val="clear" w:color="auto" w:fill="FFFFFF"/>
          </w:tcPr>
          <w:p w:rsidR="001A1983" w:rsidRPr="007C59C3" w:rsidRDefault="001A1983" w:rsidP="007C59C3">
            <w:pPr>
              <w:suppressAutoHyphens/>
              <w:ind w:firstLine="33"/>
              <w:textAlignment w:val="baseline"/>
              <w:rPr>
                <w:color w:val="000000"/>
                <w:kern w:val="1"/>
                <w:sz w:val="22"/>
                <w:szCs w:val="22"/>
                <w:lang w:eastAsia="zh-CN"/>
              </w:rPr>
            </w:pPr>
            <w:r w:rsidRPr="007C59C3">
              <w:rPr>
                <w:color w:val="000000"/>
                <w:kern w:val="1"/>
                <w:sz w:val="22"/>
                <w:szCs w:val="22"/>
                <w:lang w:eastAsia="zh-CN"/>
              </w:rPr>
              <w:t>5000</w:t>
            </w:r>
          </w:p>
        </w:tc>
        <w:tc>
          <w:tcPr>
            <w:tcW w:w="1897" w:type="dxa"/>
            <w:tcBorders>
              <w:top w:val="single" w:sz="4" w:space="0" w:color="000001"/>
              <w:left w:val="single" w:sz="4" w:space="0" w:color="000001"/>
              <w:bottom w:val="single" w:sz="4" w:space="0" w:color="000001"/>
            </w:tcBorders>
            <w:shd w:val="clear" w:color="auto" w:fill="FFFFFF"/>
          </w:tcPr>
          <w:p w:rsidR="001A1983" w:rsidRPr="007C59C3" w:rsidRDefault="001A1983"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c>
          <w:tcPr>
            <w:tcW w:w="1498" w:type="dxa"/>
            <w:tcBorders>
              <w:top w:val="single" w:sz="4" w:space="0" w:color="000001"/>
              <w:left w:val="single" w:sz="4" w:space="0" w:color="000001"/>
              <w:bottom w:val="single" w:sz="4" w:space="0" w:color="000001"/>
            </w:tcBorders>
            <w:shd w:val="clear" w:color="auto" w:fill="FFFFFF"/>
          </w:tcPr>
          <w:p w:rsidR="001A1983" w:rsidRPr="007C59C3" w:rsidRDefault="001A1983" w:rsidP="007C59C3">
            <w:pPr>
              <w:widowControl w:val="0"/>
              <w:suppressAutoHyphens/>
              <w:jc w:val="right"/>
              <w:rPr>
                <w:color w:val="00000A"/>
                <w:kern w:val="1"/>
                <w:sz w:val="22"/>
                <w:szCs w:val="22"/>
                <w:lang w:eastAsia="zh-CN"/>
              </w:rPr>
            </w:pPr>
            <w:r w:rsidRPr="007C59C3">
              <w:rPr>
                <w:color w:val="00000A"/>
                <w:kern w:val="1"/>
                <w:sz w:val="22"/>
                <w:szCs w:val="22"/>
                <w:lang w:eastAsia="zh-CN"/>
              </w:rPr>
              <w:t>80</w:t>
            </w:r>
          </w:p>
        </w:tc>
        <w:tc>
          <w:tcPr>
            <w:tcW w:w="1293" w:type="dxa"/>
            <w:tcBorders>
              <w:top w:val="single" w:sz="4" w:space="0" w:color="000001"/>
              <w:left w:val="single" w:sz="4" w:space="0" w:color="000001"/>
              <w:bottom w:val="single" w:sz="4" w:space="0" w:color="000001"/>
              <w:right w:val="single" w:sz="4" w:space="0" w:color="000001"/>
            </w:tcBorders>
            <w:shd w:val="clear" w:color="auto" w:fill="FFFFFF"/>
          </w:tcPr>
          <w:p w:rsidR="001A1983" w:rsidRPr="007C59C3" w:rsidRDefault="001A1983" w:rsidP="007C59C3">
            <w:pPr>
              <w:widowControl w:val="0"/>
              <w:suppressAutoHyphens/>
              <w:jc w:val="right"/>
              <w:rPr>
                <w:color w:val="00000A"/>
                <w:kern w:val="1"/>
                <w:sz w:val="22"/>
                <w:szCs w:val="22"/>
                <w:lang w:eastAsia="zh-CN"/>
              </w:rPr>
            </w:pPr>
            <w:r w:rsidRPr="007C59C3">
              <w:rPr>
                <w:color w:val="00000A"/>
                <w:kern w:val="1"/>
                <w:sz w:val="22"/>
                <w:szCs w:val="22"/>
                <w:lang w:eastAsia="zh-CN"/>
              </w:rPr>
              <w:t>4</w:t>
            </w:r>
          </w:p>
        </w:tc>
      </w:tr>
    </w:tbl>
    <w:p w:rsidR="001A1983" w:rsidRPr="007C59C3" w:rsidRDefault="001A1983" w:rsidP="001D64B0">
      <w:pPr>
        <w:widowControl w:val="0"/>
        <w:suppressAutoHyphens/>
        <w:ind w:firstLine="709"/>
        <w:jc w:val="both"/>
        <w:rPr>
          <w:color w:val="000000"/>
          <w:kern w:val="1"/>
          <w:sz w:val="22"/>
          <w:szCs w:val="22"/>
          <w:lang w:eastAsia="zh-CN"/>
        </w:rPr>
      </w:pPr>
      <w:r w:rsidRPr="007C59C3">
        <w:rPr>
          <w:color w:val="000000"/>
          <w:kern w:val="1"/>
          <w:sz w:val="22"/>
          <w:szCs w:val="22"/>
          <w:lang w:eastAsia="zh-CN"/>
        </w:rPr>
        <w:t>1. Размеры ЗУ и параметры разрешенного строительства, реконструкции ОКС для видов разрешенного использования «обеспечение научной деятельности», «энергетика», «связь», «коммунальное обслуживание», «недропользование», «научно-производственная деятельность», «транспорт», «улично-дорожная сеть», «благоустройство территории»</w:t>
      </w:r>
      <w:r w:rsidR="006C6117">
        <w:rPr>
          <w:color w:val="000000"/>
          <w:kern w:val="1"/>
          <w:sz w:val="22"/>
          <w:szCs w:val="22"/>
          <w:lang w:eastAsia="zh-CN"/>
        </w:rPr>
        <w:t>, «улично-дорожная сеть»</w:t>
      </w:r>
      <w:r w:rsidRPr="007C59C3">
        <w:rPr>
          <w:color w:val="000000"/>
          <w:kern w:val="1"/>
          <w:sz w:val="22"/>
          <w:szCs w:val="22"/>
          <w:lang w:eastAsia="zh-CN"/>
        </w:rPr>
        <w:t xml:space="preserve"> устанавливаются в соответствии с техническими регламентами и местными нормативами градостроительного проектирования муниципального района «Сухиничский район».</w:t>
      </w:r>
    </w:p>
    <w:p w:rsidR="001A1983" w:rsidRPr="007C59C3" w:rsidRDefault="001A1983" w:rsidP="001D64B0">
      <w:pPr>
        <w:widowControl w:val="0"/>
        <w:suppressAutoHyphens/>
        <w:ind w:firstLine="709"/>
        <w:jc w:val="both"/>
        <w:rPr>
          <w:color w:val="000000"/>
          <w:kern w:val="1"/>
          <w:sz w:val="22"/>
          <w:szCs w:val="22"/>
          <w:lang w:eastAsia="zh-CN"/>
        </w:rPr>
      </w:pPr>
      <w:r w:rsidRPr="007C59C3">
        <w:rPr>
          <w:color w:val="000000"/>
          <w:kern w:val="1"/>
          <w:sz w:val="22"/>
          <w:szCs w:val="22"/>
          <w:lang w:eastAsia="zh-CN"/>
        </w:rPr>
        <w:t>2. Размеры ЗУ и параметры разрешенного строительства, реконструкции ОКС для вида разрешенного использования «специальная деятельность» устанавливаются в соответствии с «СП 320.1325800.2017» и таблицей 12.3 «СП 42.13330.2016».</w:t>
      </w:r>
    </w:p>
    <w:p w:rsidR="001A1983" w:rsidRPr="007C59C3" w:rsidRDefault="001A1983" w:rsidP="001D64B0">
      <w:pPr>
        <w:widowControl w:val="0"/>
        <w:suppressAutoHyphens/>
        <w:ind w:firstLine="709"/>
        <w:jc w:val="both"/>
        <w:rPr>
          <w:color w:val="000000"/>
          <w:kern w:val="1"/>
          <w:sz w:val="22"/>
          <w:szCs w:val="22"/>
          <w:lang w:eastAsia="zh-CN"/>
        </w:rPr>
      </w:pPr>
      <w:r w:rsidRPr="007C59C3">
        <w:rPr>
          <w:color w:val="000000"/>
          <w:kern w:val="1"/>
          <w:sz w:val="22"/>
          <w:szCs w:val="22"/>
          <w:lang w:eastAsia="zh-CN"/>
        </w:rPr>
        <w:t>--------------------------------</w:t>
      </w:r>
    </w:p>
    <w:p w:rsidR="001A1983" w:rsidRPr="007C59C3" w:rsidRDefault="001A1983" w:rsidP="001D64B0">
      <w:pPr>
        <w:widowControl w:val="0"/>
        <w:suppressAutoHyphens/>
        <w:ind w:firstLine="709"/>
        <w:jc w:val="both"/>
        <w:rPr>
          <w:color w:val="000000"/>
          <w:kern w:val="1"/>
          <w:sz w:val="22"/>
          <w:szCs w:val="22"/>
          <w:lang w:eastAsia="zh-CN"/>
        </w:rPr>
      </w:pPr>
      <w:r w:rsidRPr="007C59C3">
        <w:rPr>
          <w:color w:val="000000"/>
          <w:kern w:val="1"/>
          <w:sz w:val="22"/>
          <w:szCs w:val="22"/>
          <w:lang w:eastAsia="zh-CN"/>
        </w:rPr>
        <w:t xml:space="preserve">&lt;*&gt; В силу Федерального </w:t>
      </w:r>
      <w:hyperlink r:id="rId128" w:history="1">
        <w:r w:rsidRPr="007C59C3">
          <w:rPr>
            <w:color w:val="000000"/>
            <w:kern w:val="1"/>
            <w:sz w:val="22"/>
            <w:szCs w:val="22"/>
            <w:lang w:eastAsia="zh-CN"/>
          </w:rPr>
          <w:t>закона</w:t>
        </w:r>
      </w:hyperlink>
      <w:r w:rsidRPr="007C59C3">
        <w:rPr>
          <w:color w:val="000000"/>
          <w:kern w:val="1"/>
          <w:sz w:val="22"/>
          <w:szCs w:val="22"/>
          <w:lang w:eastAsia="zh-CN"/>
        </w:rPr>
        <w:t xml:space="preserve"> от 24.06.1998 № 89-ФЗ «Об отходах производства и потребления» запрещается захоронение отходов в границах населенных пунктов, лесопарковых, курортных, лечебно-оздоровительных, рекреационных зон, а также водоохранных зон, на водосборных площадях подземных водных объектов, которые используются в целях питьевого и хозяйственно-бытового водоснабжения. Запрещается захоронение отходов в местах залегания полезных ископаемых и ведения горных работ в случаях, если возникает угроза загрязнения мест залегания полезных ископаемых и безопасности ведения горных работ.</w:t>
      </w:r>
    </w:p>
    <w:p w:rsidR="00D21C0D" w:rsidRDefault="00D21C0D" w:rsidP="007C59C3">
      <w:pPr>
        <w:widowControl w:val="0"/>
        <w:autoSpaceDE w:val="0"/>
        <w:autoSpaceDN w:val="0"/>
        <w:adjustRightInd w:val="0"/>
        <w:ind w:firstLine="709"/>
        <w:jc w:val="both"/>
        <w:rPr>
          <w:b/>
          <w:sz w:val="22"/>
          <w:szCs w:val="22"/>
        </w:rPr>
      </w:pPr>
    </w:p>
    <w:p w:rsidR="0082511C" w:rsidRPr="007C59C3" w:rsidRDefault="0082511C" w:rsidP="00D21C0D">
      <w:pPr>
        <w:pStyle w:val="af"/>
        <w:rPr>
          <w:rFonts w:eastAsia="Calibri"/>
        </w:rPr>
      </w:pPr>
      <w:bookmarkStart w:id="198" w:name="_Toc42247251"/>
      <w:bookmarkStart w:id="199" w:name="_Toc42247366"/>
      <w:r w:rsidRPr="007C59C3">
        <w:t>Статья 51</w:t>
      </w:r>
      <w:r w:rsidR="001D64B0">
        <w:t>.</w:t>
      </w:r>
      <w:r w:rsidRPr="007C59C3">
        <w:t xml:space="preserve"> Виды разрешенного использования земельных участков и объектов капитального строительства по территориальной зоне ИТ.</w:t>
      </w:r>
      <w:bookmarkEnd w:id="198"/>
      <w:bookmarkEnd w:id="199"/>
    </w:p>
    <w:p w:rsidR="0082511C" w:rsidRPr="007C59C3" w:rsidRDefault="0082511C" w:rsidP="00D21C0D">
      <w:pPr>
        <w:pStyle w:val="af"/>
      </w:pPr>
    </w:p>
    <w:tbl>
      <w:tblPr>
        <w:tblStyle w:val="ad"/>
        <w:tblW w:w="0" w:type="auto"/>
        <w:tblInd w:w="-289" w:type="dxa"/>
        <w:tblLook w:val="04A0" w:firstRow="1" w:lastRow="0" w:firstColumn="1" w:lastColumn="0" w:noHBand="0" w:noVBand="1"/>
      </w:tblPr>
      <w:tblGrid>
        <w:gridCol w:w="2796"/>
        <w:gridCol w:w="5994"/>
        <w:gridCol w:w="844"/>
      </w:tblGrid>
      <w:tr w:rsidR="0082511C" w:rsidRPr="007C59C3" w:rsidTr="00E47405">
        <w:tc>
          <w:tcPr>
            <w:tcW w:w="9634" w:type="dxa"/>
            <w:gridSpan w:val="3"/>
            <w:tcBorders>
              <w:top w:val="single" w:sz="4" w:space="0" w:color="auto"/>
              <w:left w:val="single" w:sz="4" w:space="0" w:color="auto"/>
              <w:bottom w:val="single" w:sz="4" w:space="0" w:color="auto"/>
              <w:right w:val="single" w:sz="4" w:space="0" w:color="auto"/>
            </w:tcBorders>
            <w:hideMark/>
          </w:tcPr>
          <w:p w:rsidR="0082511C" w:rsidRPr="007C59C3" w:rsidRDefault="0082511C" w:rsidP="007C59C3">
            <w:pPr>
              <w:jc w:val="center"/>
              <w:rPr>
                <w:sz w:val="22"/>
                <w:szCs w:val="22"/>
              </w:rPr>
            </w:pPr>
            <w:r w:rsidRPr="007C59C3">
              <w:rPr>
                <w:sz w:val="22"/>
                <w:szCs w:val="22"/>
              </w:rPr>
              <w:t>Основные виды разрешенного использования:</w:t>
            </w:r>
          </w:p>
        </w:tc>
      </w:tr>
      <w:tr w:rsidR="0082511C" w:rsidRPr="007C59C3" w:rsidTr="00E47405">
        <w:tc>
          <w:tcPr>
            <w:tcW w:w="2796" w:type="dxa"/>
            <w:tcBorders>
              <w:top w:val="single" w:sz="4" w:space="0" w:color="auto"/>
              <w:left w:val="single" w:sz="4" w:space="0" w:color="auto"/>
              <w:bottom w:val="single" w:sz="4" w:space="0" w:color="auto"/>
              <w:right w:val="single" w:sz="4" w:space="0" w:color="auto"/>
            </w:tcBorders>
            <w:hideMark/>
          </w:tcPr>
          <w:p w:rsidR="0082511C" w:rsidRPr="007C59C3" w:rsidRDefault="0082511C" w:rsidP="007C59C3">
            <w:pPr>
              <w:autoSpaceDE w:val="0"/>
              <w:autoSpaceDN w:val="0"/>
              <w:adjustRightInd w:val="0"/>
              <w:jc w:val="both"/>
              <w:rPr>
                <w:sz w:val="22"/>
                <w:szCs w:val="22"/>
              </w:rPr>
            </w:pPr>
            <w:r w:rsidRPr="007C59C3">
              <w:rPr>
                <w:sz w:val="22"/>
                <w:szCs w:val="22"/>
              </w:rPr>
              <w:t>Железнодорожные пути</w:t>
            </w:r>
          </w:p>
        </w:tc>
        <w:tc>
          <w:tcPr>
            <w:tcW w:w="5994" w:type="dxa"/>
            <w:tcBorders>
              <w:top w:val="single" w:sz="4" w:space="0" w:color="auto"/>
              <w:left w:val="single" w:sz="4" w:space="0" w:color="auto"/>
              <w:bottom w:val="single" w:sz="4" w:space="0" w:color="auto"/>
              <w:right w:val="single" w:sz="4" w:space="0" w:color="auto"/>
            </w:tcBorders>
            <w:hideMark/>
          </w:tcPr>
          <w:p w:rsidR="0082511C" w:rsidRPr="007C59C3" w:rsidRDefault="0082511C" w:rsidP="007C59C3">
            <w:pPr>
              <w:autoSpaceDE w:val="0"/>
              <w:autoSpaceDN w:val="0"/>
              <w:adjustRightInd w:val="0"/>
              <w:jc w:val="both"/>
              <w:rPr>
                <w:sz w:val="22"/>
                <w:szCs w:val="22"/>
              </w:rPr>
            </w:pPr>
            <w:r w:rsidRPr="007C59C3">
              <w:rPr>
                <w:sz w:val="22"/>
                <w:szCs w:val="22"/>
              </w:rPr>
              <w:t>Размещение железнодорожных путей</w:t>
            </w:r>
          </w:p>
        </w:tc>
        <w:tc>
          <w:tcPr>
            <w:tcW w:w="844" w:type="dxa"/>
            <w:tcBorders>
              <w:top w:val="single" w:sz="4" w:space="0" w:color="auto"/>
              <w:left w:val="single" w:sz="4" w:space="0" w:color="auto"/>
              <w:bottom w:val="single" w:sz="4" w:space="0" w:color="auto"/>
              <w:right w:val="single" w:sz="4" w:space="0" w:color="auto"/>
            </w:tcBorders>
            <w:hideMark/>
          </w:tcPr>
          <w:p w:rsidR="0082511C" w:rsidRPr="007C59C3" w:rsidRDefault="0082511C" w:rsidP="007C59C3">
            <w:pPr>
              <w:rPr>
                <w:sz w:val="22"/>
                <w:szCs w:val="22"/>
              </w:rPr>
            </w:pPr>
            <w:r w:rsidRPr="007C59C3">
              <w:rPr>
                <w:sz w:val="22"/>
                <w:szCs w:val="22"/>
              </w:rPr>
              <w:t>7.1.1</w:t>
            </w:r>
          </w:p>
        </w:tc>
      </w:tr>
      <w:tr w:rsidR="0082511C" w:rsidRPr="007C59C3" w:rsidTr="00E47405">
        <w:tc>
          <w:tcPr>
            <w:tcW w:w="2796" w:type="dxa"/>
            <w:tcBorders>
              <w:top w:val="single" w:sz="4" w:space="0" w:color="auto"/>
              <w:left w:val="single" w:sz="4" w:space="0" w:color="auto"/>
              <w:bottom w:val="single" w:sz="4" w:space="0" w:color="auto"/>
              <w:right w:val="single" w:sz="4" w:space="0" w:color="auto"/>
            </w:tcBorders>
            <w:hideMark/>
          </w:tcPr>
          <w:p w:rsidR="0082511C" w:rsidRPr="007C59C3" w:rsidRDefault="0082511C" w:rsidP="007C59C3">
            <w:pPr>
              <w:autoSpaceDE w:val="0"/>
              <w:autoSpaceDN w:val="0"/>
              <w:adjustRightInd w:val="0"/>
              <w:jc w:val="both"/>
              <w:rPr>
                <w:sz w:val="22"/>
                <w:szCs w:val="22"/>
              </w:rPr>
            </w:pPr>
            <w:r w:rsidRPr="007C59C3">
              <w:rPr>
                <w:sz w:val="22"/>
                <w:szCs w:val="22"/>
              </w:rPr>
              <w:t>Обслуживание железнодорожных перевозок</w:t>
            </w:r>
          </w:p>
        </w:tc>
        <w:tc>
          <w:tcPr>
            <w:tcW w:w="5994" w:type="dxa"/>
            <w:tcBorders>
              <w:top w:val="single" w:sz="4" w:space="0" w:color="auto"/>
              <w:left w:val="single" w:sz="4" w:space="0" w:color="auto"/>
              <w:bottom w:val="single" w:sz="4" w:space="0" w:color="auto"/>
              <w:right w:val="single" w:sz="4" w:space="0" w:color="auto"/>
            </w:tcBorders>
            <w:hideMark/>
          </w:tcPr>
          <w:p w:rsidR="0082511C" w:rsidRPr="007C59C3" w:rsidRDefault="0082511C" w:rsidP="007C59C3">
            <w:pPr>
              <w:autoSpaceDE w:val="0"/>
              <w:autoSpaceDN w:val="0"/>
              <w:adjustRightInd w:val="0"/>
              <w:jc w:val="both"/>
              <w:rPr>
                <w:sz w:val="22"/>
                <w:szCs w:val="22"/>
              </w:rPr>
            </w:pPr>
            <w:r w:rsidRPr="007C59C3">
              <w:rPr>
                <w:sz w:val="22"/>
                <w:szCs w:val="22"/>
              </w:rPr>
              <w:t xml:space="preserve">Размещение зданий и сооружений, в том числе железнодорожных вокзалов и станций, а также устройств и объектов, необходимых для эксплуатации, содержания, </w:t>
            </w:r>
            <w:r w:rsidRPr="007C59C3">
              <w:rPr>
                <w:sz w:val="22"/>
                <w:szCs w:val="22"/>
              </w:rPr>
              <w:lastRenderedPageBreak/>
              <w:t>строительства, реконструкции, ремонта наземных и подземных зданий, сооружений, устройств и других объектов железнодорожного транспорта;</w:t>
            </w:r>
          </w:p>
          <w:p w:rsidR="0082511C" w:rsidRPr="007C59C3" w:rsidRDefault="0082511C" w:rsidP="007C59C3">
            <w:pPr>
              <w:autoSpaceDE w:val="0"/>
              <w:autoSpaceDN w:val="0"/>
              <w:adjustRightInd w:val="0"/>
              <w:jc w:val="both"/>
              <w:rPr>
                <w:sz w:val="22"/>
                <w:szCs w:val="22"/>
              </w:rPr>
            </w:pPr>
            <w:r w:rsidRPr="007C59C3">
              <w:rPr>
                <w:sz w:val="22"/>
                <w:szCs w:val="22"/>
              </w:rPr>
              <w:t>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844" w:type="dxa"/>
            <w:tcBorders>
              <w:top w:val="single" w:sz="4" w:space="0" w:color="auto"/>
              <w:left w:val="single" w:sz="4" w:space="0" w:color="auto"/>
              <w:bottom w:val="single" w:sz="4" w:space="0" w:color="auto"/>
              <w:right w:val="single" w:sz="4" w:space="0" w:color="auto"/>
            </w:tcBorders>
            <w:hideMark/>
          </w:tcPr>
          <w:p w:rsidR="0082511C" w:rsidRPr="007C59C3" w:rsidRDefault="0082511C" w:rsidP="007C59C3">
            <w:pPr>
              <w:rPr>
                <w:sz w:val="22"/>
                <w:szCs w:val="22"/>
              </w:rPr>
            </w:pPr>
            <w:r w:rsidRPr="007C59C3">
              <w:rPr>
                <w:sz w:val="22"/>
                <w:szCs w:val="22"/>
              </w:rPr>
              <w:lastRenderedPageBreak/>
              <w:t>7.1.2</w:t>
            </w:r>
          </w:p>
        </w:tc>
      </w:tr>
      <w:tr w:rsidR="0082511C" w:rsidRPr="007C59C3" w:rsidTr="00E47405">
        <w:tc>
          <w:tcPr>
            <w:tcW w:w="2796" w:type="dxa"/>
            <w:tcBorders>
              <w:top w:val="single" w:sz="4" w:space="0" w:color="auto"/>
              <w:left w:val="single" w:sz="4" w:space="0" w:color="auto"/>
              <w:bottom w:val="single" w:sz="4" w:space="0" w:color="auto"/>
              <w:right w:val="single" w:sz="4" w:space="0" w:color="auto"/>
            </w:tcBorders>
            <w:hideMark/>
          </w:tcPr>
          <w:p w:rsidR="0082511C" w:rsidRPr="007C59C3" w:rsidRDefault="0082511C" w:rsidP="007C59C3">
            <w:pPr>
              <w:autoSpaceDE w:val="0"/>
              <w:autoSpaceDN w:val="0"/>
              <w:adjustRightInd w:val="0"/>
              <w:jc w:val="both"/>
              <w:rPr>
                <w:sz w:val="22"/>
                <w:szCs w:val="22"/>
              </w:rPr>
            </w:pPr>
            <w:r w:rsidRPr="007C59C3">
              <w:rPr>
                <w:sz w:val="22"/>
                <w:szCs w:val="22"/>
              </w:rPr>
              <w:lastRenderedPageBreak/>
              <w:t>Размещение автомобильных дорог</w:t>
            </w:r>
          </w:p>
        </w:tc>
        <w:tc>
          <w:tcPr>
            <w:tcW w:w="5994" w:type="dxa"/>
            <w:tcBorders>
              <w:top w:val="single" w:sz="4" w:space="0" w:color="auto"/>
              <w:left w:val="single" w:sz="4" w:space="0" w:color="auto"/>
              <w:bottom w:val="single" w:sz="4" w:space="0" w:color="auto"/>
              <w:right w:val="single" w:sz="4" w:space="0" w:color="auto"/>
            </w:tcBorders>
            <w:hideMark/>
          </w:tcPr>
          <w:p w:rsidR="0082511C" w:rsidRPr="007C59C3" w:rsidRDefault="0082511C" w:rsidP="007C59C3">
            <w:pPr>
              <w:autoSpaceDE w:val="0"/>
              <w:autoSpaceDN w:val="0"/>
              <w:adjustRightInd w:val="0"/>
              <w:jc w:val="both"/>
              <w:rPr>
                <w:sz w:val="22"/>
                <w:szCs w:val="22"/>
              </w:rPr>
            </w:pPr>
            <w:r w:rsidRPr="007C59C3">
              <w:rPr>
                <w:sz w:val="22"/>
                <w:szCs w:val="22"/>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129" w:anchor="Par160" w:history="1">
              <w:r w:rsidRPr="007C59C3">
                <w:rPr>
                  <w:rStyle w:val="a3"/>
                  <w:sz w:val="22"/>
                  <w:szCs w:val="22"/>
                </w:rPr>
                <w:t>кодами 2.7.1</w:t>
              </w:r>
            </w:hyperlink>
            <w:r w:rsidRPr="007C59C3">
              <w:rPr>
                <w:sz w:val="22"/>
                <w:szCs w:val="22"/>
              </w:rPr>
              <w:t xml:space="preserve">, </w:t>
            </w:r>
            <w:hyperlink r:id="rId130" w:anchor="Par356" w:history="1">
              <w:r w:rsidRPr="007C59C3">
                <w:rPr>
                  <w:rStyle w:val="a3"/>
                  <w:sz w:val="22"/>
                  <w:szCs w:val="22"/>
                </w:rPr>
                <w:t>4.9</w:t>
              </w:r>
            </w:hyperlink>
            <w:r w:rsidRPr="007C59C3">
              <w:rPr>
                <w:sz w:val="22"/>
                <w:szCs w:val="22"/>
              </w:rPr>
              <w:t xml:space="preserve">, </w:t>
            </w:r>
            <w:hyperlink r:id="rId131" w:anchor="Par541" w:history="1">
              <w:r w:rsidRPr="007C59C3">
                <w:rPr>
                  <w:rStyle w:val="a3"/>
                  <w:sz w:val="22"/>
                  <w:szCs w:val="22"/>
                </w:rPr>
                <w:t>7.2.3</w:t>
              </w:r>
            </w:hyperlink>
            <w:r w:rsidRPr="007C59C3">
              <w:rPr>
                <w:sz w:val="22"/>
                <w:szCs w:val="22"/>
              </w:rPr>
              <w:t>, а также некапитальных сооружений, предназначенных для охраны транспортных средств;</w:t>
            </w:r>
          </w:p>
          <w:p w:rsidR="0082511C" w:rsidRPr="007C59C3" w:rsidRDefault="0082511C" w:rsidP="007C59C3">
            <w:pPr>
              <w:autoSpaceDE w:val="0"/>
              <w:autoSpaceDN w:val="0"/>
              <w:adjustRightInd w:val="0"/>
              <w:jc w:val="both"/>
              <w:rPr>
                <w:sz w:val="22"/>
                <w:szCs w:val="22"/>
              </w:rPr>
            </w:pPr>
            <w:r w:rsidRPr="007C59C3">
              <w:rPr>
                <w:sz w:val="22"/>
                <w:szCs w:val="22"/>
              </w:rPr>
              <w:t>размещение объектов, предназначенных для размещения постов органов внутренних дел, ответственных за безопасность дорожного движения</w:t>
            </w:r>
          </w:p>
        </w:tc>
        <w:tc>
          <w:tcPr>
            <w:tcW w:w="844" w:type="dxa"/>
            <w:tcBorders>
              <w:top w:val="single" w:sz="4" w:space="0" w:color="auto"/>
              <w:left w:val="single" w:sz="4" w:space="0" w:color="auto"/>
              <w:bottom w:val="single" w:sz="4" w:space="0" w:color="auto"/>
              <w:right w:val="single" w:sz="4" w:space="0" w:color="auto"/>
            </w:tcBorders>
            <w:hideMark/>
          </w:tcPr>
          <w:p w:rsidR="0082511C" w:rsidRPr="007C59C3" w:rsidRDefault="0082511C" w:rsidP="007C59C3">
            <w:pPr>
              <w:rPr>
                <w:sz w:val="22"/>
                <w:szCs w:val="22"/>
              </w:rPr>
            </w:pPr>
            <w:r w:rsidRPr="007C59C3">
              <w:rPr>
                <w:sz w:val="22"/>
                <w:szCs w:val="22"/>
              </w:rPr>
              <w:t>7.2.1</w:t>
            </w:r>
          </w:p>
        </w:tc>
      </w:tr>
      <w:tr w:rsidR="0082511C" w:rsidRPr="007C59C3" w:rsidTr="00E47405">
        <w:tc>
          <w:tcPr>
            <w:tcW w:w="2796" w:type="dxa"/>
            <w:tcBorders>
              <w:top w:val="single" w:sz="4" w:space="0" w:color="auto"/>
              <w:left w:val="single" w:sz="4" w:space="0" w:color="auto"/>
              <w:bottom w:val="single" w:sz="4" w:space="0" w:color="auto"/>
              <w:right w:val="single" w:sz="4" w:space="0" w:color="auto"/>
            </w:tcBorders>
            <w:hideMark/>
          </w:tcPr>
          <w:p w:rsidR="0082511C" w:rsidRPr="007C59C3" w:rsidRDefault="0082511C" w:rsidP="007C59C3">
            <w:pPr>
              <w:autoSpaceDE w:val="0"/>
              <w:autoSpaceDN w:val="0"/>
              <w:adjustRightInd w:val="0"/>
              <w:jc w:val="both"/>
              <w:rPr>
                <w:sz w:val="22"/>
                <w:szCs w:val="22"/>
              </w:rPr>
            </w:pPr>
            <w:r w:rsidRPr="007C59C3">
              <w:rPr>
                <w:sz w:val="22"/>
                <w:szCs w:val="22"/>
              </w:rPr>
              <w:t>Обслуживание перевозок пассажиров</w:t>
            </w:r>
          </w:p>
        </w:tc>
        <w:tc>
          <w:tcPr>
            <w:tcW w:w="5994" w:type="dxa"/>
            <w:tcBorders>
              <w:top w:val="single" w:sz="4" w:space="0" w:color="auto"/>
              <w:left w:val="single" w:sz="4" w:space="0" w:color="auto"/>
              <w:bottom w:val="single" w:sz="4" w:space="0" w:color="auto"/>
              <w:right w:val="single" w:sz="4" w:space="0" w:color="auto"/>
            </w:tcBorders>
            <w:hideMark/>
          </w:tcPr>
          <w:p w:rsidR="0082511C" w:rsidRPr="007C59C3" w:rsidRDefault="0082511C" w:rsidP="007C59C3">
            <w:pPr>
              <w:autoSpaceDE w:val="0"/>
              <w:autoSpaceDN w:val="0"/>
              <w:adjustRightInd w:val="0"/>
              <w:jc w:val="both"/>
              <w:rPr>
                <w:sz w:val="22"/>
                <w:szCs w:val="22"/>
              </w:rPr>
            </w:pPr>
            <w:r w:rsidRPr="007C59C3">
              <w:rPr>
                <w:sz w:val="22"/>
                <w:szCs w:val="22"/>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r:id="rId132" w:anchor="Par558" w:history="1">
              <w:r w:rsidRPr="007C59C3">
                <w:rPr>
                  <w:rStyle w:val="a3"/>
                  <w:sz w:val="22"/>
                  <w:szCs w:val="22"/>
                </w:rPr>
                <w:t>кодом 7.6</w:t>
              </w:r>
            </w:hyperlink>
          </w:p>
        </w:tc>
        <w:tc>
          <w:tcPr>
            <w:tcW w:w="844" w:type="dxa"/>
            <w:tcBorders>
              <w:top w:val="single" w:sz="4" w:space="0" w:color="auto"/>
              <w:left w:val="single" w:sz="4" w:space="0" w:color="auto"/>
              <w:bottom w:val="single" w:sz="4" w:space="0" w:color="auto"/>
              <w:right w:val="single" w:sz="4" w:space="0" w:color="auto"/>
            </w:tcBorders>
            <w:hideMark/>
          </w:tcPr>
          <w:p w:rsidR="0082511C" w:rsidRPr="007C59C3" w:rsidRDefault="0082511C" w:rsidP="007C59C3">
            <w:pPr>
              <w:rPr>
                <w:sz w:val="22"/>
                <w:szCs w:val="22"/>
              </w:rPr>
            </w:pPr>
            <w:r w:rsidRPr="007C59C3">
              <w:rPr>
                <w:sz w:val="22"/>
                <w:szCs w:val="22"/>
              </w:rPr>
              <w:t>7.2.2</w:t>
            </w:r>
          </w:p>
        </w:tc>
      </w:tr>
      <w:tr w:rsidR="0082511C" w:rsidRPr="007C59C3" w:rsidTr="00E47405">
        <w:tc>
          <w:tcPr>
            <w:tcW w:w="9634" w:type="dxa"/>
            <w:gridSpan w:val="3"/>
            <w:tcBorders>
              <w:top w:val="single" w:sz="4" w:space="0" w:color="auto"/>
              <w:left w:val="single" w:sz="4" w:space="0" w:color="auto"/>
              <w:bottom w:val="single" w:sz="4" w:space="0" w:color="auto"/>
              <w:right w:val="single" w:sz="4" w:space="0" w:color="auto"/>
            </w:tcBorders>
            <w:hideMark/>
          </w:tcPr>
          <w:p w:rsidR="0082511C" w:rsidRPr="007C59C3" w:rsidRDefault="0082511C" w:rsidP="007C59C3">
            <w:pPr>
              <w:jc w:val="center"/>
              <w:rPr>
                <w:sz w:val="22"/>
                <w:szCs w:val="22"/>
              </w:rPr>
            </w:pPr>
            <w:r w:rsidRPr="007C59C3">
              <w:rPr>
                <w:sz w:val="22"/>
                <w:szCs w:val="22"/>
              </w:rPr>
              <w:t>Вспомогательные виды разрешенного использования, установленные к основным:</w:t>
            </w:r>
          </w:p>
        </w:tc>
      </w:tr>
      <w:tr w:rsidR="0082511C" w:rsidRPr="007C59C3" w:rsidTr="00E47405">
        <w:tc>
          <w:tcPr>
            <w:tcW w:w="2796" w:type="dxa"/>
            <w:tcBorders>
              <w:top w:val="single" w:sz="4" w:space="0" w:color="auto"/>
              <w:left w:val="single" w:sz="4" w:space="0" w:color="auto"/>
              <w:bottom w:val="single" w:sz="4" w:space="0" w:color="auto"/>
              <w:right w:val="single" w:sz="4" w:space="0" w:color="auto"/>
            </w:tcBorders>
            <w:hideMark/>
          </w:tcPr>
          <w:p w:rsidR="0082511C" w:rsidRPr="007C59C3" w:rsidRDefault="0082511C" w:rsidP="007C59C3">
            <w:pPr>
              <w:autoSpaceDE w:val="0"/>
              <w:autoSpaceDN w:val="0"/>
              <w:adjustRightInd w:val="0"/>
              <w:jc w:val="both"/>
              <w:rPr>
                <w:sz w:val="22"/>
                <w:szCs w:val="22"/>
              </w:rPr>
            </w:pPr>
            <w:r w:rsidRPr="007C59C3">
              <w:rPr>
                <w:sz w:val="22"/>
                <w:szCs w:val="22"/>
              </w:rPr>
              <w:t>Предоставление коммунальных услуг</w:t>
            </w:r>
          </w:p>
        </w:tc>
        <w:tc>
          <w:tcPr>
            <w:tcW w:w="5994" w:type="dxa"/>
            <w:tcBorders>
              <w:top w:val="single" w:sz="4" w:space="0" w:color="auto"/>
              <w:left w:val="single" w:sz="4" w:space="0" w:color="auto"/>
              <w:bottom w:val="single" w:sz="4" w:space="0" w:color="auto"/>
              <w:right w:val="single" w:sz="4" w:space="0" w:color="auto"/>
            </w:tcBorders>
            <w:hideMark/>
          </w:tcPr>
          <w:p w:rsidR="0082511C" w:rsidRPr="007C59C3" w:rsidRDefault="0082511C" w:rsidP="007C59C3">
            <w:pPr>
              <w:autoSpaceDE w:val="0"/>
              <w:autoSpaceDN w:val="0"/>
              <w:adjustRightInd w:val="0"/>
              <w:jc w:val="both"/>
              <w:rPr>
                <w:sz w:val="22"/>
                <w:szCs w:val="22"/>
              </w:rPr>
            </w:pPr>
            <w:r w:rsidRPr="007C59C3">
              <w:rPr>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44" w:type="dxa"/>
            <w:tcBorders>
              <w:top w:val="single" w:sz="4" w:space="0" w:color="auto"/>
              <w:left w:val="single" w:sz="4" w:space="0" w:color="auto"/>
              <w:bottom w:val="single" w:sz="4" w:space="0" w:color="auto"/>
              <w:right w:val="single" w:sz="4" w:space="0" w:color="auto"/>
            </w:tcBorders>
            <w:hideMark/>
          </w:tcPr>
          <w:p w:rsidR="0082511C" w:rsidRPr="007C59C3" w:rsidRDefault="0082511C" w:rsidP="007C59C3">
            <w:pPr>
              <w:rPr>
                <w:sz w:val="22"/>
                <w:szCs w:val="22"/>
              </w:rPr>
            </w:pPr>
            <w:r w:rsidRPr="007C59C3">
              <w:rPr>
                <w:sz w:val="22"/>
                <w:szCs w:val="22"/>
              </w:rPr>
              <w:t>3.1.1</w:t>
            </w:r>
          </w:p>
        </w:tc>
      </w:tr>
      <w:tr w:rsidR="0082511C" w:rsidRPr="007C59C3" w:rsidTr="00E47405">
        <w:tc>
          <w:tcPr>
            <w:tcW w:w="2796" w:type="dxa"/>
            <w:tcBorders>
              <w:top w:val="single" w:sz="4" w:space="0" w:color="auto"/>
              <w:left w:val="single" w:sz="4" w:space="0" w:color="auto"/>
              <w:bottom w:val="single" w:sz="4" w:space="0" w:color="auto"/>
              <w:right w:val="single" w:sz="4" w:space="0" w:color="auto"/>
            </w:tcBorders>
            <w:hideMark/>
          </w:tcPr>
          <w:p w:rsidR="0082511C" w:rsidRPr="007C59C3" w:rsidRDefault="0082511C" w:rsidP="007C59C3">
            <w:pPr>
              <w:autoSpaceDE w:val="0"/>
              <w:autoSpaceDN w:val="0"/>
              <w:adjustRightInd w:val="0"/>
              <w:jc w:val="both"/>
              <w:rPr>
                <w:sz w:val="22"/>
                <w:szCs w:val="22"/>
              </w:rPr>
            </w:pPr>
            <w:r w:rsidRPr="007C59C3">
              <w:rPr>
                <w:sz w:val="22"/>
                <w:szCs w:val="22"/>
              </w:rPr>
              <w:t>Стоянки транспорта общего пользования</w:t>
            </w:r>
          </w:p>
        </w:tc>
        <w:tc>
          <w:tcPr>
            <w:tcW w:w="5994" w:type="dxa"/>
            <w:tcBorders>
              <w:top w:val="single" w:sz="4" w:space="0" w:color="auto"/>
              <w:left w:val="single" w:sz="4" w:space="0" w:color="auto"/>
              <w:bottom w:val="single" w:sz="4" w:space="0" w:color="auto"/>
              <w:right w:val="single" w:sz="4" w:space="0" w:color="auto"/>
            </w:tcBorders>
            <w:hideMark/>
          </w:tcPr>
          <w:p w:rsidR="0082511C" w:rsidRPr="007C59C3" w:rsidRDefault="0082511C" w:rsidP="007C59C3">
            <w:pPr>
              <w:autoSpaceDE w:val="0"/>
              <w:autoSpaceDN w:val="0"/>
              <w:adjustRightInd w:val="0"/>
              <w:jc w:val="both"/>
              <w:rPr>
                <w:sz w:val="22"/>
                <w:szCs w:val="22"/>
              </w:rPr>
            </w:pPr>
            <w:r w:rsidRPr="007C59C3">
              <w:rPr>
                <w:sz w:val="22"/>
                <w:szCs w:val="22"/>
              </w:rPr>
              <w:t>Размещение стоянок транспортных средств, осуществляющих перевозки людей по установленному маршруту</w:t>
            </w:r>
          </w:p>
        </w:tc>
        <w:tc>
          <w:tcPr>
            <w:tcW w:w="844" w:type="dxa"/>
            <w:tcBorders>
              <w:top w:val="single" w:sz="4" w:space="0" w:color="auto"/>
              <w:left w:val="single" w:sz="4" w:space="0" w:color="auto"/>
              <w:bottom w:val="single" w:sz="4" w:space="0" w:color="auto"/>
              <w:right w:val="single" w:sz="4" w:space="0" w:color="auto"/>
            </w:tcBorders>
            <w:hideMark/>
          </w:tcPr>
          <w:p w:rsidR="0082511C" w:rsidRPr="007C59C3" w:rsidRDefault="0082511C" w:rsidP="007C59C3">
            <w:pPr>
              <w:rPr>
                <w:sz w:val="22"/>
                <w:szCs w:val="22"/>
              </w:rPr>
            </w:pPr>
            <w:r w:rsidRPr="007C59C3">
              <w:rPr>
                <w:sz w:val="22"/>
                <w:szCs w:val="22"/>
              </w:rPr>
              <w:t>7.2.3</w:t>
            </w:r>
          </w:p>
        </w:tc>
      </w:tr>
      <w:tr w:rsidR="0082511C" w:rsidRPr="007C59C3" w:rsidTr="00E47405">
        <w:tc>
          <w:tcPr>
            <w:tcW w:w="2796" w:type="dxa"/>
            <w:tcBorders>
              <w:top w:val="single" w:sz="4" w:space="0" w:color="auto"/>
              <w:left w:val="single" w:sz="4" w:space="0" w:color="auto"/>
              <w:bottom w:val="single" w:sz="4" w:space="0" w:color="auto"/>
              <w:right w:val="single" w:sz="4" w:space="0" w:color="auto"/>
            </w:tcBorders>
            <w:hideMark/>
          </w:tcPr>
          <w:p w:rsidR="0082511C" w:rsidRPr="007C59C3" w:rsidRDefault="0082511C" w:rsidP="007C59C3">
            <w:pPr>
              <w:autoSpaceDE w:val="0"/>
              <w:autoSpaceDN w:val="0"/>
              <w:adjustRightInd w:val="0"/>
              <w:jc w:val="both"/>
              <w:rPr>
                <w:sz w:val="22"/>
                <w:szCs w:val="22"/>
              </w:rPr>
            </w:pPr>
            <w:r w:rsidRPr="007C59C3">
              <w:rPr>
                <w:sz w:val="22"/>
                <w:szCs w:val="22"/>
              </w:rPr>
              <w:t>Служебные гаражи</w:t>
            </w:r>
          </w:p>
        </w:tc>
        <w:tc>
          <w:tcPr>
            <w:tcW w:w="5994" w:type="dxa"/>
            <w:tcBorders>
              <w:top w:val="single" w:sz="4" w:space="0" w:color="auto"/>
              <w:left w:val="single" w:sz="4" w:space="0" w:color="auto"/>
              <w:bottom w:val="single" w:sz="4" w:space="0" w:color="auto"/>
              <w:right w:val="single" w:sz="4" w:space="0" w:color="auto"/>
            </w:tcBorders>
            <w:hideMark/>
          </w:tcPr>
          <w:p w:rsidR="0082511C" w:rsidRPr="007C59C3" w:rsidRDefault="0082511C" w:rsidP="007C59C3">
            <w:pPr>
              <w:autoSpaceDE w:val="0"/>
              <w:autoSpaceDN w:val="0"/>
              <w:adjustRightInd w:val="0"/>
              <w:jc w:val="both"/>
              <w:rPr>
                <w:sz w:val="22"/>
                <w:szCs w:val="22"/>
              </w:rPr>
            </w:pPr>
            <w:r w:rsidRPr="007C59C3">
              <w:rPr>
                <w:sz w:val="22"/>
                <w:szCs w:val="22"/>
              </w:rPr>
              <w:t>Размещение постоянных или временных гаражей, стоянок для хранения служебного автотранспорта,  а также для стоянки и хранения транспортных средств общего пользования</w:t>
            </w:r>
          </w:p>
        </w:tc>
        <w:tc>
          <w:tcPr>
            <w:tcW w:w="844" w:type="dxa"/>
            <w:tcBorders>
              <w:top w:val="single" w:sz="4" w:space="0" w:color="auto"/>
              <w:left w:val="single" w:sz="4" w:space="0" w:color="auto"/>
              <w:bottom w:val="single" w:sz="4" w:space="0" w:color="auto"/>
              <w:right w:val="single" w:sz="4" w:space="0" w:color="auto"/>
            </w:tcBorders>
            <w:hideMark/>
          </w:tcPr>
          <w:p w:rsidR="0082511C" w:rsidRPr="007C59C3" w:rsidRDefault="0082511C" w:rsidP="007C59C3">
            <w:pPr>
              <w:rPr>
                <w:sz w:val="22"/>
                <w:szCs w:val="22"/>
              </w:rPr>
            </w:pPr>
            <w:r w:rsidRPr="007C59C3">
              <w:rPr>
                <w:sz w:val="22"/>
                <w:szCs w:val="22"/>
              </w:rPr>
              <w:t>4.9</w:t>
            </w:r>
          </w:p>
        </w:tc>
      </w:tr>
      <w:tr w:rsidR="0082511C" w:rsidRPr="007C59C3" w:rsidTr="00E47405">
        <w:tc>
          <w:tcPr>
            <w:tcW w:w="2796" w:type="dxa"/>
            <w:tcBorders>
              <w:top w:val="single" w:sz="4" w:space="0" w:color="auto"/>
              <w:left w:val="single" w:sz="4" w:space="0" w:color="auto"/>
              <w:bottom w:val="single" w:sz="4" w:space="0" w:color="auto"/>
              <w:right w:val="single" w:sz="4" w:space="0" w:color="auto"/>
            </w:tcBorders>
            <w:hideMark/>
          </w:tcPr>
          <w:p w:rsidR="0082511C" w:rsidRPr="00E53D57" w:rsidRDefault="0082511C" w:rsidP="007C59C3">
            <w:pPr>
              <w:autoSpaceDE w:val="0"/>
              <w:autoSpaceDN w:val="0"/>
              <w:adjustRightInd w:val="0"/>
              <w:jc w:val="both"/>
              <w:rPr>
                <w:sz w:val="22"/>
                <w:szCs w:val="22"/>
              </w:rPr>
            </w:pPr>
            <w:r w:rsidRPr="00E53D57">
              <w:rPr>
                <w:sz w:val="22"/>
                <w:szCs w:val="22"/>
              </w:rPr>
              <w:t>Административные здания организаций, обеспечивающих предоставление коммунальных услуг</w:t>
            </w:r>
          </w:p>
        </w:tc>
        <w:tc>
          <w:tcPr>
            <w:tcW w:w="5994" w:type="dxa"/>
            <w:tcBorders>
              <w:top w:val="single" w:sz="4" w:space="0" w:color="auto"/>
              <w:left w:val="single" w:sz="4" w:space="0" w:color="auto"/>
              <w:bottom w:val="single" w:sz="4" w:space="0" w:color="auto"/>
              <w:right w:val="single" w:sz="4" w:space="0" w:color="auto"/>
            </w:tcBorders>
            <w:hideMark/>
          </w:tcPr>
          <w:p w:rsidR="0082511C" w:rsidRPr="00E53D57" w:rsidRDefault="0082511C" w:rsidP="007C59C3">
            <w:pPr>
              <w:autoSpaceDE w:val="0"/>
              <w:autoSpaceDN w:val="0"/>
              <w:adjustRightInd w:val="0"/>
              <w:jc w:val="both"/>
              <w:rPr>
                <w:sz w:val="22"/>
                <w:szCs w:val="22"/>
              </w:rPr>
            </w:pPr>
            <w:r w:rsidRPr="00E53D57">
              <w:rPr>
                <w:sz w:val="22"/>
                <w:szCs w:val="22"/>
              </w:rPr>
              <w:t>Размещение зданий, предназначенных для приема физических и юридических лиц в связи с предоставлением им коммунальных услуг</w:t>
            </w:r>
          </w:p>
        </w:tc>
        <w:tc>
          <w:tcPr>
            <w:tcW w:w="844" w:type="dxa"/>
            <w:tcBorders>
              <w:top w:val="single" w:sz="4" w:space="0" w:color="auto"/>
              <w:left w:val="single" w:sz="4" w:space="0" w:color="auto"/>
              <w:bottom w:val="single" w:sz="4" w:space="0" w:color="auto"/>
              <w:right w:val="single" w:sz="4" w:space="0" w:color="auto"/>
            </w:tcBorders>
            <w:hideMark/>
          </w:tcPr>
          <w:p w:rsidR="0082511C" w:rsidRPr="007C59C3" w:rsidRDefault="0082511C" w:rsidP="007C59C3">
            <w:pPr>
              <w:rPr>
                <w:sz w:val="22"/>
                <w:szCs w:val="22"/>
              </w:rPr>
            </w:pPr>
            <w:r w:rsidRPr="007C59C3">
              <w:rPr>
                <w:sz w:val="22"/>
                <w:szCs w:val="22"/>
              </w:rPr>
              <w:t>3.1.2</w:t>
            </w:r>
          </w:p>
        </w:tc>
      </w:tr>
      <w:tr w:rsidR="0082511C" w:rsidRPr="007C59C3" w:rsidTr="00E47405">
        <w:tc>
          <w:tcPr>
            <w:tcW w:w="2796" w:type="dxa"/>
            <w:tcBorders>
              <w:top w:val="single" w:sz="4" w:space="0" w:color="auto"/>
              <w:left w:val="single" w:sz="4" w:space="0" w:color="auto"/>
              <w:bottom w:val="single" w:sz="4" w:space="0" w:color="auto"/>
              <w:right w:val="single" w:sz="4" w:space="0" w:color="auto"/>
            </w:tcBorders>
            <w:hideMark/>
          </w:tcPr>
          <w:p w:rsidR="0082511C" w:rsidRPr="007C59C3" w:rsidRDefault="0082511C" w:rsidP="007C59C3">
            <w:pPr>
              <w:autoSpaceDE w:val="0"/>
              <w:autoSpaceDN w:val="0"/>
              <w:adjustRightInd w:val="0"/>
              <w:jc w:val="both"/>
              <w:rPr>
                <w:sz w:val="22"/>
                <w:szCs w:val="22"/>
              </w:rPr>
            </w:pPr>
            <w:r w:rsidRPr="007C59C3">
              <w:rPr>
                <w:sz w:val="22"/>
                <w:szCs w:val="22"/>
              </w:rPr>
              <w:t>Оказание услуг связи</w:t>
            </w:r>
          </w:p>
        </w:tc>
        <w:tc>
          <w:tcPr>
            <w:tcW w:w="5994" w:type="dxa"/>
            <w:tcBorders>
              <w:top w:val="single" w:sz="4" w:space="0" w:color="auto"/>
              <w:left w:val="single" w:sz="4" w:space="0" w:color="auto"/>
              <w:bottom w:val="single" w:sz="4" w:space="0" w:color="auto"/>
              <w:right w:val="single" w:sz="4" w:space="0" w:color="auto"/>
            </w:tcBorders>
            <w:hideMark/>
          </w:tcPr>
          <w:p w:rsidR="0082511C" w:rsidRPr="007C59C3" w:rsidRDefault="0082511C" w:rsidP="007C59C3">
            <w:pPr>
              <w:autoSpaceDE w:val="0"/>
              <w:autoSpaceDN w:val="0"/>
              <w:adjustRightInd w:val="0"/>
              <w:jc w:val="both"/>
              <w:rPr>
                <w:sz w:val="22"/>
                <w:szCs w:val="22"/>
              </w:rPr>
            </w:pPr>
            <w:r w:rsidRPr="007C59C3">
              <w:rPr>
                <w:sz w:val="22"/>
                <w:szCs w:val="22"/>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844" w:type="dxa"/>
            <w:tcBorders>
              <w:top w:val="single" w:sz="4" w:space="0" w:color="auto"/>
              <w:left w:val="single" w:sz="4" w:space="0" w:color="auto"/>
              <w:bottom w:val="single" w:sz="4" w:space="0" w:color="auto"/>
              <w:right w:val="single" w:sz="4" w:space="0" w:color="auto"/>
            </w:tcBorders>
            <w:hideMark/>
          </w:tcPr>
          <w:p w:rsidR="0082511C" w:rsidRPr="007C59C3" w:rsidRDefault="0082511C" w:rsidP="007C59C3">
            <w:pPr>
              <w:rPr>
                <w:sz w:val="22"/>
                <w:szCs w:val="22"/>
              </w:rPr>
            </w:pPr>
            <w:r w:rsidRPr="007C59C3">
              <w:rPr>
                <w:sz w:val="22"/>
                <w:szCs w:val="22"/>
              </w:rPr>
              <w:t>3.2.3</w:t>
            </w:r>
          </w:p>
        </w:tc>
      </w:tr>
      <w:tr w:rsidR="0082511C" w:rsidRPr="007C59C3" w:rsidTr="00E47405">
        <w:tc>
          <w:tcPr>
            <w:tcW w:w="2796" w:type="dxa"/>
            <w:tcBorders>
              <w:top w:val="single" w:sz="4" w:space="0" w:color="auto"/>
              <w:left w:val="single" w:sz="4" w:space="0" w:color="auto"/>
              <w:bottom w:val="single" w:sz="4" w:space="0" w:color="auto"/>
              <w:right w:val="single" w:sz="4" w:space="0" w:color="auto"/>
            </w:tcBorders>
            <w:hideMark/>
          </w:tcPr>
          <w:p w:rsidR="0082511C" w:rsidRPr="007C59C3" w:rsidRDefault="0082511C" w:rsidP="007C59C3">
            <w:pPr>
              <w:autoSpaceDE w:val="0"/>
              <w:autoSpaceDN w:val="0"/>
              <w:adjustRightInd w:val="0"/>
              <w:jc w:val="both"/>
              <w:rPr>
                <w:sz w:val="22"/>
                <w:szCs w:val="22"/>
              </w:rPr>
            </w:pPr>
            <w:r w:rsidRPr="007C59C3">
              <w:rPr>
                <w:sz w:val="22"/>
                <w:szCs w:val="22"/>
              </w:rPr>
              <w:t>Общежития</w:t>
            </w:r>
          </w:p>
        </w:tc>
        <w:tc>
          <w:tcPr>
            <w:tcW w:w="5994" w:type="dxa"/>
            <w:tcBorders>
              <w:top w:val="single" w:sz="4" w:space="0" w:color="auto"/>
              <w:left w:val="single" w:sz="4" w:space="0" w:color="auto"/>
              <w:bottom w:val="single" w:sz="4" w:space="0" w:color="auto"/>
              <w:right w:val="single" w:sz="4" w:space="0" w:color="auto"/>
            </w:tcBorders>
            <w:hideMark/>
          </w:tcPr>
          <w:p w:rsidR="0082511C" w:rsidRPr="007C59C3" w:rsidRDefault="0082511C" w:rsidP="007C59C3">
            <w:pPr>
              <w:autoSpaceDE w:val="0"/>
              <w:autoSpaceDN w:val="0"/>
              <w:adjustRightInd w:val="0"/>
              <w:jc w:val="both"/>
              <w:rPr>
                <w:sz w:val="22"/>
                <w:szCs w:val="22"/>
              </w:rPr>
            </w:pPr>
            <w:r w:rsidRPr="007C59C3">
              <w:rPr>
                <w:sz w:val="22"/>
                <w:szCs w:val="22"/>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w:t>
            </w:r>
            <w:r w:rsidRPr="007C59C3">
              <w:rPr>
                <w:sz w:val="22"/>
                <w:szCs w:val="22"/>
              </w:rPr>
              <w:lastRenderedPageBreak/>
              <w:t xml:space="preserve">зданий, размещение которых предусмотрено содержанием вида разрешенного использования с </w:t>
            </w:r>
            <w:hyperlink r:id="rId133" w:anchor="Par336" w:history="1">
              <w:r w:rsidRPr="007C59C3">
                <w:rPr>
                  <w:rStyle w:val="a3"/>
                  <w:sz w:val="22"/>
                  <w:szCs w:val="22"/>
                </w:rPr>
                <w:t>кодом 4.7</w:t>
              </w:r>
            </w:hyperlink>
          </w:p>
        </w:tc>
        <w:tc>
          <w:tcPr>
            <w:tcW w:w="844" w:type="dxa"/>
            <w:tcBorders>
              <w:top w:val="single" w:sz="4" w:space="0" w:color="auto"/>
              <w:left w:val="single" w:sz="4" w:space="0" w:color="auto"/>
              <w:bottom w:val="single" w:sz="4" w:space="0" w:color="auto"/>
              <w:right w:val="single" w:sz="4" w:space="0" w:color="auto"/>
            </w:tcBorders>
            <w:hideMark/>
          </w:tcPr>
          <w:p w:rsidR="0082511C" w:rsidRPr="007C59C3" w:rsidRDefault="0082511C" w:rsidP="007C59C3">
            <w:pPr>
              <w:rPr>
                <w:sz w:val="22"/>
                <w:szCs w:val="22"/>
              </w:rPr>
            </w:pPr>
            <w:r w:rsidRPr="007C59C3">
              <w:rPr>
                <w:sz w:val="22"/>
                <w:szCs w:val="22"/>
              </w:rPr>
              <w:lastRenderedPageBreak/>
              <w:t>3.2.4</w:t>
            </w:r>
          </w:p>
        </w:tc>
      </w:tr>
      <w:tr w:rsidR="0082511C" w:rsidRPr="007C59C3" w:rsidTr="00E47405">
        <w:tc>
          <w:tcPr>
            <w:tcW w:w="2796" w:type="dxa"/>
            <w:tcBorders>
              <w:top w:val="single" w:sz="4" w:space="0" w:color="auto"/>
              <w:left w:val="single" w:sz="4" w:space="0" w:color="auto"/>
              <w:bottom w:val="single" w:sz="4" w:space="0" w:color="auto"/>
              <w:right w:val="single" w:sz="4" w:space="0" w:color="auto"/>
            </w:tcBorders>
            <w:hideMark/>
          </w:tcPr>
          <w:p w:rsidR="0082511C" w:rsidRPr="007C59C3" w:rsidRDefault="0082511C" w:rsidP="007C59C3">
            <w:pPr>
              <w:autoSpaceDE w:val="0"/>
              <w:autoSpaceDN w:val="0"/>
              <w:adjustRightInd w:val="0"/>
              <w:jc w:val="both"/>
              <w:rPr>
                <w:sz w:val="22"/>
                <w:szCs w:val="22"/>
              </w:rPr>
            </w:pPr>
            <w:r w:rsidRPr="007C59C3">
              <w:rPr>
                <w:sz w:val="22"/>
                <w:szCs w:val="22"/>
              </w:rPr>
              <w:lastRenderedPageBreak/>
              <w:t>Амбулаторно-поликлиническое обслуживание</w:t>
            </w:r>
          </w:p>
        </w:tc>
        <w:tc>
          <w:tcPr>
            <w:tcW w:w="5994" w:type="dxa"/>
            <w:tcBorders>
              <w:top w:val="single" w:sz="4" w:space="0" w:color="auto"/>
              <w:left w:val="single" w:sz="4" w:space="0" w:color="auto"/>
              <w:bottom w:val="single" w:sz="4" w:space="0" w:color="auto"/>
              <w:right w:val="single" w:sz="4" w:space="0" w:color="auto"/>
            </w:tcBorders>
            <w:hideMark/>
          </w:tcPr>
          <w:p w:rsidR="0082511C" w:rsidRPr="007C59C3" w:rsidRDefault="0082511C" w:rsidP="007C59C3">
            <w:pPr>
              <w:autoSpaceDE w:val="0"/>
              <w:autoSpaceDN w:val="0"/>
              <w:adjustRightInd w:val="0"/>
              <w:jc w:val="both"/>
              <w:rPr>
                <w:sz w:val="22"/>
                <w:szCs w:val="22"/>
              </w:rPr>
            </w:pPr>
            <w:r w:rsidRPr="007C59C3">
              <w:rPr>
                <w:sz w:val="22"/>
                <w:szCs w:val="22"/>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844" w:type="dxa"/>
            <w:tcBorders>
              <w:top w:val="single" w:sz="4" w:space="0" w:color="auto"/>
              <w:left w:val="single" w:sz="4" w:space="0" w:color="auto"/>
              <w:bottom w:val="single" w:sz="4" w:space="0" w:color="auto"/>
              <w:right w:val="single" w:sz="4" w:space="0" w:color="auto"/>
            </w:tcBorders>
            <w:hideMark/>
          </w:tcPr>
          <w:p w:rsidR="0082511C" w:rsidRPr="007C59C3" w:rsidRDefault="0082511C" w:rsidP="007C59C3">
            <w:pPr>
              <w:rPr>
                <w:sz w:val="22"/>
                <w:szCs w:val="22"/>
              </w:rPr>
            </w:pPr>
            <w:r w:rsidRPr="007C59C3">
              <w:rPr>
                <w:sz w:val="22"/>
                <w:szCs w:val="22"/>
              </w:rPr>
              <w:t>3.4.1</w:t>
            </w:r>
          </w:p>
        </w:tc>
      </w:tr>
      <w:tr w:rsidR="0082511C" w:rsidRPr="007C59C3" w:rsidTr="00E47405">
        <w:tc>
          <w:tcPr>
            <w:tcW w:w="2796" w:type="dxa"/>
            <w:tcBorders>
              <w:top w:val="single" w:sz="4" w:space="0" w:color="auto"/>
              <w:left w:val="single" w:sz="4" w:space="0" w:color="auto"/>
              <w:bottom w:val="single" w:sz="4" w:space="0" w:color="auto"/>
              <w:right w:val="single" w:sz="4" w:space="0" w:color="auto"/>
            </w:tcBorders>
            <w:hideMark/>
          </w:tcPr>
          <w:p w:rsidR="0082511C" w:rsidRPr="007C59C3" w:rsidRDefault="0082511C" w:rsidP="007C59C3">
            <w:pPr>
              <w:autoSpaceDE w:val="0"/>
              <w:autoSpaceDN w:val="0"/>
              <w:adjustRightInd w:val="0"/>
              <w:jc w:val="both"/>
              <w:rPr>
                <w:sz w:val="22"/>
                <w:szCs w:val="22"/>
              </w:rPr>
            </w:pPr>
            <w:r w:rsidRPr="007C59C3">
              <w:rPr>
                <w:sz w:val="22"/>
                <w:szCs w:val="22"/>
              </w:rPr>
              <w:t>Стационарное медицинское обслуживание</w:t>
            </w:r>
          </w:p>
        </w:tc>
        <w:tc>
          <w:tcPr>
            <w:tcW w:w="5994" w:type="dxa"/>
            <w:tcBorders>
              <w:top w:val="single" w:sz="4" w:space="0" w:color="auto"/>
              <w:left w:val="single" w:sz="4" w:space="0" w:color="auto"/>
              <w:bottom w:val="single" w:sz="4" w:space="0" w:color="auto"/>
              <w:right w:val="single" w:sz="4" w:space="0" w:color="auto"/>
            </w:tcBorders>
            <w:hideMark/>
          </w:tcPr>
          <w:p w:rsidR="0082511C" w:rsidRPr="007C59C3" w:rsidRDefault="0082511C" w:rsidP="007C59C3">
            <w:pPr>
              <w:autoSpaceDE w:val="0"/>
              <w:autoSpaceDN w:val="0"/>
              <w:adjustRightInd w:val="0"/>
              <w:jc w:val="both"/>
              <w:rPr>
                <w:sz w:val="22"/>
                <w:szCs w:val="22"/>
              </w:rPr>
            </w:pPr>
            <w:r w:rsidRPr="007C59C3">
              <w:rPr>
                <w:sz w:val="22"/>
                <w:szCs w:val="22"/>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82511C" w:rsidRPr="007C59C3" w:rsidRDefault="0082511C" w:rsidP="007C59C3">
            <w:pPr>
              <w:autoSpaceDE w:val="0"/>
              <w:autoSpaceDN w:val="0"/>
              <w:adjustRightInd w:val="0"/>
              <w:jc w:val="both"/>
              <w:rPr>
                <w:sz w:val="22"/>
                <w:szCs w:val="22"/>
              </w:rPr>
            </w:pPr>
            <w:r w:rsidRPr="007C59C3">
              <w:rPr>
                <w:sz w:val="22"/>
                <w:szCs w:val="22"/>
              </w:rPr>
              <w:t>размещение станций скорой помощи;</w:t>
            </w:r>
          </w:p>
          <w:p w:rsidR="0082511C" w:rsidRPr="007C59C3" w:rsidRDefault="0082511C" w:rsidP="007C59C3">
            <w:pPr>
              <w:autoSpaceDE w:val="0"/>
              <w:autoSpaceDN w:val="0"/>
              <w:adjustRightInd w:val="0"/>
              <w:jc w:val="both"/>
              <w:rPr>
                <w:sz w:val="22"/>
                <w:szCs w:val="22"/>
              </w:rPr>
            </w:pPr>
            <w:r w:rsidRPr="007C59C3">
              <w:rPr>
                <w:sz w:val="22"/>
                <w:szCs w:val="22"/>
              </w:rPr>
              <w:t>размещение площадок санитарной авиации</w:t>
            </w:r>
          </w:p>
        </w:tc>
        <w:tc>
          <w:tcPr>
            <w:tcW w:w="844" w:type="dxa"/>
            <w:tcBorders>
              <w:top w:val="single" w:sz="4" w:space="0" w:color="auto"/>
              <w:left w:val="single" w:sz="4" w:space="0" w:color="auto"/>
              <w:bottom w:val="single" w:sz="4" w:space="0" w:color="auto"/>
              <w:right w:val="single" w:sz="4" w:space="0" w:color="auto"/>
            </w:tcBorders>
            <w:hideMark/>
          </w:tcPr>
          <w:p w:rsidR="0082511C" w:rsidRPr="007C59C3" w:rsidRDefault="0082511C" w:rsidP="007C59C3">
            <w:pPr>
              <w:rPr>
                <w:sz w:val="22"/>
                <w:szCs w:val="22"/>
              </w:rPr>
            </w:pPr>
            <w:r w:rsidRPr="007C59C3">
              <w:rPr>
                <w:sz w:val="22"/>
                <w:szCs w:val="22"/>
              </w:rPr>
              <w:t>3.4.2</w:t>
            </w:r>
          </w:p>
        </w:tc>
      </w:tr>
      <w:tr w:rsidR="0082511C" w:rsidRPr="007C59C3" w:rsidTr="00E47405">
        <w:trPr>
          <w:trHeight w:val="156"/>
        </w:trPr>
        <w:tc>
          <w:tcPr>
            <w:tcW w:w="2796" w:type="dxa"/>
            <w:tcBorders>
              <w:top w:val="single" w:sz="4" w:space="0" w:color="auto"/>
              <w:left w:val="single" w:sz="4" w:space="0" w:color="auto"/>
              <w:bottom w:val="single" w:sz="4" w:space="0" w:color="auto"/>
              <w:right w:val="single" w:sz="4" w:space="0" w:color="auto"/>
            </w:tcBorders>
            <w:hideMark/>
          </w:tcPr>
          <w:p w:rsidR="0082511C" w:rsidRPr="007C59C3" w:rsidRDefault="0082511C" w:rsidP="007C59C3">
            <w:pPr>
              <w:autoSpaceDE w:val="0"/>
              <w:autoSpaceDN w:val="0"/>
              <w:adjustRightInd w:val="0"/>
              <w:jc w:val="both"/>
              <w:rPr>
                <w:sz w:val="22"/>
                <w:szCs w:val="22"/>
              </w:rPr>
            </w:pPr>
            <w:r w:rsidRPr="007C59C3">
              <w:rPr>
                <w:sz w:val="22"/>
                <w:szCs w:val="22"/>
              </w:rPr>
              <w:t>Магазины</w:t>
            </w:r>
          </w:p>
        </w:tc>
        <w:tc>
          <w:tcPr>
            <w:tcW w:w="5994" w:type="dxa"/>
            <w:tcBorders>
              <w:top w:val="single" w:sz="4" w:space="0" w:color="auto"/>
              <w:left w:val="single" w:sz="4" w:space="0" w:color="auto"/>
              <w:bottom w:val="single" w:sz="4" w:space="0" w:color="auto"/>
              <w:right w:val="single" w:sz="4" w:space="0" w:color="auto"/>
            </w:tcBorders>
            <w:hideMark/>
          </w:tcPr>
          <w:p w:rsidR="0082511C" w:rsidRPr="007C59C3" w:rsidRDefault="0082511C" w:rsidP="007C59C3">
            <w:pPr>
              <w:autoSpaceDE w:val="0"/>
              <w:autoSpaceDN w:val="0"/>
              <w:adjustRightInd w:val="0"/>
              <w:jc w:val="both"/>
              <w:rPr>
                <w:sz w:val="22"/>
                <w:szCs w:val="22"/>
              </w:rPr>
            </w:pPr>
            <w:r w:rsidRPr="007C59C3">
              <w:rPr>
                <w:sz w:val="22"/>
                <w:szCs w:val="22"/>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844" w:type="dxa"/>
            <w:tcBorders>
              <w:top w:val="single" w:sz="4" w:space="0" w:color="auto"/>
              <w:left w:val="single" w:sz="4" w:space="0" w:color="auto"/>
              <w:bottom w:val="single" w:sz="4" w:space="0" w:color="auto"/>
              <w:right w:val="single" w:sz="4" w:space="0" w:color="auto"/>
            </w:tcBorders>
            <w:hideMark/>
          </w:tcPr>
          <w:p w:rsidR="0082511C" w:rsidRPr="007C59C3" w:rsidRDefault="0082511C" w:rsidP="007C59C3">
            <w:pPr>
              <w:rPr>
                <w:sz w:val="22"/>
                <w:szCs w:val="22"/>
              </w:rPr>
            </w:pPr>
            <w:r w:rsidRPr="007C59C3">
              <w:rPr>
                <w:sz w:val="22"/>
                <w:szCs w:val="22"/>
              </w:rPr>
              <w:t>4.4</w:t>
            </w:r>
          </w:p>
        </w:tc>
      </w:tr>
      <w:tr w:rsidR="0082511C" w:rsidRPr="007C59C3" w:rsidTr="00E47405">
        <w:trPr>
          <w:trHeight w:val="156"/>
        </w:trPr>
        <w:tc>
          <w:tcPr>
            <w:tcW w:w="2796" w:type="dxa"/>
            <w:tcBorders>
              <w:top w:val="single" w:sz="4" w:space="0" w:color="auto"/>
              <w:left w:val="single" w:sz="4" w:space="0" w:color="auto"/>
              <w:bottom w:val="single" w:sz="4" w:space="0" w:color="auto"/>
              <w:right w:val="single" w:sz="4" w:space="0" w:color="auto"/>
            </w:tcBorders>
            <w:hideMark/>
          </w:tcPr>
          <w:p w:rsidR="0082511C" w:rsidRPr="007C59C3" w:rsidRDefault="0082511C" w:rsidP="007C59C3">
            <w:pPr>
              <w:autoSpaceDE w:val="0"/>
              <w:autoSpaceDN w:val="0"/>
              <w:adjustRightInd w:val="0"/>
              <w:jc w:val="both"/>
              <w:rPr>
                <w:sz w:val="22"/>
                <w:szCs w:val="22"/>
              </w:rPr>
            </w:pPr>
            <w:r w:rsidRPr="007C59C3">
              <w:rPr>
                <w:sz w:val="22"/>
                <w:szCs w:val="22"/>
              </w:rPr>
              <w:t>Рынки</w:t>
            </w:r>
          </w:p>
        </w:tc>
        <w:tc>
          <w:tcPr>
            <w:tcW w:w="5994" w:type="dxa"/>
            <w:tcBorders>
              <w:top w:val="single" w:sz="4" w:space="0" w:color="auto"/>
              <w:left w:val="single" w:sz="4" w:space="0" w:color="auto"/>
              <w:bottom w:val="single" w:sz="4" w:space="0" w:color="auto"/>
              <w:right w:val="single" w:sz="4" w:space="0" w:color="auto"/>
            </w:tcBorders>
            <w:hideMark/>
          </w:tcPr>
          <w:p w:rsidR="0082511C" w:rsidRPr="007C59C3" w:rsidRDefault="0082511C" w:rsidP="007C59C3">
            <w:pPr>
              <w:autoSpaceDE w:val="0"/>
              <w:autoSpaceDN w:val="0"/>
              <w:adjustRightInd w:val="0"/>
              <w:jc w:val="both"/>
              <w:rPr>
                <w:sz w:val="22"/>
                <w:szCs w:val="22"/>
              </w:rPr>
            </w:pPr>
            <w:r w:rsidRPr="007C59C3">
              <w:rPr>
                <w:sz w:val="22"/>
                <w:szCs w:val="22"/>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82511C" w:rsidRPr="007C59C3" w:rsidRDefault="0082511C" w:rsidP="007C59C3">
            <w:pPr>
              <w:autoSpaceDE w:val="0"/>
              <w:autoSpaceDN w:val="0"/>
              <w:adjustRightInd w:val="0"/>
              <w:jc w:val="both"/>
              <w:rPr>
                <w:sz w:val="22"/>
                <w:szCs w:val="22"/>
              </w:rPr>
            </w:pPr>
            <w:r w:rsidRPr="007C59C3">
              <w:rPr>
                <w:sz w:val="22"/>
                <w:szCs w:val="22"/>
              </w:rPr>
              <w:t>размещение гаражей и (или) стоянок для автомобилей сотрудников и посетителей рынка</w:t>
            </w:r>
          </w:p>
        </w:tc>
        <w:tc>
          <w:tcPr>
            <w:tcW w:w="844" w:type="dxa"/>
            <w:tcBorders>
              <w:top w:val="single" w:sz="4" w:space="0" w:color="auto"/>
              <w:left w:val="single" w:sz="4" w:space="0" w:color="auto"/>
              <w:bottom w:val="single" w:sz="4" w:space="0" w:color="auto"/>
              <w:right w:val="single" w:sz="4" w:space="0" w:color="auto"/>
            </w:tcBorders>
            <w:hideMark/>
          </w:tcPr>
          <w:p w:rsidR="0082511C" w:rsidRPr="007C59C3" w:rsidRDefault="0082511C" w:rsidP="007C59C3">
            <w:pPr>
              <w:rPr>
                <w:sz w:val="22"/>
                <w:szCs w:val="22"/>
              </w:rPr>
            </w:pPr>
            <w:r w:rsidRPr="007C59C3">
              <w:rPr>
                <w:sz w:val="22"/>
                <w:szCs w:val="22"/>
              </w:rPr>
              <w:t>4.3</w:t>
            </w:r>
          </w:p>
        </w:tc>
      </w:tr>
      <w:tr w:rsidR="0082511C" w:rsidRPr="007C59C3" w:rsidTr="00E47405">
        <w:trPr>
          <w:trHeight w:val="156"/>
        </w:trPr>
        <w:tc>
          <w:tcPr>
            <w:tcW w:w="2796" w:type="dxa"/>
            <w:tcBorders>
              <w:top w:val="single" w:sz="4" w:space="0" w:color="auto"/>
              <w:left w:val="single" w:sz="4" w:space="0" w:color="auto"/>
              <w:bottom w:val="single" w:sz="4" w:space="0" w:color="auto"/>
              <w:right w:val="single" w:sz="4" w:space="0" w:color="auto"/>
            </w:tcBorders>
          </w:tcPr>
          <w:p w:rsidR="0082511C" w:rsidRPr="007C59C3" w:rsidRDefault="0082511C" w:rsidP="007C59C3">
            <w:pPr>
              <w:autoSpaceDE w:val="0"/>
              <w:autoSpaceDN w:val="0"/>
              <w:adjustRightInd w:val="0"/>
              <w:jc w:val="both"/>
              <w:rPr>
                <w:sz w:val="22"/>
                <w:szCs w:val="22"/>
              </w:rPr>
            </w:pPr>
            <w:r w:rsidRPr="007C59C3">
              <w:rPr>
                <w:sz w:val="22"/>
                <w:szCs w:val="22"/>
              </w:rPr>
              <w:t>Объекты торговли (торговые центры, торгово-развлекательные центры (комплексы)</w:t>
            </w:r>
          </w:p>
        </w:tc>
        <w:tc>
          <w:tcPr>
            <w:tcW w:w="5994" w:type="dxa"/>
            <w:tcBorders>
              <w:top w:val="single" w:sz="4" w:space="0" w:color="auto"/>
              <w:left w:val="single" w:sz="4" w:space="0" w:color="auto"/>
              <w:bottom w:val="single" w:sz="4" w:space="0" w:color="auto"/>
              <w:right w:val="single" w:sz="4" w:space="0" w:color="auto"/>
            </w:tcBorders>
          </w:tcPr>
          <w:p w:rsidR="0082511C" w:rsidRPr="007C59C3" w:rsidRDefault="0082511C" w:rsidP="007C59C3">
            <w:pPr>
              <w:autoSpaceDE w:val="0"/>
              <w:autoSpaceDN w:val="0"/>
              <w:adjustRightInd w:val="0"/>
              <w:jc w:val="both"/>
              <w:rPr>
                <w:sz w:val="22"/>
                <w:szCs w:val="22"/>
              </w:rPr>
            </w:pPr>
            <w:r w:rsidRPr="007C59C3">
              <w:rPr>
                <w:sz w:val="22"/>
                <w:szCs w:val="22"/>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Par328" w:history="1">
              <w:r w:rsidRPr="007C59C3">
                <w:rPr>
                  <w:color w:val="0000FF"/>
                  <w:sz w:val="22"/>
                  <w:szCs w:val="22"/>
                </w:rPr>
                <w:t>кодами 4.5</w:t>
              </w:r>
            </w:hyperlink>
            <w:r w:rsidRPr="007C59C3">
              <w:rPr>
                <w:sz w:val="22"/>
                <w:szCs w:val="22"/>
              </w:rPr>
              <w:t xml:space="preserve"> - </w:t>
            </w:r>
            <w:hyperlink w:anchor="Par348" w:history="1">
              <w:r w:rsidRPr="007C59C3">
                <w:rPr>
                  <w:color w:val="0000FF"/>
                  <w:sz w:val="22"/>
                  <w:szCs w:val="22"/>
                </w:rPr>
                <w:t>4.8.2</w:t>
              </w:r>
            </w:hyperlink>
            <w:r w:rsidRPr="007C59C3">
              <w:rPr>
                <w:sz w:val="22"/>
                <w:szCs w:val="22"/>
              </w:rPr>
              <w:t>;</w:t>
            </w:r>
          </w:p>
          <w:p w:rsidR="0082511C" w:rsidRPr="007C59C3" w:rsidRDefault="0082511C" w:rsidP="007C59C3">
            <w:pPr>
              <w:autoSpaceDE w:val="0"/>
              <w:autoSpaceDN w:val="0"/>
              <w:adjustRightInd w:val="0"/>
              <w:jc w:val="both"/>
              <w:rPr>
                <w:sz w:val="22"/>
                <w:szCs w:val="22"/>
              </w:rPr>
            </w:pPr>
            <w:r w:rsidRPr="007C59C3">
              <w:rPr>
                <w:sz w:val="22"/>
                <w:szCs w:val="22"/>
              </w:rPr>
              <w:t>размещение гаражей и (или) стоянок для автомобилей сотрудников и посетителей торгового центра</w:t>
            </w:r>
          </w:p>
        </w:tc>
        <w:tc>
          <w:tcPr>
            <w:tcW w:w="844" w:type="dxa"/>
            <w:tcBorders>
              <w:top w:val="single" w:sz="4" w:space="0" w:color="auto"/>
              <w:left w:val="single" w:sz="4" w:space="0" w:color="auto"/>
              <w:bottom w:val="single" w:sz="4" w:space="0" w:color="auto"/>
              <w:right w:val="single" w:sz="4" w:space="0" w:color="auto"/>
            </w:tcBorders>
          </w:tcPr>
          <w:p w:rsidR="0082511C" w:rsidRPr="007C59C3" w:rsidRDefault="0082511C" w:rsidP="007C59C3">
            <w:pPr>
              <w:rPr>
                <w:sz w:val="22"/>
                <w:szCs w:val="22"/>
              </w:rPr>
            </w:pPr>
            <w:r w:rsidRPr="007C59C3">
              <w:rPr>
                <w:sz w:val="22"/>
                <w:szCs w:val="22"/>
              </w:rPr>
              <w:t>4.2</w:t>
            </w:r>
          </w:p>
        </w:tc>
      </w:tr>
      <w:tr w:rsidR="0082511C" w:rsidRPr="007C59C3" w:rsidTr="00E47405">
        <w:trPr>
          <w:trHeight w:val="156"/>
        </w:trPr>
        <w:tc>
          <w:tcPr>
            <w:tcW w:w="2796" w:type="dxa"/>
            <w:tcBorders>
              <w:top w:val="single" w:sz="4" w:space="0" w:color="auto"/>
              <w:left w:val="single" w:sz="4" w:space="0" w:color="auto"/>
              <w:bottom w:val="single" w:sz="4" w:space="0" w:color="auto"/>
              <w:right w:val="single" w:sz="4" w:space="0" w:color="auto"/>
            </w:tcBorders>
            <w:hideMark/>
          </w:tcPr>
          <w:p w:rsidR="0082511C" w:rsidRPr="007C59C3" w:rsidRDefault="0082511C" w:rsidP="007C59C3">
            <w:pPr>
              <w:autoSpaceDE w:val="0"/>
              <w:autoSpaceDN w:val="0"/>
              <w:adjustRightInd w:val="0"/>
              <w:jc w:val="both"/>
              <w:rPr>
                <w:sz w:val="22"/>
                <w:szCs w:val="22"/>
              </w:rPr>
            </w:pPr>
            <w:r w:rsidRPr="007C59C3">
              <w:rPr>
                <w:sz w:val="22"/>
                <w:szCs w:val="22"/>
              </w:rPr>
              <w:t>Общественное питание</w:t>
            </w:r>
          </w:p>
        </w:tc>
        <w:tc>
          <w:tcPr>
            <w:tcW w:w="5994" w:type="dxa"/>
            <w:tcBorders>
              <w:top w:val="single" w:sz="4" w:space="0" w:color="auto"/>
              <w:left w:val="single" w:sz="4" w:space="0" w:color="auto"/>
              <w:bottom w:val="single" w:sz="4" w:space="0" w:color="auto"/>
              <w:right w:val="single" w:sz="4" w:space="0" w:color="auto"/>
            </w:tcBorders>
            <w:hideMark/>
          </w:tcPr>
          <w:p w:rsidR="0082511C" w:rsidRPr="007C59C3" w:rsidRDefault="0082511C" w:rsidP="007C59C3">
            <w:pPr>
              <w:autoSpaceDE w:val="0"/>
              <w:autoSpaceDN w:val="0"/>
              <w:adjustRightInd w:val="0"/>
              <w:jc w:val="both"/>
              <w:rPr>
                <w:sz w:val="22"/>
                <w:szCs w:val="22"/>
              </w:rPr>
            </w:pPr>
            <w:r w:rsidRPr="007C59C3">
              <w:rPr>
                <w:sz w:val="22"/>
                <w:szCs w:val="2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44" w:type="dxa"/>
            <w:tcBorders>
              <w:top w:val="single" w:sz="4" w:space="0" w:color="auto"/>
              <w:left w:val="single" w:sz="4" w:space="0" w:color="auto"/>
              <w:bottom w:val="single" w:sz="4" w:space="0" w:color="auto"/>
              <w:right w:val="single" w:sz="4" w:space="0" w:color="auto"/>
            </w:tcBorders>
            <w:hideMark/>
          </w:tcPr>
          <w:p w:rsidR="0082511C" w:rsidRPr="007C59C3" w:rsidRDefault="0082511C" w:rsidP="007C59C3">
            <w:pPr>
              <w:rPr>
                <w:sz w:val="22"/>
                <w:szCs w:val="22"/>
              </w:rPr>
            </w:pPr>
            <w:r w:rsidRPr="007C59C3">
              <w:rPr>
                <w:sz w:val="22"/>
                <w:szCs w:val="22"/>
              </w:rPr>
              <w:t>4.6</w:t>
            </w:r>
          </w:p>
        </w:tc>
      </w:tr>
      <w:tr w:rsidR="0082511C" w:rsidRPr="007C59C3" w:rsidTr="00E47405">
        <w:trPr>
          <w:trHeight w:val="156"/>
        </w:trPr>
        <w:tc>
          <w:tcPr>
            <w:tcW w:w="2796" w:type="dxa"/>
            <w:tcBorders>
              <w:top w:val="single" w:sz="4" w:space="0" w:color="auto"/>
              <w:left w:val="single" w:sz="4" w:space="0" w:color="auto"/>
              <w:bottom w:val="single" w:sz="4" w:space="0" w:color="auto"/>
              <w:right w:val="single" w:sz="4" w:space="0" w:color="auto"/>
            </w:tcBorders>
            <w:hideMark/>
          </w:tcPr>
          <w:p w:rsidR="0082511C" w:rsidRPr="007C59C3" w:rsidRDefault="0082511C" w:rsidP="007C59C3">
            <w:pPr>
              <w:autoSpaceDE w:val="0"/>
              <w:autoSpaceDN w:val="0"/>
              <w:adjustRightInd w:val="0"/>
              <w:jc w:val="both"/>
              <w:rPr>
                <w:sz w:val="22"/>
                <w:szCs w:val="22"/>
              </w:rPr>
            </w:pPr>
            <w:r w:rsidRPr="007C59C3">
              <w:rPr>
                <w:sz w:val="22"/>
                <w:szCs w:val="22"/>
              </w:rPr>
              <w:t>Гостиничное обслуживание</w:t>
            </w:r>
          </w:p>
        </w:tc>
        <w:tc>
          <w:tcPr>
            <w:tcW w:w="5994" w:type="dxa"/>
            <w:tcBorders>
              <w:top w:val="single" w:sz="4" w:space="0" w:color="auto"/>
              <w:left w:val="single" w:sz="4" w:space="0" w:color="auto"/>
              <w:bottom w:val="single" w:sz="4" w:space="0" w:color="auto"/>
              <w:right w:val="single" w:sz="4" w:space="0" w:color="auto"/>
            </w:tcBorders>
            <w:hideMark/>
          </w:tcPr>
          <w:p w:rsidR="0082511C" w:rsidRPr="007C59C3" w:rsidRDefault="0082511C" w:rsidP="007C59C3">
            <w:pPr>
              <w:autoSpaceDE w:val="0"/>
              <w:autoSpaceDN w:val="0"/>
              <w:adjustRightInd w:val="0"/>
              <w:jc w:val="both"/>
              <w:rPr>
                <w:sz w:val="22"/>
                <w:szCs w:val="22"/>
              </w:rPr>
            </w:pPr>
            <w:r w:rsidRPr="007C59C3">
              <w:rPr>
                <w:sz w:val="22"/>
                <w:szCs w:val="22"/>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844" w:type="dxa"/>
            <w:tcBorders>
              <w:top w:val="single" w:sz="4" w:space="0" w:color="auto"/>
              <w:left w:val="single" w:sz="4" w:space="0" w:color="auto"/>
              <w:bottom w:val="single" w:sz="4" w:space="0" w:color="auto"/>
              <w:right w:val="single" w:sz="4" w:space="0" w:color="auto"/>
            </w:tcBorders>
            <w:hideMark/>
          </w:tcPr>
          <w:p w:rsidR="0082511C" w:rsidRPr="007C59C3" w:rsidRDefault="0082511C" w:rsidP="007C59C3">
            <w:pPr>
              <w:rPr>
                <w:sz w:val="22"/>
                <w:szCs w:val="22"/>
              </w:rPr>
            </w:pPr>
            <w:r w:rsidRPr="007C59C3">
              <w:rPr>
                <w:sz w:val="22"/>
                <w:szCs w:val="22"/>
              </w:rPr>
              <w:t>4.7</w:t>
            </w:r>
          </w:p>
        </w:tc>
      </w:tr>
      <w:tr w:rsidR="0082511C" w:rsidRPr="007C59C3" w:rsidTr="00E47405">
        <w:trPr>
          <w:trHeight w:val="156"/>
        </w:trPr>
        <w:tc>
          <w:tcPr>
            <w:tcW w:w="2796" w:type="dxa"/>
            <w:tcBorders>
              <w:top w:val="single" w:sz="4" w:space="0" w:color="auto"/>
              <w:left w:val="single" w:sz="4" w:space="0" w:color="auto"/>
              <w:bottom w:val="single" w:sz="4" w:space="0" w:color="auto"/>
              <w:right w:val="single" w:sz="4" w:space="0" w:color="auto"/>
            </w:tcBorders>
            <w:hideMark/>
          </w:tcPr>
          <w:p w:rsidR="0082511C" w:rsidRPr="007C59C3" w:rsidRDefault="0082511C" w:rsidP="007C59C3">
            <w:pPr>
              <w:autoSpaceDE w:val="0"/>
              <w:autoSpaceDN w:val="0"/>
              <w:adjustRightInd w:val="0"/>
              <w:jc w:val="both"/>
              <w:rPr>
                <w:sz w:val="22"/>
                <w:szCs w:val="22"/>
              </w:rPr>
            </w:pPr>
            <w:r w:rsidRPr="007C59C3">
              <w:rPr>
                <w:sz w:val="22"/>
                <w:szCs w:val="22"/>
              </w:rPr>
              <w:t>Заправка транспортных средств</w:t>
            </w:r>
          </w:p>
        </w:tc>
        <w:tc>
          <w:tcPr>
            <w:tcW w:w="5994" w:type="dxa"/>
            <w:tcBorders>
              <w:top w:val="single" w:sz="4" w:space="0" w:color="auto"/>
              <w:left w:val="single" w:sz="4" w:space="0" w:color="auto"/>
              <w:bottom w:val="single" w:sz="4" w:space="0" w:color="auto"/>
              <w:right w:val="single" w:sz="4" w:space="0" w:color="auto"/>
            </w:tcBorders>
            <w:hideMark/>
          </w:tcPr>
          <w:p w:rsidR="0082511C" w:rsidRPr="007C59C3" w:rsidRDefault="0082511C" w:rsidP="007C59C3">
            <w:pPr>
              <w:autoSpaceDE w:val="0"/>
              <w:autoSpaceDN w:val="0"/>
              <w:adjustRightInd w:val="0"/>
              <w:jc w:val="both"/>
              <w:rPr>
                <w:sz w:val="22"/>
                <w:szCs w:val="22"/>
              </w:rPr>
            </w:pPr>
            <w:r w:rsidRPr="007C59C3">
              <w:rPr>
                <w:sz w:val="22"/>
                <w:szCs w:val="22"/>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844" w:type="dxa"/>
            <w:tcBorders>
              <w:top w:val="single" w:sz="4" w:space="0" w:color="auto"/>
              <w:left w:val="single" w:sz="4" w:space="0" w:color="auto"/>
              <w:bottom w:val="single" w:sz="4" w:space="0" w:color="auto"/>
              <w:right w:val="single" w:sz="4" w:space="0" w:color="auto"/>
            </w:tcBorders>
            <w:hideMark/>
          </w:tcPr>
          <w:p w:rsidR="0082511C" w:rsidRPr="007C59C3" w:rsidRDefault="0082511C" w:rsidP="007C59C3">
            <w:pPr>
              <w:rPr>
                <w:sz w:val="22"/>
                <w:szCs w:val="22"/>
              </w:rPr>
            </w:pPr>
            <w:r w:rsidRPr="007C59C3">
              <w:rPr>
                <w:sz w:val="22"/>
                <w:szCs w:val="22"/>
              </w:rPr>
              <w:t>4.9.1.1</w:t>
            </w:r>
          </w:p>
        </w:tc>
      </w:tr>
      <w:tr w:rsidR="0082511C" w:rsidRPr="007C59C3" w:rsidTr="00E47405">
        <w:trPr>
          <w:trHeight w:val="156"/>
        </w:trPr>
        <w:tc>
          <w:tcPr>
            <w:tcW w:w="2796" w:type="dxa"/>
            <w:tcBorders>
              <w:top w:val="single" w:sz="4" w:space="0" w:color="auto"/>
              <w:left w:val="single" w:sz="4" w:space="0" w:color="auto"/>
              <w:bottom w:val="single" w:sz="4" w:space="0" w:color="auto"/>
              <w:right w:val="single" w:sz="4" w:space="0" w:color="auto"/>
            </w:tcBorders>
            <w:hideMark/>
          </w:tcPr>
          <w:p w:rsidR="0082511C" w:rsidRPr="007C59C3" w:rsidRDefault="0082511C" w:rsidP="007C59C3">
            <w:pPr>
              <w:autoSpaceDE w:val="0"/>
              <w:autoSpaceDN w:val="0"/>
              <w:adjustRightInd w:val="0"/>
              <w:jc w:val="both"/>
              <w:rPr>
                <w:sz w:val="22"/>
                <w:szCs w:val="22"/>
              </w:rPr>
            </w:pPr>
            <w:r w:rsidRPr="007C59C3">
              <w:rPr>
                <w:sz w:val="22"/>
                <w:szCs w:val="22"/>
              </w:rPr>
              <w:t>Автомобильные мойки</w:t>
            </w:r>
          </w:p>
        </w:tc>
        <w:tc>
          <w:tcPr>
            <w:tcW w:w="5994" w:type="dxa"/>
            <w:tcBorders>
              <w:top w:val="single" w:sz="4" w:space="0" w:color="auto"/>
              <w:left w:val="single" w:sz="4" w:space="0" w:color="auto"/>
              <w:bottom w:val="single" w:sz="4" w:space="0" w:color="auto"/>
              <w:right w:val="single" w:sz="4" w:space="0" w:color="auto"/>
            </w:tcBorders>
            <w:hideMark/>
          </w:tcPr>
          <w:p w:rsidR="0082511C" w:rsidRPr="007C59C3" w:rsidRDefault="0082511C" w:rsidP="007C59C3">
            <w:pPr>
              <w:autoSpaceDE w:val="0"/>
              <w:autoSpaceDN w:val="0"/>
              <w:adjustRightInd w:val="0"/>
              <w:jc w:val="both"/>
              <w:rPr>
                <w:sz w:val="22"/>
                <w:szCs w:val="22"/>
              </w:rPr>
            </w:pPr>
            <w:r w:rsidRPr="007C59C3">
              <w:rPr>
                <w:sz w:val="22"/>
                <w:szCs w:val="22"/>
              </w:rPr>
              <w:t>Размещение автомобильных моек, а также размещение магазинов сопутствующей торговли</w:t>
            </w:r>
          </w:p>
        </w:tc>
        <w:tc>
          <w:tcPr>
            <w:tcW w:w="844" w:type="dxa"/>
            <w:tcBorders>
              <w:top w:val="single" w:sz="4" w:space="0" w:color="auto"/>
              <w:left w:val="single" w:sz="4" w:space="0" w:color="auto"/>
              <w:bottom w:val="single" w:sz="4" w:space="0" w:color="auto"/>
              <w:right w:val="single" w:sz="4" w:space="0" w:color="auto"/>
            </w:tcBorders>
            <w:hideMark/>
          </w:tcPr>
          <w:p w:rsidR="0082511C" w:rsidRPr="007C59C3" w:rsidRDefault="0082511C" w:rsidP="007C59C3">
            <w:pPr>
              <w:rPr>
                <w:sz w:val="22"/>
                <w:szCs w:val="22"/>
              </w:rPr>
            </w:pPr>
            <w:r w:rsidRPr="007C59C3">
              <w:rPr>
                <w:sz w:val="22"/>
                <w:szCs w:val="22"/>
              </w:rPr>
              <w:t>4.9.1.3</w:t>
            </w:r>
          </w:p>
        </w:tc>
      </w:tr>
      <w:tr w:rsidR="0082511C" w:rsidRPr="007C59C3" w:rsidTr="00E47405">
        <w:trPr>
          <w:trHeight w:val="156"/>
        </w:trPr>
        <w:tc>
          <w:tcPr>
            <w:tcW w:w="2796" w:type="dxa"/>
            <w:tcBorders>
              <w:top w:val="single" w:sz="4" w:space="0" w:color="auto"/>
              <w:left w:val="single" w:sz="4" w:space="0" w:color="auto"/>
              <w:bottom w:val="single" w:sz="4" w:space="0" w:color="auto"/>
              <w:right w:val="single" w:sz="4" w:space="0" w:color="auto"/>
            </w:tcBorders>
            <w:hideMark/>
          </w:tcPr>
          <w:p w:rsidR="0082511C" w:rsidRPr="007C59C3" w:rsidRDefault="0082511C" w:rsidP="007C59C3">
            <w:pPr>
              <w:autoSpaceDE w:val="0"/>
              <w:autoSpaceDN w:val="0"/>
              <w:adjustRightInd w:val="0"/>
              <w:jc w:val="both"/>
              <w:rPr>
                <w:sz w:val="22"/>
                <w:szCs w:val="22"/>
              </w:rPr>
            </w:pPr>
            <w:r w:rsidRPr="007C59C3">
              <w:rPr>
                <w:sz w:val="22"/>
                <w:szCs w:val="22"/>
              </w:rPr>
              <w:t>Ремонт автомобилей</w:t>
            </w:r>
          </w:p>
        </w:tc>
        <w:tc>
          <w:tcPr>
            <w:tcW w:w="5994" w:type="dxa"/>
            <w:tcBorders>
              <w:top w:val="single" w:sz="4" w:space="0" w:color="auto"/>
              <w:left w:val="single" w:sz="4" w:space="0" w:color="auto"/>
              <w:bottom w:val="single" w:sz="4" w:space="0" w:color="auto"/>
              <w:right w:val="single" w:sz="4" w:space="0" w:color="auto"/>
            </w:tcBorders>
            <w:hideMark/>
          </w:tcPr>
          <w:p w:rsidR="0082511C" w:rsidRPr="007C59C3" w:rsidRDefault="0082511C" w:rsidP="007C59C3">
            <w:pPr>
              <w:autoSpaceDE w:val="0"/>
              <w:autoSpaceDN w:val="0"/>
              <w:adjustRightInd w:val="0"/>
              <w:jc w:val="both"/>
              <w:rPr>
                <w:sz w:val="22"/>
                <w:szCs w:val="22"/>
              </w:rPr>
            </w:pPr>
            <w:r w:rsidRPr="007C59C3">
              <w:rPr>
                <w:sz w:val="22"/>
                <w:szCs w:val="22"/>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844" w:type="dxa"/>
            <w:tcBorders>
              <w:top w:val="single" w:sz="4" w:space="0" w:color="auto"/>
              <w:left w:val="single" w:sz="4" w:space="0" w:color="auto"/>
              <w:bottom w:val="single" w:sz="4" w:space="0" w:color="auto"/>
              <w:right w:val="single" w:sz="4" w:space="0" w:color="auto"/>
            </w:tcBorders>
            <w:hideMark/>
          </w:tcPr>
          <w:p w:rsidR="0082511C" w:rsidRPr="007C59C3" w:rsidRDefault="0082511C" w:rsidP="007C59C3">
            <w:pPr>
              <w:rPr>
                <w:sz w:val="22"/>
                <w:szCs w:val="22"/>
              </w:rPr>
            </w:pPr>
            <w:r w:rsidRPr="007C59C3">
              <w:rPr>
                <w:sz w:val="22"/>
                <w:szCs w:val="22"/>
              </w:rPr>
              <w:t>4.9.1.4</w:t>
            </w:r>
          </w:p>
        </w:tc>
      </w:tr>
      <w:tr w:rsidR="0082511C" w:rsidRPr="007C59C3" w:rsidTr="00E47405">
        <w:trPr>
          <w:trHeight w:val="156"/>
        </w:trPr>
        <w:tc>
          <w:tcPr>
            <w:tcW w:w="2796" w:type="dxa"/>
            <w:tcBorders>
              <w:top w:val="single" w:sz="4" w:space="0" w:color="auto"/>
              <w:left w:val="single" w:sz="4" w:space="0" w:color="auto"/>
              <w:bottom w:val="single" w:sz="4" w:space="0" w:color="auto"/>
              <w:right w:val="single" w:sz="4" w:space="0" w:color="auto"/>
            </w:tcBorders>
            <w:hideMark/>
          </w:tcPr>
          <w:p w:rsidR="0082511C" w:rsidRPr="007C59C3" w:rsidRDefault="0082511C" w:rsidP="007C59C3">
            <w:pPr>
              <w:autoSpaceDE w:val="0"/>
              <w:autoSpaceDN w:val="0"/>
              <w:adjustRightInd w:val="0"/>
              <w:jc w:val="both"/>
              <w:rPr>
                <w:sz w:val="22"/>
                <w:szCs w:val="22"/>
              </w:rPr>
            </w:pPr>
            <w:r w:rsidRPr="007C59C3">
              <w:rPr>
                <w:sz w:val="22"/>
                <w:szCs w:val="22"/>
              </w:rPr>
              <w:t>Обеспечение дорожного отдыха</w:t>
            </w:r>
          </w:p>
        </w:tc>
        <w:tc>
          <w:tcPr>
            <w:tcW w:w="5994" w:type="dxa"/>
            <w:tcBorders>
              <w:top w:val="single" w:sz="4" w:space="0" w:color="auto"/>
              <w:left w:val="single" w:sz="4" w:space="0" w:color="auto"/>
              <w:bottom w:val="single" w:sz="4" w:space="0" w:color="auto"/>
              <w:right w:val="single" w:sz="4" w:space="0" w:color="auto"/>
            </w:tcBorders>
            <w:hideMark/>
          </w:tcPr>
          <w:p w:rsidR="0082511C" w:rsidRPr="007C59C3" w:rsidRDefault="0082511C" w:rsidP="007C59C3">
            <w:pPr>
              <w:autoSpaceDE w:val="0"/>
              <w:autoSpaceDN w:val="0"/>
              <w:adjustRightInd w:val="0"/>
              <w:jc w:val="both"/>
              <w:rPr>
                <w:sz w:val="22"/>
                <w:szCs w:val="22"/>
              </w:rPr>
            </w:pPr>
            <w:r w:rsidRPr="007C59C3">
              <w:rPr>
                <w:sz w:val="22"/>
                <w:szCs w:val="22"/>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844" w:type="dxa"/>
            <w:tcBorders>
              <w:top w:val="single" w:sz="4" w:space="0" w:color="auto"/>
              <w:left w:val="single" w:sz="4" w:space="0" w:color="auto"/>
              <w:bottom w:val="single" w:sz="4" w:space="0" w:color="auto"/>
              <w:right w:val="single" w:sz="4" w:space="0" w:color="auto"/>
            </w:tcBorders>
            <w:hideMark/>
          </w:tcPr>
          <w:p w:rsidR="0082511C" w:rsidRPr="007C59C3" w:rsidRDefault="0082511C" w:rsidP="007C59C3">
            <w:pPr>
              <w:rPr>
                <w:sz w:val="22"/>
                <w:szCs w:val="22"/>
              </w:rPr>
            </w:pPr>
            <w:r w:rsidRPr="007C59C3">
              <w:rPr>
                <w:sz w:val="22"/>
                <w:szCs w:val="22"/>
              </w:rPr>
              <w:t>4.9.1.2</w:t>
            </w:r>
          </w:p>
        </w:tc>
      </w:tr>
      <w:tr w:rsidR="0082511C" w:rsidRPr="007C59C3" w:rsidTr="00E47405">
        <w:trPr>
          <w:trHeight w:val="156"/>
        </w:trPr>
        <w:tc>
          <w:tcPr>
            <w:tcW w:w="2796" w:type="dxa"/>
            <w:tcBorders>
              <w:top w:val="single" w:sz="4" w:space="0" w:color="auto"/>
              <w:left w:val="single" w:sz="4" w:space="0" w:color="auto"/>
              <w:bottom w:val="single" w:sz="4" w:space="0" w:color="auto"/>
              <w:right w:val="single" w:sz="4" w:space="0" w:color="auto"/>
            </w:tcBorders>
            <w:hideMark/>
          </w:tcPr>
          <w:p w:rsidR="0082511C" w:rsidRPr="007C59C3" w:rsidRDefault="0082511C" w:rsidP="007C59C3">
            <w:pPr>
              <w:autoSpaceDE w:val="0"/>
              <w:autoSpaceDN w:val="0"/>
              <w:adjustRightInd w:val="0"/>
              <w:jc w:val="both"/>
              <w:rPr>
                <w:sz w:val="22"/>
                <w:szCs w:val="22"/>
              </w:rPr>
            </w:pPr>
            <w:r w:rsidRPr="007C59C3">
              <w:rPr>
                <w:sz w:val="22"/>
                <w:szCs w:val="22"/>
              </w:rPr>
              <w:lastRenderedPageBreak/>
              <w:t>Энергетика</w:t>
            </w:r>
          </w:p>
        </w:tc>
        <w:tc>
          <w:tcPr>
            <w:tcW w:w="5994" w:type="dxa"/>
            <w:tcBorders>
              <w:top w:val="single" w:sz="4" w:space="0" w:color="auto"/>
              <w:left w:val="single" w:sz="4" w:space="0" w:color="auto"/>
              <w:bottom w:val="single" w:sz="4" w:space="0" w:color="auto"/>
              <w:right w:val="single" w:sz="4" w:space="0" w:color="auto"/>
            </w:tcBorders>
            <w:hideMark/>
          </w:tcPr>
          <w:p w:rsidR="0082511C" w:rsidRPr="007C59C3" w:rsidRDefault="0082511C" w:rsidP="007C59C3">
            <w:pPr>
              <w:autoSpaceDE w:val="0"/>
              <w:autoSpaceDN w:val="0"/>
              <w:adjustRightInd w:val="0"/>
              <w:jc w:val="both"/>
              <w:rPr>
                <w:sz w:val="22"/>
                <w:szCs w:val="22"/>
              </w:rPr>
            </w:pPr>
            <w:r w:rsidRPr="007C59C3">
              <w:rPr>
                <w:sz w:val="22"/>
                <w:szCs w:val="22"/>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r:id="rId134" w:anchor="Par166" w:history="1">
              <w:r w:rsidRPr="007C59C3">
                <w:rPr>
                  <w:rStyle w:val="a3"/>
                  <w:sz w:val="22"/>
                  <w:szCs w:val="22"/>
                </w:rPr>
                <w:t>кодом 3.1</w:t>
              </w:r>
            </w:hyperlink>
          </w:p>
        </w:tc>
        <w:tc>
          <w:tcPr>
            <w:tcW w:w="844" w:type="dxa"/>
            <w:tcBorders>
              <w:top w:val="single" w:sz="4" w:space="0" w:color="auto"/>
              <w:left w:val="single" w:sz="4" w:space="0" w:color="auto"/>
              <w:bottom w:val="single" w:sz="4" w:space="0" w:color="auto"/>
              <w:right w:val="single" w:sz="4" w:space="0" w:color="auto"/>
            </w:tcBorders>
            <w:hideMark/>
          </w:tcPr>
          <w:p w:rsidR="0082511C" w:rsidRPr="007C59C3" w:rsidRDefault="0082511C" w:rsidP="007C59C3">
            <w:pPr>
              <w:rPr>
                <w:sz w:val="22"/>
                <w:szCs w:val="22"/>
              </w:rPr>
            </w:pPr>
            <w:r w:rsidRPr="007C59C3">
              <w:rPr>
                <w:sz w:val="22"/>
                <w:szCs w:val="22"/>
              </w:rPr>
              <w:t>6.7</w:t>
            </w:r>
          </w:p>
        </w:tc>
      </w:tr>
      <w:tr w:rsidR="00833B0A" w:rsidRPr="007C59C3" w:rsidTr="00E47405">
        <w:trPr>
          <w:trHeight w:val="156"/>
        </w:trPr>
        <w:tc>
          <w:tcPr>
            <w:tcW w:w="2796" w:type="dxa"/>
            <w:tcBorders>
              <w:top w:val="single" w:sz="4" w:space="0" w:color="auto"/>
              <w:left w:val="single" w:sz="4" w:space="0" w:color="auto"/>
              <w:bottom w:val="single" w:sz="4" w:space="0" w:color="auto"/>
              <w:right w:val="single" w:sz="4" w:space="0" w:color="auto"/>
            </w:tcBorders>
          </w:tcPr>
          <w:p w:rsidR="00833B0A" w:rsidRPr="007C59C3" w:rsidRDefault="00833B0A" w:rsidP="007C59C3">
            <w:pPr>
              <w:autoSpaceDE w:val="0"/>
              <w:autoSpaceDN w:val="0"/>
              <w:adjustRightInd w:val="0"/>
              <w:jc w:val="both"/>
              <w:rPr>
                <w:sz w:val="22"/>
                <w:szCs w:val="22"/>
              </w:rPr>
            </w:pPr>
            <w:r w:rsidRPr="007C59C3">
              <w:rPr>
                <w:sz w:val="22"/>
                <w:szCs w:val="22"/>
              </w:rPr>
              <w:t>Связь</w:t>
            </w:r>
          </w:p>
        </w:tc>
        <w:tc>
          <w:tcPr>
            <w:tcW w:w="5994" w:type="dxa"/>
            <w:tcBorders>
              <w:top w:val="single" w:sz="4" w:space="0" w:color="auto"/>
              <w:left w:val="single" w:sz="4" w:space="0" w:color="auto"/>
              <w:bottom w:val="single" w:sz="4" w:space="0" w:color="auto"/>
              <w:right w:val="single" w:sz="4" w:space="0" w:color="auto"/>
            </w:tcBorders>
          </w:tcPr>
          <w:p w:rsidR="00833B0A" w:rsidRPr="007C59C3" w:rsidRDefault="00833B0A" w:rsidP="007C59C3">
            <w:pPr>
              <w:autoSpaceDE w:val="0"/>
              <w:autoSpaceDN w:val="0"/>
              <w:adjustRightInd w:val="0"/>
              <w:jc w:val="both"/>
              <w:rPr>
                <w:sz w:val="22"/>
                <w:szCs w:val="22"/>
              </w:rPr>
            </w:pPr>
            <w:r w:rsidRPr="007C59C3">
              <w:rPr>
                <w:sz w:val="22"/>
                <w:szCs w:val="22"/>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135" w:anchor="Par172" w:history="1">
              <w:r w:rsidRPr="007C59C3">
                <w:rPr>
                  <w:rStyle w:val="a3"/>
                  <w:sz w:val="22"/>
                  <w:szCs w:val="22"/>
                </w:rPr>
                <w:t>кодами 3.1.1</w:t>
              </w:r>
            </w:hyperlink>
            <w:r w:rsidRPr="007C59C3">
              <w:rPr>
                <w:sz w:val="22"/>
                <w:szCs w:val="22"/>
              </w:rPr>
              <w:t xml:space="preserve">, </w:t>
            </w:r>
            <w:hyperlink r:id="rId136" w:anchor="Par194" w:history="1">
              <w:r w:rsidRPr="007C59C3">
                <w:rPr>
                  <w:rStyle w:val="a3"/>
                  <w:sz w:val="22"/>
                  <w:szCs w:val="22"/>
                </w:rPr>
                <w:t>3.2.3</w:t>
              </w:r>
            </w:hyperlink>
          </w:p>
        </w:tc>
        <w:tc>
          <w:tcPr>
            <w:tcW w:w="844" w:type="dxa"/>
            <w:tcBorders>
              <w:top w:val="single" w:sz="4" w:space="0" w:color="auto"/>
              <w:left w:val="single" w:sz="4" w:space="0" w:color="auto"/>
              <w:bottom w:val="single" w:sz="4" w:space="0" w:color="auto"/>
              <w:right w:val="single" w:sz="4" w:space="0" w:color="auto"/>
            </w:tcBorders>
          </w:tcPr>
          <w:p w:rsidR="00833B0A" w:rsidRPr="007C59C3" w:rsidRDefault="00833B0A" w:rsidP="007C59C3">
            <w:pPr>
              <w:rPr>
                <w:sz w:val="22"/>
                <w:szCs w:val="22"/>
              </w:rPr>
            </w:pPr>
            <w:r w:rsidRPr="007C59C3">
              <w:rPr>
                <w:sz w:val="22"/>
                <w:szCs w:val="22"/>
              </w:rPr>
              <w:t>6.8</w:t>
            </w:r>
          </w:p>
        </w:tc>
      </w:tr>
      <w:tr w:rsidR="0082511C" w:rsidRPr="007C59C3" w:rsidTr="00E47405">
        <w:trPr>
          <w:trHeight w:val="156"/>
        </w:trPr>
        <w:tc>
          <w:tcPr>
            <w:tcW w:w="2796" w:type="dxa"/>
            <w:tcBorders>
              <w:top w:val="single" w:sz="4" w:space="0" w:color="auto"/>
              <w:left w:val="single" w:sz="4" w:space="0" w:color="auto"/>
              <w:bottom w:val="single" w:sz="4" w:space="0" w:color="auto"/>
              <w:right w:val="single" w:sz="4" w:space="0" w:color="auto"/>
            </w:tcBorders>
            <w:hideMark/>
          </w:tcPr>
          <w:p w:rsidR="0082511C" w:rsidRPr="007C59C3" w:rsidRDefault="0082511C" w:rsidP="007C59C3">
            <w:pPr>
              <w:autoSpaceDE w:val="0"/>
              <w:autoSpaceDN w:val="0"/>
              <w:adjustRightInd w:val="0"/>
              <w:jc w:val="both"/>
              <w:rPr>
                <w:sz w:val="22"/>
                <w:szCs w:val="22"/>
              </w:rPr>
            </w:pPr>
            <w:r w:rsidRPr="007C59C3">
              <w:rPr>
                <w:sz w:val="22"/>
                <w:szCs w:val="22"/>
              </w:rPr>
              <w:t>Обеспечение внутреннего правопорядка</w:t>
            </w:r>
          </w:p>
        </w:tc>
        <w:tc>
          <w:tcPr>
            <w:tcW w:w="5994" w:type="dxa"/>
            <w:tcBorders>
              <w:top w:val="single" w:sz="4" w:space="0" w:color="auto"/>
              <w:left w:val="single" w:sz="4" w:space="0" w:color="auto"/>
              <w:bottom w:val="single" w:sz="4" w:space="0" w:color="auto"/>
              <w:right w:val="single" w:sz="4" w:space="0" w:color="auto"/>
            </w:tcBorders>
            <w:hideMark/>
          </w:tcPr>
          <w:p w:rsidR="0082511C" w:rsidRPr="007C59C3" w:rsidRDefault="0082511C" w:rsidP="007C59C3">
            <w:pPr>
              <w:autoSpaceDE w:val="0"/>
              <w:autoSpaceDN w:val="0"/>
              <w:adjustRightInd w:val="0"/>
              <w:jc w:val="both"/>
              <w:rPr>
                <w:sz w:val="22"/>
                <w:szCs w:val="22"/>
              </w:rPr>
            </w:pPr>
            <w:r w:rsidRPr="007C59C3">
              <w:rPr>
                <w:sz w:val="22"/>
                <w:szCs w:val="22"/>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rsidR="0082511C" w:rsidRPr="007C59C3" w:rsidRDefault="0082511C" w:rsidP="007C59C3">
            <w:pPr>
              <w:autoSpaceDE w:val="0"/>
              <w:autoSpaceDN w:val="0"/>
              <w:adjustRightInd w:val="0"/>
              <w:jc w:val="both"/>
              <w:rPr>
                <w:sz w:val="22"/>
                <w:szCs w:val="22"/>
              </w:rPr>
            </w:pPr>
            <w:r w:rsidRPr="007C59C3">
              <w:rPr>
                <w:sz w:val="22"/>
                <w:szCs w:val="22"/>
              </w:rPr>
              <w:t>размещение объектов гражданской обороны, за исключением объектов гражданской обороны, являющихся частями производственных зданий</w:t>
            </w:r>
          </w:p>
        </w:tc>
        <w:tc>
          <w:tcPr>
            <w:tcW w:w="844" w:type="dxa"/>
            <w:tcBorders>
              <w:top w:val="single" w:sz="4" w:space="0" w:color="auto"/>
              <w:left w:val="single" w:sz="4" w:space="0" w:color="auto"/>
              <w:bottom w:val="single" w:sz="4" w:space="0" w:color="auto"/>
              <w:right w:val="single" w:sz="4" w:space="0" w:color="auto"/>
            </w:tcBorders>
            <w:hideMark/>
          </w:tcPr>
          <w:p w:rsidR="0082511C" w:rsidRPr="007C59C3" w:rsidRDefault="0082511C" w:rsidP="007C59C3">
            <w:pPr>
              <w:rPr>
                <w:sz w:val="22"/>
                <w:szCs w:val="22"/>
              </w:rPr>
            </w:pPr>
            <w:r w:rsidRPr="007C59C3">
              <w:rPr>
                <w:sz w:val="22"/>
                <w:szCs w:val="22"/>
              </w:rPr>
              <w:t>8.3</w:t>
            </w:r>
          </w:p>
        </w:tc>
      </w:tr>
      <w:tr w:rsidR="0082511C" w:rsidRPr="007C59C3" w:rsidTr="00E47405">
        <w:trPr>
          <w:trHeight w:val="156"/>
        </w:trPr>
        <w:tc>
          <w:tcPr>
            <w:tcW w:w="2796" w:type="dxa"/>
            <w:tcBorders>
              <w:top w:val="single" w:sz="4" w:space="0" w:color="auto"/>
              <w:left w:val="single" w:sz="4" w:space="0" w:color="auto"/>
              <w:bottom w:val="single" w:sz="4" w:space="0" w:color="auto"/>
              <w:right w:val="single" w:sz="4" w:space="0" w:color="auto"/>
            </w:tcBorders>
            <w:hideMark/>
          </w:tcPr>
          <w:p w:rsidR="0082511C" w:rsidRPr="007C59C3" w:rsidRDefault="0082511C" w:rsidP="007C59C3">
            <w:pPr>
              <w:autoSpaceDE w:val="0"/>
              <w:autoSpaceDN w:val="0"/>
              <w:adjustRightInd w:val="0"/>
              <w:jc w:val="both"/>
              <w:rPr>
                <w:sz w:val="22"/>
                <w:szCs w:val="22"/>
              </w:rPr>
            </w:pPr>
            <w:r w:rsidRPr="007C59C3">
              <w:rPr>
                <w:sz w:val="22"/>
                <w:szCs w:val="22"/>
              </w:rPr>
              <w:t>Гидротехнические сооружения</w:t>
            </w:r>
          </w:p>
        </w:tc>
        <w:tc>
          <w:tcPr>
            <w:tcW w:w="5994" w:type="dxa"/>
            <w:tcBorders>
              <w:top w:val="single" w:sz="4" w:space="0" w:color="auto"/>
              <w:left w:val="single" w:sz="4" w:space="0" w:color="auto"/>
              <w:bottom w:val="single" w:sz="4" w:space="0" w:color="auto"/>
              <w:right w:val="single" w:sz="4" w:space="0" w:color="auto"/>
            </w:tcBorders>
            <w:hideMark/>
          </w:tcPr>
          <w:p w:rsidR="0082511C" w:rsidRPr="007C59C3" w:rsidRDefault="0082511C" w:rsidP="007C59C3">
            <w:pPr>
              <w:autoSpaceDE w:val="0"/>
              <w:autoSpaceDN w:val="0"/>
              <w:adjustRightInd w:val="0"/>
              <w:jc w:val="both"/>
              <w:rPr>
                <w:sz w:val="22"/>
                <w:szCs w:val="22"/>
              </w:rPr>
            </w:pPr>
            <w:r w:rsidRPr="007C59C3">
              <w:rPr>
                <w:sz w:val="22"/>
                <w:szCs w:val="22"/>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844" w:type="dxa"/>
            <w:tcBorders>
              <w:top w:val="single" w:sz="4" w:space="0" w:color="auto"/>
              <w:left w:val="single" w:sz="4" w:space="0" w:color="auto"/>
              <w:bottom w:val="single" w:sz="4" w:space="0" w:color="auto"/>
              <w:right w:val="single" w:sz="4" w:space="0" w:color="auto"/>
            </w:tcBorders>
            <w:hideMark/>
          </w:tcPr>
          <w:p w:rsidR="0082511C" w:rsidRPr="007C59C3" w:rsidRDefault="0082511C" w:rsidP="007C59C3">
            <w:pPr>
              <w:rPr>
                <w:sz w:val="22"/>
                <w:szCs w:val="22"/>
              </w:rPr>
            </w:pPr>
            <w:r w:rsidRPr="007C59C3">
              <w:rPr>
                <w:sz w:val="22"/>
                <w:szCs w:val="22"/>
              </w:rPr>
              <w:t>11.3</w:t>
            </w:r>
          </w:p>
        </w:tc>
      </w:tr>
      <w:tr w:rsidR="0082511C" w:rsidRPr="007C59C3" w:rsidTr="00E47405">
        <w:trPr>
          <w:trHeight w:val="156"/>
        </w:trPr>
        <w:tc>
          <w:tcPr>
            <w:tcW w:w="2796" w:type="dxa"/>
            <w:tcBorders>
              <w:top w:val="single" w:sz="4" w:space="0" w:color="auto"/>
              <w:left w:val="single" w:sz="4" w:space="0" w:color="auto"/>
              <w:bottom w:val="single" w:sz="4" w:space="0" w:color="auto"/>
              <w:right w:val="single" w:sz="4" w:space="0" w:color="auto"/>
            </w:tcBorders>
            <w:hideMark/>
          </w:tcPr>
          <w:p w:rsidR="0082511C" w:rsidRPr="007C59C3" w:rsidRDefault="0082511C" w:rsidP="007C59C3">
            <w:pPr>
              <w:autoSpaceDE w:val="0"/>
              <w:autoSpaceDN w:val="0"/>
              <w:adjustRightInd w:val="0"/>
              <w:jc w:val="both"/>
              <w:rPr>
                <w:sz w:val="22"/>
                <w:szCs w:val="22"/>
              </w:rPr>
            </w:pPr>
            <w:r w:rsidRPr="007C59C3">
              <w:rPr>
                <w:sz w:val="22"/>
                <w:szCs w:val="22"/>
              </w:rPr>
              <w:t>Благоустройство территории</w:t>
            </w:r>
          </w:p>
        </w:tc>
        <w:tc>
          <w:tcPr>
            <w:tcW w:w="5994" w:type="dxa"/>
            <w:tcBorders>
              <w:top w:val="single" w:sz="4" w:space="0" w:color="auto"/>
              <w:left w:val="single" w:sz="4" w:space="0" w:color="auto"/>
              <w:bottom w:val="single" w:sz="4" w:space="0" w:color="auto"/>
              <w:right w:val="single" w:sz="4" w:space="0" w:color="auto"/>
            </w:tcBorders>
            <w:hideMark/>
          </w:tcPr>
          <w:p w:rsidR="0082511C" w:rsidRPr="007C59C3" w:rsidRDefault="0082511C" w:rsidP="007C59C3">
            <w:pPr>
              <w:autoSpaceDE w:val="0"/>
              <w:autoSpaceDN w:val="0"/>
              <w:adjustRightInd w:val="0"/>
              <w:jc w:val="both"/>
              <w:rPr>
                <w:sz w:val="22"/>
                <w:szCs w:val="22"/>
              </w:rPr>
            </w:pPr>
            <w:r w:rsidRPr="007C59C3">
              <w:rPr>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44" w:type="dxa"/>
            <w:tcBorders>
              <w:top w:val="single" w:sz="4" w:space="0" w:color="auto"/>
              <w:left w:val="single" w:sz="4" w:space="0" w:color="auto"/>
              <w:bottom w:val="single" w:sz="4" w:space="0" w:color="auto"/>
              <w:right w:val="single" w:sz="4" w:space="0" w:color="auto"/>
            </w:tcBorders>
            <w:hideMark/>
          </w:tcPr>
          <w:p w:rsidR="0082511C" w:rsidRPr="007C59C3" w:rsidRDefault="0082511C" w:rsidP="007C59C3">
            <w:pPr>
              <w:rPr>
                <w:sz w:val="22"/>
                <w:szCs w:val="22"/>
              </w:rPr>
            </w:pPr>
            <w:r w:rsidRPr="007C59C3">
              <w:rPr>
                <w:sz w:val="22"/>
                <w:szCs w:val="22"/>
              </w:rPr>
              <w:t>12.0.2</w:t>
            </w:r>
          </w:p>
        </w:tc>
      </w:tr>
      <w:tr w:rsidR="0082511C" w:rsidRPr="007C59C3" w:rsidTr="00E47405">
        <w:trPr>
          <w:trHeight w:val="156"/>
        </w:trPr>
        <w:tc>
          <w:tcPr>
            <w:tcW w:w="2796" w:type="dxa"/>
            <w:tcBorders>
              <w:top w:val="single" w:sz="4" w:space="0" w:color="auto"/>
              <w:left w:val="single" w:sz="4" w:space="0" w:color="auto"/>
              <w:bottom w:val="single" w:sz="4" w:space="0" w:color="auto"/>
              <w:right w:val="single" w:sz="4" w:space="0" w:color="auto"/>
            </w:tcBorders>
          </w:tcPr>
          <w:p w:rsidR="0082511C" w:rsidRPr="007C59C3" w:rsidRDefault="0082511C" w:rsidP="007C59C3">
            <w:pPr>
              <w:autoSpaceDE w:val="0"/>
              <w:autoSpaceDN w:val="0"/>
              <w:adjustRightInd w:val="0"/>
              <w:jc w:val="both"/>
              <w:rPr>
                <w:sz w:val="22"/>
                <w:szCs w:val="22"/>
              </w:rPr>
            </w:pPr>
          </w:p>
        </w:tc>
        <w:tc>
          <w:tcPr>
            <w:tcW w:w="5994" w:type="dxa"/>
            <w:tcBorders>
              <w:top w:val="single" w:sz="4" w:space="0" w:color="auto"/>
              <w:left w:val="single" w:sz="4" w:space="0" w:color="auto"/>
              <w:bottom w:val="single" w:sz="4" w:space="0" w:color="auto"/>
              <w:right w:val="single" w:sz="4" w:space="0" w:color="auto"/>
            </w:tcBorders>
          </w:tcPr>
          <w:p w:rsidR="0082511C" w:rsidRPr="007C59C3" w:rsidRDefault="0082511C" w:rsidP="007C59C3">
            <w:pPr>
              <w:autoSpaceDE w:val="0"/>
              <w:autoSpaceDN w:val="0"/>
              <w:adjustRightInd w:val="0"/>
              <w:jc w:val="both"/>
              <w:rPr>
                <w:sz w:val="22"/>
                <w:szCs w:val="22"/>
              </w:rPr>
            </w:pPr>
          </w:p>
        </w:tc>
        <w:tc>
          <w:tcPr>
            <w:tcW w:w="844" w:type="dxa"/>
            <w:tcBorders>
              <w:top w:val="single" w:sz="4" w:space="0" w:color="auto"/>
              <w:left w:val="single" w:sz="4" w:space="0" w:color="auto"/>
              <w:bottom w:val="single" w:sz="4" w:space="0" w:color="auto"/>
              <w:right w:val="single" w:sz="4" w:space="0" w:color="auto"/>
            </w:tcBorders>
          </w:tcPr>
          <w:p w:rsidR="0082511C" w:rsidRPr="007C59C3" w:rsidRDefault="0082511C" w:rsidP="007C59C3">
            <w:pPr>
              <w:rPr>
                <w:sz w:val="22"/>
                <w:szCs w:val="22"/>
              </w:rPr>
            </w:pPr>
          </w:p>
        </w:tc>
      </w:tr>
      <w:tr w:rsidR="0082511C" w:rsidRPr="007C59C3" w:rsidTr="00E47405">
        <w:trPr>
          <w:trHeight w:val="156"/>
        </w:trPr>
        <w:tc>
          <w:tcPr>
            <w:tcW w:w="9634" w:type="dxa"/>
            <w:gridSpan w:val="3"/>
            <w:tcBorders>
              <w:top w:val="single" w:sz="4" w:space="0" w:color="auto"/>
              <w:left w:val="single" w:sz="4" w:space="0" w:color="auto"/>
              <w:bottom w:val="single" w:sz="4" w:space="0" w:color="auto"/>
              <w:right w:val="single" w:sz="4" w:space="0" w:color="auto"/>
            </w:tcBorders>
            <w:hideMark/>
          </w:tcPr>
          <w:p w:rsidR="0082511C" w:rsidRPr="007C59C3" w:rsidRDefault="0082511C" w:rsidP="007C59C3">
            <w:pPr>
              <w:jc w:val="center"/>
              <w:rPr>
                <w:sz w:val="22"/>
                <w:szCs w:val="22"/>
              </w:rPr>
            </w:pPr>
            <w:r w:rsidRPr="007C59C3">
              <w:rPr>
                <w:sz w:val="22"/>
                <w:szCs w:val="22"/>
              </w:rPr>
              <w:t>Условно разрешенные виды использования:</w:t>
            </w:r>
          </w:p>
        </w:tc>
      </w:tr>
      <w:tr w:rsidR="0082511C" w:rsidRPr="007C59C3" w:rsidTr="00E47405">
        <w:trPr>
          <w:trHeight w:val="156"/>
        </w:trPr>
        <w:tc>
          <w:tcPr>
            <w:tcW w:w="2796" w:type="dxa"/>
            <w:tcBorders>
              <w:top w:val="single" w:sz="4" w:space="0" w:color="auto"/>
              <w:left w:val="single" w:sz="4" w:space="0" w:color="auto"/>
              <w:bottom w:val="single" w:sz="4" w:space="0" w:color="auto"/>
              <w:right w:val="single" w:sz="4" w:space="0" w:color="auto"/>
            </w:tcBorders>
            <w:hideMark/>
          </w:tcPr>
          <w:p w:rsidR="0082511C" w:rsidRPr="007C59C3" w:rsidRDefault="0082511C" w:rsidP="007C59C3">
            <w:pPr>
              <w:autoSpaceDE w:val="0"/>
              <w:autoSpaceDN w:val="0"/>
              <w:adjustRightInd w:val="0"/>
              <w:jc w:val="both"/>
              <w:rPr>
                <w:sz w:val="22"/>
                <w:szCs w:val="22"/>
              </w:rPr>
            </w:pPr>
            <w:r w:rsidRPr="007C59C3">
              <w:rPr>
                <w:sz w:val="22"/>
                <w:szCs w:val="22"/>
              </w:rPr>
              <w:t>Для индивидуального жилищного строительства</w:t>
            </w:r>
          </w:p>
        </w:tc>
        <w:tc>
          <w:tcPr>
            <w:tcW w:w="5994" w:type="dxa"/>
            <w:tcBorders>
              <w:top w:val="single" w:sz="4" w:space="0" w:color="auto"/>
              <w:left w:val="single" w:sz="4" w:space="0" w:color="auto"/>
              <w:bottom w:val="single" w:sz="4" w:space="0" w:color="auto"/>
              <w:right w:val="single" w:sz="4" w:space="0" w:color="auto"/>
            </w:tcBorders>
            <w:hideMark/>
          </w:tcPr>
          <w:p w:rsidR="0082511C" w:rsidRPr="007C59C3" w:rsidRDefault="0082511C" w:rsidP="007C59C3">
            <w:pPr>
              <w:autoSpaceDE w:val="0"/>
              <w:autoSpaceDN w:val="0"/>
              <w:adjustRightInd w:val="0"/>
              <w:jc w:val="both"/>
              <w:rPr>
                <w:sz w:val="22"/>
                <w:szCs w:val="22"/>
              </w:rPr>
            </w:pPr>
            <w:r w:rsidRPr="007C59C3">
              <w:rPr>
                <w:sz w:val="22"/>
                <w:szCs w:val="22"/>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82511C" w:rsidRPr="007C59C3" w:rsidRDefault="0082511C" w:rsidP="007C59C3">
            <w:pPr>
              <w:autoSpaceDE w:val="0"/>
              <w:autoSpaceDN w:val="0"/>
              <w:adjustRightInd w:val="0"/>
              <w:jc w:val="both"/>
              <w:rPr>
                <w:sz w:val="22"/>
                <w:szCs w:val="22"/>
              </w:rPr>
            </w:pPr>
            <w:r w:rsidRPr="007C59C3">
              <w:rPr>
                <w:sz w:val="22"/>
                <w:szCs w:val="22"/>
              </w:rPr>
              <w:t>выращивание сельскохозяйственных культур;</w:t>
            </w:r>
          </w:p>
          <w:p w:rsidR="0082511C" w:rsidRPr="007C59C3" w:rsidRDefault="0082511C" w:rsidP="007C59C3">
            <w:pPr>
              <w:autoSpaceDE w:val="0"/>
              <w:autoSpaceDN w:val="0"/>
              <w:adjustRightInd w:val="0"/>
              <w:jc w:val="both"/>
              <w:rPr>
                <w:sz w:val="22"/>
                <w:szCs w:val="22"/>
              </w:rPr>
            </w:pPr>
            <w:r w:rsidRPr="007C59C3">
              <w:rPr>
                <w:sz w:val="22"/>
                <w:szCs w:val="22"/>
              </w:rPr>
              <w:t>размещение индивидуальных гаражей и хозяйственных построек</w:t>
            </w:r>
          </w:p>
        </w:tc>
        <w:tc>
          <w:tcPr>
            <w:tcW w:w="844" w:type="dxa"/>
            <w:tcBorders>
              <w:top w:val="single" w:sz="4" w:space="0" w:color="auto"/>
              <w:left w:val="single" w:sz="4" w:space="0" w:color="auto"/>
              <w:bottom w:val="single" w:sz="4" w:space="0" w:color="auto"/>
              <w:right w:val="single" w:sz="4" w:space="0" w:color="auto"/>
            </w:tcBorders>
            <w:hideMark/>
          </w:tcPr>
          <w:p w:rsidR="0082511C" w:rsidRPr="007C59C3" w:rsidRDefault="0082511C" w:rsidP="007C59C3">
            <w:pPr>
              <w:rPr>
                <w:sz w:val="22"/>
                <w:szCs w:val="22"/>
              </w:rPr>
            </w:pPr>
            <w:r w:rsidRPr="007C59C3">
              <w:rPr>
                <w:sz w:val="22"/>
                <w:szCs w:val="22"/>
              </w:rPr>
              <w:t>2.1</w:t>
            </w:r>
          </w:p>
        </w:tc>
      </w:tr>
      <w:tr w:rsidR="0082511C" w:rsidRPr="007C59C3" w:rsidTr="00E47405">
        <w:trPr>
          <w:trHeight w:val="156"/>
        </w:trPr>
        <w:tc>
          <w:tcPr>
            <w:tcW w:w="2796" w:type="dxa"/>
            <w:tcBorders>
              <w:top w:val="single" w:sz="4" w:space="0" w:color="auto"/>
              <w:left w:val="single" w:sz="4" w:space="0" w:color="auto"/>
              <w:bottom w:val="single" w:sz="4" w:space="0" w:color="auto"/>
              <w:right w:val="single" w:sz="4" w:space="0" w:color="auto"/>
            </w:tcBorders>
            <w:hideMark/>
          </w:tcPr>
          <w:p w:rsidR="0082511C" w:rsidRPr="007C59C3" w:rsidRDefault="0082511C" w:rsidP="007C59C3">
            <w:pPr>
              <w:autoSpaceDE w:val="0"/>
              <w:autoSpaceDN w:val="0"/>
              <w:adjustRightInd w:val="0"/>
              <w:jc w:val="both"/>
              <w:rPr>
                <w:sz w:val="22"/>
                <w:szCs w:val="22"/>
              </w:rPr>
            </w:pPr>
            <w:r w:rsidRPr="007C59C3">
              <w:rPr>
                <w:sz w:val="22"/>
                <w:szCs w:val="22"/>
              </w:rPr>
              <w:t>Малоэтажная многоквартирная жилая застройка</w:t>
            </w:r>
          </w:p>
        </w:tc>
        <w:tc>
          <w:tcPr>
            <w:tcW w:w="5994" w:type="dxa"/>
            <w:tcBorders>
              <w:top w:val="single" w:sz="4" w:space="0" w:color="auto"/>
              <w:left w:val="single" w:sz="4" w:space="0" w:color="auto"/>
              <w:bottom w:val="single" w:sz="4" w:space="0" w:color="auto"/>
              <w:right w:val="single" w:sz="4" w:space="0" w:color="auto"/>
            </w:tcBorders>
            <w:hideMark/>
          </w:tcPr>
          <w:p w:rsidR="0082511C" w:rsidRPr="007C59C3" w:rsidRDefault="0082511C" w:rsidP="007C59C3">
            <w:pPr>
              <w:autoSpaceDE w:val="0"/>
              <w:autoSpaceDN w:val="0"/>
              <w:adjustRightInd w:val="0"/>
              <w:jc w:val="both"/>
              <w:rPr>
                <w:sz w:val="22"/>
                <w:szCs w:val="22"/>
              </w:rPr>
            </w:pPr>
            <w:r w:rsidRPr="007C59C3">
              <w:rPr>
                <w:sz w:val="22"/>
                <w:szCs w:val="22"/>
              </w:rPr>
              <w:t>Размещение малоэтажных многоквартирных домов (многоквартирные дома высотой до 4 этажей, включая мансардный);</w:t>
            </w:r>
          </w:p>
          <w:p w:rsidR="0082511C" w:rsidRPr="007C59C3" w:rsidRDefault="0082511C" w:rsidP="007C59C3">
            <w:pPr>
              <w:autoSpaceDE w:val="0"/>
              <w:autoSpaceDN w:val="0"/>
              <w:adjustRightInd w:val="0"/>
              <w:jc w:val="both"/>
              <w:rPr>
                <w:sz w:val="22"/>
                <w:szCs w:val="22"/>
              </w:rPr>
            </w:pPr>
            <w:r w:rsidRPr="007C59C3">
              <w:rPr>
                <w:sz w:val="22"/>
                <w:szCs w:val="22"/>
              </w:rPr>
              <w:t>обустройство спортивных и детских площадок, площадок для отдыха;</w:t>
            </w:r>
          </w:p>
          <w:p w:rsidR="0082511C" w:rsidRPr="007C59C3" w:rsidRDefault="0082511C" w:rsidP="007C59C3">
            <w:pPr>
              <w:autoSpaceDE w:val="0"/>
              <w:autoSpaceDN w:val="0"/>
              <w:adjustRightInd w:val="0"/>
              <w:jc w:val="both"/>
              <w:rPr>
                <w:sz w:val="22"/>
                <w:szCs w:val="22"/>
              </w:rPr>
            </w:pPr>
            <w:r w:rsidRPr="007C59C3">
              <w:rPr>
                <w:sz w:val="22"/>
                <w:szCs w:val="22"/>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844" w:type="dxa"/>
            <w:tcBorders>
              <w:top w:val="single" w:sz="4" w:space="0" w:color="auto"/>
              <w:left w:val="single" w:sz="4" w:space="0" w:color="auto"/>
              <w:bottom w:val="single" w:sz="4" w:space="0" w:color="auto"/>
              <w:right w:val="single" w:sz="4" w:space="0" w:color="auto"/>
            </w:tcBorders>
            <w:hideMark/>
          </w:tcPr>
          <w:p w:rsidR="0082511C" w:rsidRPr="007C59C3" w:rsidRDefault="0082511C" w:rsidP="007C59C3">
            <w:pPr>
              <w:rPr>
                <w:sz w:val="22"/>
                <w:szCs w:val="22"/>
              </w:rPr>
            </w:pPr>
            <w:r w:rsidRPr="007C59C3">
              <w:rPr>
                <w:sz w:val="22"/>
                <w:szCs w:val="22"/>
              </w:rPr>
              <w:t>2.1.1</w:t>
            </w:r>
          </w:p>
        </w:tc>
      </w:tr>
      <w:tr w:rsidR="0082511C" w:rsidRPr="007C59C3" w:rsidTr="00E47405">
        <w:trPr>
          <w:trHeight w:val="156"/>
        </w:trPr>
        <w:tc>
          <w:tcPr>
            <w:tcW w:w="2796" w:type="dxa"/>
            <w:tcBorders>
              <w:top w:val="single" w:sz="4" w:space="0" w:color="auto"/>
              <w:left w:val="single" w:sz="4" w:space="0" w:color="auto"/>
              <w:bottom w:val="single" w:sz="4" w:space="0" w:color="auto"/>
              <w:right w:val="single" w:sz="4" w:space="0" w:color="auto"/>
            </w:tcBorders>
            <w:hideMark/>
          </w:tcPr>
          <w:p w:rsidR="0082511C" w:rsidRPr="007C59C3" w:rsidRDefault="0082511C" w:rsidP="007C59C3">
            <w:pPr>
              <w:autoSpaceDE w:val="0"/>
              <w:autoSpaceDN w:val="0"/>
              <w:adjustRightInd w:val="0"/>
              <w:jc w:val="both"/>
              <w:rPr>
                <w:sz w:val="22"/>
                <w:szCs w:val="22"/>
              </w:rPr>
            </w:pPr>
            <w:r w:rsidRPr="007C59C3">
              <w:rPr>
                <w:sz w:val="22"/>
                <w:szCs w:val="22"/>
              </w:rPr>
              <w:t xml:space="preserve">Для ведения личного </w:t>
            </w:r>
            <w:r w:rsidRPr="007C59C3">
              <w:rPr>
                <w:sz w:val="22"/>
                <w:szCs w:val="22"/>
              </w:rPr>
              <w:lastRenderedPageBreak/>
              <w:t>подсобного хозяйства (приусадебный земельный участок)</w:t>
            </w:r>
          </w:p>
        </w:tc>
        <w:tc>
          <w:tcPr>
            <w:tcW w:w="5994" w:type="dxa"/>
            <w:tcBorders>
              <w:top w:val="single" w:sz="4" w:space="0" w:color="auto"/>
              <w:left w:val="single" w:sz="4" w:space="0" w:color="auto"/>
              <w:bottom w:val="single" w:sz="4" w:space="0" w:color="auto"/>
              <w:right w:val="single" w:sz="4" w:space="0" w:color="auto"/>
            </w:tcBorders>
            <w:hideMark/>
          </w:tcPr>
          <w:p w:rsidR="0082511C" w:rsidRPr="007C59C3" w:rsidRDefault="0082511C" w:rsidP="007C59C3">
            <w:pPr>
              <w:autoSpaceDE w:val="0"/>
              <w:autoSpaceDN w:val="0"/>
              <w:adjustRightInd w:val="0"/>
              <w:jc w:val="both"/>
              <w:rPr>
                <w:sz w:val="22"/>
                <w:szCs w:val="22"/>
              </w:rPr>
            </w:pPr>
            <w:r w:rsidRPr="007C59C3">
              <w:rPr>
                <w:sz w:val="22"/>
                <w:szCs w:val="22"/>
              </w:rPr>
              <w:lastRenderedPageBreak/>
              <w:t xml:space="preserve">Размещение жилого дома, указанного в описании вида </w:t>
            </w:r>
            <w:r w:rsidRPr="007C59C3">
              <w:rPr>
                <w:sz w:val="22"/>
                <w:szCs w:val="22"/>
              </w:rPr>
              <w:lastRenderedPageBreak/>
              <w:t xml:space="preserve">разрешенного использования с </w:t>
            </w:r>
            <w:hyperlink r:id="rId137" w:anchor="Par114" w:history="1">
              <w:r w:rsidRPr="007C59C3">
                <w:rPr>
                  <w:rStyle w:val="a3"/>
                  <w:sz w:val="22"/>
                  <w:szCs w:val="22"/>
                </w:rPr>
                <w:t>кодом 2.1</w:t>
              </w:r>
            </w:hyperlink>
            <w:r w:rsidRPr="007C59C3">
              <w:rPr>
                <w:sz w:val="22"/>
                <w:szCs w:val="22"/>
              </w:rPr>
              <w:t>;</w:t>
            </w:r>
          </w:p>
          <w:p w:rsidR="0082511C" w:rsidRPr="007C59C3" w:rsidRDefault="0082511C" w:rsidP="007C59C3">
            <w:pPr>
              <w:autoSpaceDE w:val="0"/>
              <w:autoSpaceDN w:val="0"/>
              <w:adjustRightInd w:val="0"/>
              <w:jc w:val="both"/>
              <w:rPr>
                <w:sz w:val="22"/>
                <w:szCs w:val="22"/>
              </w:rPr>
            </w:pPr>
            <w:r w:rsidRPr="007C59C3">
              <w:rPr>
                <w:sz w:val="22"/>
                <w:szCs w:val="22"/>
              </w:rPr>
              <w:t>производство сельскохозяйственной продукции;</w:t>
            </w:r>
          </w:p>
          <w:p w:rsidR="0082511C" w:rsidRPr="007C59C3" w:rsidRDefault="0082511C" w:rsidP="007C59C3">
            <w:pPr>
              <w:autoSpaceDE w:val="0"/>
              <w:autoSpaceDN w:val="0"/>
              <w:adjustRightInd w:val="0"/>
              <w:jc w:val="both"/>
              <w:rPr>
                <w:sz w:val="22"/>
                <w:szCs w:val="22"/>
              </w:rPr>
            </w:pPr>
            <w:r w:rsidRPr="007C59C3">
              <w:rPr>
                <w:sz w:val="22"/>
                <w:szCs w:val="22"/>
              </w:rPr>
              <w:t>размещение гаража и иных вспомогательных сооружений;</w:t>
            </w:r>
          </w:p>
          <w:p w:rsidR="0082511C" w:rsidRPr="007C59C3" w:rsidRDefault="0082511C" w:rsidP="007C59C3">
            <w:pPr>
              <w:autoSpaceDE w:val="0"/>
              <w:autoSpaceDN w:val="0"/>
              <w:adjustRightInd w:val="0"/>
              <w:jc w:val="both"/>
              <w:rPr>
                <w:sz w:val="22"/>
                <w:szCs w:val="22"/>
              </w:rPr>
            </w:pPr>
            <w:r w:rsidRPr="007C59C3">
              <w:rPr>
                <w:sz w:val="22"/>
                <w:szCs w:val="22"/>
              </w:rPr>
              <w:t>содержание сельскохозяйственных животных</w:t>
            </w:r>
          </w:p>
        </w:tc>
        <w:tc>
          <w:tcPr>
            <w:tcW w:w="844" w:type="dxa"/>
            <w:tcBorders>
              <w:top w:val="single" w:sz="4" w:space="0" w:color="auto"/>
              <w:left w:val="single" w:sz="4" w:space="0" w:color="auto"/>
              <w:bottom w:val="single" w:sz="4" w:space="0" w:color="auto"/>
              <w:right w:val="single" w:sz="4" w:space="0" w:color="auto"/>
            </w:tcBorders>
            <w:hideMark/>
          </w:tcPr>
          <w:p w:rsidR="0082511C" w:rsidRPr="007C59C3" w:rsidRDefault="0082511C" w:rsidP="007C59C3">
            <w:pPr>
              <w:rPr>
                <w:sz w:val="22"/>
                <w:szCs w:val="22"/>
              </w:rPr>
            </w:pPr>
            <w:r w:rsidRPr="007C59C3">
              <w:rPr>
                <w:sz w:val="22"/>
                <w:szCs w:val="22"/>
              </w:rPr>
              <w:lastRenderedPageBreak/>
              <w:t>2.2</w:t>
            </w:r>
          </w:p>
        </w:tc>
      </w:tr>
      <w:tr w:rsidR="0082511C" w:rsidRPr="007C59C3" w:rsidTr="00E47405">
        <w:trPr>
          <w:trHeight w:val="156"/>
        </w:trPr>
        <w:tc>
          <w:tcPr>
            <w:tcW w:w="2796" w:type="dxa"/>
            <w:tcBorders>
              <w:top w:val="single" w:sz="4" w:space="0" w:color="auto"/>
              <w:left w:val="single" w:sz="4" w:space="0" w:color="auto"/>
              <w:bottom w:val="single" w:sz="4" w:space="0" w:color="auto"/>
              <w:right w:val="single" w:sz="4" w:space="0" w:color="auto"/>
            </w:tcBorders>
            <w:hideMark/>
          </w:tcPr>
          <w:p w:rsidR="0082511C" w:rsidRPr="007C59C3" w:rsidRDefault="0082511C" w:rsidP="007C59C3">
            <w:pPr>
              <w:autoSpaceDE w:val="0"/>
              <w:autoSpaceDN w:val="0"/>
              <w:adjustRightInd w:val="0"/>
              <w:jc w:val="both"/>
              <w:rPr>
                <w:sz w:val="22"/>
                <w:szCs w:val="22"/>
              </w:rPr>
            </w:pPr>
            <w:r w:rsidRPr="007C59C3">
              <w:rPr>
                <w:sz w:val="22"/>
                <w:szCs w:val="22"/>
              </w:rPr>
              <w:lastRenderedPageBreak/>
              <w:t>Хранение автотранспорта</w:t>
            </w:r>
          </w:p>
        </w:tc>
        <w:tc>
          <w:tcPr>
            <w:tcW w:w="5994" w:type="dxa"/>
            <w:tcBorders>
              <w:top w:val="single" w:sz="4" w:space="0" w:color="auto"/>
              <w:left w:val="single" w:sz="4" w:space="0" w:color="auto"/>
              <w:bottom w:val="single" w:sz="4" w:space="0" w:color="auto"/>
              <w:right w:val="single" w:sz="4" w:space="0" w:color="auto"/>
            </w:tcBorders>
            <w:hideMark/>
          </w:tcPr>
          <w:p w:rsidR="0082511C" w:rsidRPr="007C59C3" w:rsidRDefault="0082511C" w:rsidP="007C59C3">
            <w:pPr>
              <w:autoSpaceDE w:val="0"/>
              <w:autoSpaceDN w:val="0"/>
              <w:adjustRightInd w:val="0"/>
              <w:jc w:val="both"/>
              <w:rPr>
                <w:sz w:val="22"/>
                <w:szCs w:val="22"/>
              </w:rPr>
            </w:pPr>
            <w:r w:rsidRPr="007C59C3">
              <w:rPr>
                <w:sz w:val="22"/>
                <w:szCs w:val="22"/>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r:id="rId138" w:anchor="Par356" w:history="1">
              <w:r w:rsidRPr="007C59C3">
                <w:rPr>
                  <w:rStyle w:val="a3"/>
                  <w:sz w:val="22"/>
                  <w:szCs w:val="22"/>
                </w:rPr>
                <w:t>кодом 4.9</w:t>
              </w:r>
            </w:hyperlink>
          </w:p>
        </w:tc>
        <w:tc>
          <w:tcPr>
            <w:tcW w:w="844" w:type="dxa"/>
            <w:tcBorders>
              <w:top w:val="single" w:sz="4" w:space="0" w:color="auto"/>
              <w:left w:val="single" w:sz="4" w:space="0" w:color="auto"/>
              <w:bottom w:val="single" w:sz="4" w:space="0" w:color="auto"/>
              <w:right w:val="single" w:sz="4" w:space="0" w:color="auto"/>
            </w:tcBorders>
            <w:hideMark/>
          </w:tcPr>
          <w:p w:rsidR="0082511C" w:rsidRPr="007C59C3" w:rsidRDefault="0082511C" w:rsidP="007C59C3">
            <w:pPr>
              <w:rPr>
                <w:sz w:val="22"/>
                <w:szCs w:val="22"/>
              </w:rPr>
            </w:pPr>
            <w:r w:rsidRPr="007C59C3">
              <w:rPr>
                <w:sz w:val="22"/>
                <w:szCs w:val="22"/>
              </w:rPr>
              <w:t>2.7.1</w:t>
            </w:r>
          </w:p>
        </w:tc>
      </w:tr>
      <w:tr w:rsidR="0082511C" w:rsidRPr="007C59C3" w:rsidTr="00E47405">
        <w:trPr>
          <w:trHeight w:val="156"/>
        </w:trPr>
        <w:tc>
          <w:tcPr>
            <w:tcW w:w="2796" w:type="dxa"/>
            <w:tcBorders>
              <w:top w:val="single" w:sz="4" w:space="0" w:color="auto"/>
              <w:left w:val="single" w:sz="4" w:space="0" w:color="auto"/>
              <w:bottom w:val="single" w:sz="4" w:space="0" w:color="auto"/>
              <w:right w:val="single" w:sz="4" w:space="0" w:color="auto"/>
            </w:tcBorders>
            <w:hideMark/>
          </w:tcPr>
          <w:p w:rsidR="0082511C" w:rsidRPr="007C59C3" w:rsidRDefault="0082511C" w:rsidP="007C59C3">
            <w:pPr>
              <w:autoSpaceDE w:val="0"/>
              <w:autoSpaceDN w:val="0"/>
              <w:adjustRightInd w:val="0"/>
              <w:jc w:val="both"/>
              <w:rPr>
                <w:sz w:val="22"/>
                <w:szCs w:val="22"/>
              </w:rPr>
            </w:pPr>
            <w:r w:rsidRPr="007C59C3">
              <w:rPr>
                <w:sz w:val="22"/>
                <w:szCs w:val="22"/>
              </w:rPr>
              <w:t>Осуществление религиозных обрядов</w:t>
            </w:r>
          </w:p>
        </w:tc>
        <w:tc>
          <w:tcPr>
            <w:tcW w:w="5994" w:type="dxa"/>
            <w:tcBorders>
              <w:top w:val="single" w:sz="4" w:space="0" w:color="auto"/>
              <w:left w:val="single" w:sz="4" w:space="0" w:color="auto"/>
              <w:bottom w:val="single" w:sz="4" w:space="0" w:color="auto"/>
              <w:right w:val="single" w:sz="4" w:space="0" w:color="auto"/>
            </w:tcBorders>
            <w:hideMark/>
          </w:tcPr>
          <w:p w:rsidR="0082511C" w:rsidRPr="007C59C3" w:rsidRDefault="0082511C" w:rsidP="007C59C3">
            <w:pPr>
              <w:autoSpaceDE w:val="0"/>
              <w:autoSpaceDN w:val="0"/>
              <w:adjustRightInd w:val="0"/>
              <w:jc w:val="both"/>
              <w:rPr>
                <w:sz w:val="22"/>
                <w:szCs w:val="22"/>
              </w:rPr>
            </w:pPr>
            <w:r w:rsidRPr="007C59C3">
              <w:rPr>
                <w:sz w:val="22"/>
                <w:szCs w:val="22"/>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844" w:type="dxa"/>
            <w:tcBorders>
              <w:top w:val="single" w:sz="4" w:space="0" w:color="auto"/>
              <w:left w:val="single" w:sz="4" w:space="0" w:color="auto"/>
              <w:bottom w:val="single" w:sz="4" w:space="0" w:color="auto"/>
              <w:right w:val="single" w:sz="4" w:space="0" w:color="auto"/>
            </w:tcBorders>
            <w:hideMark/>
          </w:tcPr>
          <w:p w:rsidR="0082511C" w:rsidRPr="007C59C3" w:rsidRDefault="0082511C" w:rsidP="007C59C3">
            <w:pPr>
              <w:rPr>
                <w:sz w:val="22"/>
                <w:szCs w:val="22"/>
              </w:rPr>
            </w:pPr>
            <w:r w:rsidRPr="007C59C3">
              <w:rPr>
                <w:sz w:val="22"/>
                <w:szCs w:val="22"/>
              </w:rPr>
              <w:t>3.7.1</w:t>
            </w:r>
          </w:p>
        </w:tc>
      </w:tr>
      <w:tr w:rsidR="0082511C" w:rsidRPr="007C59C3" w:rsidTr="00E47405">
        <w:trPr>
          <w:trHeight w:val="156"/>
        </w:trPr>
        <w:tc>
          <w:tcPr>
            <w:tcW w:w="2796" w:type="dxa"/>
            <w:tcBorders>
              <w:top w:val="single" w:sz="4" w:space="0" w:color="auto"/>
              <w:left w:val="single" w:sz="4" w:space="0" w:color="auto"/>
              <w:bottom w:val="single" w:sz="4" w:space="0" w:color="auto"/>
              <w:right w:val="single" w:sz="4" w:space="0" w:color="auto"/>
            </w:tcBorders>
            <w:hideMark/>
          </w:tcPr>
          <w:p w:rsidR="0082511C" w:rsidRPr="007C59C3" w:rsidRDefault="0082511C" w:rsidP="007C59C3">
            <w:pPr>
              <w:autoSpaceDE w:val="0"/>
              <w:autoSpaceDN w:val="0"/>
              <w:adjustRightInd w:val="0"/>
              <w:jc w:val="both"/>
              <w:rPr>
                <w:sz w:val="22"/>
                <w:szCs w:val="22"/>
              </w:rPr>
            </w:pPr>
            <w:r w:rsidRPr="007C59C3">
              <w:rPr>
                <w:sz w:val="22"/>
                <w:szCs w:val="22"/>
              </w:rPr>
              <w:t>Склады</w:t>
            </w:r>
          </w:p>
        </w:tc>
        <w:tc>
          <w:tcPr>
            <w:tcW w:w="5994" w:type="dxa"/>
            <w:tcBorders>
              <w:top w:val="single" w:sz="4" w:space="0" w:color="auto"/>
              <w:left w:val="single" w:sz="4" w:space="0" w:color="auto"/>
              <w:bottom w:val="single" w:sz="4" w:space="0" w:color="auto"/>
              <w:right w:val="single" w:sz="4" w:space="0" w:color="auto"/>
            </w:tcBorders>
            <w:hideMark/>
          </w:tcPr>
          <w:p w:rsidR="0082511C" w:rsidRPr="007C59C3" w:rsidRDefault="0082511C" w:rsidP="007C59C3">
            <w:pPr>
              <w:autoSpaceDE w:val="0"/>
              <w:autoSpaceDN w:val="0"/>
              <w:adjustRightInd w:val="0"/>
              <w:jc w:val="both"/>
              <w:rPr>
                <w:sz w:val="22"/>
                <w:szCs w:val="22"/>
              </w:rPr>
            </w:pPr>
            <w:r w:rsidRPr="007C59C3">
              <w:rPr>
                <w:sz w:val="22"/>
                <w:szCs w:val="22"/>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844" w:type="dxa"/>
            <w:tcBorders>
              <w:top w:val="single" w:sz="4" w:space="0" w:color="auto"/>
              <w:left w:val="single" w:sz="4" w:space="0" w:color="auto"/>
              <w:bottom w:val="single" w:sz="4" w:space="0" w:color="auto"/>
              <w:right w:val="single" w:sz="4" w:space="0" w:color="auto"/>
            </w:tcBorders>
            <w:hideMark/>
          </w:tcPr>
          <w:p w:rsidR="0082511C" w:rsidRPr="007C59C3" w:rsidRDefault="0082511C" w:rsidP="007C59C3">
            <w:pPr>
              <w:rPr>
                <w:sz w:val="22"/>
                <w:szCs w:val="22"/>
              </w:rPr>
            </w:pPr>
            <w:r w:rsidRPr="007C59C3">
              <w:rPr>
                <w:sz w:val="22"/>
                <w:szCs w:val="22"/>
              </w:rPr>
              <w:t>6.9</w:t>
            </w:r>
          </w:p>
        </w:tc>
      </w:tr>
      <w:tr w:rsidR="0082511C" w:rsidRPr="007C59C3" w:rsidTr="00E47405">
        <w:trPr>
          <w:trHeight w:val="156"/>
        </w:trPr>
        <w:tc>
          <w:tcPr>
            <w:tcW w:w="2796" w:type="dxa"/>
            <w:tcBorders>
              <w:top w:val="single" w:sz="4" w:space="0" w:color="auto"/>
              <w:left w:val="single" w:sz="4" w:space="0" w:color="auto"/>
              <w:bottom w:val="single" w:sz="4" w:space="0" w:color="auto"/>
              <w:right w:val="single" w:sz="4" w:space="0" w:color="auto"/>
            </w:tcBorders>
            <w:hideMark/>
          </w:tcPr>
          <w:p w:rsidR="0082511C" w:rsidRPr="007C59C3" w:rsidRDefault="0082511C" w:rsidP="007C59C3">
            <w:pPr>
              <w:autoSpaceDE w:val="0"/>
              <w:autoSpaceDN w:val="0"/>
              <w:adjustRightInd w:val="0"/>
              <w:jc w:val="both"/>
              <w:rPr>
                <w:sz w:val="22"/>
                <w:szCs w:val="22"/>
              </w:rPr>
            </w:pPr>
            <w:r w:rsidRPr="007C59C3">
              <w:rPr>
                <w:sz w:val="22"/>
                <w:szCs w:val="22"/>
              </w:rPr>
              <w:t>Складские площадки</w:t>
            </w:r>
          </w:p>
        </w:tc>
        <w:tc>
          <w:tcPr>
            <w:tcW w:w="5994" w:type="dxa"/>
            <w:tcBorders>
              <w:top w:val="single" w:sz="4" w:space="0" w:color="auto"/>
              <w:left w:val="single" w:sz="4" w:space="0" w:color="auto"/>
              <w:bottom w:val="single" w:sz="4" w:space="0" w:color="auto"/>
              <w:right w:val="single" w:sz="4" w:space="0" w:color="auto"/>
            </w:tcBorders>
            <w:hideMark/>
          </w:tcPr>
          <w:p w:rsidR="0082511C" w:rsidRPr="007C59C3" w:rsidRDefault="0082511C" w:rsidP="007C59C3">
            <w:pPr>
              <w:autoSpaceDE w:val="0"/>
              <w:autoSpaceDN w:val="0"/>
              <w:adjustRightInd w:val="0"/>
              <w:jc w:val="both"/>
              <w:rPr>
                <w:sz w:val="22"/>
                <w:szCs w:val="22"/>
              </w:rPr>
            </w:pPr>
            <w:r w:rsidRPr="007C59C3">
              <w:rPr>
                <w:sz w:val="22"/>
                <w:szCs w:val="22"/>
              </w:rPr>
              <w:t>Временное хранение, распределение и перевалка грузов (за исключением хранения стратегических запасов) на открытом воздухе</w:t>
            </w:r>
          </w:p>
        </w:tc>
        <w:tc>
          <w:tcPr>
            <w:tcW w:w="844" w:type="dxa"/>
            <w:tcBorders>
              <w:top w:val="single" w:sz="4" w:space="0" w:color="auto"/>
              <w:left w:val="single" w:sz="4" w:space="0" w:color="auto"/>
              <w:bottom w:val="single" w:sz="4" w:space="0" w:color="auto"/>
              <w:right w:val="single" w:sz="4" w:space="0" w:color="auto"/>
            </w:tcBorders>
            <w:hideMark/>
          </w:tcPr>
          <w:p w:rsidR="0082511C" w:rsidRPr="007C59C3" w:rsidRDefault="0082511C" w:rsidP="007C59C3">
            <w:pPr>
              <w:rPr>
                <w:sz w:val="22"/>
                <w:szCs w:val="22"/>
              </w:rPr>
            </w:pPr>
            <w:r w:rsidRPr="007C59C3">
              <w:rPr>
                <w:sz w:val="22"/>
                <w:szCs w:val="22"/>
              </w:rPr>
              <w:t>6.9.1</w:t>
            </w:r>
          </w:p>
        </w:tc>
      </w:tr>
      <w:tr w:rsidR="0082511C" w:rsidRPr="007C59C3" w:rsidTr="00E47405">
        <w:trPr>
          <w:trHeight w:val="156"/>
        </w:trPr>
        <w:tc>
          <w:tcPr>
            <w:tcW w:w="2796" w:type="dxa"/>
            <w:tcBorders>
              <w:top w:val="single" w:sz="4" w:space="0" w:color="auto"/>
              <w:left w:val="single" w:sz="4" w:space="0" w:color="auto"/>
              <w:bottom w:val="single" w:sz="4" w:space="0" w:color="auto"/>
              <w:right w:val="single" w:sz="4" w:space="0" w:color="auto"/>
            </w:tcBorders>
            <w:hideMark/>
          </w:tcPr>
          <w:p w:rsidR="0082511C" w:rsidRPr="007C59C3" w:rsidRDefault="0082511C" w:rsidP="007C59C3">
            <w:pPr>
              <w:autoSpaceDE w:val="0"/>
              <w:autoSpaceDN w:val="0"/>
              <w:adjustRightInd w:val="0"/>
              <w:jc w:val="both"/>
              <w:rPr>
                <w:sz w:val="22"/>
                <w:szCs w:val="22"/>
              </w:rPr>
            </w:pPr>
            <w:r w:rsidRPr="007C59C3">
              <w:rPr>
                <w:sz w:val="22"/>
                <w:szCs w:val="22"/>
              </w:rPr>
              <w:t>Историко-культурная деятельность</w:t>
            </w:r>
          </w:p>
        </w:tc>
        <w:tc>
          <w:tcPr>
            <w:tcW w:w="5994" w:type="dxa"/>
            <w:tcBorders>
              <w:top w:val="single" w:sz="4" w:space="0" w:color="auto"/>
              <w:left w:val="single" w:sz="4" w:space="0" w:color="auto"/>
              <w:bottom w:val="single" w:sz="4" w:space="0" w:color="auto"/>
              <w:right w:val="single" w:sz="4" w:space="0" w:color="auto"/>
            </w:tcBorders>
            <w:hideMark/>
          </w:tcPr>
          <w:p w:rsidR="0082511C" w:rsidRPr="007C59C3" w:rsidRDefault="0082511C" w:rsidP="007C59C3">
            <w:pPr>
              <w:autoSpaceDE w:val="0"/>
              <w:autoSpaceDN w:val="0"/>
              <w:adjustRightInd w:val="0"/>
              <w:jc w:val="both"/>
              <w:rPr>
                <w:sz w:val="22"/>
                <w:szCs w:val="22"/>
              </w:rPr>
            </w:pPr>
            <w:r w:rsidRPr="007C59C3">
              <w:rPr>
                <w:sz w:val="22"/>
                <w:szCs w:val="22"/>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844" w:type="dxa"/>
            <w:tcBorders>
              <w:top w:val="single" w:sz="4" w:space="0" w:color="auto"/>
              <w:left w:val="single" w:sz="4" w:space="0" w:color="auto"/>
              <w:bottom w:val="single" w:sz="4" w:space="0" w:color="auto"/>
              <w:right w:val="single" w:sz="4" w:space="0" w:color="auto"/>
            </w:tcBorders>
            <w:hideMark/>
          </w:tcPr>
          <w:p w:rsidR="0082511C" w:rsidRPr="007C59C3" w:rsidRDefault="0082511C" w:rsidP="007C59C3">
            <w:pPr>
              <w:rPr>
                <w:sz w:val="22"/>
                <w:szCs w:val="22"/>
              </w:rPr>
            </w:pPr>
            <w:r w:rsidRPr="007C59C3">
              <w:rPr>
                <w:sz w:val="22"/>
                <w:szCs w:val="22"/>
              </w:rPr>
              <w:t>9.3</w:t>
            </w:r>
          </w:p>
        </w:tc>
      </w:tr>
      <w:tr w:rsidR="0082511C" w:rsidRPr="007C59C3" w:rsidTr="00E47405">
        <w:trPr>
          <w:trHeight w:val="156"/>
        </w:trPr>
        <w:tc>
          <w:tcPr>
            <w:tcW w:w="2796" w:type="dxa"/>
            <w:tcBorders>
              <w:top w:val="single" w:sz="4" w:space="0" w:color="auto"/>
              <w:left w:val="single" w:sz="4" w:space="0" w:color="auto"/>
              <w:bottom w:val="single" w:sz="4" w:space="0" w:color="auto"/>
              <w:right w:val="single" w:sz="4" w:space="0" w:color="auto"/>
            </w:tcBorders>
            <w:hideMark/>
          </w:tcPr>
          <w:p w:rsidR="0082511C" w:rsidRPr="007C59C3" w:rsidRDefault="0082511C" w:rsidP="007C59C3">
            <w:pPr>
              <w:autoSpaceDE w:val="0"/>
              <w:autoSpaceDN w:val="0"/>
              <w:adjustRightInd w:val="0"/>
              <w:jc w:val="both"/>
              <w:rPr>
                <w:sz w:val="22"/>
                <w:szCs w:val="22"/>
              </w:rPr>
            </w:pPr>
            <w:r w:rsidRPr="007C59C3">
              <w:rPr>
                <w:sz w:val="22"/>
                <w:szCs w:val="22"/>
              </w:rPr>
              <w:t>Ведение огородничества</w:t>
            </w:r>
          </w:p>
        </w:tc>
        <w:tc>
          <w:tcPr>
            <w:tcW w:w="5994" w:type="dxa"/>
            <w:tcBorders>
              <w:top w:val="single" w:sz="4" w:space="0" w:color="auto"/>
              <w:left w:val="single" w:sz="4" w:space="0" w:color="auto"/>
              <w:bottom w:val="single" w:sz="4" w:space="0" w:color="auto"/>
              <w:right w:val="single" w:sz="4" w:space="0" w:color="auto"/>
            </w:tcBorders>
            <w:hideMark/>
          </w:tcPr>
          <w:p w:rsidR="0082511C" w:rsidRPr="007C59C3" w:rsidRDefault="0082511C" w:rsidP="007C59C3">
            <w:pPr>
              <w:autoSpaceDE w:val="0"/>
              <w:autoSpaceDN w:val="0"/>
              <w:adjustRightInd w:val="0"/>
              <w:jc w:val="both"/>
              <w:rPr>
                <w:sz w:val="22"/>
                <w:szCs w:val="22"/>
              </w:rPr>
            </w:pPr>
            <w:r w:rsidRPr="007C59C3">
              <w:rPr>
                <w:sz w:val="22"/>
                <w:szCs w:val="22"/>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844" w:type="dxa"/>
            <w:tcBorders>
              <w:top w:val="single" w:sz="4" w:space="0" w:color="auto"/>
              <w:left w:val="single" w:sz="4" w:space="0" w:color="auto"/>
              <w:bottom w:val="single" w:sz="4" w:space="0" w:color="auto"/>
              <w:right w:val="single" w:sz="4" w:space="0" w:color="auto"/>
            </w:tcBorders>
            <w:hideMark/>
          </w:tcPr>
          <w:p w:rsidR="0082511C" w:rsidRPr="007C59C3" w:rsidRDefault="0082511C" w:rsidP="007C59C3">
            <w:pPr>
              <w:rPr>
                <w:sz w:val="22"/>
                <w:szCs w:val="22"/>
              </w:rPr>
            </w:pPr>
            <w:r w:rsidRPr="007C59C3">
              <w:rPr>
                <w:sz w:val="22"/>
                <w:szCs w:val="22"/>
              </w:rPr>
              <w:t>13.1</w:t>
            </w:r>
          </w:p>
        </w:tc>
      </w:tr>
      <w:tr w:rsidR="0082511C" w:rsidRPr="007C59C3" w:rsidTr="00E47405">
        <w:trPr>
          <w:trHeight w:val="156"/>
        </w:trPr>
        <w:tc>
          <w:tcPr>
            <w:tcW w:w="2796" w:type="dxa"/>
            <w:tcBorders>
              <w:top w:val="single" w:sz="4" w:space="0" w:color="auto"/>
              <w:left w:val="single" w:sz="4" w:space="0" w:color="auto"/>
              <w:bottom w:val="single" w:sz="4" w:space="0" w:color="auto"/>
              <w:right w:val="single" w:sz="4" w:space="0" w:color="auto"/>
            </w:tcBorders>
          </w:tcPr>
          <w:p w:rsidR="0082511C" w:rsidRPr="007C59C3" w:rsidRDefault="0082511C" w:rsidP="007C59C3">
            <w:pPr>
              <w:autoSpaceDE w:val="0"/>
              <w:autoSpaceDN w:val="0"/>
              <w:adjustRightInd w:val="0"/>
              <w:jc w:val="both"/>
              <w:rPr>
                <w:sz w:val="22"/>
                <w:szCs w:val="22"/>
              </w:rPr>
            </w:pPr>
          </w:p>
        </w:tc>
        <w:tc>
          <w:tcPr>
            <w:tcW w:w="5994" w:type="dxa"/>
            <w:tcBorders>
              <w:top w:val="single" w:sz="4" w:space="0" w:color="auto"/>
              <w:left w:val="single" w:sz="4" w:space="0" w:color="auto"/>
              <w:bottom w:val="single" w:sz="4" w:space="0" w:color="auto"/>
              <w:right w:val="single" w:sz="4" w:space="0" w:color="auto"/>
            </w:tcBorders>
          </w:tcPr>
          <w:p w:rsidR="0082511C" w:rsidRPr="007C59C3" w:rsidRDefault="0082511C" w:rsidP="007C59C3">
            <w:pPr>
              <w:autoSpaceDE w:val="0"/>
              <w:autoSpaceDN w:val="0"/>
              <w:adjustRightInd w:val="0"/>
              <w:jc w:val="both"/>
              <w:rPr>
                <w:sz w:val="22"/>
                <w:szCs w:val="22"/>
              </w:rPr>
            </w:pPr>
          </w:p>
        </w:tc>
        <w:tc>
          <w:tcPr>
            <w:tcW w:w="844" w:type="dxa"/>
            <w:tcBorders>
              <w:top w:val="single" w:sz="4" w:space="0" w:color="auto"/>
              <w:left w:val="single" w:sz="4" w:space="0" w:color="auto"/>
              <w:bottom w:val="single" w:sz="4" w:space="0" w:color="auto"/>
              <w:right w:val="single" w:sz="4" w:space="0" w:color="auto"/>
            </w:tcBorders>
          </w:tcPr>
          <w:p w:rsidR="0082511C" w:rsidRPr="007C59C3" w:rsidRDefault="0082511C" w:rsidP="007C59C3">
            <w:pPr>
              <w:rPr>
                <w:sz w:val="22"/>
                <w:szCs w:val="22"/>
              </w:rPr>
            </w:pPr>
          </w:p>
        </w:tc>
      </w:tr>
      <w:tr w:rsidR="0082511C" w:rsidRPr="007C59C3" w:rsidTr="00E47405">
        <w:trPr>
          <w:trHeight w:val="156"/>
        </w:trPr>
        <w:tc>
          <w:tcPr>
            <w:tcW w:w="9634" w:type="dxa"/>
            <w:gridSpan w:val="3"/>
            <w:tcBorders>
              <w:top w:val="single" w:sz="4" w:space="0" w:color="auto"/>
              <w:left w:val="single" w:sz="4" w:space="0" w:color="auto"/>
              <w:bottom w:val="single" w:sz="4" w:space="0" w:color="auto"/>
              <w:right w:val="single" w:sz="4" w:space="0" w:color="auto"/>
            </w:tcBorders>
            <w:hideMark/>
          </w:tcPr>
          <w:p w:rsidR="0082511C" w:rsidRPr="007C59C3" w:rsidRDefault="0082511C" w:rsidP="007C59C3">
            <w:pPr>
              <w:jc w:val="center"/>
              <w:rPr>
                <w:sz w:val="22"/>
                <w:szCs w:val="22"/>
              </w:rPr>
            </w:pPr>
            <w:r w:rsidRPr="007C59C3">
              <w:rPr>
                <w:sz w:val="22"/>
                <w:szCs w:val="22"/>
              </w:rPr>
              <w:t>Вспомогательные виды разрешенного использования, установленные к условно разрешенным:</w:t>
            </w:r>
          </w:p>
        </w:tc>
      </w:tr>
      <w:tr w:rsidR="0082511C" w:rsidRPr="007C59C3" w:rsidTr="00E47405">
        <w:trPr>
          <w:trHeight w:val="156"/>
        </w:trPr>
        <w:tc>
          <w:tcPr>
            <w:tcW w:w="2796" w:type="dxa"/>
            <w:tcBorders>
              <w:top w:val="single" w:sz="4" w:space="0" w:color="auto"/>
              <w:left w:val="single" w:sz="4" w:space="0" w:color="auto"/>
              <w:bottom w:val="single" w:sz="4" w:space="0" w:color="auto"/>
              <w:right w:val="single" w:sz="4" w:space="0" w:color="auto"/>
            </w:tcBorders>
            <w:hideMark/>
          </w:tcPr>
          <w:p w:rsidR="0082511C" w:rsidRPr="007C59C3" w:rsidRDefault="0082511C" w:rsidP="007C59C3">
            <w:pPr>
              <w:autoSpaceDE w:val="0"/>
              <w:autoSpaceDN w:val="0"/>
              <w:adjustRightInd w:val="0"/>
              <w:jc w:val="both"/>
              <w:rPr>
                <w:sz w:val="22"/>
                <w:szCs w:val="22"/>
              </w:rPr>
            </w:pPr>
            <w:r w:rsidRPr="007C59C3">
              <w:rPr>
                <w:sz w:val="22"/>
                <w:szCs w:val="22"/>
              </w:rPr>
              <w:t>Предоставление коммунальных услуг</w:t>
            </w:r>
          </w:p>
        </w:tc>
        <w:tc>
          <w:tcPr>
            <w:tcW w:w="5994" w:type="dxa"/>
            <w:tcBorders>
              <w:top w:val="single" w:sz="4" w:space="0" w:color="auto"/>
              <w:left w:val="single" w:sz="4" w:space="0" w:color="auto"/>
              <w:bottom w:val="single" w:sz="4" w:space="0" w:color="auto"/>
              <w:right w:val="single" w:sz="4" w:space="0" w:color="auto"/>
            </w:tcBorders>
            <w:hideMark/>
          </w:tcPr>
          <w:p w:rsidR="0082511C" w:rsidRPr="007C59C3" w:rsidRDefault="0082511C" w:rsidP="007C59C3">
            <w:pPr>
              <w:autoSpaceDE w:val="0"/>
              <w:autoSpaceDN w:val="0"/>
              <w:adjustRightInd w:val="0"/>
              <w:jc w:val="both"/>
              <w:rPr>
                <w:sz w:val="22"/>
                <w:szCs w:val="22"/>
              </w:rPr>
            </w:pPr>
            <w:r w:rsidRPr="007C59C3">
              <w:rPr>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44" w:type="dxa"/>
            <w:tcBorders>
              <w:top w:val="single" w:sz="4" w:space="0" w:color="auto"/>
              <w:left w:val="single" w:sz="4" w:space="0" w:color="auto"/>
              <w:bottom w:val="single" w:sz="4" w:space="0" w:color="auto"/>
              <w:right w:val="single" w:sz="4" w:space="0" w:color="auto"/>
            </w:tcBorders>
            <w:hideMark/>
          </w:tcPr>
          <w:p w:rsidR="0082511C" w:rsidRPr="007C59C3" w:rsidRDefault="0082511C" w:rsidP="007C59C3">
            <w:pPr>
              <w:rPr>
                <w:sz w:val="22"/>
                <w:szCs w:val="22"/>
              </w:rPr>
            </w:pPr>
            <w:r w:rsidRPr="007C59C3">
              <w:rPr>
                <w:sz w:val="22"/>
                <w:szCs w:val="22"/>
              </w:rPr>
              <w:t>3.1.1</w:t>
            </w:r>
          </w:p>
        </w:tc>
      </w:tr>
      <w:tr w:rsidR="0082511C" w:rsidRPr="007C59C3" w:rsidTr="00E47405">
        <w:trPr>
          <w:trHeight w:val="156"/>
        </w:trPr>
        <w:tc>
          <w:tcPr>
            <w:tcW w:w="2796" w:type="dxa"/>
            <w:tcBorders>
              <w:top w:val="single" w:sz="4" w:space="0" w:color="auto"/>
              <w:left w:val="single" w:sz="4" w:space="0" w:color="auto"/>
              <w:bottom w:val="single" w:sz="4" w:space="0" w:color="auto"/>
              <w:right w:val="single" w:sz="4" w:space="0" w:color="auto"/>
            </w:tcBorders>
            <w:hideMark/>
          </w:tcPr>
          <w:p w:rsidR="0082511C" w:rsidRPr="007C59C3" w:rsidRDefault="0082511C" w:rsidP="007C59C3">
            <w:pPr>
              <w:autoSpaceDE w:val="0"/>
              <w:autoSpaceDN w:val="0"/>
              <w:adjustRightInd w:val="0"/>
              <w:jc w:val="both"/>
              <w:rPr>
                <w:sz w:val="22"/>
                <w:szCs w:val="22"/>
              </w:rPr>
            </w:pPr>
            <w:r w:rsidRPr="007C59C3">
              <w:rPr>
                <w:sz w:val="22"/>
                <w:szCs w:val="22"/>
              </w:rPr>
              <w:t xml:space="preserve">Благоустройство </w:t>
            </w:r>
            <w:r w:rsidRPr="007C59C3">
              <w:rPr>
                <w:sz w:val="22"/>
                <w:szCs w:val="22"/>
              </w:rPr>
              <w:lastRenderedPageBreak/>
              <w:t>территории</w:t>
            </w:r>
          </w:p>
        </w:tc>
        <w:tc>
          <w:tcPr>
            <w:tcW w:w="5994" w:type="dxa"/>
            <w:tcBorders>
              <w:top w:val="single" w:sz="4" w:space="0" w:color="auto"/>
              <w:left w:val="single" w:sz="4" w:space="0" w:color="auto"/>
              <w:bottom w:val="single" w:sz="4" w:space="0" w:color="auto"/>
              <w:right w:val="single" w:sz="4" w:space="0" w:color="auto"/>
            </w:tcBorders>
            <w:hideMark/>
          </w:tcPr>
          <w:p w:rsidR="0082511C" w:rsidRPr="007C59C3" w:rsidRDefault="0082511C" w:rsidP="007C59C3">
            <w:pPr>
              <w:autoSpaceDE w:val="0"/>
              <w:autoSpaceDN w:val="0"/>
              <w:adjustRightInd w:val="0"/>
              <w:jc w:val="both"/>
              <w:rPr>
                <w:sz w:val="22"/>
                <w:szCs w:val="22"/>
              </w:rPr>
            </w:pPr>
            <w:r w:rsidRPr="007C59C3">
              <w:rPr>
                <w:sz w:val="22"/>
                <w:szCs w:val="22"/>
              </w:rPr>
              <w:lastRenderedPageBreak/>
              <w:t xml:space="preserve">Размещение декоративных, технических, планировочных, </w:t>
            </w:r>
            <w:r w:rsidRPr="007C59C3">
              <w:rPr>
                <w:sz w:val="22"/>
                <w:szCs w:val="22"/>
              </w:rPr>
              <w:lastRenderedPageBreak/>
              <w:t>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44" w:type="dxa"/>
            <w:tcBorders>
              <w:top w:val="single" w:sz="4" w:space="0" w:color="auto"/>
              <w:left w:val="single" w:sz="4" w:space="0" w:color="auto"/>
              <w:bottom w:val="single" w:sz="4" w:space="0" w:color="auto"/>
              <w:right w:val="single" w:sz="4" w:space="0" w:color="auto"/>
            </w:tcBorders>
            <w:hideMark/>
          </w:tcPr>
          <w:p w:rsidR="0082511C" w:rsidRPr="007C59C3" w:rsidRDefault="0082511C" w:rsidP="007C59C3">
            <w:pPr>
              <w:rPr>
                <w:sz w:val="22"/>
                <w:szCs w:val="22"/>
              </w:rPr>
            </w:pPr>
            <w:r w:rsidRPr="007C59C3">
              <w:rPr>
                <w:sz w:val="22"/>
                <w:szCs w:val="22"/>
              </w:rPr>
              <w:lastRenderedPageBreak/>
              <w:t>12.0.2</w:t>
            </w:r>
          </w:p>
        </w:tc>
      </w:tr>
    </w:tbl>
    <w:p w:rsidR="0082511C" w:rsidRPr="007C59C3" w:rsidRDefault="0082511C" w:rsidP="007C59C3">
      <w:pPr>
        <w:widowControl w:val="0"/>
        <w:suppressAutoHyphens/>
        <w:jc w:val="both"/>
        <w:rPr>
          <w:color w:val="000000"/>
          <w:kern w:val="1"/>
          <w:sz w:val="22"/>
          <w:szCs w:val="22"/>
          <w:lang w:eastAsia="zh-CN"/>
        </w:rPr>
      </w:pPr>
    </w:p>
    <w:p w:rsidR="0082511C" w:rsidRPr="007C59C3" w:rsidRDefault="00EC63CA" w:rsidP="00D21C0D">
      <w:pPr>
        <w:pStyle w:val="af"/>
        <w:rPr>
          <w:rFonts w:eastAsia="Calibri"/>
          <w:lang w:eastAsia="en-US"/>
        </w:rPr>
      </w:pPr>
      <w:hyperlink w:anchor="_Toc452336987" w:history="1">
        <w:bookmarkStart w:id="200" w:name="_Toc42002308"/>
        <w:bookmarkStart w:id="201" w:name="_Toc42247252"/>
        <w:bookmarkStart w:id="202" w:name="_Toc42247367"/>
        <w:r w:rsidR="0082511C" w:rsidRPr="007C59C3">
          <w:rPr>
            <w:rFonts w:eastAsia="Calibri"/>
            <w:lang w:eastAsia="en-US"/>
          </w:rPr>
          <w:t>Статья 52. Предельные (минимальные и (или) максимальные) размеры земельных участков и предельные параметры  разрешенного строительства по территориальной зоне</w:t>
        </w:r>
      </w:hyperlink>
      <w:r w:rsidR="0082511C" w:rsidRPr="007C59C3">
        <w:rPr>
          <w:rFonts w:eastAsia="Calibri"/>
          <w:lang w:eastAsia="en-US"/>
        </w:rPr>
        <w:t xml:space="preserve"> </w:t>
      </w:r>
      <w:r w:rsidR="00AF7CB5" w:rsidRPr="007C59C3">
        <w:rPr>
          <w:rFonts w:eastAsia="Calibri"/>
          <w:lang w:eastAsia="en-US"/>
        </w:rPr>
        <w:t>ИТ.</w:t>
      </w:r>
      <w:bookmarkEnd w:id="200"/>
      <w:bookmarkEnd w:id="201"/>
      <w:bookmarkEnd w:id="202"/>
    </w:p>
    <w:p w:rsidR="0082511C" w:rsidRPr="007C59C3" w:rsidRDefault="0082511C" w:rsidP="00D21C0D">
      <w:pPr>
        <w:pStyle w:val="af"/>
        <w:rPr>
          <w:color w:val="000000"/>
          <w:kern w:val="1"/>
          <w:lang w:eastAsia="zh-CN"/>
        </w:rPr>
      </w:pPr>
    </w:p>
    <w:tbl>
      <w:tblPr>
        <w:tblW w:w="0" w:type="auto"/>
        <w:tblInd w:w="57" w:type="dxa"/>
        <w:tblLayout w:type="fixed"/>
        <w:tblCellMar>
          <w:top w:w="102" w:type="dxa"/>
          <w:left w:w="57" w:type="dxa"/>
          <w:bottom w:w="102" w:type="dxa"/>
          <w:right w:w="62" w:type="dxa"/>
        </w:tblCellMar>
        <w:tblLook w:val="0000" w:firstRow="0" w:lastRow="0" w:firstColumn="0" w:lastColumn="0" w:noHBand="0" w:noVBand="0"/>
      </w:tblPr>
      <w:tblGrid>
        <w:gridCol w:w="1781"/>
        <w:gridCol w:w="1579"/>
        <w:gridCol w:w="1602"/>
        <w:gridCol w:w="1660"/>
        <w:gridCol w:w="1680"/>
        <w:gridCol w:w="1064"/>
      </w:tblGrid>
      <w:tr w:rsidR="00AF7CB5" w:rsidRPr="007C59C3" w:rsidTr="00E47405">
        <w:tc>
          <w:tcPr>
            <w:tcW w:w="1781" w:type="dxa"/>
            <w:tcBorders>
              <w:top w:val="single" w:sz="4" w:space="0" w:color="000001"/>
              <w:left w:val="single" w:sz="4" w:space="0" w:color="000001"/>
              <w:bottom w:val="single" w:sz="4" w:space="0" w:color="000001"/>
            </w:tcBorders>
            <w:shd w:val="clear" w:color="auto" w:fill="FFFFFF"/>
          </w:tcPr>
          <w:p w:rsidR="00AF7CB5" w:rsidRPr="007C59C3" w:rsidRDefault="00AF7CB5" w:rsidP="007C59C3">
            <w:pPr>
              <w:widowControl w:val="0"/>
              <w:suppressAutoHyphens/>
              <w:jc w:val="center"/>
              <w:rPr>
                <w:color w:val="00000A"/>
                <w:kern w:val="1"/>
                <w:sz w:val="22"/>
                <w:szCs w:val="22"/>
                <w:lang w:eastAsia="zh-CN"/>
              </w:rPr>
            </w:pPr>
            <w:r w:rsidRPr="007C59C3">
              <w:rPr>
                <w:color w:val="000000"/>
                <w:kern w:val="1"/>
                <w:sz w:val="22"/>
                <w:szCs w:val="22"/>
                <w:lang w:eastAsia="zh-CN"/>
              </w:rPr>
              <w:t>Наименование вида разрешенного использования</w:t>
            </w:r>
          </w:p>
        </w:tc>
        <w:tc>
          <w:tcPr>
            <w:tcW w:w="1579" w:type="dxa"/>
            <w:tcBorders>
              <w:top w:val="single" w:sz="4" w:space="0" w:color="000001"/>
              <w:left w:val="single" w:sz="4" w:space="0" w:color="000001"/>
              <w:bottom w:val="single" w:sz="4" w:space="0" w:color="000001"/>
            </w:tcBorders>
            <w:shd w:val="clear" w:color="auto" w:fill="FFFFFF"/>
          </w:tcPr>
          <w:p w:rsidR="00AF7CB5" w:rsidRPr="007C59C3" w:rsidRDefault="00AF7CB5" w:rsidP="007C59C3">
            <w:pPr>
              <w:widowControl w:val="0"/>
              <w:suppressAutoHyphens/>
              <w:jc w:val="center"/>
              <w:rPr>
                <w:color w:val="000000"/>
                <w:kern w:val="1"/>
                <w:sz w:val="22"/>
                <w:szCs w:val="22"/>
                <w:lang w:eastAsia="zh-CN"/>
              </w:rPr>
            </w:pPr>
            <w:r w:rsidRPr="007C59C3">
              <w:rPr>
                <w:color w:val="000000"/>
                <w:kern w:val="1"/>
                <w:sz w:val="22"/>
                <w:szCs w:val="22"/>
                <w:lang w:eastAsia="zh-CN"/>
              </w:rPr>
              <w:t xml:space="preserve">Минимальная площадь ЗУ </w:t>
            </w:r>
          </w:p>
          <w:p w:rsidR="00AF7CB5" w:rsidRPr="007C59C3" w:rsidRDefault="00AF7CB5" w:rsidP="007C59C3">
            <w:pPr>
              <w:widowControl w:val="0"/>
              <w:suppressAutoHyphens/>
              <w:jc w:val="center"/>
              <w:rPr>
                <w:color w:val="00000A"/>
                <w:kern w:val="1"/>
                <w:sz w:val="22"/>
                <w:szCs w:val="22"/>
                <w:lang w:eastAsia="zh-CN"/>
              </w:rPr>
            </w:pPr>
            <w:r w:rsidRPr="007C59C3">
              <w:rPr>
                <w:color w:val="000000"/>
                <w:kern w:val="1"/>
                <w:sz w:val="22"/>
                <w:szCs w:val="22"/>
                <w:lang w:eastAsia="zh-CN"/>
              </w:rPr>
              <w:t>(кв. м)</w:t>
            </w:r>
          </w:p>
        </w:tc>
        <w:tc>
          <w:tcPr>
            <w:tcW w:w="1602" w:type="dxa"/>
            <w:tcBorders>
              <w:top w:val="single" w:sz="4" w:space="0" w:color="000001"/>
              <w:left w:val="single" w:sz="4" w:space="0" w:color="000001"/>
              <w:bottom w:val="single" w:sz="4" w:space="0" w:color="000001"/>
            </w:tcBorders>
            <w:shd w:val="clear" w:color="auto" w:fill="FFFFFF"/>
          </w:tcPr>
          <w:p w:rsidR="00AF7CB5" w:rsidRPr="007C59C3" w:rsidRDefault="00AF7CB5" w:rsidP="007C59C3">
            <w:pPr>
              <w:widowControl w:val="0"/>
              <w:suppressAutoHyphens/>
              <w:jc w:val="center"/>
              <w:rPr>
                <w:color w:val="00000A"/>
                <w:kern w:val="1"/>
                <w:sz w:val="22"/>
                <w:szCs w:val="22"/>
                <w:lang w:eastAsia="zh-CN"/>
              </w:rPr>
            </w:pPr>
            <w:r w:rsidRPr="007C59C3">
              <w:rPr>
                <w:color w:val="000000"/>
                <w:kern w:val="1"/>
                <w:sz w:val="22"/>
                <w:szCs w:val="22"/>
                <w:lang w:eastAsia="zh-CN"/>
              </w:rPr>
              <w:t>Максимальная площадь ЗУ (кв. м.)</w:t>
            </w:r>
          </w:p>
        </w:tc>
        <w:tc>
          <w:tcPr>
            <w:tcW w:w="1660" w:type="dxa"/>
            <w:tcBorders>
              <w:top w:val="single" w:sz="4" w:space="0" w:color="000001"/>
              <w:left w:val="single" w:sz="4" w:space="0" w:color="000001"/>
              <w:bottom w:val="single" w:sz="4" w:space="0" w:color="000001"/>
            </w:tcBorders>
            <w:shd w:val="clear" w:color="auto" w:fill="FFFFFF"/>
          </w:tcPr>
          <w:p w:rsidR="00AF7CB5" w:rsidRPr="007C59C3" w:rsidRDefault="00AF7CB5" w:rsidP="007C59C3">
            <w:pPr>
              <w:widowControl w:val="0"/>
              <w:suppressAutoHyphens/>
              <w:jc w:val="center"/>
              <w:rPr>
                <w:color w:val="00000A"/>
                <w:kern w:val="1"/>
                <w:sz w:val="22"/>
                <w:szCs w:val="22"/>
                <w:lang w:eastAsia="zh-CN"/>
              </w:rPr>
            </w:pPr>
            <w:r w:rsidRPr="007C59C3">
              <w:rPr>
                <w:color w:val="000000"/>
                <w:kern w:val="1"/>
                <w:sz w:val="22"/>
                <w:szCs w:val="22"/>
                <w:lang w:eastAsia="zh-CN"/>
              </w:rPr>
              <w:t>Минимальный отступ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680" w:type="dxa"/>
            <w:tcBorders>
              <w:top w:val="single" w:sz="4" w:space="0" w:color="000001"/>
              <w:left w:val="single" w:sz="4" w:space="0" w:color="000001"/>
              <w:bottom w:val="single" w:sz="4" w:space="0" w:color="000001"/>
            </w:tcBorders>
            <w:shd w:val="clear" w:color="auto" w:fill="FFFFFF"/>
          </w:tcPr>
          <w:p w:rsidR="00AF7CB5" w:rsidRPr="007C59C3" w:rsidRDefault="00AF7CB5" w:rsidP="007C59C3">
            <w:pPr>
              <w:widowControl w:val="0"/>
              <w:suppressAutoHyphens/>
              <w:jc w:val="center"/>
              <w:rPr>
                <w:color w:val="00000A"/>
                <w:kern w:val="1"/>
                <w:sz w:val="22"/>
                <w:szCs w:val="22"/>
                <w:lang w:eastAsia="zh-CN"/>
              </w:rPr>
            </w:pPr>
            <w:r w:rsidRPr="007C59C3">
              <w:rPr>
                <w:color w:val="000000"/>
                <w:kern w:val="1"/>
                <w:sz w:val="22"/>
                <w:szCs w:val="22"/>
                <w:lang w:eastAsia="zh-CN"/>
              </w:rPr>
              <w:t>Максимальный процент застройки (%)</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AF7CB5" w:rsidRPr="007C59C3" w:rsidRDefault="00AF7CB5" w:rsidP="007C59C3">
            <w:pPr>
              <w:widowControl w:val="0"/>
              <w:suppressAutoHyphens/>
              <w:jc w:val="center"/>
              <w:rPr>
                <w:color w:val="00000A"/>
                <w:kern w:val="1"/>
                <w:sz w:val="22"/>
                <w:szCs w:val="22"/>
                <w:lang w:eastAsia="zh-CN"/>
              </w:rPr>
            </w:pPr>
            <w:r w:rsidRPr="007C59C3">
              <w:rPr>
                <w:color w:val="000000"/>
                <w:kern w:val="1"/>
                <w:sz w:val="22"/>
                <w:szCs w:val="22"/>
                <w:lang w:eastAsia="zh-CN"/>
              </w:rPr>
              <w:t>Предельное количество этажей</w:t>
            </w:r>
          </w:p>
        </w:tc>
      </w:tr>
      <w:tr w:rsidR="00AF7CB5" w:rsidRPr="007C59C3" w:rsidTr="00E47405">
        <w:tc>
          <w:tcPr>
            <w:tcW w:w="9366" w:type="dxa"/>
            <w:gridSpan w:val="6"/>
            <w:tcBorders>
              <w:top w:val="single" w:sz="4" w:space="0" w:color="000001"/>
              <w:left w:val="single" w:sz="4" w:space="0" w:color="000001"/>
              <w:bottom w:val="single" w:sz="4" w:space="0" w:color="000001"/>
              <w:right w:val="single" w:sz="4" w:space="0" w:color="000001"/>
            </w:tcBorders>
            <w:shd w:val="clear" w:color="auto" w:fill="FFFFFF"/>
          </w:tcPr>
          <w:p w:rsidR="00AF7CB5" w:rsidRPr="007C59C3" w:rsidRDefault="00AF7CB5" w:rsidP="007C59C3">
            <w:pPr>
              <w:widowControl w:val="0"/>
              <w:suppressAutoHyphens/>
              <w:jc w:val="center"/>
              <w:rPr>
                <w:color w:val="00000A"/>
                <w:kern w:val="1"/>
                <w:sz w:val="22"/>
                <w:szCs w:val="22"/>
                <w:lang w:eastAsia="zh-CN"/>
              </w:rPr>
            </w:pPr>
            <w:r w:rsidRPr="007C59C3">
              <w:rPr>
                <w:color w:val="000000"/>
                <w:kern w:val="1"/>
                <w:sz w:val="22"/>
                <w:szCs w:val="22"/>
                <w:lang w:eastAsia="zh-CN"/>
              </w:rPr>
              <w:t>Основные виды разрешенного использования</w:t>
            </w:r>
          </w:p>
        </w:tc>
      </w:tr>
      <w:tr w:rsidR="00AF7CB5" w:rsidRPr="007C59C3" w:rsidTr="00E47405">
        <w:tc>
          <w:tcPr>
            <w:tcW w:w="9366" w:type="dxa"/>
            <w:gridSpan w:val="6"/>
            <w:tcBorders>
              <w:top w:val="single" w:sz="4" w:space="0" w:color="000001"/>
              <w:left w:val="single" w:sz="4" w:space="0" w:color="000001"/>
              <w:bottom w:val="single" w:sz="4" w:space="0" w:color="000001"/>
              <w:right w:val="single" w:sz="4" w:space="0" w:color="000001"/>
            </w:tcBorders>
            <w:shd w:val="clear" w:color="auto" w:fill="FFFFFF"/>
          </w:tcPr>
          <w:p w:rsidR="00AF7CB5" w:rsidRPr="007C59C3" w:rsidRDefault="00AF7CB5" w:rsidP="007C59C3">
            <w:pPr>
              <w:widowControl w:val="0"/>
              <w:suppressAutoHyphens/>
              <w:ind w:firstLine="540"/>
              <w:jc w:val="both"/>
              <w:rPr>
                <w:color w:val="000000"/>
                <w:kern w:val="1"/>
                <w:sz w:val="22"/>
                <w:szCs w:val="22"/>
                <w:lang w:eastAsia="zh-CN"/>
              </w:rPr>
            </w:pPr>
            <w:r w:rsidRPr="007C59C3">
              <w:rPr>
                <w:color w:val="000000"/>
                <w:kern w:val="1"/>
                <w:sz w:val="22"/>
                <w:szCs w:val="22"/>
                <w:lang w:eastAsia="zh-CN"/>
              </w:rPr>
              <w:t xml:space="preserve"> Размеры ЗУ и параметры разрешенного строительства, реконструкции ОКС устанавливаются в соответствии с техническими регламентами и местными нормативами градостроительного проектирования муниципального района «Сухиничский район».</w:t>
            </w:r>
          </w:p>
        </w:tc>
      </w:tr>
      <w:tr w:rsidR="00AF7CB5" w:rsidRPr="007C59C3" w:rsidTr="00E47405">
        <w:tc>
          <w:tcPr>
            <w:tcW w:w="9366" w:type="dxa"/>
            <w:gridSpan w:val="6"/>
            <w:tcBorders>
              <w:top w:val="single" w:sz="4" w:space="0" w:color="000001"/>
              <w:left w:val="single" w:sz="4" w:space="0" w:color="000001"/>
              <w:bottom w:val="single" w:sz="4" w:space="0" w:color="000001"/>
              <w:right w:val="single" w:sz="4" w:space="0" w:color="000001"/>
            </w:tcBorders>
            <w:shd w:val="clear" w:color="auto" w:fill="FFFFFF"/>
          </w:tcPr>
          <w:p w:rsidR="00AF7CB5" w:rsidRPr="007C59C3" w:rsidRDefault="00AF7CB5" w:rsidP="007C59C3">
            <w:pPr>
              <w:widowControl w:val="0"/>
              <w:suppressAutoHyphens/>
              <w:ind w:firstLine="540"/>
              <w:jc w:val="center"/>
              <w:rPr>
                <w:color w:val="000000"/>
                <w:kern w:val="1"/>
                <w:sz w:val="22"/>
                <w:szCs w:val="22"/>
                <w:lang w:eastAsia="zh-CN"/>
              </w:rPr>
            </w:pPr>
            <w:r w:rsidRPr="007C59C3">
              <w:rPr>
                <w:sz w:val="22"/>
                <w:szCs w:val="22"/>
              </w:rPr>
              <w:t>Вспомогательные виды разрешенного использования, установленные к основным:</w:t>
            </w:r>
          </w:p>
        </w:tc>
      </w:tr>
      <w:tr w:rsidR="00AF7CB5" w:rsidRPr="007C59C3" w:rsidTr="00E47405">
        <w:trPr>
          <w:trHeight w:val="1871"/>
        </w:trPr>
        <w:tc>
          <w:tcPr>
            <w:tcW w:w="1781" w:type="dxa"/>
            <w:tcBorders>
              <w:top w:val="single" w:sz="4" w:space="0" w:color="000001"/>
              <w:left w:val="single" w:sz="4" w:space="0" w:color="000001"/>
              <w:bottom w:val="single" w:sz="4" w:space="0" w:color="000001"/>
            </w:tcBorders>
            <w:shd w:val="clear" w:color="auto" w:fill="FFFFFF"/>
          </w:tcPr>
          <w:p w:rsidR="00AF7CB5" w:rsidRPr="007C59C3" w:rsidRDefault="00AF7CB5" w:rsidP="007C59C3">
            <w:pPr>
              <w:widowControl w:val="0"/>
              <w:suppressAutoHyphens/>
              <w:rPr>
                <w:color w:val="000000"/>
                <w:kern w:val="1"/>
                <w:sz w:val="22"/>
                <w:szCs w:val="22"/>
                <w:lang w:eastAsia="zh-CN"/>
              </w:rPr>
            </w:pPr>
            <w:r w:rsidRPr="007C59C3">
              <w:rPr>
                <w:color w:val="000000"/>
                <w:kern w:val="1"/>
                <w:sz w:val="22"/>
                <w:szCs w:val="22"/>
                <w:lang w:eastAsia="zh-CN"/>
              </w:rPr>
              <w:t>Общежития</w:t>
            </w:r>
          </w:p>
        </w:tc>
        <w:tc>
          <w:tcPr>
            <w:tcW w:w="1579" w:type="dxa"/>
            <w:tcBorders>
              <w:top w:val="single" w:sz="4" w:space="0" w:color="000001"/>
              <w:left w:val="single" w:sz="4" w:space="0" w:color="000001"/>
              <w:bottom w:val="single" w:sz="4" w:space="0" w:color="000001"/>
            </w:tcBorders>
            <w:shd w:val="clear" w:color="auto" w:fill="FFFFFF"/>
          </w:tcPr>
          <w:p w:rsidR="00AF7CB5" w:rsidRPr="007C59C3" w:rsidRDefault="00AF7CB5" w:rsidP="007C59C3">
            <w:pPr>
              <w:widowControl w:val="0"/>
              <w:suppressAutoHyphens/>
              <w:rPr>
                <w:color w:val="000000"/>
                <w:kern w:val="1"/>
                <w:sz w:val="22"/>
                <w:szCs w:val="22"/>
                <w:lang w:eastAsia="zh-CN"/>
              </w:rPr>
            </w:pPr>
            <w:r w:rsidRPr="007C59C3">
              <w:rPr>
                <w:color w:val="000000"/>
                <w:kern w:val="1"/>
                <w:sz w:val="22"/>
                <w:szCs w:val="22"/>
                <w:lang w:eastAsia="zh-CN"/>
              </w:rPr>
              <w:t>2000</w:t>
            </w:r>
          </w:p>
        </w:tc>
        <w:tc>
          <w:tcPr>
            <w:tcW w:w="1602" w:type="dxa"/>
            <w:tcBorders>
              <w:top w:val="single" w:sz="4" w:space="0" w:color="000001"/>
              <w:left w:val="single" w:sz="4" w:space="0" w:color="000001"/>
              <w:bottom w:val="single" w:sz="4" w:space="0" w:color="000001"/>
            </w:tcBorders>
            <w:shd w:val="clear" w:color="auto" w:fill="FFFFFF"/>
          </w:tcPr>
          <w:p w:rsidR="00AF7CB5" w:rsidRPr="007C59C3" w:rsidRDefault="00AF7CB5" w:rsidP="007C59C3">
            <w:pPr>
              <w:suppressAutoHyphens/>
              <w:ind w:firstLine="33"/>
              <w:textAlignment w:val="baseline"/>
              <w:rPr>
                <w:color w:val="000000"/>
                <w:kern w:val="1"/>
                <w:sz w:val="22"/>
                <w:szCs w:val="22"/>
                <w:lang w:eastAsia="zh-CN"/>
              </w:rPr>
            </w:pPr>
            <w:r w:rsidRPr="007C59C3">
              <w:rPr>
                <w:color w:val="000000"/>
                <w:kern w:val="1"/>
                <w:sz w:val="22"/>
                <w:szCs w:val="22"/>
                <w:lang w:eastAsia="zh-CN"/>
              </w:rPr>
              <w:t>20000</w:t>
            </w:r>
          </w:p>
        </w:tc>
        <w:tc>
          <w:tcPr>
            <w:tcW w:w="1660" w:type="dxa"/>
            <w:tcBorders>
              <w:top w:val="single" w:sz="4" w:space="0" w:color="000001"/>
              <w:left w:val="single" w:sz="4" w:space="0" w:color="000001"/>
              <w:bottom w:val="single" w:sz="4" w:space="0" w:color="000001"/>
            </w:tcBorders>
            <w:shd w:val="clear" w:color="auto" w:fill="FFFFFF"/>
          </w:tcPr>
          <w:p w:rsidR="00AF7CB5" w:rsidRPr="007C59C3" w:rsidRDefault="00AF7CB5"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p w:rsidR="00AF7CB5" w:rsidRPr="007C59C3" w:rsidRDefault="00AF7CB5" w:rsidP="007C59C3">
            <w:pPr>
              <w:widowControl w:val="0"/>
              <w:suppressAutoHyphens/>
              <w:jc w:val="right"/>
              <w:rPr>
                <w:color w:val="000000"/>
                <w:kern w:val="1"/>
                <w:sz w:val="22"/>
                <w:szCs w:val="22"/>
                <w:lang w:eastAsia="zh-CN"/>
              </w:rPr>
            </w:pPr>
            <w:r w:rsidRPr="007C59C3">
              <w:rPr>
                <w:color w:val="000000"/>
                <w:kern w:val="1"/>
                <w:sz w:val="22"/>
                <w:szCs w:val="22"/>
                <w:lang w:eastAsia="zh-CN"/>
              </w:rPr>
              <w:t>0 со стороны глухой наружной противопо-жарной стены 1-го типа-брандмауэра при условии примыкания жилых домов друг к другу брандмауэр-ными стенами вплотную, без зазоров</w:t>
            </w:r>
          </w:p>
        </w:tc>
        <w:tc>
          <w:tcPr>
            <w:tcW w:w="1680" w:type="dxa"/>
            <w:tcBorders>
              <w:top w:val="single" w:sz="4" w:space="0" w:color="000001"/>
              <w:left w:val="single" w:sz="4" w:space="0" w:color="000001"/>
              <w:bottom w:val="single" w:sz="4" w:space="0" w:color="000001"/>
            </w:tcBorders>
            <w:shd w:val="clear" w:color="auto" w:fill="FFFFFF"/>
          </w:tcPr>
          <w:p w:rsidR="00AF7CB5" w:rsidRPr="007C59C3" w:rsidRDefault="00AF7CB5" w:rsidP="007C59C3">
            <w:pPr>
              <w:suppressAutoHyphens/>
              <w:ind w:left="23"/>
              <w:jc w:val="right"/>
              <w:rPr>
                <w:color w:val="000000"/>
                <w:kern w:val="1"/>
                <w:sz w:val="22"/>
                <w:szCs w:val="22"/>
                <w:lang w:eastAsia="zh-CN"/>
              </w:rPr>
            </w:pPr>
            <w:r w:rsidRPr="007C59C3">
              <w:rPr>
                <w:color w:val="000000"/>
                <w:kern w:val="1"/>
                <w:sz w:val="22"/>
                <w:szCs w:val="22"/>
                <w:lang w:eastAsia="zh-CN"/>
              </w:rPr>
              <w:t>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AF7CB5" w:rsidRPr="007C59C3" w:rsidRDefault="00AF7CB5" w:rsidP="007C59C3">
            <w:pPr>
              <w:widowControl w:val="0"/>
              <w:suppressAutoHyphens/>
              <w:jc w:val="right"/>
              <w:rPr>
                <w:color w:val="000000"/>
                <w:kern w:val="1"/>
                <w:sz w:val="22"/>
                <w:szCs w:val="22"/>
                <w:lang w:eastAsia="zh-CN"/>
              </w:rPr>
            </w:pPr>
            <w:r w:rsidRPr="007C59C3">
              <w:rPr>
                <w:color w:val="000000"/>
                <w:kern w:val="1"/>
                <w:sz w:val="22"/>
                <w:szCs w:val="22"/>
                <w:lang w:eastAsia="zh-CN"/>
              </w:rPr>
              <w:t>6</w:t>
            </w:r>
          </w:p>
        </w:tc>
      </w:tr>
      <w:tr w:rsidR="00B45F08" w:rsidRPr="007C59C3" w:rsidTr="00E47405">
        <w:trPr>
          <w:trHeight w:val="1871"/>
        </w:trPr>
        <w:tc>
          <w:tcPr>
            <w:tcW w:w="1781" w:type="dxa"/>
            <w:tcBorders>
              <w:top w:val="single" w:sz="4" w:space="0" w:color="000001"/>
              <w:left w:val="single" w:sz="4" w:space="0" w:color="000001"/>
              <w:bottom w:val="single" w:sz="4" w:space="0" w:color="000001"/>
            </w:tcBorders>
            <w:shd w:val="clear" w:color="auto" w:fill="FFFFFF"/>
          </w:tcPr>
          <w:p w:rsidR="00B45F08" w:rsidRPr="007C59C3" w:rsidRDefault="00B45F08" w:rsidP="007C59C3">
            <w:pPr>
              <w:widowControl w:val="0"/>
              <w:suppressAutoHyphens/>
              <w:rPr>
                <w:color w:val="000000"/>
                <w:kern w:val="1"/>
                <w:sz w:val="22"/>
                <w:szCs w:val="22"/>
                <w:lang w:eastAsia="zh-CN"/>
              </w:rPr>
            </w:pPr>
            <w:r w:rsidRPr="007C59C3">
              <w:rPr>
                <w:color w:val="000000"/>
                <w:kern w:val="1"/>
                <w:sz w:val="22"/>
                <w:szCs w:val="22"/>
                <w:lang w:eastAsia="zh-CN"/>
              </w:rPr>
              <w:lastRenderedPageBreak/>
              <w:t>Служебные гаражи,</w:t>
            </w:r>
          </w:p>
          <w:p w:rsidR="00B45F08" w:rsidRPr="007C59C3" w:rsidRDefault="00B45F08" w:rsidP="007C59C3">
            <w:pPr>
              <w:widowControl w:val="0"/>
              <w:suppressAutoHyphens/>
              <w:rPr>
                <w:color w:val="000000"/>
                <w:kern w:val="1"/>
                <w:sz w:val="22"/>
                <w:szCs w:val="22"/>
                <w:lang w:eastAsia="zh-CN"/>
              </w:rPr>
            </w:pPr>
            <w:r w:rsidRPr="007C59C3">
              <w:rPr>
                <w:color w:val="000000"/>
                <w:kern w:val="1"/>
                <w:sz w:val="22"/>
                <w:szCs w:val="22"/>
                <w:lang w:eastAsia="zh-CN"/>
              </w:rPr>
              <w:t>Стоянки транспорта общественного пользования</w:t>
            </w:r>
          </w:p>
        </w:tc>
        <w:tc>
          <w:tcPr>
            <w:tcW w:w="1579" w:type="dxa"/>
            <w:tcBorders>
              <w:top w:val="single" w:sz="4" w:space="0" w:color="000001"/>
              <w:left w:val="single" w:sz="4" w:space="0" w:color="000001"/>
              <w:bottom w:val="single" w:sz="4" w:space="0" w:color="000001"/>
            </w:tcBorders>
            <w:shd w:val="clear" w:color="auto" w:fill="FFFFFF"/>
          </w:tcPr>
          <w:p w:rsidR="00B45F08" w:rsidRPr="007C59C3" w:rsidRDefault="00B45F08" w:rsidP="007C59C3">
            <w:pPr>
              <w:suppressAutoHyphens/>
              <w:ind w:firstLine="33"/>
              <w:textAlignment w:val="baseline"/>
              <w:rPr>
                <w:color w:val="000000"/>
                <w:kern w:val="1"/>
                <w:sz w:val="22"/>
                <w:szCs w:val="22"/>
                <w:lang w:eastAsia="zh-CN"/>
              </w:rPr>
            </w:pPr>
            <w:r w:rsidRPr="007C59C3">
              <w:rPr>
                <w:color w:val="000000"/>
                <w:kern w:val="1"/>
                <w:sz w:val="22"/>
                <w:szCs w:val="22"/>
                <w:lang w:eastAsia="zh-CN"/>
              </w:rPr>
              <w:t>24 (для гаража);</w:t>
            </w:r>
          </w:p>
          <w:p w:rsidR="00B45F08" w:rsidRPr="007C59C3" w:rsidRDefault="00B45F08" w:rsidP="007C59C3">
            <w:pPr>
              <w:widowControl w:val="0"/>
              <w:suppressAutoHyphens/>
              <w:rPr>
                <w:color w:val="000000"/>
                <w:kern w:val="1"/>
                <w:sz w:val="22"/>
                <w:szCs w:val="22"/>
                <w:lang w:eastAsia="zh-CN"/>
              </w:rPr>
            </w:pPr>
            <w:r w:rsidRPr="007C59C3">
              <w:rPr>
                <w:rFonts w:eastAsia="Calibri"/>
                <w:color w:val="000000"/>
                <w:kern w:val="1"/>
                <w:sz w:val="22"/>
                <w:szCs w:val="22"/>
                <w:lang w:eastAsia="zh-CN"/>
              </w:rPr>
              <w:t>15 (для открытых стоянок)</w:t>
            </w:r>
          </w:p>
        </w:tc>
        <w:tc>
          <w:tcPr>
            <w:tcW w:w="1602" w:type="dxa"/>
            <w:tcBorders>
              <w:top w:val="single" w:sz="4" w:space="0" w:color="000001"/>
              <w:left w:val="single" w:sz="4" w:space="0" w:color="000001"/>
              <w:bottom w:val="single" w:sz="4" w:space="0" w:color="000001"/>
            </w:tcBorders>
            <w:shd w:val="clear" w:color="auto" w:fill="FFFFFF"/>
          </w:tcPr>
          <w:p w:rsidR="00B45F08" w:rsidRPr="007C59C3" w:rsidRDefault="00B45F08" w:rsidP="007C59C3">
            <w:pPr>
              <w:suppressAutoHyphens/>
              <w:ind w:firstLine="33"/>
              <w:textAlignment w:val="baseline"/>
              <w:rPr>
                <w:color w:val="000000"/>
                <w:kern w:val="1"/>
                <w:sz w:val="22"/>
                <w:szCs w:val="22"/>
                <w:lang w:eastAsia="zh-CN"/>
              </w:rPr>
            </w:pPr>
            <w:r w:rsidRPr="007C59C3">
              <w:rPr>
                <w:color w:val="000000"/>
                <w:kern w:val="1"/>
                <w:sz w:val="22"/>
                <w:szCs w:val="22"/>
                <w:lang w:eastAsia="zh-CN"/>
              </w:rPr>
              <w:t>1000 (для гаража);</w:t>
            </w:r>
          </w:p>
          <w:p w:rsidR="00B45F08" w:rsidRPr="007C59C3" w:rsidRDefault="00B45F08" w:rsidP="007C59C3">
            <w:pPr>
              <w:suppressAutoHyphens/>
              <w:ind w:firstLine="33"/>
              <w:textAlignment w:val="baseline"/>
              <w:rPr>
                <w:color w:val="000000"/>
                <w:kern w:val="1"/>
                <w:sz w:val="22"/>
                <w:szCs w:val="22"/>
                <w:lang w:eastAsia="zh-CN"/>
              </w:rPr>
            </w:pPr>
            <w:r w:rsidRPr="007C59C3">
              <w:rPr>
                <w:rFonts w:eastAsia="Calibri"/>
                <w:color w:val="000000"/>
                <w:kern w:val="1"/>
                <w:sz w:val="22"/>
                <w:szCs w:val="22"/>
                <w:lang w:eastAsia="zh-CN"/>
              </w:rPr>
              <w:t>5000 (для открытых стоянок)</w:t>
            </w:r>
          </w:p>
        </w:tc>
        <w:tc>
          <w:tcPr>
            <w:tcW w:w="1660" w:type="dxa"/>
            <w:tcBorders>
              <w:top w:val="single" w:sz="4" w:space="0" w:color="000001"/>
              <w:left w:val="single" w:sz="4" w:space="0" w:color="000001"/>
              <w:bottom w:val="single" w:sz="4" w:space="0" w:color="000001"/>
            </w:tcBorders>
            <w:shd w:val="clear" w:color="auto" w:fill="FFFFFF"/>
          </w:tcPr>
          <w:p w:rsidR="00B45F08" w:rsidRPr="007C59C3" w:rsidRDefault="00B45F08" w:rsidP="007C59C3">
            <w:pPr>
              <w:widowControl w:val="0"/>
              <w:suppressAutoHyphens/>
              <w:jc w:val="right"/>
              <w:rPr>
                <w:color w:val="000000"/>
                <w:kern w:val="1"/>
                <w:sz w:val="22"/>
                <w:szCs w:val="22"/>
                <w:lang w:eastAsia="zh-CN"/>
              </w:rPr>
            </w:pPr>
            <w:r w:rsidRPr="007C59C3">
              <w:rPr>
                <w:color w:val="000000"/>
                <w:kern w:val="1"/>
                <w:sz w:val="22"/>
                <w:szCs w:val="22"/>
                <w:lang w:eastAsia="zh-CN"/>
              </w:rPr>
              <w:t>3 (для гаража)</w:t>
            </w:r>
          </w:p>
        </w:tc>
        <w:tc>
          <w:tcPr>
            <w:tcW w:w="1680" w:type="dxa"/>
            <w:tcBorders>
              <w:top w:val="single" w:sz="4" w:space="0" w:color="000001"/>
              <w:left w:val="single" w:sz="4" w:space="0" w:color="000001"/>
              <w:bottom w:val="single" w:sz="4" w:space="0" w:color="000001"/>
            </w:tcBorders>
            <w:shd w:val="clear" w:color="auto" w:fill="FFFFFF"/>
          </w:tcPr>
          <w:p w:rsidR="00B45F08" w:rsidRPr="007C59C3" w:rsidRDefault="00A5232F" w:rsidP="007C59C3">
            <w:pPr>
              <w:suppressAutoHyphens/>
              <w:ind w:left="23"/>
              <w:jc w:val="right"/>
              <w:rPr>
                <w:color w:val="000000"/>
                <w:kern w:val="1"/>
                <w:sz w:val="22"/>
                <w:szCs w:val="22"/>
                <w:lang w:eastAsia="zh-CN"/>
              </w:rPr>
            </w:pPr>
            <w:r w:rsidRPr="007C59C3">
              <w:rPr>
                <w:color w:val="000000"/>
                <w:kern w:val="1"/>
                <w:sz w:val="22"/>
                <w:szCs w:val="22"/>
                <w:lang w:eastAsia="zh-CN"/>
              </w:rPr>
              <w:t>70 (для гаража)</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B45F08" w:rsidRPr="007C59C3" w:rsidRDefault="00A5232F" w:rsidP="007C59C3">
            <w:pPr>
              <w:widowControl w:val="0"/>
              <w:suppressAutoHyphens/>
              <w:jc w:val="right"/>
              <w:rPr>
                <w:color w:val="000000"/>
                <w:kern w:val="1"/>
                <w:sz w:val="22"/>
                <w:szCs w:val="22"/>
                <w:lang w:eastAsia="zh-CN"/>
              </w:rPr>
            </w:pPr>
            <w:r w:rsidRPr="007C59C3">
              <w:rPr>
                <w:color w:val="000000"/>
                <w:kern w:val="1"/>
                <w:sz w:val="22"/>
                <w:szCs w:val="22"/>
                <w:lang w:eastAsia="zh-CN"/>
              </w:rPr>
              <w:t>1 (для гаража)</w:t>
            </w:r>
          </w:p>
        </w:tc>
      </w:tr>
      <w:tr w:rsidR="00AF7CB5" w:rsidRPr="007C59C3" w:rsidTr="00E47405">
        <w:trPr>
          <w:trHeight w:val="567"/>
        </w:trPr>
        <w:tc>
          <w:tcPr>
            <w:tcW w:w="1781" w:type="dxa"/>
            <w:tcBorders>
              <w:top w:val="single" w:sz="4" w:space="0" w:color="000001"/>
              <w:left w:val="single" w:sz="4" w:space="0" w:color="000001"/>
              <w:bottom w:val="single" w:sz="4" w:space="0" w:color="000001"/>
            </w:tcBorders>
            <w:shd w:val="clear" w:color="auto" w:fill="FFFFFF"/>
          </w:tcPr>
          <w:p w:rsidR="00AF7CB5" w:rsidRPr="007C59C3" w:rsidRDefault="00AF7CB5" w:rsidP="007C59C3">
            <w:pPr>
              <w:widowControl w:val="0"/>
              <w:suppressAutoHyphens/>
              <w:rPr>
                <w:color w:val="000000"/>
                <w:kern w:val="1"/>
                <w:sz w:val="22"/>
                <w:szCs w:val="22"/>
                <w:lang w:eastAsia="zh-CN"/>
              </w:rPr>
            </w:pPr>
            <w:r w:rsidRPr="007C59C3">
              <w:rPr>
                <w:sz w:val="22"/>
                <w:szCs w:val="22"/>
              </w:rPr>
              <w:t>Амбулаторно-поликлиническое обслуживание</w:t>
            </w:r>
          </w:p>
        </w:tc>
        <w:tc>
          <w:tcPr>
            <w:tcW w:w="1579" w:type="dxa"/>
            <w:tcBorders>
              <w:top w:val="single" w:sz="4" w:space="0" w:color="000001"/>
              <w:left w:val="single" w:sz="4" w:space="0" w:color="000001"/>
              <w:bottom w:val="single" w:sz="4" w:space="0" w:color="000001"/>
            </w:tcBorders>
            <w:shd w:val="clear" w:color="auto" w:fill="FFFFFF"/>
          </w:tcPr>
          <w:p w:rsidR="00AF7CB5" w:rsidRPr="007C59C3" w:rsidRDefault="00AF7CB5" w:rsidP="007C59C3">
            <w:pPr>
              <w:widowControl w:val="0"/>
              <w:suppressAutoHyphens/>
              <w:rPr>
                <w:color w:val="000000"/>
                <w:kern w:val="1"/>
                <w:sz w:val="22"/>
                <w:szCs w:val="22"/>
                <w:lang w:eastAsia="zh-CN"/>
              </w:rPr>
            </w:pPr>
            <w:r w:rsidRPr="007C59C3">
              <w:rPr>
                <w:color w:val="000000"/>
                <w:kern w:val="1"/>
                <w:sz w:val="22"/>
                <w:szCs w:val="22"/>
                <w:lang w:eastAsia="zh-CN"/>
              </w:rPr>
              <w:t>100</w:t>
            </w:r>
          </w:p>
        </w:tc>
        <w:tc>
          <w:tcPr>
            <w:tcW w:w="1602" w:type="dxa"/>
            <w:tcBorders>
              <w:top w:val="single" w:sz="4" w:space="0" w:color="000001"/>
              <w:left w:val="single" w:sz="4" w:space="0" w:color="000001"/>
              <w:bottom w:val="single" w:sz="4" w:space="0" w:color="000001"/>
            </w:tcBorders>
            <w:shd w:val="clear" w:color="auto" w:fill="FFFFFF"/>
          </w:tcPr>
          <w:p w:rsidR="00AF7CB5" w:rsidRPr="007C59C3" w:rsidRDefault="00AF7CB5" w:rsidP="007C59C3">
            <w:pPr>
              <w:suppressAutoHyphens/>
              <w:ind w:firstLine="33"/>
              <w:textAlignment w:val="baseline"/>
              <w:rPr>
                <w:color w:val="000000"/>
                <w:kern w:val="1"/>
                <w:sz w:val="22"/>
                <w:szCs w:val="22"/>
                <w:lang w:eastAsia="zh-CN"/>
              </w:rPr>
            </w:pPr>
            <w:r w:rsidRPr="007C59C3">
              <w:rPr>
                <w:color w:val="000000"/>
                <w:kern w:val="1"/>
                <w:sz w:val="22"/>
                <w:szCs w:val="22"/>
                <w:lang w:eastAsia="zh-CN"/>
              </w:rPr>
              <w:t>20000</w:t>
            </w:r>
          </w:p>
        </w:tc>
        <w:tc>
          <w:tcPr>
            <w:tcW w:w="1660" w:type="dxa"/>
            <w:tcBorders>
              <w:top w:val="single" w:sz="4" w:space="0" w:color="000001"/>
              <w:left w:val="single" w:sz="4" w:space="0" w:color="000001"/>
              <w:bottom w:val="single" w:sz="4" w:space="0" w:color="000001"/>
            </w:tcBorders>
            <w:shd w:val="clear" w:color="auto" w:fill="FFFFFF"/>
          </w:tcPr>
          <w:p w:rsidR="00AF7CB5" w:rsidRPr="007C59C3" w:rsidRDefault="00AF7CB5" w:rsidP="007C59C3">
            <w:pPr>
              <w:widowControl w:val="0"/>
              <w:suppressAutoHyphens/>
              <w:rPr>
                <w:color w:val="000000"/>
                <w:kern w:val="1"/>
                <w:sz w:val="22"/>
                <w:szCs w:val="22"/>
                <w:lang w:eastAsia="zh-CN"/>
              </w:rPr>
            </w:pPr>
            <w:r w:rsidRPr="007C59C3">
              <w:rPr>
                <w:color w:val="000000"/>
                <w:kern w:val="1"/>
                <w:sz w:val="22"/>
                <w:szCs w:val="22"/>
                <w:lang w:eastAsia="zh-CN"/>
              </w:rPr>
              <w:t>3 (от границ не смежных с красными линиями улиц и проездов);</w:t>
            </w:r>
          </w:p>
          <w:p w:rsidR="00AF7CB5" w:rsidRPr="007C59C3" w:rsidRDefault="00AF7CB5" w:rsidP="007C59C3">
            <w:pPr>
              <w:widowControl w:val="0"/>
              <w:suppressAutoHyphens/>
              <w:jc w:val="right"/>
              <w:rPr>
                <w:color w:val="000000"/>
                <w:kern w:val="1"/>
                <w:sz w:val="22"/>
                <w:szCs w:val="22"/>
                <w:lang w:eastAsia="zh-CN"/>
              </w:rPr>
            </w:pPr>
            <w:r w:rsidRPr="007C59C3">
              <w:rPr>
                <w:color w:val="000000"/>
                <w:kern w:val="1"/>
                <w:sz w:val="22"/>
                <w:szCs w:val="22"/>
                <w:lang w:eastAsia="zh-CN"/>
              </w:rPr>
              <w:t>15 (от границ смежных с красными линиями магистральных улиц до объектов</w:t>
            </w:r>
          </w:p>
          <w:p w:rsidR="00AF7CB5" w:rsidRPr="007C59C3" w:rsidRDefault="00AF7CB5" w:rsidP="007C59C3">
            <w:pPr>
              <w:widowControl w:val="0"/>
              <w:suppressAutoHyphens/>
              <w:jc w:val="right"/>
              <w:rPr>
                <w:color w:val="000000"/>
                <w:kern w:val="1"/>
                <w:sz w:val="22"/>
                <w:szCs w:val="22"/>
                <w:lang w:eastAsia="zh-CN"/>
              </w:rPr>
            </w:pPr>
            <w:r w:rsidRPr="007C59C3">
              <w:rPr>
                <w:color w:val="000000"/>
                <w:kern w:val="1"/>
                <w:sz w:val="22"/>
                <w:szCs w:val="22"/>
                <w:lang w:eastAsia="zh-CN"/>
              </w:rPr>
              <w:t>Амбулаторно- поликлинического</w:t>
            </w:r>
          </w:p>
          <w:p w:rsidR="00AF7CB5" w:rsidRPr="007C59C3" w:rsidRDefault="00AF7CB5" w:rsidP="007C59C3">
            <w:pPr>
              <w:widowControl w:val="0"/>
              <w:suppressAutoHyphens/>
              <w:jc w:val="right"/>
              <w:rPr>
                <w:color w:val="000000"/>
                <w:kern w:val="1"/>
                <w:sz w:val="22"/>
                <w:szCs w:val="22"/>
                <w:lang w:eastAsia="zh-CN"/>
              </w:rPr>
            </w:pPr>
            <w:r w:rsidRPr="007C59C3">
              <w:rPr>
                <w:color w:val="000000"/>
                <w:kern w:val="1"/>
                <w:sz w:val="22"/>
                <w:szCs w:val="22"/>
                <w:lang w:eastAsia="zh-CN"/>
              </w:rPr>
              <w:t xml:space="preserve">обслуживания  </w:t>
            </w:r>
          </w:p>
        </w:tc>
        <w:tc>
          <w:tcPr>
            <w:tcW w:w="1680" w:type="dxa"/>
            <w:tcBorders>
              <w:top w:val="single" w:sz="4" w:space="0" w:color="000001"/>
              <w:left w:val="single" w:sz="4" w:space="0" w:color="000001"/>
              <w:bottom w:val="single" w:sz="4" w:space="0" w:color="000001"/>
            </w:tcBorders>
            <w:shd w:val="clear" w:color="auto" w:fill="FFFFFF"/>
          </w:tcPr>
          <w:p w:rsidR="00AF7CB5" w:rsidRPr="007C59C3" w:rsidRDefault="00AF7CB5" w:rsidP="007C59C3">
            <w:pPr>
              <w:suppressAutoHyphens/>
              <w:ind w:left="23"/>
              <w:jc w:val="right"/>
              <w:rPr>
                <w:color w:val="000000"/>
                <w:kern w:val="1"/>
                <w:sz w:val="22"/>
                <w:szCs w:val="22"/>
                <w:lang w:eastAsia="zh-CN"/>
              </w:rPr>
            </w:pPr>
            <w:r w:rsidRPr="007C59C3">
              <w:rPr>
                <w:color w:val="000000"/>
                <w:kern w:val="1"/>
                <w:sz w:val="22"/>
                <w:szCs w:val="22"/>
                <w:lang w:eastAsia="zh-CN"/>
              </w:rPr>
              <w:t>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AF7CB5" w:rsidRPr="007C59C3" w:rsidRDefault="00AF7CB5" w:rsidP="007C59C3">
            <w:pPr>
              <w:widowControl w:val="0"/>
              <w:suppressAutoHyphens/>
              <w:jc w:val="right"/>
              <w:rPr>
                <w:color w:val="000000"/>
                <w:kern w:val="1"/>
                <w:sz w:val="22"/>
                <w:szCs w:val="22"/>
                <w:lang w:eastAsia="zh-CN"/>
              </w:rPr>
            </w:pPr>
            <w:r w:rsidRPr="007C59C3">
              <w:rPr>
                <w:color w:val="000000"/>
                <w:kern w:val="1"/>
                <w:sz w:val="22"/>
                <w:szCs w:val="22"/>
                <w:lang w:eastAsia="zh-CN"/>
              </w:rPr>
              <w:t>6</w:t>
            </w:r>
          </w:p>
        </w:tc>
      </w:tr>
      <w:tr w:rsidR="00AF7CB5" w:rsidRPr="007C59C3" w:rsidTr="00E47405">
        <w:trPr>
          <w:trHeight w:val="567"/>
        </w:trPr>
        <w:tc>
          <w:tcPr>
            <w:tcW w:w="1781" w:type="dxa"/>
            <w:tcBorders>
              <w:top w:val="single" w:sz="4" w:space="0" w:color="000001"/>
              <w:left w:val="single" w:sz="4" w:space="0" w:color="000001"/>
              <w:bottom w:val="single" w:sz="4" w:space="0" w:color="000001"/>
            </w:tcBorders>
            <w:shd w:val="clear" w:color="auto" w:fill="FFFFFF"/>
          </w:tcPr>
          <w:p w:rsidR="00AF7CB5" w:rsidRPr="007C59C3" w:rsidRDefault="00AF7CB5" w:rsidP="007C59C3">
            <w:pPr>
              <w:widowControl w:val="0"/>
              <w:suppressAutoHyphens/>
              <w:rPr>
                <w:sz w:val="22"/>
                <w:szCs w:val="22"/>
              </w:rPr>
            </w:pPr>
            <w:r w:rsidRPr="007C59C3">
              <w:rPr>
                <w:sz w:val="22"/>
                <w:szCs w:val="22"/>
              </w:rPr>
              <w:t>Стационарное медицинское обслуживание</w:t>
            </w:r>
          </w:p>
        </w:tc>
        <w:tc>
          <w:tcPr>
            <w:tcW w:w="1579" w:type="dxa"/>
            <w:tcBorders>
              <w:top w:val="single" w:sz="4" w:space="0" w:color="000001"/>
              <w:left w:val="single" w:sz="4" w:space="0" w:color="000001"/>
              <w:bottom w:val="single" w:sz="4" w:space="0" w:color="000001"/>
            </w:tcBorders>
            <w:shd w:val="clear" w:color="auto" w:fill="FFFFFF"/>
          </w:tcPr>
          <w:p w:rsidR="00AF7CB5" w:rsidRPr="007C59C3" w:rsidRDefault="00AF7CB5" w:rsidP="007C59C3">
            <w:pPr>
              <w:widowControl w:val="0"/>
              <w:suppressAutoHyphens/>
              <w:rPr>
                <w:color w:val="000000"/>
                <w:kern w:val="1"/>
                <w:sz w:val="22"/>
                <w:szCs w:val="22"/>
                <w:lang w:eastAsia="zh-CN"/>
              </w:rPr>
            </w:pPr>
            <w:r w:rsidRPr="007C59C3">
              <w:rPr>
                <w:color w:val="000000"/>
                <w:kern w:val="1"/>
                <w:sz w:val="22"/>
                <w:szCs w:val="22"/>
                <w:lang w:eastAsia="zh-CN"/>
              </w:rPr>
              <w:t>5000</w:t>
            </w:r>
          </w:p>
        </w:tc>
        <w:tc>
          <w:tcPr>
            <w:tcW w:w="1602" w:type="dxa"/>
            <w:tcBorders>
              <w:top w:val="single" w:sz="4" w:space="0" w:color="000001"/>
              <w:left w:val="single" w:sz="4" w:space="0" w:color="000001"/>
              <w:bottom w:val="single" w:sz="4" w:space="0" w:color="000001"/>
            </w:tcBorders>
            <w:shd w:val="clear" w:color="auto" w:fill="FFFFFF"/>
          </w:tcPr>
          <w:p w:rsidR="00AF7CB5" w:rsidRPr="007C59C3" w:rsidRDefault="00AF7CB5" w:rsidP="007C59C3">
            <w:pPr>
              <w:suppressAutoHyphens/>
              <w:ind w:firstLine="33"/>
              <w:textAlignment w:val="baseline"/>
              <w:rPr>
                <w:color w:val="000000"/>
                <w:kern w:val="1"/>
                <w:sz w:val="22"/>
                <w:szCs w:val="22"/>
                <w:lang w:eastAsia="zh-CN"/>
              </w:rPr>
            </w:pPr>
            <w:r w:rsidRPr="007C59C3">
              <w:rPr>
                <w:color w:val="000000"/>
                <w:kern w:val="1"/>
                <w:sz w:val="22"/>
                <w:szCs w:val="22"/>
                <w:lang w:eastAsia="zh-CN"/>
              </w:rPr>
              <w:t>50 000</w:t>
            </w:r>
          </w:p>
        </w:tc>
        <w:tc>
          <w:tcPr>
            <w:tcW w:w="1660" w:type="dxa"/>
            <w:tcBorders>
              <w:top w:val="single" w:sz="4" w:space="0" w:color="000001"/>
              <w:left w:val="single" w:sz="4" w:space="0" w:color="000001"/>
              <w:bottom w:val="single" w:sz="4" w:space="0" w:color="000001"/>
            </w:tcBorders>
            <w:shd w:val="clear" w:color="auto" w:fill="FFFFFF"/>
          </w:tcPr>
          <w:p w:rsidR="00AF7CB5" w:rsidRPr="007C59C3" w:rsidRDefault="00AF7CB5" w:rsidP="007C59C3">
            <w:pPr>
              <w:widowControl w:val="0"/>
              <w:suppressAutoHyphens/>
              <w:rPr>
                <w:color w:val="000000"/>
                <w:kern w:val="1"/>
                <w:sz w:val="22"/>
                <w:szCs w:val="22"/>
                <w:lang w:eastAsia="zh-CN"/>
              </w:rPr>
            </w:pPr>
            <w:r w:rsidRPr="007C59C3">
              <w:rPr>
                <w:color w:val="000000"/>
                <w:kern w:val="1"/>
                <w:sz w:val="22"/>
                <w:szCs w:val="22"/>
                <w:lang w:eastAsia="zh-CN"/>
              </w:rPr>
              <w:t>3(от границ не смежных с красными линиями улиц и проездов);</w:t>
            </w:r>
          </w:p>
          <w:p w:rsidR="00AF7CB5" w:rsidRPr="007C59C3" w:rsidRDefault="00AF7CB5" w:rsidP="007C59C3">
            <w:pPr>
              <w:widowControl w:val="0"/>
              <w:suppressAutoHyphens/>
              <w:jc w:val="right"/>
              <w:rPr>
                <w:color w:val="000000"/>
                <w:kern w:val="1"/>
                <w:sz w:val="22"/>
                <w:szCs w:val="22"/>
                <w:lang w:eastAsia="zh-CN"/>
              </w:rPr>
            </w:pPr>
            <w:r w:rsidRPr="007C59C3">
              <w:rPr>
                <w:color w:val="000000"/>
                <w:kern w:val="1"/>
                <w:sz w:val="22"/>
                <w:szCs w:val="22"/>
                <w:lang w:eastAsia="zh-CN"/>
              </w:rPr>
              <w:t>30 (от границ смежных с красными линиями магистральных улиц до объектов</w:t>
            </w:r>
          </w:p>
          <w:p w:rsidR="00AF7CB5" w:rsidRPr="007C59C3" w:rsidRDefault="00AF7CB5" w:rsidP="007C59C3">
            <w:pPr>
              <w:widowControl w:val="0"/>
              <w:suppressAutoHyphens/>
              <w:jc w:val="right"/>
              <w:rPr>
                <w:color w:val="000000"/>
                <w:kern w:val="1"/>
                <w:sz w:val="22"/>
                <w:szCs w:val="22"/>
                <w:lang w:eastAsia="zh-CN"/>
              </w:rPr>
            </w:pPr>
            <w:r w:rsidRPr="007C59C3">
              <w:rPr>
                <w:color w:val="000000"/>
                <w:kern w:val="1"/>
                <w:sz w:val="22"/>
                <w:szCs w:val="22"/>
                <w:lang w:eastAsia="zh-CN"/>
              </w:rPr>
              <w:t>стационарного</w:t>
            </w:r>
          </w:p>
          <w:p w:rsidR="00AF7CB5" w:rsidRPr="007C59C3" w:rsidRDefault="00AF7CB5" w:rsidP="007C59C3">
            <w:pPr>
              <w:widowControl w:val="0"/>
              <w:suppressAutoHyphens/>
              <w:jc w:val="right"/>
              <w:rPr>
                <w:color w:val="000000"/>
                <w:kern w:val="1"/>
                <w:sz w:val="22"/>
                <w:szCs w:val="22"/>
                <w:lang w:eastAsia="zh-CN"/>
              </w:rPr>
            </w:pPr>
            <w:r w:rsidRPr="007C59C3">
              <w:rPr>
                <w:color w:val="000000"/>
                <w:kern w:val="1"/>
                <w:sz w:val="22"/>
                <w:szCs w:val="22"/>
                <w:lang w:eastAsia="zh-CN"/>
              </w:rPr>
              <w:t>медицинского</w:t>
            </w:r>
          </w:p>
          <w:p w:rsidR="00AF7CB5" w:rsidRPr="007C59C3" w:rsidRDefault="00AF7CB5" w:rsidP="007C59C3">
            <w:pPr>
              <w:widowControl w:val="0"/>
              <w:suppressAutoHyphens/>
              <w:jc w:val="right"/>
              <w:rPr>
                <w:color w:val="000000"/>
                <w:kern w:val="1"/>
                <w:sz w:val="22"/>
                <w:szCs w:val="22"/>
                <w:lang w:eastAsia="zh-CN"/>
              </w:rPr>
            </w:pPr>
            <w:r w:rsidRPr="007C59C3">
              <w:rPr>
                <w:color w:val="000000"/>
                <w:kern w:val="1"/>
                <w:sz w:val="22"/>
                <w:szCs w:val="22"/>
                <w:lang w:eastAsia="zh-CN"/>
              </w:rPr>
              <w:t xml:space="preserve">обслуживания  </w:t>
            </w:r>
          </w:p>
        </w:tc>
        <w:tc>
          <w:tcPr>
            <w:tcW w:w="1680" w:type="dxa"/>
            <w:tcBorders>
              <w:top w:val="single" w:sz="4" w:space="0" w:color="000001"/>
              <w:left w:val="single" w:sz="4" w:space="0" w:color="000001"/>
              <w:bottom w:val="single" w:sz="4" w:space="0" w:color="000001"/>
            </w:tcBorders>
            <w:shd w:val="clear" w:color="auto" w:fill="FFFFFF"/>
          </w:tcPr>
          <w:p w:rsidR="00AF7CB5" w:rsidRPr="007C59C3" w:rsidRDefault="00AF7CB5" w:rsidP="007C59C3">
            <w:pPr>
              <w:suppressAutoHyphens/>
              <w:ind w:left="23"/>
              <w:jc w:val="right"/>
              <w:rPr>
                <w:color w:val="000000"/>
                <w:kern w:val="1"/>
                <w:sz w:val="22"/>
                <w:szCs w:val="22"/>
                <w:lang w:eastAsia="zh-CN"/>
              </w:rPr>
            </w:pPr>
            <w:r w:rsidRPr="007C59C3">
              <w:rPr>
                <w:color w:val="000000"/>
                <w:kern w:val="1"/>
                <w:sz w:val="22"/>
                <w:szCs w:val="22"/>
                <w:lang w:eastAsia="zh-CN"/>
              </w:rPr>
              <w:t>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AF7CB5" w:rsidRPr="007C59C3" w:rsidRDefault="00AF7CB5" w:rsidP="007C59C3">
            <w:pPr>
              <w:widowControl w:val="0"/>
              <w:suppressAutoHyphens/>
              <w:jc w:val="right"/>
              <w:rPr>
                <w:color w:val="000000"/>
                <w:kern w:val="1"/>
                <w:sz w:val="22"/>
                <w:szCs w:val="22"/>
                <w:lang w:eastAsia="zh-CN"/>
              </w:rPr>
            </w:pPr>
            <w:r w:rsidRPr="007C59C3">
              <w:rPr>
                <w:color w:val="000000"/>
                <w:kern w:val="1"/>
                <w:sz w:val="22"/>
                <w:szCs w:val="22"/>
                <w:lang w:eastAsia="zh-CN"/>
              </w:rPr>
              <w:t>6</w:t>
            </w:r>
          </w:p>
        </w:tc>
      </w:tr>
      <w:tr w:rsidR="00AF7CB5" w:rsidRPr="007C59C3" w:rsidTr="00E47405">
        <w:tc>
          <w:tcPr>
            <w:tcW w:w="1781" w:type="dxa"/>
            <w:tcBorders>
              <w:top w:val="single" w:sz="4" w:space="0" w:color="000001"/>
              <w:left w:val="single" w:sz="4" w:space="0" w:color="000001"/>
              <w:bottom w:val="single" w:sz="4" w:space="0" w:color="000001"/>
            </w:tcBorders>
            <w:shd w:val="clear" w:color="auto" w:fill="FFFFFF"/>
          </w:tcPr>
          <w:p w:rsidR="00AF7CB5" w:rsidRPr="007C59C3" w:rsidRDefault="00AF7CB5" w:rsidP="007C59C3">
            <w:pPr>
              <w:widowControl w:val="0"/>
              <w:suppressAutoHyphens/>
              <w:rPr>
                <w:color w:val="00000A"/>
                <w:kern w:val="1"/>
                <w:sz w:val="22"/>
                <w:szCs w:val="22"/>
                <w:lang w:eastAsia="zh-CN"/>
              </w:rPr>
            </w:pPr>
            <w:r w:rsidRPr="007C59C3">
              <w:rPr>
                <w:color w:val="000000"/>
                <w:kern w:val="1"/>
                <w:sz w:val="22"/>
                <w:szCs w:val="22"/>
                <w:lang w:eastAsia="zh-CN"/>
              </w:rPr>
              <w:t>Магазины</w:t>
            </w:r>
          </w:p>
        </w:tc>
        <w:tc>
          <w:tcPr>
            <w:tcW w:w="1579" w:type="dxa"/>
            <w:tcBorders>
              <w:top w:val="single" w:sz="4" w:space="0" w:color="000001"/>
              <w:left w:val="single" w:sz="4" w:space="0" w:color="000001"/>
              <w:bottom w:val="single" w:sz="4" w:space="0" w:color="000001"/>
            </w:tcBorders>
            <w:shd w:val="clear" w:color="auto" w:fill="FFFFFF"/>
          </w:tcPr>
          <w:p w:rsidR="00AF7CB5" w:rsidRPr="007C59C3" w:rsidRDefault="00E652DB" w:rsidP="007C59C3">
            <w:pPr>
              <w:widowControl w:val="0"/>
              <w:suppressAutoHyphens/>
              <w:jc w:val="right"/>
              <w:rPr>
                <w:color w:val="00000A"/>
                <w:kern w:val="1"/>
                <w:sz w:val="22"/>
                <w:szCs w:val="22"/>
                <w:lang w:eastAsia="zh-CN"/>
              </w:rPr>
            </w:pPr>
            <w:r>
              <w:rPr>
                <w:color w:val="000000"/>
                <w:kern w:val="1"/>
                <w:sz w:val="22"/>
                <w:szCs w:val="22"/>
                <w:lang w:eastAsia="zh-CN"/>
              </w:rPr>
              <w:t>50</w:t>
            </w:r>
          </w:p>
        </w:tc>
        <w:tc>
          <w:tcPr>
            <w:tcW w:w="1602" w:type="dxa"/>
            <w:tcBorders>
              <w:top w:val="single" w:sz="4" w:space="0" w:color="000001"/>
              <w:left w:val="single" w:sz="4" w:space="0" w:color="000001"/>
              <w:bottom w:val="single" w:sz="4" w:space="0" w:color="000001"/>
            </w:tcBorders>
            <w:shd w:val="clear" w:color="auto" w:fill="FFFFFF"/>
          </w:tcPr>
          <w:p w:rsidR="00AF7CB5" w:rsidRPr="007C59C3" w:rsidRDefault="00AF7CB5" w:rsidP="007C59C3">
            <w:pPr>
              <w:widowControl w:val="0"/>
              <w:suppressAutoHyphens/>
              <w:jc w:val="right"/>
              <w:rPr>
                <w:color w:val="00000A"/>
                <w:kern w:val="1"/>
                <w:sz w:val="22"/>
                <w:szCs w:val="22"/>
                <w:lang w:eastAsia="zh-CN"/>
              </w:rPr>
            </w:pPr>
            <w:r w:rsidRPr="007C59C3">
              <w:rPr>
                <w:color w:val="000000"/>
                <w:kern w:val="1"/>
                <w:sz w:val="22"/>
                <w:szCs w:val="22"/>
                <w:lang w:eastAsia="zh-CN"/>
              </w:rPr>
              <w:t>3000</w:t>
            </w:r>
          </w:p>
        </w:tc>
        <w:tc>
          <w:tcPr>
            <w:tcW w:w="1660" w:type="dxa"/>
            <w:tcBorders>
              <w:top w:val="single" w:sz="4" w:space="0" w:color="000001"/>
              <w:left w:val="single" w:sz="4" w:space="0" w:color="000001"/>
              <w:bottom w:val="single" w:sz="4" w:space="0" w:color="000001"/>
            </w:tcBorders>
            <w:shd w:val="clear" w:color="auto" w:fill="FFFFFF"/>
          </w:tcPr>
          <w:p w:rsidR="00AF7CB5" w:rsidRPr="007C59C3" w:rsidRDefault="00AF7CB5" w:rsidP="007C59C3">
            <w:pPr>
              <w:widowControl w:val="0"/>
              <w:suppressAutoHyphens/>
              <w:jc w:val="right"/>
              <w:rPr>
                <w:color w:val="00000A"/>
                <w:kern w:val="1"/>
                <w:sz w:val="22"/>
                <w:szCs w:val="22"/>
                <w:lang w:eastAsia="zh-CN"/>
              </w:rPr>
            </w:pPr>
            <w:r w:rsidRPr="007C59C3">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AF7CB5" w:rsidRPr="007C59C3" w:rsidRDefault="00AF7CB5" w:rsidP="007C59C3">
            <w:pPr>
              <w:widowControl w:val="0"/>
              <w:suppressAutoHyphens/>
              <w:jc w:val="right"/>
              <w:rPr>
                <w:color w:val="00000A"/>
                <w:kern w:val="1"/>
                <w:sz w:val="22"/>
                <w:szCs w:val="22"/>
                <w:lang w:eastAsia="zh-CN"/>
              </w:rPr>
            </w:pPr>
            <w:r w:rsidRPr="007C59C3">
              <w:rPr>
                <w:color w:val="000000"/>
                <w:kern w:val="1"/>
                <w:sz w:val="22"/>
                <w:szCs w:val="22"/>
                <w:lang w:eastAsia="zh-CN"/>
              </w:rPr>
              <w:t>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AF7CB5" w:rsidRPr="007C59C3" w:rsidRDefault="00AF7CB5" w:rsidP="007C59C3">
            <w:pPr>
              <w:widowControl w:val="0"/>
              <w:suppressAutoHyphens/>
              <w:jc w:val="right"/>
              <w:rPr>
                <w:color w:val="00000A"/>
                <w:kern w:val="1"/>
                <w:sz w:val="22"/>
                <w:szCs w:val="22"/>
                <w:lang w:eastAsia="zh-CN"/>
              </w:rPr>
            </w:pPr>
            <w:r w:rsidRPr="007C59C3">
              <w:rPr>
                <w:color w:val="000000"/>
                <w:kern w:val="1"/>
                <w:sz w:val="22"/>
                <w:szCs w:val="22"/>
                <w:lang w:eastAsia="zh-CN"/>
              </w:rPr>
              <w:t>3</w:t>
            </w:r>
          </w:p>
        </w:tc>
      </w:tr>
      <w:tr w:rsidR="005646DC" w:rsidRPr="007C59C3" w:rsidTr="00E47405">
        <w:tc>
          <w:tcPr>
            <w:tcW w:w="1781" w:type="dxa"/>
            <w:tcBorders>
              <w:top w:val="single" w:sz="4" w:space="0" w:color="000001"/>
              <w:left w:val="single" w:sz="4" w:space="0" w:color="000001"/>
              <w:bottom w:val="single" w:sz="4" w:space="0" w:color="000001"/>
            </w:tcBorders>
            <w:shd w:val="clear" w:color="auto" w:fill="FFFFFF"/>
          </w:tcPr>
          <w:p w:rsidR="005646DC" w:rsidRPr="007C59C3" w:rsidRDefault="005646DC" w:rsidP="007C59C3">
            <w:pPr>
              <w:widowControl w:val="0"/>
              <w:suppressAutoHyphens/>
              <w:rPr>
                <w:color w:val="000000"/>
                <w:kern w:val="1"/>
                <w:sz w:val="22"/>
                <w:szCs w:val="22"/>
                <w:lang w:eastAsia="zh-CN"/>
              </w:rPr>
            </w:pPr>
            <w:r w:rsidRPr="007C59C3">
              <w:rPr>
                <w:color w:val="000000"/>
                <w:kern w:val="1"/>
                <w:sz w:val="22"/>
                <w:szCs w:val="22"/>
                <w:lang w:eastAsia="zh-CN"/>
              </w:rPr>
              <w:t>Рынки</w:t>
            </w:r>
          </w:p>
        </w:tc>
        <w:tc>
          <w:tcPr>
            <w:tcW w:w="1579" w:type="dxa"/>
            <w:tcBorders>
              <w:top w:val="single" w:sz="4" w:space="0" w:color="000001"/>
              <w:left w:val="single" w:sz="4" w:space="0" w:color="000001"/>
              <w:bottom w:val="single" w:sz="4" w:space="0" w:color="000001"/>
            </w:tcBorders>
            <w:shd w:val="clear" w:color="auto" w:fill="FFFFFF"/>
          </w:tcPr>
          <w:p w:rsidR="005646DC" w:rsidRPr="007C59C3" w:rsidRDefault="005646DC" w:rsidP="007C59C3">
            <w:pPr>
              <w:widowControl w:val="0"/>
              <w:suppressAutoHyphens/>
              <w:jc w:val="right"/>
              <w:rPr>
                <w:color w:val="000000"/>
                <w:kern w:val="1"/>
                <w:sz w:val="22"/>
                <w:szCs w:val="22"/>
                <w:lang w:eastAsia="zh-CN"/>
              </w:rPr>
            </w:pPr>
            <w:r w:rsidRPr="007C59C3">
              <w:rPr>
                <w:color w:val="000000"/>
                <w:kern w:val="1"/>
                <w:sz w:val="22"/>
                <w:szCs w:val="22"/>
                <w:lang w:eastAsia="zh-CN"/>
              </w:rPr>
              <w:t>1000</w:t>
            </w:r>
          </w:p>
        </w:tc>
        <w:tc>
          <w:tcPr>
            <w:tcW w:w="1602" w:type="dxa"/>
            <w:tcBorders>
              <w:top w:val="single" w:sz="4" w:space="0" w:color="000001"/>
              <w:left w:val="single" w:sz="4" w:space="0" w:color="000001"/>
              <w:bottom w:val="single" w:sz="4" w:space="0" w:color="000001"/>
            </w:tcBorders>
            <w:shd w:val="clear" w:color="auto" w:fill="FFFFFF"/>
          </w:tcPr>
          <w:p w:rsidR="005646DC" w:rsidRPr="007C59C3" w:rsidRDefault="005646DC" w:rsidP="007C59C3">
            <w:pPr>
              <w:widowControl w:val="0"/>
              <w:suppressAutoHyphens/>
              <w:jc w:val="right"/>
              <w:rPr>
                <w:color w:val="000000"/>
                <w:kern w:val="1"/>
                <w:sz w:val="22"/>
                <w:szCs w:val="22"/>
                <w:lang w:eastAsia="zh-CN"/>
              </w:rPr>
            </w:pPr>
            <w:r w:rsidRPr="007C59C3">
              <w:rPr>
                <w:color w:val="000000"/>
                <w:kern w:val="1"/>
                <w:sz w:val="22"/>
                <w:szCs w:val="22"/>
                <w:lang w:eastAsia="zh-CN"/>
              </w:rPr>
              <w:t>10000</w:t>
            </w:r>
          </w:p>
        </w:tc>
        <w:tc>
          <w:tcPr>
            <w:tcW w:w="1660" w:type="dxa"/>
            <w:tcBorders>
              <w:top w:val="single" w:sz="4" w:space="0" w:color="000001"/>
              <w:left w:val="single" w:sz="4" w:space="0" w:color="000001"/>
              <w:bottom w:val="single" w:sz="4" w:space="0" w:color="000001"/>
            </w:tcBorders>
            <w:shd w:val="clear" w:color="auto" w:fill="FFFFFF"/>
          </w:tcPr>
          <w:p w:rsidR="005646DC" w:rsidRPr="007C59C3" w:rsidRDefault="005646DC"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5646DC" w:rsidRPr="007C59C3" w:rsidRDefault="005646DC" w:rsidP="007C59C3">
            <w:pPr>
              <w:widowControl w:val="0"/>
              <w:suppressAutoHyphens/>
              <w:jc w:val="right"/>
              <w:rPr>
                <w:color w:val="000000"/>
                <w:kern w:val="1"/>
                <w:sz w:val="22"/>
                <w:szCs w:val="22"/>
                <w:lang w:eastAsia="zh-CN"/>
              </w:rPr>
            </w:pPr>
            <w:r w:rsidRPr="007C59C3">
              <w:rPr>
                <w:color w:val="000000"/>
                <w:kern w:val="1"/>
                <w:sz w:val="22"/>
                <w:szCs w:val="22"/>
                <w:lang w:eastAsia="zh-CN"/>
              </w:rPr>
              <w:t>80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5646DC" w:rsidRPr="007C59C3" w:rsidRDefault="005646DC"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r>
      <w:tr w:rsidR="00AF7CB5" w:rsidRPr="007C59C3" w:rsidTr="00E47405">
        <w:tc>
          <w:tcPr>
            <w:tcW w:w="1781" w:type="dxa"/>
            <w:tcBorders>
              <w:top w:val="single" w:sz="4" w:space="0" w:color="000001"/>
              <w:left w:val="single" w:sz="4" w:space="0" w:color="000001"/>
              <w:bottom w:val="single" w:sz="4" w:space="0" w:color="000001"/>
            </w:tcBorders>
            <w:shd w:val="clear" w:color="auto" w:fill="FFFFFF"/>
          </w:tcPr>
          <w:p w:rsidR="00AF7CB5" w:rsidRPr="007C59C3" w:rsidRDefault="005646DC" w:rsidP="007C59C3">
            <w:pPr>
              <w:widowControl w:val="0"/>
              <w:suppressAutoHyphens/>
              <w:rPr>
                <w:color w:val="000000"/>
                <w:kern w:val="1"/>
                <w:sz w:val="22"/>
                <w:szCs w:val="22"/>
                <w:lang w:eastAsia="zh-CN"/>
              </w:rPr>
            </w:pPr>
            <w:r w:rsidRPr="007C59C3">
              <w:rPr>
                <w:sz w:val="22"/>
                <w:szCs w:val="22"/>
              </w:rPr>
              <w:t>Объекты торговли (торговые центры, торгово-развлекательные центры (комплексы)</w:t>
            </w:r>
          </w:p>
        </w:tc>
        <w:tc>
          <w:tcPr>
            <w:tcW w:w="1579" w:type="dxa"/>
            <w:tcBorders>
              <w:top w:val="single" w:sz="4" w:space="0" w:color="000001"/>
              <w:left w:val="single" w:sz="4" w:space="0" w:color="000001"/>
              <w:bottom w:val="single" w:sz="4" w:space="0" w:color="000001"/>
            </w:tcBorders>
            <w:shd w:val="clear" w:color="auto" w:fill="FFFFFF"/>
          </w:tcPr>
          <w:p w:rsidR="00AF7CB5" w:rsidRPr="007C59C3" w:rsidRDefault="005646DC" w:rsidP="007C59C3">
            <w:pPr>
              <w:widowControl w:val="0"/>
              <w:suppressAutoHyphens/>
              <w:jc w:val="right"/>
              <w:rPr>
                <w:color w:val="000000"/>
                <w:kern w:val="1"/>
                <w:sz w:val="22"/>
                <w:szCs w:val="22"/>
                <w:lang w:eastAsia="zh-CN"/>
              </w:rPr>
            </w:pPr>
            <w:r w:rsidRPr="007C59C3">
              <w:rPr>
                <w:color w:val="000000"/>
                <w:kern w:val="1"/>
                <w:sz w:val="22"/>
                <w:szCs w:val="22"/>
                <w:lang w:eastAsia="zh-CN"/>
              </w:rPr>
              <w:t>5000</w:t>
            </w:r>
          </w:p>
        </w:tc>
        <w:tc>
          <w:tcPr>
            <w:tcW w:w="1602" w:type="dxa"/>
            <w:tcBorders>
              <w:top w:val="single" w:sz="4" w:space="0" w:color="000001"/>
              <w:left w:val="single" w:sz="4" w:space="0" w:color="000001"/>
              <w:bottom w:val="single" w:sz="4" w:space="0" w:color="000001"/>
            </w:tcBorders>
            <w:shd w:val="clear" w:color="auto" w:fill="FFFFFF"/>
          </w:tcPr>
          <w:p w:rsidR="00AF7CB5" w:rsidRPr="007C59C3" w:rsidRDefault="005646DC" w:rsidP="007C59C3">
            <w:pPr>
              <w:widowControl w:val="0"/>
              <w:suppressAutoHyphens/>
              <w:jc w:val="right"/>
              <w:rPr>
                <w:color w:val="000000"/>
                <w:kern w:val="1"/>
                <w:sz w:val="22"/>
                <w:szCs w:val="22"/>
                <w:lang w:eastAsia="zh-CN"/>
              </w:rPr>
            </w:pPr>
            <w:r w:rsidRPr="007C59C3">
              <w:rPr>
                <w:color w:val="000000"/>
                <w:kern w:val="1"/>
                <w:sz w:val="22"/>
                <w:szCs w:val="22"/>
                <w:lang w:eastAsia="zh-CN"/>
              </w:rPr>
              <w:t>10</w:t>
            </w:r>
            <w:r w:rsidR="00AF7CB5" w:rsidRPr="007C59C3">
              <w:rPr>
                <w:color w:val="000000"/>
                <w:kern w:val="1"/>
                <w:sz w:val="22"/>
                <w:szCs w:val="22"/>
                <w:lang w:eastAsia="zh-CN"/>
              </w:rPr>
              <w:t>000</w:t>
            </w:r>
          </w:p>
        </w:tc>
        <w:tc>
          <w:tcPr>
            <w:tcW w:w="1660" w:type="dxa"/>
            <w:tcBorders>
              <w:top w:val="single" w:sz="4" w:space="0" w:color="000001"/>
              <w:left w:val="single" w:sz="4" w:space="0" w:color="000001"/>
              <w:bottom w:val="single" w:sz="4" w:space="0" w:color="000001"/>
            </w:tcBorders>
            <w:shd w:val="clear" w:color="auto" w:fill="FFFFFF"/>
          </w:tcPr>
          <w:p w:rsidR="00AF7CB5" w:rsidRPr="007C59C3" w:rsidRDefault="00AF7CB5"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AF7CB5" w:rsidRPr="007C59C3" w:rsidRDefault="00AF7CB5" w:rsidP="007C59C3">
            <w:pPr>
              <w:widowControl w:val="0"/>
              <w:suppressAutoHyphens/>
              <w:jc w:val="right"/>
              <w:rPr>
                <w:color w:val="000000"/>
                <w:kern w:val="1"/>
                <w:sz w:val="22"/>
                <w:szCs w:val="22"/>
                <w:lang w:eastAsia="zh-CN"/>
              </w:rPr>
            </w:pPr>
            <w:r w:rsidRPr="007C59C3">
              <w:rPr>
                <w:color w:val="000000"/>
                <w:kern w:val="1"/>
                <w:sz w:val="22"/>
                <w:szCs w:val="22"/>
                <w:lang w:eastAsia="zh-CN"/>
              </w:rPr>
              <w:t>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AF7CB5" w:rsidRPr="007C59C3" w:rsidRDefault="005646DC"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r>
      <w:tr w:rsidR="00AF7CB5" w:rsidRPr="007C59C3" w:rsidTr="00E47405">
        <w:tc>
          <w:tcPr>
            <w:tcW w:w="1781" w:type="dxa"/>
            <w:tcBorders>
              <w:top w:val="single" w:sz="4" w:space="0" w:color="000001"/>
              <w:left w:val="single" w:sz="4" w:space="0" w:color="000001"/>
              <w:bottom w:val="single" w:sz="4" w:space="0" w:color="000001"/>
            </w:tcBorders>
            <w:shd w:val="clear" w:color="auto" w:fill="FFFFFF"/>
          </w:tcPr>
          <w:p w:rsidR="00AF7CB5" w:rsidRPr="007C59C3" w:rsidRDefault="00AF7CB5" w:rsidP="007C59C3">
            <w:pPr>
              <w:widowControl w:val="0"/>
              <w:suppressAutoHyphens/>
              <w:rPr>
                <w:sz w:val="22"/>
                <w:szCs w:val="22"/>
              </w:rPr>
            </w:pPr>
            <w:r w:rsidRPr="007C59C3">
              <w:rPr>
                <w:sz w:val="22"/>
                <w:szCs w:val="22"/>
              </w:rPr>
              <w:t>Общественное питание</w:t>
            </w:r>
          </w:p>
        </w:tc>
        <w:tc>
          <w:tcPr>
            <w:tcW w:w="1579" w:type="dxa"/>
            <w:tcBorders>
              <w:top w:val="single" w:sz="4" w:space="0" w:color="000001"/>
              <w:left w:val="single" w:sz="4" w:space="0" w:color="000001"/>
              <w:bottom w:val="single" w:sz="4" w:space="0" w:color="000001"/>
            </w:tcBorders>
            <w:shd w:val="clear" w:color="auto" w:fill="FFFFFF"/>
          </w:tcPr>
          <w:p w:rsidR="00AF7CB5" w:rsidRPr="007C59C3" w:rsidRDefault="00E652DB" w:rsidP="007C59C3">
            <w:pPr>
              <w:widowControl w:val="0"/>
              <w:suppressAutoHyphens/>
              <w:jc w:val="right"/>
              <w:rPr>
                <w:color w:val="000000"/>
                <w:kern w:val="1"/>
                <w:sz w:val="22"/>
                <w:szCs w:val="22"/>
                <w:lang w:eastAsia="zh-CN"/>
              </w:rPr>
            </w:pPr>
            <w:r>
              <w:rPr>
                <w:color w:val="000000"/>
                <w:kern w:val="1"/>
                <w:sz w:val="22"/>
                <w:szCs w:val="22"/>
                <w:lang w:eastAsia="zh-CN"/>
              </w:rPr>
              <w:t>50</w:t>
            </w:r>
          </w:p>
        </w:tc>
        <w:tc>
          <w:tcPr>
            <w:tcW w:w="1602" w:type="dxa"/>
            <w:tcBorders>
              <w:top w:val="single" w:sz="4" w:space="0" w:color="000001"/>
              <w:left w:val="single" w:sz="4" w:space="0" w:color="000001"/>
              <w:bottom w:val="single" w:sz="4" w:space="0" w:color="000001"/>
            </w:tcBorders>
            <w:shd w:val="clear" w:color="auto" w:fill="FFFFFF"/>
          </w:tcPr>
          <w:p w:rsidR="00AF7CB5" w:rsidRPr="007C59C3" w:rsidRDefault="00AF7CB5" w:rsidP="007C59C3">
            <w:pPr>
              <w:widowControl w:val="0"/>
              <w:suppressAutoHyphens/>
              <w:jc w:val="right"/>
              <w:rPr>
                <w:color w:val="000000"/>
                <w:kern w:val="1"/>
                <w:sz w:val="22"/>
                <w:szCs w:val="22"/>
                <w:lang w:eastAsia="zh-CN"/>
              </w:rPr>
            </w:pPr>
            <w:r w:rsidRPr="007C59C3">
              <w:rPr>
                <w:color w:val="000000"/>
                <w:kern w:val="1"/>
                <w:sz w:val="22"/>
                <w:szCs w:val="22"/>
                <w:lang w:eastAsia="zh-CN"/>
              </w:rPr>
              <w:t>5000</w:t>
            </w:r>
          </w:p>
        </w:tc>
        <w:tc>
          <w:tcPr>
            <w:tcW w:w="1660" w:type="dxa"/>
            <w:tcBorders>
              <w:top w:val="single" w:sz="4" w:space="0" w:color="000001"/>
              <w:left w:val="single" w:sz="4" w:space="0" w:color="000001"/>
              <w:bottom w:val="single" w:sz="4" w:space="0" w:color="000001"/>
            </w:tcBorders>
            <w:shd w:val="clear" w:color="auto" w:fill="FFFFFF"/>
          </w:tcPr>
          <w:p w:rsidR="00AF7CB5" w:rsidRPr="007C59C3" w:rsidRDefault="00AF7CB5"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AF7CB5" w:rsidRPr="007C59C3" w:rsidRDefault="00AF7CB5" w:rsidP="007C59C3">
            <w:pPr>
              <w:widowControl w:val="0"/>
              <w:suppressAutoHyphens/>
              <w:jc w:val="right"/>
              <w:rPr>
                <w:color w:val="000000"/>
                <w:kern w:val="1"/>
                <w:sz w:val="22"/>
                <w:szCs w:val="22"/>
                <w:lang w:eastAsia="zh-CN"/>
              </w:rPr>
            </w:pPr>
            <w:r w:rsidRPr="007C59C3">
              <w:rPr>
                <w:color w:val="000000"/>
                <w:kern w:val="1"/>
                <w:sz w:val="22"/>
                <w:szCs w:val="22"/>
                <w:lang w:eastAsia="zh-CN"/>
              </w:rPr>
              <w:t>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AF7CB5" w:rsidRPr="007C59C3" w:rsidRDefault="00AF7CB5"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r>
      <w:tr w:rsidR="00AF7CB5" w:rsidRPr="007C59C3" w:rsidTr="00E47405">
        <w:tc>
          <w:tcPr>
            <w:tcW w:w="1781" w:type="dxa"/>
            <w:tcBorders>
              <w:top w:val="single" w:sz="4" w:space="0" w:color="000001"/>
              <w:left w:val="single" w:sz="4" w:space="0" w:color="000001"/>
              <w:bottom w:val="single" w:sz="4" w:space="0" w:color="000001"/>
            </w:tcBorders>
            <w:shd w:val="clear" w:color="auto" w:fill="FFFFFF"/>
          </w:tcPr>
          <w:p w:rsidR="00AF7CB5" w:rsidRPr="007C59C3" w:rsidRDefault="00AF7CB5" w:rsidP="007C59C3">
            <w:pPr>
              <w:widowControl w:val="0"/>
              <w:suppressAutoHyphens/>
              <w:rPr>
                <w:sz w:val="22"/>
                <w:szCs w:val="22"/>
              </w:rPr>
            </w:pPr>
            <w:r w:rsidRPr="007C59C3">
              <w:rPr>
                <w:sz w:val="22"/>
                <w:szCs w:val="22"/>
              </w:rPr>
              <w:lastRenderedPageBreak/>
              <w:t>Гостиничное обслуживание</w:t>
            </w:r>
          </w:p>
        </w:tc>
        <w:tc>
          <w:tcPr>
            <w:tcW w:w="1579" w:type="dxa"/>
            <w:tcBorders>
              <w:top w:val="single" w:sz="4" w:space="0" w:color="000001"/>
              <w:left w:val="single" w:sz="4" w:space="0" w:color="000001"/>
              <w:bottom w:val="single" w:sz="4" w:space="0" w:color="000001"/>
            </w:tcBorders>
            <w:shd w:val="clear" w:color="auto" w:fill="FFFFFF"/>
          </w:tcPr>
          <w:p w:rsidR="00AF7CB5" w:rsidRPr="007C59C3" w:rsidRDefault="00AF7CB5" w:rsidP="007C59C3">
            <w:pPr>
              <w:widowControl w:val="0"/>
              <w:suppressAutoHyphens/>
              <w:jc w:val="right"/>
              <w:rPr>
                <w:color w:val="000000"/>
                <w:kern w:val="1"/>
                <w:sz w:val="22"/>
                <w:szCs w:val="22"/>
                <w:lang w:eastAsia="zh-CN"/>
              </w:rPr>
            </w:pPr>
            <w:r w:rsidRPr="007C59C3">
              <w:rPr>
                <w:color w:val="000000"/>
                <w:kern w:val="1"/>
                <w:sz w:val="22"/>
                <w:szCs w:val="22"/>
                <w:lang w:eastAsia="zh-CN"/>
              </w:rPr>
              <w:t>1500</w:t>
            </w:r>
          </w:p>
        </w:tc>
        <w:tc>
          <w:tcPr>
            <w:tcW w:w="1602" w:type="dxa"/>
            <w:tcBorders>
              <w:top w:val="single" w:sz="4" w:space="0" w:color="000001"/>
              <w:left w:val="single" w:sz="4" w:space="0" w:color="000001"/>
              <w:bottom w:val="single" w:sz="4" w:space="0" w:color="000001"/>
            </w:tcBorders>
            <w:shd w:val="clear" w:color="auto" w:fill="FFFFFF"/>
          </w:tcPr>
          <w:p w:rsidR="00AF7CB5" w:rsidRPr="007C59C3" w:rsidRDefault="00AF7CB5" w:rsidP="007C59C3">
            <w:pPr>
              <w:widowControl w:val="0"/>
              <w:suppressAutoHyphens/>
              <w:jc w:val="right"/>
              <w:rPr>
                <w:color w:val="000000"/>
                <w:kern w:val="1"/>
                <w:sz w:val="22"/>
                <w:szCs w:val="22"/>
                <w:lang w:eastAsia="zh-CN"/>
              </w:rPr>
            </w:pPr>
            <w:r w:rsidRPr="007C59C3">
              <w:rPr>
                <w:color w:val="000000"/>
                <w:kern w:val="1"/>
                <w:sz w:val="22"/>
                <w:szCs w:val="22"/>
                <w:lang w:eastAsia="zh-CN"/>
              </w:rPr>
              <w:t>5000</w:t>
            </w:r>
          </w:p>
        </w:tc>
        <w:tc>
          <w:tcPr>
            <w:tcW w:w="1660" w:type="dxa"/>
            <w:tcBorders>
              <w:top w:val="single" w:sz="4" w:space="0" w:color="000001"/>
              <w:left w:val="single" w:sz="4" w:space="0" w:color="000001"/>
              <w:bottom w:val="single" w:sz="4" w:space="0" w:color="000001"/>
            </w:tcBorders>
            <w:shd w:val="clear" w:color="auto" w:fill="FFFFFF"/>
          </w:tcPr>
          <w:p w:rsidR="00AF7CB5" w:rsidRPr="007C59C3" w:rsidRDefault="00AF7CB5"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AF7CB5" w:rsidRPr="007C59C3" w:rsidRDefault="00AF7CB5" w:rsidP="007C59C3">
            <w:pPr>
              <w:widowControl w:val="0"/>
              <w:suppressAutoHyphens/>
              <w:jc w:val="right"/>
              <w:rPr>
                <w:color w:val="000000"/>
                <w:kern w:val="1"/>
                <w:sz w:val="22"/>
                <w:szCs w:val="22"/>
                <w:lang w:eastAsia="zh-CN"/>
              </w:rPr>
            </w:pPr>
            <w:r w:rsidRPr="007C59C3">
              <w:rPr>
                <w:color w:val="000000"/>
                <w:kern w:val="1"/>
                <w:sz w:val="22"/>
                <w:szCs w:val="22"/>
                <w:lang w:eastAsia="zh-CN"/>
              </w:rPr>
              <w:t>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AF7CB5" w:rsidRPr="007C59C3" w:rsidRDefault="00AF7CB5" w:rsidP="007C59C3">
            <w:pPr>
              <w:widowControl w:val="0"/>
              <w:suppressAutoHyphens/>
              <w:jc w:val="right"/>
              <w:rPr>
                <w:color w:val="000000"/>
                <w:kern w:val="1"/>
                <w:sz w:val="22"/>
                <w:szCs w:val="22"/>
                <w:lang w:eastAsia="zh-CN"/>
              </w:rPr>
            </w:pPr>
            <w:r w:rsidRPr="007C59C3">
              <w:rPr>
                <w:color w:val="000000"/>
                <w:kern w:val="1"/>
                <w:sz w:val="22"/>
                <w:szCs w:val="22"/>
                <w:lang w:eastAsia="zh-CN"/>
              </w:rPr>
              <w:t>6</w:t>
            </w:r>
          </w:p>
        </w:tc>
      </w:tr>
      <w:tr w:rsidR="005646DC" w:rsidRPr="007C59C3" w:rsidTr="00E47405">
        <w:tc>
          <w:tcPr>
            <w:tcW w:w="1781" w:type="dxa"/>
            <w:tcBorders>
              <w:top w:val="single" w:sz="4" w:space="0" w:color="000001"/>
              <w:left w:val="single" w:sz="4" w:space="0" w:color="000001"/>
              <w:bottom w:val="single" w:sz="4" w:space="0" w:color="000001"/>
            </w:tcBorders>
            <w:shd w:val="clear" w:color="auto" w:fill="FFFFFF"/>
          </w:tcPr>
          <w:p w:rsidR="005646DC" w:rsidRPr="007C59C3" w:rsidRDefault="005646DC" w:rsidP="007C59C3">
            <w:pPr>
              <w:widowControl w:val="0"/>
              <w:suppressAutoHyphens/>
              <w:rPr>
                <w:sz w:val="22"/>
                <w:szCs w:val="22"/>
              </w:rPr>
            </w:pPr>
            <w:r w:rsidRPr="007C59C3">
              <w:rPr>
                <w:sz w:val="22"/>
                <w:szCs w:val="22"/>
              </w:rPr>
              <w:t>Заправка транспортных средств</w:t>
            </w:r>
          </w:p>
        </w:tc>
        <w:tc>
          <w:tcPr>
            <w:tcW w:w="1579" w:type="dxa"/>
            <w:tcBorders>
              <w:top w:val="single" w:sz="4" w:space="0" w:color="000001"/>
              <w:left w:val="single" w:sz="4" w:space="0" w:color="000001"/>
              <w:bottom w:val="single" w:sz="4" w:space="0" w:color="000001"/>
            </w:tcBorders>
            <w:shd w:val="clear" w:color="auto" w:fill="FFFFFF"/>
          </w:tcPr>
          <w:p w:rsidR="005646DC" w:rsidRPr="007C59C3" w:rsidRDefault="005646DC" w:rsidP="007C59C3">
            <w:pPr>
              <w:widowControl w:val="0"/>
              <w:suppressAutoHyphens/>
              <w:jc w:val="right"/>
              <w:rPr>
                <w:color w:val="000000"/>
                <w:kern w:val="1"/>
                <w:sz w:val="22"/>
                <w:szCs w:val="22"/>
                <w:lang w:eastAsia="zh-CN"/>
              </w:rPr>
            </w:pPr>
            <w:r w:rsidRPr="007C59C3">
              <w:rPr>
                <w:color w:val="000000"/>
                <w:kern w:val="1"/>
                <w:sz w:val="22"/>
                <w:szCs w:val="22"/>
                <w:lang w:eastAsia="zh-CN"/>
              </w:rPr>
              <w:t>1000</w:t>
            </w:r>
          </w:p>
        </w:tc>
        <w:tc>
          <w:tcPr>
            <w:tcW w:w="1602" w:type="dxa"/>
            <w:tcBorders>
              <w:top w:val="single" w:sz="4" w:space="0" w:color="000001"/>
              <w:left w:val="single" w:sz="4" w:space="0" w:color="000001"/>
              <w:bottom w:val="single" w:sz="4" w:space="0" w:color="000001"/>
            </w:tcBorders>
            <w:shd w:val="clear" w:color="auto" w:fill="FFFFFF"/>
          </w:tcPr>
          <w:p w:rsidR="005646DC" w:rsidRPr="007C59C3" w:rsidRDefault="005646DC" w:rsidP="007C59C3">
            <w:pPr>
              <w:widowControl w:val="0"/>
              <w:suppressAutoHyphens/>
              <w:jc w:val="right"/>
              <w:rPr>
                <w:color w:val="000000"/>
                <w:kern w:val="1"/>
                <w:sz w:val="22"/>
                <w:szCs w:val="22"/>
                <w:lang w:eastAsia="zh-CN"/>
              </w:rPr>
            </w:pPr>
            <w:r w:rsidRPr="007C59C3">
              <w:rPr>
                <w:color w:val="000000"/>
                <w:kern w:val="1"/>
                <w:sz w:val="22"/>
                <w:szCs w:val="22"/>
                <w:lang w:eastAsia="zh-CN"/>
              </w:rPr>
              <w:t>10000</w:t>
            </w:r>
          </w:p>
        </w:tc>
        <w:tc>
          <w:tcPr>
            <w:tcW w:w="1660" w:type="dxa"/>
            <w:tcBorders>
              <w:top w:val="single" w:sz="4" w:space="0" w:color="000001"/>
              <w:left w:val="single" w:sz="4" w:space="0" w:color="000001"/>
              <w:bottom w:val="single" w:sz="4" w:space="0" w:color="000001"/>
            </w:tcBorders>
            <w:shd w:val="clear" w:color="auto" w:fill="FFFFFF"/>
          </w:tcPr>
          <w:p w:rsidR="005646DC" w:rsidRPr="007C59C3" w:rsidRDefault="005646DC"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5646DC" w:rsidRPr="007C59C3" w:rsidRDefault="005646DC" w:rsidP="007C59C3">
            <w:pPr>
              <w:widowControl w:val="0"/>
              <w:suppressAutoHyphens/>
              <w:jc w:val="right"/>
              <w:rPr>
                <w:color w:val="000000"/>
                <w:kern w:val="1"/>
                <w:sz w:val="22"/>
                <w:szCs w:val="22"/>
                <w:lang w:eastAsia="zh-CN"/>
              </w:rPr>
            </w:pPr>
            <w:r w:rsidRPr="007C59C3">
              <w:rPr>
                <w:color w:val="000000"/>
                <w:kern w:val="1"/>
                <w:sz w:val="22"/>
                <w:szCs w:val="22"/>
                <w:lang w:eastAsia="zh-CN"/>
              </w:rPr>
              <w:t>50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5646DC" w:rsidRPr="007C59C3" w:rsidRDefault="00A838C1"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r>
      <w:tr w:rsidR="00AF7CB5" w:rsidRPr="007C59C3" w:rsidTr="00E47405">
        <w:tc>
          <w:tcPr>
            <w:tcW w:w="1781" w:type="dxa"/>
            <w:tcBorders>
              <w:top w:val="single" w:sz="4" w:space="0" w:color="000001"/>
              <w:left w:val="single" w:sz="4" w:space="0" w:color="000001"/>
              <w:bottom w:val="single" w:sz="4" w:space="0" w:color="000001"/>
            </w:tcBorders>
            <w:shd w:val="clear" w:color="auto" w:fill="FFFFFF"/>
          </w:tcPr>
          <w:p w:rsidR="00AF7CB5" w:rsidRPr="007C59C3" w:rsidRDefault="00AF7CB5" w:rsidP="007C59C3">
            <w:pPr>
              <w:widowControl w:val="0"/>
              <w:suppressAutoHyphens/>
              <w:rPr>
                <w:sz w:val="22"/>
                <w:szCs w:val="22"/>
              </w:rPr>
            </w:pPr>
            <w:r w:rsidRPr="007C59C3">
              <w:rPr>
                <w:sz w:val="22"/>
                <w:szCs w:val="22"/>
              </w:rPr>
              <w:t>Автомобильные мойки</w:t>
            </w:r>
          </w:p>
        </w:tc>
        <w:tc>
          <w:tcPr>
            <w:tcW w:w="1579" w:type="dxa"/>
            <w:tcBorders>
              <w:top w:val="single" w:sz="4" w:space="0" w:color="000001"/>
              <w:left w:val="single" w:sz="4" w:space="0" w:color="000001"/>
              <w:bottom w:val="single" w:sz="4" w:space="0" w:color="000001"/>
            </w:tcBorders>
            <w:shd w:val="clear" w:color="auto" w:fill="FFFFFF"/>
          </w:tcPr>
          <w:p w:rsidR="00AF7CB5" w:rsidRPr="007C59C3" w:rsidRDefault="00AF7CB5" w:rsidP="007C59C3">
            <w:pPr>
              <w:widowControl w:val="0"/>
              <w:suppressAutoHyphens/>
              <w:jc w:val="right"/>
              <w:rPr>
                <w:color w:val="000000"/>
                <w:kern w:val="1"/>
                <w:sz w:val="22"/>
                <w:szCs w:val="22"/>
                <w:lang w:eastAsia="zh-CN"/>
              </w:rPr>
            </w:pPr>
            <w:r w:rsidRPr="007C59C3">
              <w:rPr>
                <w:color w:val="000000"/>
                <w:kern w:val="1"/>
                <w:sz w:val="22"/>
                <w:szCs w:val="22"/>
                <w:lang w:eastAsia="zh-CN"/>
              </w:rPr>
              <w:t>40</w:t>
            </w:r>
          </w:p>
        </w:tc>
        <w:tc>
          <w:tcPr>
            <w:tcW w:w="1602" w:type="dxa"/>
            <w:tcBorders>
              <w:top w:val="single" w:sz="4" w:space="0" w:color="000001"/>
              <w:left w:val="single" w:sz="4" w:space="0" w:color="000001"/>
              <w:bottom w:val="single" w:sz="4" w:space="0" w:color="000001"/>
            </w:tcBorders>
            <w:shd w:val="clear" w:color="auto" w:fill="FFFFFF"/>
          </w:tcPr>
          <w:p w:rsidR="00AF7CB5" w:rsidRPr="007C59C3" w:rsidRDefault="00AF7CB5" w:rsidP="007C59C3">
            <w:pPr>
              <w:widowControl w:val="0"/>
              <w:suppressAutoHyphens/>
              <w:jc w:val="right"/>
              <w:rPr>
                <w:color w:val="000000"/>
                <w:kern w:val="1"/>
                <w:sz w:val="22"/>
                <w:szCs w:val="22"/>
                <w:lang w:eastAsia="zh-CN"/>
              </w:rPr>
            </w:pPr>
            <w:r w:rsidRPr="007C59C3">
              <w:rPr>
                <w:color w:val="000000"/>
                <w:kern w:val="1"/>
                <w:sz w:val="22"/>
                <w:szCs w:val="22"/>
                <w:lang w:eastAsia="zh-CN"/>
              </w:rPr>
              <w:t>5000</w:t>
            </w:r>
          </w:p>
        </w:tc>
        <w:tc>
          <w:tcPr>
            <w:tcW w:w="1660" w:type="dxa"/>
            <w:tcBorders>
              <w:top w:val="single" w:sz="4" w:space="0" w:color="000001"/>
              <w:left w:val="single" w:sz="4" w:space="0" w:color="000001"/>
              <w:bottom w:val="single" w:sz="4" w:space="0" w:color="000001"/>
            </w:tcBorders>
            <w:shd w:val="clear" w:color="auto" w:fill="FFFFFF"/>
          </w:tcPr>
          <w:p w:rsidR="00AF7CB5" w:rsidRPr="007C59C3" w:rsidRDefault="00AF7CB5" w:rsidP="007C59C3">
            <w:pPr>
              <w:widowControl w:val="0"/>
              <w:suppressAutoHyphens/>
              <w:rPr>
                <w:color w:val="000000"/>
                <w:kern w:val="1"/>
                <w:sz w:val="22"/>
                <w:szCs w:val="22"/>
                <w:lang w:eastAsia="zh-CN"/>
              </w:rPr>
            </w:pPr>
            <w:r w:rsidRPr="007C59C3">
              <w:rPr>
                <w:color w:val="000000"/>
                <w:kern w:val="1"/>
                <w:sz w:val="22"/>
                <w:szCs w:val="22"/>
                <w:lang w:eastAsia="zh-CN"/>
              </w:rPr>
              <w:t>0 (для мойки боксового типа на 1-2 а/ м);</w:t>
            </w:r>
          </w:p>
          <w:p w:rsidR="00AF7CB5" w:rsidRPr="007C59C3" w:rsidRDefault="00AF7CB5" w:rsidP="007C59C3">
            <w:pPr>
              <w:widowControl w:val="0"/>
              <w:suppressAutoHyphens/>
              <w:jc w:val="right"/>
              <w:rPr>
                <w:color w:val="000000"/>
                <w:kern w:val="1"/>
                <w:sz w:val="22"/>
                <w:szCs w:val="22"/>
                <w:lang w:eastAsia="zh-CN"/>
              </w:rPr>
            </w:pPr>
            <w:r w:rsidRPr="007C59C3">
              <w:rPr>
                <w:color w:val="000000"/>
                <w:kern w:val="1"/>
                <w:sz w:val="22"/>
                <w:szCs w:val="22"/>
                <w:lang w:eastAsia="zh-CN"/>
              </w:rPr>
              <w:t>3 (для иного здания)</w:t>
            </w:r>
          </w:p>
        </w:tc>
        <w:tc>
          <w:tcPr>
            <w:tcW w:w="1680" w:type="dxa"/>
            <w:tcBorders>
              <w:top w:val="single" w:sz="4" w:space="0" w:color="000001"/>
              <w:left w:val="single" w:sz="4" w:space="0" w:color="000001"/>
              <w:bottom w:val="single" w:sz="4" w:space="0" w:color="000001"/>
            </w:tcBorders>
            <w:shd w:val="clear" w:color="auto" w:fill="FFFFFF"/>
          </w:tcPr>
          <w:p w:rsidR="00AF7CB5" w:rsidRPr="007C59C3" w:rsidRDefault="00AF7CB5" w:rsidP="007C59C3">
            <w:pPr>
              <w:suppressAutoHyphens/>
              <w:ind w:left="23"/>
              <w:jc w:val="right"/>
              <w:rPr>
                <w:color w:val="000000"/>
                <w:kern w:val="1"/>
                <w:sz w:val="22"/>
                <w:szCs w:val="22"/>
                <w:lang w:eastAsia="zh-CN"/>
              </w:rPr>
            </w:pPr>
            <w:r w:rsidRPr="007C59C3">
              <w:rPr>
                <w:color w:val="000000"/>
                <w:kern w:val="1"/>
                <w:sz w:val="22"/>
                <w:szCs w:val="22"/>
                <w:lang w:eastAsia="zh-CN"/>
              </w:rPr>
              <w:t>100 (для мойки боксового типа)</w:t>
            </w:r>
          </w:p>
          <w:p w:rsidR="00AF7CB5" w:rsidRPr="007C59C3" w:rsidRDefault="00AF7CB5" w:rsidP="007C59C3">
            <w:pPr>
              <w:widowControl w:val="0"/>
              <w:suppressAutoHyphens/>
              <w:jc w:val="right"/>
              <w:rPr>
                <w:color w:val="000000"/>
                <w:kern w:val="1"/>
                <w:sz w:val="22"/>
                <w:szCs w:val="22"/>
                <w:lang w:eastAsia="zh-CN"/>
              </w:rPr>
            </w:pPr>
            <w:r w:rsidRPr="007C59C3">
              <w:rPr>
                <w:color w:val="000000"/>
                <w:kern w:val="1"/>
                <w:sz w:val="22"/>
                <w:szCs w:val="22"/>
                <w:lang w:eastAsia="zh-CN"/>
              </w:rPr>
              <w:t>80 (для иного здания)</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AF7CB5" w:rsidRPr="007C59C3" w:rsidRDefault="00AF7CB5" w:rsidP="007C59C3">
            <w:pPr>
              <w:widowControl w:val="0"/>
              <w:suppressAutoHyphens/>
              <w:jc w:val="right"/>
              <w:rPr>
                <w:color w:val="000000"/>
                <w:kern w:val="1"/>
                <w:sz w:val="22"/>
                <w:szCs w:val="22"/>
                <w:lang w:eastAsia="zh-CN"/>
              </w:rPr>
            </w:pPr>
            <w:r w:rsidRPr="007C59C3">
              <w:rPr>
                <w:color w:val="000000"/>
                <w:kern w:val="1"/>
                <w:sz w:val="22"/>
                <w:szCs w:val="22"/>
                <w:lang w:eastAsia="zh-CN"/>
              </w:rPr>
              <w:t>1</w:t>
            </w:r>
          </w:p>
        </w:tc>
      </w:tr>
      <w:tr w:rsidR="00AF7CB5" w:rsidRPr="007C59C3" w:rsidTr="00E47405">
        <w:tc>
          <w:tcPr>
            <w:tcW w:w="1781" w:type="dxa"/>
            <w:tcBorders>
              <w:top w:val="single" w:sz="4" w:space="0" w:color="000001"/>
              <w:left w:val="single" w:sz="4" w:space="0" w:color="000001"/>
              <w:bottom w:val="single" w:sz="4" w:space="0" w:color="000001"/>
            </w:tcBorders>
            <w:shd w:val="clear" w:color="auto" w:fill="FFFFFF"/>
          </w:tcPr>
          <w:p w:rsidR="00AF7CB5" w:rsidRPr="007C59C3" w:rsidRDefault="00AF7CB5" w:rsidP="007C59C3">
            <w:pPr>
              <w:widowControl w:val="0"/>
              <w:suppressAutoHyphens/>
              <w:rPr>
                <w:sz w:val="22"/>
                <w:szCs w:val="22"/>
              </w:rPr>
            </w:pPr>
            <w:r w:rsidRPr="007C59C3">
              <w:rPr>
                <w:sz w:val="22"/>
                <w:szCs w:val="22"/>
              </w:rPr>
              <w:t>Ремонт автомобилей</w:t>
            </w:r>
          </w:p>
        </w:tc>
        <w:tc>
          <w:tcPr>
            <w:tcW w:w="1579" w:type="dxa"/>
            <w:tcBorders>
              <w:top w:val="single" w:sz="4" w:space="0" w:color="000001"/>
              <w:left w:val="single" w:sz="4" w:space="0" w:color="000001"/>
              <w:bottom w:val="single" w:sz="4" w:space="0" w:color="000001"/>
            </w:tcBorders>
            <w:shd w:val="clear" w:color="auto" w:fill="FFFFFF"/>
          </w:tcPr>
          <w:p w:rsidR="00AF7CB5" w:rsidRPr="007C59C3" w:rsidRDefault="00AF7CB5" w:rsidP="007C59C3">
            <w:pPr>
              <w:widowControl w:val="0"/>
              <w:suppressAutoHyphens/>
              <w:jc w:val="right"/>
              <w:rPr>
                <w:color w:val="000000"/>
                <w:kern w:val="1"/>
                <w:sz w:val="22"/>
                <w:szCs w:val="22"/>
                <w:lang w:eastAsia="zh-CN"/>
              </w:rPr>
            </w:pPr>
            <w:r w:rsidRPr="007C59C3">
              <w:rPr>
                <w:color w:val="000000"/>
                <w:kern w:val="1"/>
                <w:sz w:val="22"/>
                <w:szCs w:val="22"/>
                <w:lang w:eastAsia="zh-CN"/>
              </w:rPr>
              <w:t>40</w:t>
            </w:r>
          </w:p>
        </w:tc>
        <w:tc>
          <w:tcPr>
            <w:tcW w:w="1602" w:type="dxa"/>
            <w:tcBorders>
              <w:top w:val="single" w:sz="4" w:space="0" w:color="000001"/>
              <w:left w:val="single" w:sz="4" w:space="0" w:color="000001"/>
              <w:bottom w:val="single" w:sz="4" w:space="0" w:color="000001"/>
            </w:tcBorders>
            <w:shd w:val="clear" w:color="auto" w:fill="FFFFFF"/>
          </w:tcPr>
          <w:p w:rsidR="00AF7CB5" w:rsidRPr="007C59C3" w:rsidRDefault="00AF7CB5" w:rsidP="007C59C3">
            <w:pPr>
              <w:widowControl w:val="0"/>
              <w:suppressAutoHyphens/>
              <w:jc w:val="right"/>
              <w:rPr>
                <w:color w:val="000000"/>
                <w:kern w:val="1"/>
                <w:sz w:val="22"/>
                <w:szCs w:val="22"/>
                <w:lang w:eastAsia="zh-CN"/>
              </w:rPr>
            </w:pPr>
            <w:r w:rsidRPr="007C59C3">
              <w:rPr>
                <w:color w:val="000000"/>
                <w:kern w:val="1"/>
                <w:sz w:val="22"/>
                <w:szCs w:val="22"/>
                <w:lang w:eastAsia="zh-CN"/>
              </w:rPr>
              <w:t>5000</w:t>
            </w:r>
          </w:p>
        </w:tc>
        <w:tc>
          <w:tcPr>
            <w:tcW w:w="1660" w:type="dxa"/>
            <w:tcBorders>
              <w:top w:val="single" w:sz="4" w:space="0" w:color="000001"/>
              <w:left w:val="single" w:sz="4" w:space="0" w:color="000001"/>
              <w:bottom w:val="single" w:sz="4" w:space="0" w:color="000001"/>
            </w:tcBorders>
            <w:shd w:val="clear" w:color="auto" w:fill="FFFFFF"/>
          </w:tcPr>
          <w:p w:rsidR="00AF7CB5" w:rsidRPr="007C59C3" w:rsidRDefault="00AF7CB5" w:rsidP="007C59C3">
            <w:pPr>
              <w:widowControl w:val="0"/>
              <w:suppressAutoHyphens/>
              <w:rPr>
                <w:color w:val="000000"/>
                <w:kern w:val="1"/>
                <w:sz w:val="22"/>
                <w:szCs w:val="22"/>
                <w:lang w:eastAsia="zh-CN"/>
              </w:rPr>
            </w:pPr>
            <w:r w:rsidRPr="007C59C3">
              <w:rPr>
                <w:color w:val="000000"/>
                <w:kern w:val="1"/>
                <w:sz w:val="22"/>
                <w:szCs w:val="22"/>
                <w:lang w:eastAsia="zh-CN"/>
              </w:rPr>
              <w:t>0 (для СТО боксового типа на 1-2 а/ м);</w:t>
            </w:r>
          </w:p>
          <w:p w:rsidR="00AF7CB5" w:rsidRPr="007C59C3" w:rsidRDefault="00AF7CB5" w:rsidP="007C59C3">
            <w:pPr>
              <w:widowControl w:val="0"/>
              <w:suppressAutoHyphens/>
              <w:jc w:val="right"/>
              <w:rPr>
                <w:color w:val="000000"/>
                <w:kern w:val="1"/>
                <w:sz w:val="22"/>
                <w:szCs w:val="22"/>
                <w:lang w:eastAsia="zh-CN"/>
              </w:rPr>
            </w:pPr>
            <w:r w:rsidRPr="007C59C3">
              <w:rPr>
                <w:color w:val="000000"/>
                <w:kern w:val="1"/>
                <w:sz w:val="22"/>
                <w:szCs w:val="22"/>
                <w:lang w:eastAsia="zh-CN"/>
              </w:rPr>
              <w:t>3 (для иного СТО)</w:t>
            </w:r>
          </w:p>
        </w:tc>
        <w:tc>
          <w:tcPr>
            <w:tcW w:w="1680" w:type="dxa"/>
            <w:tcBorders>
              <w:top w:val="single" w:sz="4" w:space="0" w:color="000001"/>
              <w:left w:val="single" w:sz="4" w:space="0" w:color="000001"/>
              <w:bottom w:val="single" w:sz="4" w:space="0" w:color="000001"/>
            </w:tcBorders>
            <w:shd w:val="clear" w:color="auto" w:fill="FFFFFF"/>
          </w:tcPr>
          <w:p w:rsidR="00AF7CB5" w:rsidRPr="007C59C3" w:rsidRDefault="00AF7CB5" w:rsidP="007C59C3">
            <w:pPr>
              <w:suppressAutoHyphens/>
              <w:ind w:left="23"/>
              <w:jc w:val="right"/>
              <w:rPr>
                <w:color w:val="000000"/>
                <w:kern w:val="1"/>
                <w:sz w:val="22"/>
                <w:szCs w:val="22"/>
                <w:lang w:eastAsia="zh-CN"/>
              </w:rPr>
            </w:pPr>
            <w:r w:rsidRPr="007C59C3">
              <w:rPr>
                <w:color w:val="000000"/>
                <w:kern w:val="1"/>
                <w:sz w:val="22"/>
                <w:szCs w:val="22"/>
                <w:lang w:eastAsia="zh-CN"/>
              </w:rPr>
              <w:t>100 (для СТО боксового типа)</w:t>
            </w:r>
          </w:p>
          <w:p w:rsidR="00AF7CB5" w:rsidRPr="007C59C3" w:rsidRDefault="00AF7CB5" w:rsidP="007C59C3">
            <w:pPr>
              <w:widowControl w:val="0"/>
              <w:suppressAutoHyphens/>
              <w:jc w:val="right"/>
              <w:rPr>
                <w:color w:val="000000"/>
                <w:kern w:val="1"/>
                <w:sz w:val="22"/>
                <w:szCs w:val="22"/>
                <w:lang w:eastAsia="zh-CN"/>
              </w:rPr>
            </w:pPr>
            <w:r w:rsidRPr="007C59C3">
              <w:rPr>
                <w:color w:val="000000"/>
                <w:kern w:val="1"/>
                <w:sz w:val="22"/>
                <w:szCs w:val="22"/>
                <w:lang w:eastAsia="zh-CN"/>
              </w:rPr>
              <w:t>80 (для иного СТО)</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AF7CB5" w:rsidRPr="007C59C3" w:rsidRDefault="00AF7CB5"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r>
      <w:tr w:rsidR="005646DC" w:rsidRPr="007C59C3" w:rsidTr="00E47405">
        <w:tc>
          <w:tcPr>
            <w:tcW w:w="1781" w:type="dxa"/>
            <w:tcBorders>
              <w:top w:val="single" w:sz="4" w:space="0" w:color="000001"/>
              <w:left w:val="single" w:sz="4" w:space="0" w:color="000001"/>
              <w:bottom w:val="single" w:sz="4" w:space="0" w:color="000001"/>
            </w:tcBorders>
            <w:shd w:val="clear" w:color="auto" w:fill="FFFFFF"/>
          </w:tcPr>
          <w:p w:rsidR="005646DC" w:rsidRPr="007C59C3" w:rsidRDefault="005646DC" w:rsidP="007C59C3">
            <w:pPr>
              <w:widowControl w:val="0"/>
              <w:suppressAutoHyphens/>
              <w:rPr>
                <w:sz w:val="22"/>
                <w:szCs w:val="22"/>
              </w:rPr>
            </w:pPr>
            <w:r w:rsidRPr="007C59C3">
              <w:rPr>
                <w:color w:val="000000"/>
                <w:kern w:val="1"/>
                <w:sz w:val="22"/>
                <w:szCs w:val="22"/>
                <w:lang w:eastAsia="zh-CN"/>
              </w:rPr>
              <w:t>Обеспечение дорожного отдыха</w:t>
            </w:r>
          </w:p>
        </w:tc>
        <w:tc>
          <w:tcPr>
            <w:tcW w:w="1579" w:type="dxa"/>
            <w:tcBorders>
              <w:top w:val="single" w:sz="4" w:space="0" w:color="000001"/>
              <w:left w:val="single" w:sz="4" w:space="0" w:color="000001"/>
              <w:bottom w:val="single" w:sz="4" w:space="0" w:color="000001"/>
            </w:tcBorders>
            <w:shd w:val="clear" w:color="auto" w:fill="FFFFFF"/>
          </w:tcPr>
          <w:p w:rsidR="005646DC" w:rsidRPr="007C59C3" w:rsidRDefault="005646DC" w:rsidP="007C59C3">
            <w:pPr>
              <w:widowControl w:val="0"/>
              <w:suppressAutoHyphens/>
              <w:jc w:val="right"/>
              <w:rPr>
                <w:color w:val="000000"/>
                <w:kern w:val="1"/>
                <w:sz w:val="22"/>
                <w:szCs w:val="22"/>
                <w:lang w:eastAsia="zh-CN"/>
              </w:rPr>
            </w:pPr>
            <w:r w:rsidRPr="007C59C3">
              <w:rPr>
                <w:color w:val="000000"/>
                <w:kern w:val="1"/>
                <w:sz w:val="22"/>
                <w:szCs w:val="22"/>
                <w:lang w:eastAsia="zh-CN"/>
              </w:rPr>
              <w:t>500</w:t>
            </w:r>
          </w:p>
        </w:tc>
        <w:tc>
          <w:tcPr>
            <w:tcW w:w="1602" w:type="dxa"/>
            <w:tcBorders>
              <w:top w:val="single" w:sz="4" w:space="0" w:color="000001"/>
              <w:left w:val="single" w:sz="4" w:space="0" w:color="000001"/>
              <w:bottom w:val="single" w:sz="4" w:space="0" w:color="000001"/>
            </w:tcBorders>
            <w:shd w:val="clear" w:color="auto" w:fill="FFFFFF"/>
          </w:tcPr>
          <w:p w:rsidR="005646DC" w:rsidRPr="007C59C3" w:rsidRDefault="005646DC" w:rsidP="007C59C3">
            <w:pPr>
              <w:widowControl w:val="0"/>
              <w:suppressAutoHyphens/>
              <w:jc w:val="right"/>
              <w:rPr>
                <w:color w:val="000000"/>
                <w:kern w:val="1"/>
                <w:sz w:val="22"/>
                <w:szCs w:val="22"/>
                <w:lang w:eastAsia="zh-CN"/>
              </w:rPr>
            </w:pPr>
            <w:r w:rsidRPr="007C59C3">
              <w:rPr>
                <w:color w:val="000000"/>
                <w:kern w:val="1"/>
                <w:sz w:val="22"/>
                <w:szCs w:val="22"/>
                <w:lang w:eastAsia="zh-CN"/>
              </w:rPr>
              <w:t>150000</w:t>
            </w:r>
          </w:p>
        </w:tc>
        <w:tc>
          <w:tcPr>
            <w:tcW w:w="1660" w:type="dxa"/>
            <w:tcBorders>
              <w:top w:val="single" w:sz="4" w:space="0" w:color="000001"/>
              <w:left w:val="single" w:sz="4" w:space="0" w:color="000001"/>
              <w:bottom w:val="single" w:sz="4" w:space="0" w:color="000001"/>
            </w:tcBorders>
            <w:shd w:val="clear" w:color="auto" w:fill="FFFFFF"/>
          </w:tcPr>
          <w:p w:rsidR="005646DC" w:rsidRPr="007C59C3" w:rsidRDefault="005646DC" w:rsidP="007C59C3">
            <w:pPr>
              <w:widowControl w:val="0"/>
              <w:suppressAutoHyphens/>
              <w:jc w:val="right"/>
              <w:rPr>
                <w:color w:val="000000"/>
                <w:kern w:val="1"/>
                <w:sz w:val="22"/>
                <w:szCs w:val="22"/>
                <w:lang w:eastAsia="zh-CN"/>
              </w:rPr>
            </w:pPr>
            <w:r w:rsidRPr="007C59C3">
              <w:rPr>
                <w:color w:val="000000"/>
                <w:kern w:val="1"/>
                <w:sz w:val="22"/>
                <w:szCs w:val="22"/>
                <w:lang w:eastAsia="zh-CN"/>
              </w:rPr>
              <w:t xml:space="preserve">3       </w:t>
            </w:r>
          </w:p>
        </w:tc>
        <w:tc>
          <w:tcPr>
            <w:tcW w:w="1680" w:type="dxa"/>
            <w:tcBorders>
              <w:top w:val="single" w:sz="4" w:space="0" w:color="000001"/>
              <w:left w:val="single" w:sz="4" w:space="0" w:color="000001"/>
              <w:bottom w:val="single" w:sz="4" w:space="0" w:color="000001"/>
            </w:tcBorders>
            <w:shd w:val="clear" w:color="auto" w:fill="FFFFFF"/>
          </w:tcPr>
          <w:p w:rsidR="005646DC" w:rsidRPr="007C59C3" w:rsidRDefault="005646DC" w:rsidP="007C59C3">
            <w:pPr>
              <w:suppressAutoHyphens/>
              <w:ind w:left="23"/>
              <w:jc w:val="right"/>
              <w:rPr>
                <w:color w:val="000000"/>
                <w:kern w:val="1"/>
                <w:sz w:val="22"/>
                <w:szCs w:val="22"/>
                <w:lang w:eastAsia="zh-CN"/>
              </w:rPr>
            </w:pPr>
            <w:r w:rsidRPr="007C59C3">
              <w:rPr>
                <w:color w:val="000000"/>
                <w:kern w:val="1"/>
                <w:sz w:val="22"/>
                <w:szCs w:val="22"/>
                <w:lang w:eastAsia="zh-CN"/>
              </w:rPr>
              <w:t>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5646DC" w:rsidRPr="007C59C3" w:rsidRDefault="005646DC"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r>
      <w:tr w:rsidR="00AF7CB5" w:rsidRPr="007C59C3" w:rsidTr="00E47405">
        <w:tc>
          <w:tcPr>
            <w:tcW w:w="1781" w:type="dxa"/>
            <w:tcBorders>
              <w:top w:val="single" w:sz="4" w:space="0" w:color="000001"/>
              <w:left w:val="single" w:sz="4" w:space="0" w:color="000001"/>
              <w:bottom w:val="single" w:sz="4" w:space="0" w:color="000001"/>
            </w:tcBorders>
            <w:shd w:val="clear" w:color="auto" w:fill="FFFFFF"/>
          </w:tcPr>
          <w:p w:rsidR="00AF7CB5" w:rsidRPr="007C59C3" w:rsidRDefault="00AF7CB5" w:rsidP="007C59C3">
            <w:pPr>
              <w:widowControl w:val="0"/>
              <w:suppressAutoHyphens/>
              <w:rPr>
                <w:color w:val="000000"/>
                <w:kern w:val="1"/>
                <w:sz w:val="22"/>
                <w:szCs w:val="22"/>
                <w:lang w:eastAsia="zh-CN"/>
              </w:rPr>
            </w:pPr>
            <w:r w:rsidRPr="007C59C3">
              <w:rPr>
                <w:sz w:val="22"/>
                <w:szCs w:val="22"/>
              </w:rPr>
              <w:t>Оборудованные площадки для занятий спортом</w:t>
            </w:r>
          </w:p>
        </w:tc>
        <w:tc>
          <w:tcPr>
            <w:tcW w:w="1579" w:type="dxa"/>
            <w:tcBorders>
              <w:top w:val="single" w:sz="4" w:space="0" w:color="000001"/>
              <w:left w:val="single" w:sz="4" w:space="0" w:color="000001"/>
              <w:bottom w:val="single" w:sz="4" w:space="0" w:color="000001"/>
            </w:tcBorders>
            <w:shd w:val="clear" w:color="auto" w:fill="FFFFFF"/>
          </w:tcPr>
          <w:p w:rsidR="00AF7CB5" w:rsidRPr="007C59C3" w:rsidRDefault="00AF7CB5" w:rsidP="007C59C3">
            <w:pPr>
              <w:widowControl w:val="0"/>
              <w:suppressAutoHyphens/>
              <w:jc w:val="right"/>
              <w:rPr>
                <w:color w:val="000000"/>
                <w:kern w:val="1"/>
                <w:sz w:val="22"/>
                <w:szCs w:val="22"/>
                <w:lang w:eastAsia="zh-CN"/>
              </w:rPr>
            </w:pPr>
            <w:r w:rsidRPr="007C59C3">
              <w:rPr>
                <w:color w:val="000000"/>
                <w:kern w:val="1"/>
                <w:sz w:val="22"/>
                <w:szCs w:val="22"/>
                <w:lang w:eastAsia="zh-CN"/>
              </w:rPr>
              <w:t>500</w:t>
            </w:r>
          </w:p>
        </w:tc>
        <w:tc>
          <w:tcPr>
            <w:tcW w:w="1602" w:type="dxa"/>
            <w:tcBorders>
              <w:top w:val="single" w:sz="4" w:space="0" w:color="000001"/>
              <w:left w:val="single" w:sz="4" w:space="0" w:color="000001"/>
              <w:bottom w:val="single" w:sz="4" w:space="0" w:color="000001"/>
            </w:tcBorders>
            <w:shd w:val="clear" w:color="auto" w:fill="FFFFFF"/>
          </w:tcPr>
          <w:p w:rsidR="00AF7CB5" w:rsidRPr="007C59C3" w:rsidRDefault="00AF7CB5" w:rsidP="007C59C3">
            <w:pPr>
              <w:widowControl w:val="0"/>
              <w:suppressAutoHyphens/>
              <w:jc w:val="right"/>
              <w:rPr>
                <w:color w:val="000000"/>
                <w:kern w:val="1"/>
                <w:sz w:val="22"/>
                <w:szCs w:val="22"/>
                <w:lang w:eastAsia="zh-CN"/>
              </w:rPr>
            </w:pPr>
            <w:r w:rsidRPr="007C59C3">
              <w:rPr>
                <w:color w:val="000000"/>
                <w:kern w:val="1"/>
                <w:sz w:val="22"/>
                <w:szCs w:val="22"/>
                <w:lang w:eastAsia="zh-CN"/>
              </w:rPr>
              <w:t>10000</w:t>
            </w:r>
          </w:p>
        </w:tc>
        <w:tc>
          <w:tcPr>
            <w:tcW w:w="1660" w:type="dxa"/>
            <w:tcBorders>
              <w:top w:val="single" w:sz="4" w:space="0" w:color="000001"/>
              <w:left w:val="single" w:sz="4" w:space="0" w:color="000001"/>
              <w:bottom w:val="single" w:sz="4" w:space="0" w:color="000001"/>
            </w:tcBorders>
            <w:shd w:val="clear" w:color="auto" w:fill="FFFFFF"/>
          </w:tcPr>
          <w:p w:rsidR="00AF7CB5" w:rsidRPr="007C59C3" w:rsidRDefault="00AF7CB5"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AF7CB5" w:rsidRPr="007C59C3" w:rsidRDefault="00AF7CB5" w:rsidP="007C59C3">
            <w:pPr>
              <w:widowControl w:val="0"/>
              <w:suppressAutoHyphens/>
              <w:jc w:val="right"/>
              <w:rPr>
                <w:color w:val="000000"/>
                <w:kern w:val="1"/>
                <w:sz w:val="22"/>
                <w:szCs w:val="22"/>
                <w:lang w:eastAsia="zh-CN"/>
              </w:rPr>
            </w:pPr>
            <w:r w:rsidRPr="007C59C3">
              <w:rPr>
                <w:color w:val="000000"/>
                <w:kern w:val="1"/>
                <w:sz w:val="22"/>
                <w:szCs w:val="22"/>
                <w:lang w:eastAsia="zh-CN"/>
              </w:rPr>
              <w:t>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AF7CB5" w:rsidRPr="007C59C3" w:rsidRDefault="00AF7CB5"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r>
      <w:tr w:rsidR="00AF7CB5" w:rsidRPr="007C59C3" w:rsidTr="00E47405">
        <w:tc>
          <w:tcPr>
            <w:tcW w:w="1781" w:type="dxa"/>
            <w:tcBorders>
              <w:top w:val="single" w:sz="4" w:space="0" w:color="000001"/>
              <w:left w:val="single" w:sz="4" w:space="0" w:color="000001"/>
              <w:bottom w:val="single" w:sz="4" w:space="0" w:color="000001"/>
            </w:tcBorders>
            <w:shd w:val="clear" w:color="auto" w:fill="FFFFFF"/>
          </w:tcPr>
          <w:p w:rsidR="00AF7CB5" w:rsidRPr="007C59C3" w:rsidRDefault="000A1E70" w:rsidP="007C59C3">
            <w:pPr>
              <w:widowControl w:val="0"/>
              <w:suppressAutoHyphens/>
              <w:rPr>
                <w:color w:val="00000A"/>
                <w:kern w:val="1"/>
                <w:sz w:val="22"/>
                <w:szCs w:val="22"/>
                <w:lang w:eastAsia="zh-CN"/>
              </w:rPr>
            </w:pPr>
            <w:r>
              <w:rPr>
                <w:color w:val="000000"/>
                <w:kern w:val="1"/>
                <w:sz w:val="22"/>
                <w:szCs w:val="22"/>
                <w:lang w:eastAsia="zh-CN"/>
              </w:rPr>
              <w:t>Обеспечение внутреннего правопо</w:t>
            </w:r>
            <w:r w:rsidR="00AF7CB5" w:rsidRPr="007C59C3">
              <w:rPr>
                <w:color w:val="000000"/>
                <w:kern w:val="1"/>
                <w:sz w:val="22"/>
                <w:szCs w:val="22"/>
                <w:lang w:eastAsia="zh-CN"/>
              </w:rPr>
              <w:t>рядка</w:t>
            </w:r>
          </w:p>
        </w:tc>
        <w:tc>
          <w:tcPr>
            <w:tcW w:w="1579" w:type="dxa"/>
            <w:tcBorders>
              <w:top w:val="single" w:sz="4" w:space="0" w:color="000001"/>
              <w:left w:val="single" w:sz="4" w:space="0" w:color="000001"/>
              <w:bottom w:val="single" w:sz="4" w:space="0" w:color="000001"/>
            </w:tcBorders>
            <w:shd w:val="clear" w:color="auto" w:fill="FFFFFF"/>
          </w:tcPr>
          <w:p w:rsidR="00AF7CB5" w:rsidRPr="007C59C3" w:rsidRDefault="00AF7CB5" w:rsidP="007C59C3">
            <w:pPr>
              <w:widowControl w:val="0"/>
              <w:suppressAutoHyphens/>
              <w:jc w:val="right"/>
              <w:rPr>
                <w:color w:val="00000A"/>
                <w:kern w:val="1"/>
                <w:sz w:val="22"/>
                <w:szCs w:val="22"/>
                <w:lang w:eastAsia="zh-CN"/>
              </w:rPr>
            </w:pPr>
            <w:r w:rsidRPr="007C59C3">
              <w:rPr>
                <w:color w:val="000000"/>
                <w:kern w:val="1"/>
                <w:sz w:val="22"/>
                <w:szCs w:val="22"/>
                <w:lang w:eastAsia="zh-CN"/>
              </w:rPr>
              <w:t>300</w:t>
            </w:r>
          </w:p>
        </w:tc>
        <w:tc>
          <w:tcPr>
            <w:tcW w:w="1602" w:type="dxa"/>
            <w:tcBorders>
              <w:top w:val="single" w:sz="4" w:space="0" w:color="000001"/>
              <w:left w:val="single" w:sz="4" w:space="0" w:color="000001"/>
              <w:bottom w:val="single" w:sz="4" w:space="0" w:color="000001"/>
            </w:tcBorders>
            <w:shd w:val="clear" w:color="auto" w:fill="FFFFFF"/>
          </w:tcPr>
          <w:p w:rsidR="00AF7CB5" w:rsidRPr="007C59C3" w:rsidRDefault="00AF7CB5" w:rsidP="007C59C3">
            <w:pPr>
              <w:widowControl w:val="0"/>
              <w:suppressAutoHyphens/>
              <w:jc w:val="right"/>
              <w:rPr>
                <w:color w:val="00000A"/>
                <w:kern w:val="1"/>
                <w:sz w:val="22"/>
                <w:szCs w:val="22"/>
                <w:lang w:eastAsia="zh-CN"/>
              </w:rPr>
            </w:pPr>
            <w:r w:rsidRPr="007C59C3">
              <w:rPr>
                <w:color w:val="000000"/>
                <w:kern w:val="1"/>
                <w:sz w:val="22"/>
                <w:szCs w:val="22"/>
                <w:lang w:eastAsia="zh-CN"/>
              </w:rPr>
              <w:t>5000</w:t>
            </w:r>
          </w:p>
        </w:tc>
        <w:tc>
          <w:tcPr>
            <w:tcW w:w="1660" w:type="dxa"/>
            <w:tcBorders>
              <w:top w:val="single" w:sz="4" w:space="0" w:color="000001"/>
              <w:left w:val="single" w:sz="4" w:space="0" w:color="000001"/>
              <w:bottom w:val="single" w:sz="4" w:space="0" w:color="000001"/>
            </w:tcBorders>
            <w:shd w:val="clear" w:color="auto" w:fill="FFFFFF"/>
          </w:tcPr>
          <w:p w:rsidR="00AF7CB5" w:rsidRPr="007C59C3" w:rsidRDefault="00AF7CB5" w:rsidP="007C59C3">
            <w:pPr>
              <w:widowControl w:val="0"/>
              <w:suppressAutoHyphens/>
              <w:jc w:val="right"/>
              <w:rPr>
                <w:color w:val="00000A"/>
                <w:kern w:val="1"/>
                <w:sz w:val="22"/>
                <w:szCs w:val="22"/>
                <w:lang w:eastAsia="zh-CN"/>
              </w:rPr>
            </w:pPr>
            <w:r w:rsidRPr="007C59C3">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AF7CB5" w:rsidRPr="007C59C3" w:rsidRDefault="00AF7CB5" w:rsidP="007C59C3">
            <w:pPr>
              <w:widowControl w:val="0"/>
              <w:suppressAutoHyphens/>
              <w:jc w:val="right"/>
              <w:rPr>
                <w:color w:val="00000A"/>
                <w:kern w:val="1"/>
                <w:sz w:val="22"/>
                <w:szCs w:val="22"/>
                <w:lang w:eastAsia="zh-CN"/>
              </w:rPr>
            </w:pPr>
            <w:r w:rsidRPr="007C59C3">
              <w:rPr>
                <w:color w:val="000000"/>
                <w:kern w:val="1"/>
                <w:sz w:val="22"/>
                <w:szCs w:val="22"/>
                <w:lang w:eastAsia="zh-CN"/>
              </w:rPr>
              <w:t>80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AF7CB5" w:rsidRPr="007C59C3" w:rsidRDefault="00AF7CB5" w:rsidP="007C59C3">
            <w:pPr>
              <w:widowControl w:val="0"/>
              <w:suppressAutoHyphens/>
              <w:jc w:val="right"/>
              <w:rPr>
                <w:color w:val="00000A"/>
                <w:kern w:val="1"/>
                <w:sz w:val="22"/>
                <w:szCs w:val="22"/>
                <w:lang w:eastAsia="zh-CN"/>
              </w:rPr>
            </w:pPr>
            <w:r w:rsidRPr="007C59C3">
              <w:rPr>
                <w:color w:val="000000"/>
                <w:kern w:val="1"/>
                <w:sz w:val="22"/>
                <w:szCs w:val="22"/>
                <w:lang w:eastAsia="zh-CN"/>
              </w:rPr>
              <w:t>3</w:t>
            </w:r>
          </w:p>
        </w:tc>
      </w:tr>
      <w:tr w:rsidR="00AF7CB5" w:rsidRPr="007C59C3" w:rsidTr="00E47405">
        <w:tc>
          <w:tcPr>
            <w:tcW w:w="9366" w:type="dxa"/>
            <w:gridSpan w:val="6"/>
            <w:tcBorders>
              <w:top w:val="single" w:sz="4" w:space="0" w:color="000001"/>
              <w:left w:val="single" w:sz="4" w:space="0" w:color="000001"/>
              <w:bottom w:val="single" w:sz="4" w:space="0" w:color="000001"/>
              <w:right w:val="single" w:sz="4" w:space="0" w:color="000001"/>
            </w:tcBorders>
            <w:shd w:val="clear" w:color="auto" w:fill="FFFFFF"/>
          </w:tcPr>
          <w:p w:rsidR="00AF7CB5" w:rsidRPr="007C59C3" w:rsidRDefault="00C83286" w:rsidP="007C59C3">
            <w:pPr>
              <w:jc w:val="center"/>
              <w:rPr>
                <w:sz w:val="22"/>
                <w:szCs w:val="22"/>
              </w:rPr>
            </w:pPr>
            <w:r w:rsidRPr="007C59C3">
              <w:rPr>
                <w:color w:val="000000"/>
                <w:kern w:val="1"/>
                <w:sz w:val="22"/>
                <w:szCs w:val="22"/>
                <w:lang w:eastAsia="zh-CN"/>
              </w:rPr>
              <w:t>Условно разрешенные виды использования</w:t>
            </w:r>
          </w:p>
        </w:tc>
      </w:tr>
      <w:tr w:rsidR="00C83286" w:rsidRPr="007C59C3" w:rsidTr="00E47405">
        <w:trPr>
          <w:trHeight w:val="851"/>
        </w:trPr>
        <w:tc>
          <w:tcPr>
            <w:tcW w:w="1781" w:type="dxa"/>
            <w:tcBorders>
              <w:top w:val="single" w:sz="4" w:space="0" w:color="000001"/>
              <w:left w:val="single" w:sz="4" w:space="0" w:color="000001"/>
              <w:bottom w:val="single" w:sz="4" w:space="0" w:color="000001"/>
            </w:tcBorders>
            <w:shd w:val="clear" w:color="auto" w:fill="FFFFFF"/>
          </w:tcPr>
          <w:p w:rsidR="00C83286" w:rsidRPr="007C59C3" w:rsidRDefault="00C83286" w:rsidP="007C59C3">
            <w:pPr>
              <w:widowControl w:val="0"/>
              <w:suppressAutoHyphens/>
              <w:rPr>
                <w:color w:val="000000"/>
                <w:kern w:val="1"/>
                <w:sz w:val="22"/>
                <w:szCs w:val="22"/>
                <w:lang w:eastAsia="zh-CN"/>
              </w:rPr>
            </w:pPr>
            <w:r w:rsidRPr="007C59C3">
              <w:rPr>
                <w:color w:val="000000"/>
                <w:kern w:val="1"/>
                <w:sz w:val="22"/>
                <w:szCs w:val="22"/>
                <w:lang w:eastAsia="zh-CN"/>
              </w:rPr>
              <w:t>Для индивидуального жилищного строительства</w:t>
            </w:r>
          </w:p>
        </w:tc>
        <w:tc>
          <w:tcPr>
            <w:tcW w:w="1579" w:type="dxa"/>
            <w:tcBorders>
              <w:top w:val="single" w:sz="4" w:space="0" w:color="000001"/>
              <w:left w:val="single" w:sz="4" w:space="0" w:color="000001"/>
              <w:bottom w:val="single" w:sz="4" w:space="0" w:color="000001"/>
            </w:tcBorders>
            <w:shd w:val="clear" w:color="auto" w:fill="FFFFFF"/>
          </w:tcPr>
          <w:p w:rsidR="00C83286" w:rsidRPr="007C59C3" w:rsidRDefault="00C83286" w:rsidP="007C59C3">
            <w:pPr>
              <w:widowControl w:val="0"/>
              <w:suppressAutoHyphens/>
              <w:rPr>
                <w:color w:val="00000A"/>
                <w:kern w:val="1"/>
                <w:sz w:val="22"/>
                <w:szCs w:val="22"/>
                <w:lang w:eastAsia="zh-CN"/>
              </w:rPr>
            </w:pPr>
            <w:r w:rsidRPr="007C59C3">
              <w:rPr>
                <w:color w:val="000000"/>
                <w:kern w:val="1"/>
                <w:sz w:val="22"/>
                <w:szCs w:val="22"/>
                <w:lang w:eastAsia="zh-CN"/>
              </w:rPr>
              <w:t xml:space="preserve">300 </w:t>
            </w:r>
          </w:p>
        </w:tc>
        <w:tc>
          <w:tcPr>
            <w:tcW w:w="1602" w:type="dxa"/>
            <w:tcBorders>
              <w:top w:val="single" w:sz="4" w:space="0" w:color="000001"/>
              <w:left w:val="single" w:sz="4" w:space="0" w:color="000001"/>
              <w:bottom w:val="single" w:sz="4" w:space="0" w:color="000001"/>
            </w:tcBorders>
            <w:shd w:val="clear" w:color="auto" w:fill="FFFFFF"/>
          </w:tcPr>
          <w:p w:rsidR="00C83286" w:rsidRPr="007C59C3" w:rsidRDefault="00C83286" w:rsidP="007C59C3">
            <w:pPr>
              <w:widowControl w:val="0"/>
              <w:suppressAutoHyphens/>
              <w:rPr>
                <w:color w:val="00000A"/>
                <w:kern w:val="1"/>
                <w:sz w:val="22"/>
                <w:szCs w:val="22"/>
                <w:lang w:eastAsia="zh-CN"/>
              </w:rPr>
            </w:pPr>
            <w:r w:rsidRPr="007C59C3">
              <w:rPr>
                <w:color w:val="000000"/>
                <w:kern w:val="1"/>
                <w:sz w:val="22"/>
                <w:szCs w:val="22"/>
                <w:lang w:eastAsia="zh-CN"/>
              </w:rPr>
              <w:t>1000</w:t>
            </w:r>
          </w:p>
        </w:tc>
        <w:tc>
          <w:tcPr>
            <w:tcW w:w="1660" w:type="dxa"/>
            <w:tcBorders>
              <w:top w:val="single" w:sz="4" w:space="0" w:color="000001"/>
              <w:left w:val="single" w:sz="4" w:space="0" w:color="000001"/>
              <w:bottom w:val="single" w:sz="4" w:space="0" w:color="000001"/>
            </w:tcBorders>
            <w:shd w:val="clear" w:color="auto" w:fill="FFFFFF"/>
          </w:tcPr>
          <w:p w:rsidR="00C83286" w:rsidRPr="007C59C3" w:rsidRDefault="00C83286" w:rsidP="007C59C3">
            <w:pPr>
              <w:widowControl w:val="0"/>
              <w:suppressAutoHyphens/>
              <w:jc w:val="right"/>
              <w:rPr>
                <w:color w:val="00000A"/>
                <w:kern w:val="1"/>
                <w:sz w:val="22"/>
                <w:szCs w:val="22"/>
                <w:lang w:eastAsia="zh-CN"/>
              </w:rPr>
            </w:pPr>
            <w:r w:rsidRPr="007C59C3">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C83286" w:rsidRPr="007C59C3" w:rsidRDefault="00C83286" w:rsidP="007C59C3">
            <w:pPr>
              <w:suppressAutoHyphens/>
              <w:ind w:left="23"/>
              <w:jc w:val="right"/>
              <w:rPr>
                <w:rFonts w:eastAsia="Calibri"/>
                <w:color w:val="00000A"/>
                <w:kern w:val="1"/>
                <w:sz w:val="22"/>
                <w:szCs w:val="22"/>
                <w:lang w:eastAsia="zh-CN"/>
              </w:rPr>
            </w:pPr>
            <w:r w:rsidRPr="007C59C3">
              <w:rPr>
                <w:color w:val="000000"/>
                <w:kern w:val="1"/>
                <w:sz w:val="22"/>
                <w:szCs w:val="22"/>
                <w:lang w:eastAsia="zh-CN"/>
              </w:rPr>
              <w:t>70</w:t>
            </w:r>
            <w:r w:rsidRPr="007C59C3">
              <w:rPr>
                <w:rFonts w:eastAsia="Calibri"/>
                <w:color w:val="000000"/>
                <w:kern w:val="1"/>
                <w:sz w:val="22"/>
                <w:szCs w:val="22"/>
                <w:lang w:eastAsia="zh-CN"/>
              </w:rPr>
              <w:t xml:space="preserve"> </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C83286" w:rsidRPr="007C59C3" w:rsidRDefault="00C83286" w:rsidP="007C59C3">
            <w:pPr>
              <w:widowControl w:val="0"/>
              <w:suppressAutoHyphens/>
              <w:jc w:val="right"/>
              <w:rPr>
                <w:color w:val="00000A"/>
                <w:kern w:val="1"/>
                <w:sz w:val="22"/>
                <w:szCs w:val="22"/>
                <w:lang w:eastAsia="zh-CN"/>
              </w:rPr>
            </w:pPr>
            <w:r w:rsidRPr="007C59C3">
              <w:rPr>
                <w:color w:val="000000"/>
                <w:kern w:val="1"/>
                <w:sz w:val="22"/>
                <w:szCs w:val="22"/>
                <w:lang w:eastAsia="zh-CN"/>
              </w:rPr>
              <w:t>3</w:t>
            </w:r>
          </w:p>
        </w:tc>
      </w:tr>
      <w:tr w:rsidR="00C83286" w:rsidRPr="007C59C3" w:rsidTr="00E47405">
        <w:trPr>
          <w:trHeight w:val="1871"/>
        </w:trPr>
        <w:tc>
          <w:tcPr>
            <w:tcW w:w="1781" w:type="dxa"/>
            <w:tcBorders>
              <w:top w:val="single" w:sz="4" w:space="0" w:color="000001"/>
              <w:left w:val="single" w:sz="4" w:space="0" w:color="000001"/>
              <w:bottom w:val="single" w:sz="4" w:space="0" w:color="000001"/>
            </w:tcBorders>
            <w:shd w:val="clear" w:color="auto" w:fill="FFFFFF"/>
          </w:tcPr>
          <w:p w:rsidR="00C83286" w:rsidRPr="007C59C3" w:rsidRDefault="00C83286" w:rsidP="007C59C3">
            <w:pPr>
              <w:widowControl w:val="0"/>
              <w:suppressAutoHyphens/>
              <w:rPr>
                <w:color w:val="000000"/>
                <w:kern w:val="1"/>
                <w:sz w:val="22"/>
                <w:szCs w:val="22"/>
                <w:lang w:eastAsia="zh-CN"/>
              </w:rPr>
            </w:pPr>
            <w:r w:rsidRPr="007C59C3">
              <w:rPr>
                <w:sz w:val="22"/>
                <w:szCs w:val="22"/>
              </w:rPr>
              <w:t>Малоэтажная многоквартирная жилая застройка</w:t>
            </w:r>
          </w:p>
        </w:tc>
        <w:tc>
          <w:tcPr>
            <w:tcW w:w="1579" w:type="dxa"/>
            <w:tcBorders>
              <w:top w:val="single" w:sz="4" w:space="0" w:color="000001"/>
              <w:left w:val="single" w:sz="4" w:space="0" w:color="000001"/>
              <w:bottom w:val="single" w:sz="4" w:space="0" w:color="000001"/>
            </w:tcBorders>
            <w:shd w:val="clear" w:color="auto" w:fill="FFFFFF"/>
          </w:tcPr>
          <w:p w:rsidR="00C83286" w:rsidRPr="007C59C3" w:rsidRDefault="00C83286" w:rsidP="007C59C3">
            <w:pPr>
              <w:widowControl w:val="0"/>
              <w:suppressAutoHyphens/>
              <w:rPr>
                <w:color w:val="000000"/>
                <w:kern w:val="1"/>
                <w:sz w:val="22"/>
                <w:szCs w:val="22"/>
                <w:lang w:eastAsia="zh-CN"/>
              </w:rPr>
            </w:pPr>
            <w:r w:rsidRPr="007C59C3">
              <w:rPr>
                <w:color w:val="000000"/>
                <w:kern w:val="1"/>
                <w:sz w:val="22"/>
                <w:szCs w:val="22"/>
                <w:lang w:eastAsia="zh-CN"/>
              </w:rPr>
              <w:t>600</w:t>
            </w:r>
          </w:p>
        </w:tc>
        <w:tc>
          <w:tcPr>
            <w:tcW w:w="1602" w:type="dxa"/>
            <w:tcBorders>
              <w:top w:val="single" w:sz="4" w:space="0" w:color="000001"/>
              <w:left w:val="single" w:sz="4" w:space="0" w:color="000001"/>
              <w:bottom w:val="single" w:sz="4" w:space="0" w:color="000001"/>
            </w:tcBorders>
            <w:shd w:val="clear" w:color="auto" w:fill="FFFFFF"/>
          </w:tcPr>
          <w:p w:rsidR="00C83286" w:rsidRPr="007C59C3" w:rsidRDefault="00C83286" w:rsidP="007C59C3">
            <w:pPr>
              <w:widowControl w:val="0"/>
              <w:suppressAutoHyphens/>
              <w:rPr>
                <w:color w:val="000000"/>
                <w:kern w:val="1"/>
                <w:sz w:val="22"/>
                <w:szCs w:val="22"/>
                <w:lang w:eastAsia="zh-CN"/>
              </w:rPr>
            </w:pPr>
            <w:r w:rsidRPr="007C59C3">
              <w:rPr>
                <w:color w:val="000000"/>
                <w:kern w:val="1"/>
                <w:sz w:val="22"/>
                <w:szCs w:val="22"/>
                <w:lang w:eastAsia="zh-CN"/>
              </w:rPr>
              <w:t>5000</w:t>
            </w:r>
          </w:p>
        </w:tc>
        <w:tc>
          <w:tcPr>
            <w:tcW w:w="1660" w:type="dxa"/>
            <w:tcBorders>
              <w:top w:val="single" w:sz="4" w:space="0" w:color="000001"/>
              <w:left w:val="single" w:sz="4" w:space="0" w:color="000001"/>
              <w:bottom w:val="single" w:sz="4" w:space="0" w:color="000001"/>
            </w:tcBorders>
            <w:shd w:val="clear" w:color="auto" w:fill="FFFFFF"/>
          </w:tcPr>
          <w:p w:rsidR="00C83286" w:rsidRPr="007C59C3" w:rsidRDefault="00C83286"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p w:rsidR="00C83286" w:rsidRPr="007C59C3" w:rsidRDefault="00C83286" w:rsidP="007C59C3">
            <w:pPr>
              <w:widowControl w:val="0"/>
              <w:suppressAutoHyphens/>
              <w:jc w:val="right"/>
              <w:rPr>
                <w:color w:val="000000"/>
                <w:kern w:val="1"/>
                <w:sz w:val="22"/>
                <w:szCs w:val="22"/>
                <w:lang w:eastAsia="zh-CN"/>
              </w:rPr>
            </w:pPr>
            <w:r w:rsidRPr="007C59C3">
              <w:rPr>
                <w:color w:val="000000"/>
                <w:kern w:val="1"/>
                <w:sz w:val="22"/>
                <w:szCs w:val="22"/>
                <w:lang w:eastAsia="zh-CN"/>
              </w:rPr>
              <w:t>0 со стороны глухой наружной противопо-жарной стены 1-го типа-брандмауэра при условии примыкания жилых домов друг к другу брандмауэр-ными стенами вплотную, без зазоров</w:t>
            </w:r>
          </w:p>
        </w:tc>
        <w:tc>
          <w:tcPr>
            <w:tcW w:w="1680" w:type="dxa"/>
            <w:tcBorders>
              <w:top w:val="single" w:sz="4" w:space="0" w:color="000001"/>
              <w:left w:val="single" w:sz="4" w:space="0" w:color="000001"/>
              <w:bottom w:val="single" w:sz="4" w:space="0" w:color="000001"/>
            </w:tcBorders>
            <w:shd w:val="clear" w:color="auto" w:fill="FFFFFF"/>
          </w:tcPr>
          <w:p w:rsidR="00C83286" w:rsidRPr="007C59C3" w:rsidRDefault="00C83286" w:rsidP="007C59C3">
            <w:pPr>
              <w:suppressAutoHyphens/>
              <w:ind w:left="23"/>
              <w:jc w:val="right"/>
              <w:rPr>
                <w:color w:val="000000"/>
                <w:kern w:val="1"/>
                <w:sz w:val="22"/>
                <w:szCs w:val="22"/>
                <w:lang w:eastAsia="zh-CN"/>
              </w:rPr>
            </w:pPr>
            <w:r w:rsidRPr="007C59C3">
              <w:rPr>
                <w:color w:val="000000"/>
                <w:kern w:val="1"/>
                <w:sz w:val="22"/>
                <w:szCs w:val="22"/>
                <w:lang w:eastAsia="zh-CN"/>
              </w:rPr>
              <w:t xml:space="preserve">                 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C83286" w:rsidRPr="007C59C3" w:rsidRDefault="00C83286"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r>
      <w:tr w:rsidR="00C83286" w:rsidRPr="007C59C3" w:rsidTr="00E47405">
        <w:trPr>
          <w:trHeight w:val="1871"/>
        </w:trPr>
        <w:tc>
          <w:tcPr>
            <w:tcW w:w="1781" w:type="dxa"/>
            <w:tcBorders>
              <w:top w:val="single" w:sz="4" w:space="0" w:color="000001"/>
              <w:left w:val="single" w:sz="4" w:space="0" w:color="000001"/>
              <w:bottom w:val="single" w:sz="4" w:space="0" w:color="000001"/>
            </w:tcBorders>
            <w:shd w:val="clear" w:color="auto" w:fill="FFFFFF"/>
          </w:tcPr>
          <w:p w:rsidR="00C83286" w:rsidRPr="007C59C3" w:rsidRDefault="00C83286" w:rsidP="007C59C3">
            <w:pPr>
              <w:widowControl w:val="0"/>
              <w:suppressAutoHyphens/>
              <w:rPr>
                <w:sz w:val="22"/>
                <w:szCs w:val="22"/>
              </w:rPr>
            </w:pPr>
            <w:r w:rsidRPr="007C59C3">
              <w:rPr>
                <w:color w:val="000000"/>
                <w:kern w:val="1"/>
                <w:sz w:val="22"/>
                <w:szCs w:val="22"/>
                <w:lang w:eastAsia="zh-CN"/>
              </w:rPr>
              <w:lastRenderedPageBreak/>
              <w:t>Для ведения личного подсобного хозяйства (приусадебный земельный участок)</w:t>
            </w:r>
          </w:p>
        </w:tc>
        <w:tc>
          <w:tcPr>
            <w:tcW w:w="1579" w:type="dxa"/>
            <w:tcBorders>
              <w:top w:val="single" w:sz="4" w:space="0" w:color="000001"/>
              <w:left w:val="single" w:sz="4" w:space="0" w:color="000001"/>
              <w:bottom w:val="single" w:sz="4" w:space="0" w:color="000001"/>
            </w:tcBorders>
            <w:shd w:val="clear" w:color="auto" w:fill="FFFFFF"/>
          </w:tcPr>
          <w:p w:rsidR="00C83286" w:rsidRPr="007C59C3" w:rsidRDefault="00C83286" w:rsidP="007C59C3">
            <w:pPr>
              <w:widowControl w:val="0"/>
              <w:suppressAutoHyphens/>
              <w:rPr>
                <w:color w:val="000000"/>
                <w:kern w:val="1"/>
                <w:sz w:val="22"/>
                <w:szCs w:val="22"/>
                <w:lang w:eastAsia="zh-CN"/>
              </w:rPr>
            </w:pPr>
            <w:r w:rsidRPr="007C59C3">
              <w:rPr>
                <w:color w:val="000000"/>
                <w:kern w:val="1"/>
                <w:sz w:val="22"/>
                <w:szCs w:val="22"/>
                <w:lang w:eastAsia="zh-CN"/>
              </w:rPr>
              <w:t>300</w:t>
            </w:r>
          </w:p>
        </w:tc>
        <w:tc>
          <w:tcPr>
            <w:tcW w:w="1602" w:type="dxa"/>
            <w:tcBorders>
              <w:top w:val="single" w:sz="4" w:space="0" w:color="000001"/>
              <w:left w:val="single" w:sz="4" w:space="0" w:color="000001"/>
              <w:bottom w:val="single" w:sz="4" w:space="0" w:color="000001"/>
            </w:tcBorders>
            <w:shd w:val="clear" w:color="auto" w:fill="FFFFFF"/>
          </w:tcPr>
          <w:p w:rsidR="00C83286" w:rsidRPr="007C59C3" w:rsidRDefault="00C83286" w:rsidP="007C59C3">
            <w:pPr>
              <w:widowControl w:val="0"/>
              <w:suppressAutoHyphens/>
              <w:rPr>
                <w:color w:val="000000"/>
                <w:kern w:val="1"/>
                <w:sz w:val="22"/>
                <w:szCs w:val="22"/>
                <w:lang w:eastAsia="zh-CN"/>
              </w:rPr>
            </w:pPr>
            <w:r w:rsidRPr="007C59C3">
              <w:rPr>
                <w:color w:val="000000"/>
                <w:kern w:val="1"/>
                <w:sz w:val="22"/>
                <w:szCs w:val="22"/>
                <w:lang w:eastAsia="zh-CN"/>
              </w:rPr>
              <w:t>1000</w:t>
            </w:r>
          </w:p>
        </w:tc>
        <w:tc>
          <w:tcPr>
            <w:tcW w:w="1660" w:type="dxa"/>
            <w:tcBorders>
              <w:top w:val="single" w:sz="4" w:space="0" w:color="000001"/>
              <w:left w:val="single" w:sz="4" w:space="0" w:color="000001"/>
              <w:bottom w:val="single" w:sz="4" w:space="0" w:color="000001"/>
            </w:tcBorders>
            <w:shd w:val="clear" w:color="auto" w:fill="FFFFFF"/>
          </w:tcPr>
          <w:p w:rsidR="00C83286" w:rsidRPr="007C59C3" w:rsidRDefault="00C83286"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C83286" w:rsidRPr="007C59C3" w:rsidRDefault="00C83286" w:rsidP="007C59C3">
            <w:pPr>
              <w:suppressAutoHyphens/>
              <w:ind w:left="23"/>
              <w:jc w:val="right"/>
              <w:rPr>
                <w:color w:val="000000"/>
                <w:kern w:val="1"/>
                <w:sz w:val="22"/>
                <w:szCs w:val="22"/>
                <w:lang w:eastAsia="zh-CN"/>
              </w:rPr>
            </w:pPr>
            <w:r w:rsidRPr="007C59C3">
              <w:rPr>
                <w:color w:val="000000"/>
                <w:kern w:val="1"/>
                <w:sz w:val="22"/>
                <w:szCs w:val="22"/>
                <w:lang w:eastAsia="zh-CN"/>
              </w:rPr>
              <w:t>70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C83286" w:rsidRPr="007C59C3" w:rsidRDefault="00C83286"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r>
      <w:tr w:rsidR="00C83286" w:rsidRPr="007C59C3" w:rsidTr="00E47405">
        <w:trPr>
          <w:trHeight w:val="1871"/>
        </w:trPr>
        <w:tc>
          <w:tcPr>
            <w:tcW w:w="1781" w:type="dxa"/>
            <w:tcBorders>
              <w:top w:val="single" w:sz="4" w:space="0" w:color="000001"/>
              <w:left w:val="single" w:sz="4" w:space="0" w:color="000001"/>
              <w:bottom w:val="single" w:sz="4" w:space="0" w:color="000001"/>
            </w:tcBorders>
            <w:shd w:val="clear" w:color="auto" w:fill="FFFFFF"/>
          </w:tcPr>
          <w:p w:rsidR="00C83286" w:rsidRPr="007C59C3" w:rsidRDefault="00C83286" w:rsidP="007C59C3">
            <w:pPr>
              <w:widowControl w:val="0"/>
              <w:suppressAutoHyphens/>
              <w:rPr>
                <w:sz w:val="22"/>
                <w:szCs w:val="22"/>
              </w:rPr>
            </w:pPr>
            <w:r w:rsidRPr="007C59C3">
              <w:rPr>
                <w:color w:val="000000"/>
                <w:kern w:val="1"/>
                <w:sz w:val="22"/>
                <w:szCs w:val="22"/>
                <w:lang w:eastAsia="zh-CN"/>
              </w:rPr>
              <w:t>Хранение автотранспорта</w:t>
            </w:r>
          </w:p>
        </w:tc>
        <w:tc>
          <w:tcPr>
            <w:tcW w:w="1579" w:type="dxa"/>
            <w:tcBorders>
              <w:top w:val="single" w:sz="4" w:space="0" w:color="000001"/>
              <w:left w:val="single" w:sz="4" w:space="0" w:color="000001"/>
              <w:bottom w:val="single" w:sz="4" w:space="0" w:color="000001"/>
            </w:tcBorders>
            <w:shd w:val="clear" w:color="auto" w:fill="FFFFFF"/>
          </w:tcPr>
          <w:p w:rsidR="00C83286" w:rsidRPr="007C59C3" w:rsidRDefault="00C83286" w:rsidP="007C59C3">
            <w:pPr>
              <w:widowControl w:val="0"/>
              <w:suppressAutoHyphens/>
              <w:rPr>
                <w:color w:val="000000"/>
                <w:kern w:val="1"/>
                <w:sz w:val="22"/>
                <w:szCs w:val="22"/>
                <w:lang w:eastAsia="zh-CN"/>
              </w:rPr>
            </w:pPr>
            <w:r w:rsidRPr="007C59C3">
              <w:rPr>
                <w:color w:val="000000"/>
                <w:kern w:val="1"/>
                <w:sz w:val="22"/>
                <w:szCs w:val="22"/>
                <w:lang w:eastAsia="zh-CN"/>
              </w:rPr>
              <w:t>15 (для гаража боксового типа на 1 машину);</w:t>
            </w:r>
          </w:p>
          <w:p w:rsidR="00C83286" w:rsidRPr="007C59C3" w:rsidRDefault="00C83286" w:rsidP="007C59C3">
            <w:pPr>
              <w:widowControl w:val="0"/>
              <w:suppressAutoHyphens/>
              <w:rPr>
                <w:color w:val="000000"/>
                <w:kern w:val="1"/>
                <w:sz w:val="22"/>
                <w:szCs w:val="22"/>
                <w:lang w:eastAsia="zh-CN"/>
              </w:rPr>
            </w:pPr>
            <w:r w:rsidRPr="007C59C3">
              <w:rPr>
                <w:color w:val="000000"/>
                <w:kern w:val="1"/>
                <w:sz w:val="22"/>
                <w:szCs w:val="22"/>
                <w:lang w:eastAsia="zh-CN"/>
              </w:rPr>
              <w:t>60 (для иного гаража);</w:t>
            </w:r>
          </w:p>
          <w:p w:rsidR="00C83286" w:rsidRPr="007C59C3" w:rsidRDefault="00C83286" w:rsidP="007C59C3">
            <w:pPr>
              <w:widowControl w:val="0"/>
              <w:suppressAutoHyphens/>
              <w:rPr>
                <w:color w:val="000000"/>
                <w:kern w:val="1"/>
                <w:sz w:val="22"/>
                <w:szCs w:val="22"/>
                <w:lang w:eastAsia="zh-CN"/>
              </w:rPr>
            </w:pPr>
            <w:r w:rsidRPr="007C59C3">
              <w:rPr>
                <w:color w:val="000000"/>
                <w:kern w:val="1"/>
                <w:sz w:val="22"/>
                <w:szCs w:val="22"/>
                <w:lang w:eastAsia="zh-CN"/>
              </w:rPr>
              <w:t>15 (для открытой стоянки)</w:t>
            </w:r>
          </w:p>
        </w:tc>
        <w:tc>
          <w:tcPr>
            <w:tcW w:w="1602" w:type="dxa"/>
            <w:tcBorders>
              <w:top w:val="single" w:sz="4" w:space="0" w:color="000001"/>
              <w:left w:val="single" w:sz="4" w:space="0" w:color="000001"/>
              <w:bottom w:val="single" w:sz="4" w:space="0" w:color="000001"/>
            </w:tcBorders>
            <w:shd w:val="clear" w:color="auto" w:fill="FFFFFF"/>
          </w:tcPr>
          <w:p w:rsidR="00C83286" w:rsidRPr="007C59C3" w:rsidRDefault="00C83286" w:rsidP="007C59C3">
            <w:pPr>
              <w:suppressAutoHyphens/>
              <w:ind w:firstLine="33"/>
              <w:textAlignment w:val="baseline"/>
              <w:rPr>
                <w:color w:val="000000"/>
                <w:kern w:val="1"/>
                <w:sz w:val="22"/>
                <w:szCs w:val="22"/>
                <w:lang w:eastAsia="zh-CN"/>
              </w:rPr>
            </w:pPr>
            <w:r w:rsidRPr="007C59C3">
              <w:rPr>
                <w:color w:val="000000"/>
                <w:kern w:val="1"/>
                <w:sz w:val="22"/>
                <w:szCs w:val="22"/>
                <w:lang w:eastAsia="zh-CN"/>
              </w:rPr>
              <w:t>1000 (для гаража, за исключением гаража боксового типа);</w:t>
            </w:r>
          </w:p>
          <w:p w:rsidR="00C83286" w:rsidRPr="007C59C3" w:rsidRDefault="00C83286" w:rsidP="007C59C3">
            <w:pPr>
              <w:widowControl w:val="0"/>
              <w:suppressAutoHyphens/>
              <w:rPr>
                <w:color w:val="000000"/>
                <w:kern w:val="1"/>
                <w:sz w:val="22"/>
                <w:szCs w:val="22"/>
                <w:lang w:eastAsia="zh-CN"/>
              </w:rPr>
            </w:pPr>
            <w:r w:rsidRPr="007C59C3">
              <w:rPr>
                <w:color w:val="000000"/>
                <w:kern w:val="1"/>
                <w:sz w:val="22"/>
                <w:szCs w:val="22"/>
                <w:lang w:eastAsia="zh-CN"/>
              </w:rPr>
              <w:t>1000 (для открытой стоянки)</w:t>
            </w:r>
          </w:p>
        </w:tc>
        <w:tc>
          <w:tcPr>
            <w:tcW w:w="1660" w:type="dxa"/>
            <w:tcBorders>
              <w:top w:val="single" w:sz="4" w:space="0" w:color="000001"/>
              <w:left w:val="single" w:sz="4" w:space="0" w:color="000001"/>
              <w:bottom w:val="single" w:sz="4" w:space="0" w:color="000001"/>
            </w:tcBorders>
            <w:shd w:val="clear" w:color="auto" w:fill="FFFFFF"/>
          </w:tcPr>
          <w:p w:rsidR="00C83286" w:rsidRPr="007C59C3" w:rsidRDefault="00C83286" w:rsidP="007C59C3">
            <w:pPr>
              <w:widowControl w:val="0"/>
              <w:suppressAutoHyphens/>
              <w:rPr>
                <w:color w:val="000000"/>
                <w:kern w:val="1"/>
                <w:sz w:val="22"/>
                <w:szCs w:val="22"/>
                <w:lang w:eastAsia="zh-CN"/>
              </w:rPr>
            </w:pPr>
            <w:r w:rsidRPr="007C59C3">
              <w:rPr>
                <w:color w:val="000000"/>
                <w:kern w:val="1"/>
                <w:sz w:val="22"/>
                <w:szCs w:val="22"/>
                <w:lang w:eastAsia="zh-CN"/>
              </w:rPr>
              <w:t>0 (для гаража боксового типа на 1 машину);</w:t>
            </w:r>
          </w:p>
          <w:p w:rsidR="00C83286" w:rsidRPr="007C59C3" w:rsidRDefault="00C83286" w:rsidP="007C59C3">
            <w:pPr>
              <w:widowControl w:val="0"/>
              <w:suppressAutoHyphens/>
              <w:jc w:val="right"/>
              <w:rPr>
                <w:color w:val="000000"/>
                <w:kern w:val="1"/>
                <w:sz w:val="22"/>
                <w:szCs w:val="22"/>
                <w:lang w:eastAsia="zh-CN"/>
              </w:rPr>
            </w:pPr>
            <w:r w:rsidRPr="007C59C3">
              <w:rPr>
                <w:color w:val="000000"/>
                <w:kern w:val="1"/>
                <w:sz w:val="22"/>
                <w:szCs w:val="22"/>
                <w:lang w:eastAsia="zh-CN"/>
              </w:rPr>
              <w:t>3 (для иного гаража)</w:t>
            </w:r>
          </w:p>
        </w:tc>
        <w:tc>
          <w:tcPr>
            <w:tcW w:w="1680" w:type="dxa"/>
            <w:tcBorders>
              <w:top w:val="single" w:sz="4" w:space="0" w:color="000001"/>
              <w:left w:val="single" w:sz="4" w:space="0" w:color="000001"/>
              <w:bottom w:val="single" w:sz="4" w:space="0" w:color="000001"/>
            </w:tcBorders>
            <w:shd w:val="clear" w:color="auto" w:fill="FFFFFF"/>
          </w:tcPr>
          <w:p w:rsidR="00C83286" w:rsidRPr="007C59C3" w:rsidRDefault="00C83286" w:rsidP="007C59C3">
            <w:pPr>
              <w:suppressAutoHyphens/>
              <w:ind w:left="23"/>
              <w:jc w:val="right"/>
              <w:rPr>
                <w:color w:val="000000"/>
                <w:kern w:val="1"/>
                <w:sz w:val="22"/>
                <w:szCs w:val="22"/>
                <w:lang w:eastAsia="zh-CN"/>
              </w:rPr>
            </w:pPr>
            <w:r w:rsidRPr="007C59C3">
              <w:rPr>
                <w:color w:val="000000"/>
                <w:kern w:val="1"/>
                <w:sz w:val="22"/>
                <w:szCs w:val="22"/>
                <w:lang w:eastAsia="zh-CN"/>
              </w:rPr>
              <w:t>100 (для гаража боксового типа)</w:t>
            </w:r>
          </w:p>
          <w:p w:rsidR="00C83286" w:rsidRPr="007C59C3" w:rsidRDefault="00C83286" w:rsidP="007C59C3">
            <w:pPr>
              <w:suppressAutoHyphens/>
              <w:ind w:left="23"/>
              <w:jc w:val="right"/>
              <w:rPr>
                <w:color w:val="000000"/>
                <w:kern w:val="1"/>
                <w:sz w:val="22"/>
                <w:szCs w:val="22"/>
                <w:lang w:eastAsia="zh-CN"/>
              </w:rPr>
            </w:pPr>
            <w:r w:rsidRPr="007C59C3">
              <w:rPr>
                <w:color w:val="000000"/>
                <w:kern w:val="1"/>
                <w:sz w:val="22"/>
                <w:szCs w:val="22"/>
                <w:lang w:eastAsia="zh-CN"/>
              </w:rPr>
              <w:t>80 (для иного гаража)</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C83286" w:rsidRPr="007C59C3" w:rsidRDefault="00C83286" w:rsidP="007C59C3">
            <w:pPr>
              <w:widowControl w:val="0"/>
              <w:suppressAutoHyphens/>
              <w:jc w:val="right"/>
              <w:rPr>
                <w:color w:val="000000"/>
                <w:kern w:val="1"/>
                <w:sz w:val="22"/>
                <w:szCs w:val="22"/>
                <w:lang w:eastAsia="zh-CN"/>
              </w:rPr>
            </w:pPr>
            <w:r w:rsidRPr="007C59C3">
              <w:rPr>
                <w:color w:val="000000"/>
                <w:kern w:val="1"/>
                <w:sz w:val="22"/>
                <w:szCs w:val="22"/>
                <w:lang w:eastAsia="zh-CN"/>
              </w:rPr>
              <w:t>1</w:t>
            </w:r>
          </w:p>
        </w:tc>
      </w:tr>
      <w:tr w:rsidR="00C83286" w:rsidRPr="007C59C3" w:rsidTr="00E47405">
        <w:trPr>
          <w:trHeight w:val="1871"/>
        </w:trPr>
        <w:tc>
          <w:tcPr>
            <w:tcW w:w="1781" w:type="dxa"/>
            <w:tcBorders>
              <w:top w:val="single" w:sz="4" w:space="0" w:color="000001"/>
              <w:left w:val="single" w:sz="4" w:space="0" w:color="000001"/>
              <w:bottom w:val="single" w:sz="4" w:space="0" w:color="000001"/>
            </w:tcBorders>
            <w:shd w:val="clear" w:color="auto" w:fill="FFFFFF"/>
          </w:tcPr>
          <w:p w:rsidR="00C83286" w:rsidRPr="007C59C3" w:rsidRDefault="00C83286" w:rsidP="007C59C3">
            <w:pPr>
              <w:widowControl w:val="0"/>
              <w:suppressAutoHyphens/>
              <w:rPr>
                <w:color w:val="000000"/>
                <w:kern w:val="1"/>
                <w:sz w:val="22"/>
                <w:szCs w:val="22"/>
                <w:lang w:eastAsia="zh-CN"/>
              </w:rPr>
            </w:pPr>
            <w:r w:rsidRPr="007C59C3">
              <w:rPr>
                <w:color w:val="000000"/>
                <w:kern w:val="1"/>
                <w:sz w:val="22"/>
                <w:szCs w:val="22"/>
                <w:lang w:eastAsia="zh-CN"/>
              </w:rPr>
              <w:t>Склады</w:t>
            </w:r>
          </w:p>
        </w:tc>
        <w:tc>
          <w:tcPr>
            <w:tcW w:w="1579" w:type="dxa"/>
            <w:tcBorders>
              <w:top w:val="single" w:sz="4" w:space="0" w:color="000001"/>
              <w:left w:val="single" w:sz="4" w:space="0" w:color="000001"/>
              <w:bottom w:val="single" w:sz="4" w:space="0" w:color="000001"/>
            </w:tcBorders>
            <w:shd w:val="clear" w:color="auto" w:fill="FFFFFF"/>
          </w:tcPr>
          <w:p w:rsidR="00C83286" w:rsidRPr="007C59C3" w:rsidRDefault="00C83286" w:rsidP="007C59C3">
            <w:pPr>
              <w:widowControl w:val="0"/>
              <w:suppressAutoHyphens/>
              <w:jc w:val="right"/>
              <w:rPr>
                <w:color w:val="000000"/>
                <w:kern w:val="1"/>
                <w:sz w:val="22"/>
                <w:szCs w:val="22"/>
                <w:lang w:eastAsia="zh-CN"/>
              </w:rPr>
            </w:pPr>
            <w:r w:rsidRPr="007C59C3">
              <w:rPr>
                <w:color w:val="000000"/>
                <w:kern w:val="1"/>
                <w:sz w:val="22"/>
                <w:szCs w:val="22"/>
                <w:lang w:eastAsia="zh-CN"/>
              </w:rPr>
              <w:t>1000</w:t>
            </w:r>
          </w:p>
        </w:tc>
        <w:tc>
          <w:tcPr>
            <w:tcW w:w="1602" w:type="dxa"/>
            <w:tcBorders>
              <w:top w:val="single" w:sz="4" w:space="0" w:color="000001"/>
              <w:left w:val="single" w:sz="4" w:space="0" w:color="000001"/>
              <w:bottom w:val="single" w:sz="4" w:space="0" w:color="000001"/>
            </w:tcBorders>
            <w:shd w:val="clear" w:color="auto" w:fill="FFFFFF"/>
          </w:tcPr>
          <w:p w:rsidR="00C83286" w:rsidRPr="007C59C3" w:rsidRDefault="00C83286" w:rsidP="007C59C3">
            <w:pPr>
              <w:suppressAutoHyphens/>
              <w:ind w:firstLine="33"/>
              <w:jc w:val="right"/>
              <w:textAlignment w:val="baseline"/>
              <w:rPr>
                <w:color w:val="000000"/>
                <w:kern w:val="1"/>
                <w:sz w:val="22"/>
                <w:szCs w:val="22"/>
                <w:lang w:eastAsia="zh-CN"/>
              </w:rPr>
            </w:pPr>
            <w:r w:rsidRPr="007C59C3">
              <w:rPr>
                <w:color w:val="000000"/>
                <w:kern w:val="1"/>
                <w:sz w:val="22"/>
                <w:szCs w:val="22"/>
                <w:lang w:eastAsia="zh-CN"/>
              </w:rPr>
              <w:t>20000</w:t>
            </w:r>
          </w:p>
        </w:tc>
        <w:tc>
          <w:tcPr>
            <w:tcW w:w="1660" w:type="dxa"/>
            <w:tcBorders>
              <w:top w:val="single" w:sz="4" w:space="0" w:color="000001"/>
              <w:left w:val="single" w:sz="4" w:space="0" w:color="000001"/>
              <w:bottom w:val="single" w:sz="4" w:space="0" w:color="000001"/>
            </w:tcBorders>
            <w:shd w:val="clear" w:color="auto" w:fill="FFFFFF"/>
          </w:tcPr>
          <w:p w:rsidR="00C83286" w:rsidRPr="007C59C3" w:rsidRDefault="00C83286" w:rsidP="007C59C3">
            <w:pPr>
              <w:widowControl w:val="0"/>
              <w:suppressAutoHyphens/>
              <w:jc w:val="right"/>
              <w:rPr>
                <w:color w:val="000000"/>
                <w:kern w:val="1"/>
                <w:sz w:val="22"/>
                <w:szCs w:val="22"/>
                <w:lang w:eastAsia="zh-CN"/>
              </w:rPr>
            </w:pPr>
            <w:r w:rsidRPr="007C59C3">
              <w:rPr>
                <w:color w:val="000000"/>
                <w:kern w:val="1"/>
                <w:sz w:val="22"/>
                <w:szCs w:val="22"/>
                <w:lang w:eastAsia="zh-CN"/>
              </w:rPr>
              <w:t>6</w:t>
            </w:r>
          </w:p>
        </w:tc>
        <w:tc>
          <w:tcPr>
            <w:tcW w:w="1680" w:type="dxa"/>
            <w:tcBorders>
              <w:top w:val="single" w:sz="4" w:space="0" w:color="000001"/>
              <w:left w:val="single" w:sz="4" w:space="0" w:color="000001"/>
              <w:bottom w:val="single" w:sz="4" w:space="0" w:color="000001"/>
            </w:tcBorders>
            <w:shd w:val="clear" w:color="auto" w:fill="FFFFFF"/>
          </w:tcPr>
          <w:p w:rsidR="00C83286" w:rsidRPr="007C59C3" w:rsidRDefault="00C83286" w:rsidP="007C59C3">
            <w:pPr>
              <w:suppressAutoHyphens/>
              <w:ind w:left="23"/>
              <w:jc w:val="right"/>
              <w:rPr>
                <w:color w:val="000000"/>
                <w:kern w:val="1"/>
                <w:sz w:val="22"/>
                <w:szCs w:val="22"/>
                <w:lang w:eastAsia="zh-CN"/>
              </w:rPr>
            </w:pPr>
            <w:r w:rsidRPr="007C59C3">
              <w:rPr>
                <w:color w:val="000000"/>
                <w:kern w:val="1"/>
                <w:sz w:val="22"/>
                <w:szCs w:val="22"/>
                <w:lang w:eastAsia="zh-CN"/>
              </w:rPr>
              <w:t>80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C83286" w:rsidRPr="007C59C3" w:rsidRDefault="00C83286"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r>
      <w:tr w:rsidR="00C83286" w:rsidRPr="007C59C3" w:rsidTr="00E47405">
        <w:tc>
          <w:tcPr>
            <w:tcW w:w="1781" w:type="dxa"/>
            <w:tcBorders>
              <w:top w:val="single" w:sz="4" w:space="0" w:color="000001"/>
              <w:left w:val="single" w:sz="4" w:space="0" w:color="000001"/>
              <w:bottom w:val="single" w:sz="4" w:space="0" w:color="000001"/>
            </w:tcBorders>
            <w:shd w:val="clear" w:color="auto" w:fill="FFFFFF"/>
          </w:tcPr>
          <w:p w:rsidR="00C83286" w:rsidRPr="007C59C3" w:rsidRDefault="00C83286" w:rsidP="007C59C3">
            <w:pPr>
              <w:widowControl w:val="0"/>
              <w:suppressAutoHyphens/>
              <w:rPr>
                <w:color w:val="00000A"/>
                <w:kern w:val="1"/>
                <w:sz w:val="22"/>
                <w:szCs w:val="22"/>
                <w:lang w:eastAsia="zh-CN"/>
              </w:rPr>
            </w:pPr>
            <w:r w:rsidRPr="007C59C3">
              <w:rPr>
                <w:color w:val="000000"/>
                <w:kern w:val="1"/>
                <w:sz w:val="22"/>
                <w:szCs w:val="22"/>
                <w:lang w:eastAsia="zh-CN"/>
              </w:rPr>
              <w:t>Ведение огородничества</w:t>
            </w:r>
          </w:p>
        </w:tc>
        <w:tc>
          <w:tcPr>
            <w:tcW w:w="1579" w:type="dxa"/>
            <w:tcBorders>
              <w:top w:val="single" w:sz="4" w:space="0" w:color="000001"/>
              <w:left w:val="single" w:sz="4" w:space="0" w:color="000001"/>
              <w:bottom w:val="single" w:sz="4" w:space="0" w:color="000001"/>
            </w:tcBorders>
            <w:shd w:val="clear" w:color="auto" w:fill="FFFFFF"/>
          </w:tcPr>
          <w:p w:rsidR="00C83286" w:rsidRPr="007C59C3" w:rsidRDefault="00C83286" w:rsidP="007C59C3">
            <w:pPr>
              <w:widowControl w:val="0"/>
              <w:suppressAutoHyphens/>
              <w:jc w:val="right"/>
              <w:rPr>
                <w:color w:val="00000A"/>
                <w:kern w:val="1"/>
                <w:sz w:val="22"/>
                <w:szCs w:val="22"/>
                <w:lang w:eastAsia="zh-CN"/>
              </w:rPr>
            </w:pPr>
            <w:r w:rsidRPr="007C59C3">
              <w:rPr>
                <w:color w:val="000000"/>
                <w:kern w:val="1"/>
                <w:sz w:val="22"/>
                <w:szCs w:val="22"/>
                <w:lang w:eastAsia="zh-CN"/>
              </w:rPr>
              <w:t>20(для одного огородного участка)</w:t>
            </w:r>
          </w:p>
          <w:p w:rsidR="00C83286" w:rsidRPr="007C59C3" w:rsidRDefault="00C83286" w:rsidP="007C59C3">
            <w:pPr>
              <w:widowControl w:val="0"/>
              <w:suppressAutoHyphens/>
              <w:jc w:val="right"/>
              <w:rPr>
                <w:color w:val="00000A"/>
                <w:kern w:val="1"/>
                <w:sz w:val="22"/>
                <w:szCs w:val="22"/>
                <w:lang w:eastAsia="zh-CN"/>
              </w:rPr>
            </w:pPr>
          </w:p>
        </w:tc>
        <w:tc>
          <w:tcPr>
            <w:tcW w:w="1602" w:type="dxa"/>
            <w:tcBorders>
              <w:top w:val="single" w:sz="4" w:space="0" w:color="000001"/>
              <w:left w:val="single" w:sz="4" w:space="0" w:color="000001"/>
              <w:bottom w:val="single" w:sz="4" w:space="0" w:color="000001"/>
            </w:tcBorders>
            <w:shd w:val="clear" w:color="auto" w:fill="FFFFFF"/>
          </w:tcPr>
          <w:p w:rsidR="00C83286" w:rsidRPr="007C59C3" w:rsidRDefault="00C83286" w:rsidP="007C59C3">
            <w:pPr>
              <w:widowControl w:val="0"/>
              <w:suppressAutoHyphens/>
              <w:jc w:val="right"/>
              <w:rPr>
                <w:color w:val="000000"/>
                <w:kern w:val="1"/>
                <w:sz w:val="22"/>
                <w:szCs w:val="22"/>
                <w:lang w:eastAsia="zh-CN"/>
              </w:rPr>
            </w:pPr>
            <w:r w:rsidRPr="007C59C3">
              <w:rPr>
                <w:color w:val="000000"/>
                <w:kern w:val="1"/>
                <w:sz w:val="22"/>
                <w:szCs w:val="22"/>
                <w:lang w:eastAsia="zh-CN"/>
              </w:rPr>
              <w:t>1000(для одного огородного участка)</w:t>
            </w:r>
          </w:p>
          <w:p w:rsidR="00C83286" w:rsidRPr="007C59C3" w:rsidRDefault="00C83286" w:rsidP="007C59C3">
            <w:pPr>
              <w:widowControl w:val="0"/>
              <w:suppressAutoHyphens/>
              <w:jc w:val="right"/>
              <w:rPr>
                <w:color w:val="00000A"/>
                <w:kern w:val="1"/>
                <w:sz w:val="22"/>
                <w:szCs w:val="22"/>
                <w:lang w:eastAsia="zh-CN"/>
              </w:rPr>
            </w:pPr>
            <w:r w:rsidRPr="007C59C3">
              <w:rPr>
                <w:color w:val="000000"/>
                <w:kern w:val="1"/>
                <w:sz w:val="22"/>
                <w:szCs w:val="22"/>
                <w:lang w:eastAsia="zh-CN"/>
              </w:rPr>
              <w:t xml:space="preserve"> </w:t>
            </w:r>
          </w:p>
        </w:tc>
        <w:tc>
          <w:tcPr>
            <w:tcW w:w="4404" w:type="dxa"/>
            <w:gridSpan w:val="3"/>
            <w:tcBorders>
              <w:top w:val="single" w:sz="4" w:space="0" w:color="000001"/>
              <w:left w:val="single" w:sz="4" w:space="0" w:color="000001"/>
              <w:bottom w:val="single" w:sz="4" w:space="0" w:color="000001"/>
              <w:right w:val="single" w:sz="4" w:space="0" w:color="000001"/>
            </w:tcBorders>
            <w:shd w:val="clear" w:color="auto" w:fill="FFFFFF"/>
          </w:tcPr>
          <w:p w:rsidR="00C83286" w:rsidRPr="007C59C3" w:rsidRDefault="00C83286" w:rsidP="007C59C3">
            <w:pPr>
              <w:widowControl w:val="0"/>
              <w:suppressAutoHyphens/>
              <w:jc w:val="right"/>
              <w:rPr>
                <w:color w:val="00000A"/>
                <w:kern w:val="1"/>
                <w:sz w:val="22"/>
                <w:szCs w:val="22"/>
                <w:lang w:eastAsia="zh-CN"/>
              </w:rPr>
            </w:pPr>
            <w:r w:rsidRPr="007C59C3">
              <w:rPr>
                <w:color w:val="000000"/>
                <w:kern w:val="1"/>
                <w:sz w:val="22"/>
                <w:szCs w:val="22"/>
                <w:lang w:eastAsia="zh-CN"/>
              </w:rPr>
              <w:t>Отсутствуют ОКС, не подлежит установлению</w:t>
            </w:r>
          </w:p>
        </w:tc>
      </w:tr>
      <w:tr w:rsidR="00C83286" w:rsidRPr="007C59C3" w:rsidTr="00E47405">
        <w:tc>
          <w:tcPr>
            <w:tcW w:w="1781" w:type="dxa"/>
            <w:tcBorders>
              <w:top w:val="single" w:sz="4" w:space="0" w:color="000001"/>
              <w:left w:val="single" w:sz="4" w:space="0" w:color="000001"/>
              <w:bottom w:val="single" w:sz="4" w:space="0" w:color="000001"/>
            </w:tcBorders>
            <w:shd w:val="clear" w:color="auto" w:fill="FFFFFF"/>
          </w:tcPr>
          <w:p w:rsidR="00C83286" w:rsidRPr="007C59C3" w:rsidRDefault="00C83286" w:rsidP="007C59C3">
            <w:pPr>
              <w:widowControl w:val="0"/>
              <w:suppressAutoHyphens/>
              <w:rPr>
                <w:color w:val="000000"/>
                <w:kern w:val="1"/>
                <w:sz w:val="22"/>
                <w:szCs w:val="22"/>
                <w:lang w:eastAsia="zh-CN"/>
              </w:rPr>
            </w:pPr>
            <w:r w:rsidRPr="007C59C3">
              <w:rPr>
                <w:color w:val="000000"/>
                <w:kern w:val="1"/>
                <w:sz w:val="22"/>
                <w:szCs w:val="22"/>
                <w:lang w:eastAsia="zh-CN"/>
              </w:rPr>
              <w:t>Складские площадки</w:t>
            </w:r>
          </w:p>
        </w:tc>
        <w:tc>
          <w:tcPr>
            <w:tcW w:w="1579" w:type="dxa"/>
            <w:tcBorders>
              <w:top w:val="single" w:sz="4" w:space="0" w:color="000001"/>
              <w:left w:val="single" w:sz="4" w:space="0" w:color="000001"/>
              <w:bottom w:val="single" w:sz="4" w:space="0" w:color="000001"/>
            </w:tcBorders>
            <w:shd w:val="clear" w:color="auto" w:fill="FFFFFF"/>
          </w:tcPr>
          <w:p w:rsidR="00C83286" w:rsidRPr="007C59C3" w:rsidRDefault="00C83286" w:rsidP="007C59C3">
            <w:pPr>
              <w:widowControl w:val="0"/>
              <w:suppressAutoHyphens/>
              <w:jc w:val="right"/>
              <w:rPr>
                <w:color w:val="000000"/>
                <w:kern w:val="1"/>
                <w:sz w:val="22"/>
                <w:szCs w:val="22"/>
                <w:lang w:eastAsia="zh-CN"/>
              </w:rPr>
            </w:pPr>
            <w:r w:rsidRPr="007C59C3">
              <w:rPr>
                <w:color w:val="000000"/>
                <w:kern w:val="1"/>
                <w:sz w:val="22"/>
                <w:szCs w:val="22"/>
                <w:lang w:eastAsia="zh-CN"/>
              </w:rPr>
              <w:t>1000</w:t>
            </w:r>
          </w:p>
        </w:tc>
        <w:tc>
          <w:tcPr>
            <w:tcW w:w="1602" w:type="dxa"/>
            <w:tcBorders>
              <w:top w:val="single" w:sz="4" w:space="0" w:color="000001"/>
              <w:left w:val="single" w:sz="4" w:space="0" w:color="000001"/>
              <w:bottom w:val="single" w:sz="4" w:space="0" w:color="000001"/>
            </w:tcBorders>
            <w:shd w:val="clear" w:color="auto" w:fill="FFFFFF"/>
          </w:tcPr>
          <w:p w:rsidR="00C83286" w:rsidRPr="007C59C3" w:rsidRDefault="00C83286" w:rsidP="007C59C3">
            <w:pPr>
              <w:widowControl w:val="0"/>
              <w:suppressAutoHyphens/>
              <w:jc w:val="right"/>
              <w:rPr>
                <w:color w:val="000000"/>
                <w:kern w:val="1"/>
                <w:sz w:val="22"/>
                <w:szCs w:val="22"/>
                <w:lang w:eastAsia="zh-CN"/>
              </w:rPr>
            </w:pPr>
            <w:r w:rsidRPr="007C59C3">
              <w:rPr>
                <w:color w:val="000000"/>
                <w:kern w:val="1"/>
                <w:sz w:val="22"/>
                <w:szCs w:val="22"/>
                <w:lang w:eastAsia="zh-CN"/>
              </w:rPr>
              <w:t>20000</w:t>
            </w:r>
          </w:p>
        </w:tc>
        <w:tc>
          <w:tcPr>
            <w:tcW w:w="4404" w:type="dxa"/>
            <w:gridSpan w:val="3"/>
            <w:tcBorders>
              <w:top w:val="single" w:sz="4" w:space="0" w:color="000001"/>
              <w:left w:val="single" w:sz="4" w:space="0" w:color="000001"/>
              <w:bottom w:val="single" w:sz="4" w:space="0" w:color="000001"/>
              <w:right w:val="single" w:sz="4" w:space="0" w:color="000001"/>
            </w:tcBorders>
            <w:shd w:val="clear" w:color="auto" w:fill="FFFFFF"/>
          </w:tcPr>
          <w:p w:rsidR="00C83286" w:rsidRPr="007C59C3" w:rsidRDefault="00C83286" w:rsidP="007C59C3">
            <w:pPr>
              <w:widowControl w:val="0"/>
              <w:suppressAutoHyphens/>
              <w:jc w:val="right"/>
              <w:rPr>
                <w:color w:val="000000"/>
                <w:kern w:val="1"/>
                <w:sz w:val="22"/>
                <w:szCs w:val="22"/>
                <w:lang w:eastAsia="zh-CN"/>
              </w:rPr>
            </w:pPr>
            <w:r w:rsidRPr="007C59C3">
              <w:rPr>
                <w:color w:val="000000"/>
                <w:kern w:val="1"/>
                <w:sz w:val="22"/>
                <w:szCs w:val="22"/>
                <w:lang w:eastAsia="zh-CN"/>
              </w:rPr>
              <w:t>Отсутствуют ОКС, не подлежит установлению</w:t>
            </w:r>
          </w:p>
        </w:tc>
      </w:tr>
    </w:tbl>
    <w:p w:rsidR="00AF7CB5" w:rsidRPr="007C59C3" w:rsidRDefault="00AF7CB5" w:rsidP="007C59C3">
      <w:pPr>
        <w:suppressAutoHyphens/>
        <w:ind w:firstLine="567"/>
        <w:jc w:val="both"/>
        <w:rPr>
          <w:rFonts w:eastAsia="Calibri"/>
          <w:color w:val="000000"/>
          <w:kern w:val="1"/>
          <w:sz w:val="22"/>
          <w:szCs w:val="22"/>
          <w:lang w:eastAsia="zh-CN"/>
        </w:rPr>
      </w:pPr>
    </w:p>
    <w:p w:rsidR="0082511C" w:rsidRPr="007C59C3" w:rsidRDefault="0082511C" w:rsidP="007C59C3">
      <w:pPr>
        <w:widowControl w:val="0"/>
        <w:suppressAutoHyphens/>
        <w:ind w:firstLine="540"/>
        <w:jc w:val="both"/>
        <w:rPr>
          <w:color w:val="000000"/>
          <w:kern w:val="1"/>
          <w:sz w:val="22"/>
          <w:szCs w:val="22"/>
          <w:lang w:eastAsia="zh-CN"/>
        </w:rPr>
      </w:pPr>
      <w:r w:rsidRPr="007C59C3">
        <w:rPr>
          <w:color w:val="000000"/>
          <w:kern w:val="1"/>
          <w:sz w:val="22"/>
          <w:szCs w:val="22"/>
          <w:lang w:eastAsia="zh-CN"/>
        </w:rPr>
        <w:t>1. Размеры ЗУ и параметры разрешенного строительства, реконструкции ОКС для видов разрешенного использования «обеспечение научной деятельности», «энергетика», «связь», «коммунальное обслуживание», «недропользование», «научно-производственная деятельность», «транспорт», «улично-дорожная сеть», «благоустройство территории» устанавливаются в соответствии с техническими регламентами и местными нормативами градостроительного проектирования муниципального района «Сухиничский район».</w:t>
      </w:r>
    </w:p>
    <w:p w:rsidR="0082511C" w:rsidRPr="007C59C3" w:rsidRDefault="0082511C" w:rsidP="007C59C3">
      <w:pPr>
        <w:widowControl w:val="0"/>
        <w:suppressAutoHyphens/>
        <w:ind w:firstLine="540"/>
        <w:jc w:val="both"/>
        <w:rPr>
          <w:color w:val="000000"/>
          <w:kern w:val="1"/>
          <w:sz w:val="22"/>
          <w:szCs w:val="22"/>
          <w:lang w:eastAsia="zh-CN"/>
        </w:rPr>
      </w:pPr>
      <w:r w:rsidRPr="007C59C3">
        <w:rPr>
          <w:color w:val="000000"/>
          <w:kern w:val="1"/>
          <w:sz w:val="22"/>
          <w:szCs w:val="22"/>
          <w:lang w:eastAsia="zh-CN"/>
        </w:rPr>
        <w:t>2. Размеры ЗУ и параметры разрешенного строительства, реконструкции ОКС для вида разрешенного использования «специальная деятельность» устанавливаются в соответствии с «СП 320.1325800.2017» и таблицей 12.3 «СП 42.13330.2016».</w:t>
      </w:r>
    </w:p>
    <w:p w:rsidR="0082511C" w:rsidRPr="007C59C3" w:rsidRDefault="0082511C" w:rsidP="007C59C3">
      <w:pPr>
        <w:widowControl w:val="0"/>
        <w:suppressAutoHyphens/>
        <w:ind w:firstLine="540"/>
        <w:jc w:val="both"/>
        <w:rPr>
          <w:color w:val="000000"/>
          <w:kern w:val="1"/>
          <w:sz w:val="22"/>
          <w:szCs w:val="22"/>
          <w:lang w:eastAsia="zh-CN"/>
        </w:rPr>
      </w:pPr>
      <w:r w:rsidRPr="007C59C3">
        <w:rPr>
          <w:color w:val="000000"/>
          <w:kern w:val="1"/>
          <w:sz w:val="22"/>
          <w:szCs w:val="22"/>
          <w:lang w:eastAsia="zh-CN"/>
        </w:rPr>
        <w:t>--------------------------------</w:t>
      </w:r>
    </w:p>
    <w:p w:rsidR="0082511C" w:rsidRPr="007C59C3" w:rsidRDefault="0082511C" w:rsidP="007C59C3">
      <w:pPr>
        <w:widowControl w:val="0"/>
        <w:suppressAutoHyphens/>
        <w:ind w:firstLine="540"/>
        <w:jc w:val="both"/>
        <w:rPr>
          <w:color w:val="000000"/>
          <w:kern w:val="1"/>
          <w:sz w:val="22"/>
          <w:szCs w:val="22"/>
          <w:lang w:eastAsia="zh-CN"/>
        </w:rPr>
      </w:pPr>
      <w:r w:rsidRPr="007C59C3">
        <w:rPr>
          <w:color w:val="000000"/>
          <w:kern w:val="1"/>
          <w:sz w:val="22"/>
          <w:szCs w:val="22"/>
          <w:lang w:eastAsia="zh-CN"/>
        </w:rPr>
        <w:t xml:space="preserve">&lt;*&gt; В силу Федерального </w:t>
      </w:r>
      <w:hyperlink r:id="rId139" w:history="1">
        <w:r w:rsidRPr="007C59C3">
          <w:rPr>
            <w:color w:val="000000"/>
            <w:kern w:val="1"/>
            <w:sz w:val="22"/>
            <w:szCs w:val="22"/>
            <w:lang w:eastAsia="zh-CN"/>
          </w:rPr>
          <w:t>закона</w:t>
        </w:r>
      </w:hyperlink>
      <w:r w:rsidRPr="007C59C3">
        <w:rPr>
          <w:color w:val="000000"/>
          <w:kern w:val="1"/>
          <w:sz w:val="22"/>
          <w:szCs w:val="22"/>
          <w:lang w:eastAsia="zh-CN"/>
        </w:rPr>
        <w:t xml:space="preserve"> от 24.06.1998 № 89-ФЗ «Об отходах производства и потребления» запрещается захоронение отходов в границах населенных пунктов, лесопарковых, курортных, лечебно-оздоровительных, рекреационных зон, а также водоохранных зон, на водосборных площадях подземных водных объектов, которые используются в целях питьевого и хозяйственно-бытового водоснабжения. Запрещается захоронение отходов в местах залегания полезных ископаемых и ведения горных работ в случаях, если возникает угроза загрязнения мест залегания полезных ископаемых и безопасности ведения горных работ.</w:t>
      </w:r>
    </w:p>
    <w:p w:rsidR="00D21C0D" w:rsidRDefault="00D21C0D" w:rsidP="007C59C3">
      <w:pPr>
        <w:widowControl w:val="0"/>
        <w:autoSpaceDE w:val="0"/>
        <w:autoSpaceDN w:val="0"/>
        <w:adjustRightInd w:val="0"/>
        <w:ind w:firstLine="709"/>
        <w:jc w:val="both"/>
        <w:rPr>
          <w:b/>
          <w:sz w:val="22"/>
          <w:szCs w:val="22"/>
        </w:rPr>
      </w:pPr>
    </w:p>
    <w:p w:rsidR="00E47405" w:rsidRPr="007C59C3" w:rsidRDefault="00E47405" w:rsidP="00D21C0D">
      <w:pPr>
        <w:pStyle w:val="af"/>
      </w:pPr>
      <w:bookmarkStart w:id="203" w:name="_Toc42247253"/>
      <w:bookmarkStart w:id="204" w:name="_Toc42247368"/>
      <w:r w:rsidRPr="007C59C3">
        <w:t xml:space="preserve">Статья 53. Виды разрешенного использования земельных участков и объектов капитального строительства по территориальной зоне С-2 (зона, занятая объектами </w:t>
      </w:r>
      <w:r w:rsidRPr="007C59C3">
        <w:lastRenderedPageBreak/>
        <w:t>сельскохозяйственного назначения и предназначенные для ведения сельского производства).</w:t>
      </w:r>
      <w:bookmarkEnd w:id="203"/>
      <w:bookmarkEnd w:id="204"/>
    </w:p>
    <w:p w:rsidR="00E47405" w:rsidRPr="007C59C3" w:rsidRDefault="00E47405" w:rsidP="007C59C3">
      <w:pPr>
        <w:widowControl w:val="0"/>
        <w:autoSpaceDE w:val="0"/>
        <w:autoSpaceDN w:val="0"/>
        <w:adjustRightInd w:val="0"/>
        <w:jc w:val="both"/>
        <w:rPr>
          <w:b/>
          <w:sz w:val="22"/>
          <w:szCs w:val="22"/>
        </w:rPr>
      </w:pPr>
    </w:p>
    <w:tbl>
      <w:tblPr>
        <w:tblStyle w:val="ad"/>
        <w:tblW w:w="0" w:type="auto"/>
        <w:tblInd w:w="-289" w:type="dxa"/>
        <w:tblLook w:val="04A0" w:firstRow="1" w:lastRow="0" w:firstColumn="1" w:lastColumn="0" w:noHBand="0" w:noVBand="1"/>
      </w:tblPr>
      <w:tblGrid>
        <w:gridCol w:w="2796"/>
        <w:gridCol w:w="5994"/>
        <w:gridCol w:w="844"/>
      </w:tblGrid>
      <w:tr w:rsidR="001512F9" w:rsidRPr="00690F65" w:rsidTr="00710697">
        <w:tc>
          <w:tcPr>
            <w:tcW w:w="9634" w:type="dxa"/>
            <w:gridSpan w:val="3"/>
            <w:tcBorders>
              <w:top w:val="single" w:sz="4" w:space="0" w:color="auto"/>
              <w:left w:val="single" w:sz="4" w:space="0" w:color="auto"/>
              <w:bottom w:val="single" w:sz="4" w:space="0" w:color="auto"/>
              <w:right w:val="single" w:sz="4" w:space="0" w:color="auto"/>
            </w:tcBorders>
            <w:hideMark/>
          </w:tcPr>
          <w:p w:rsidR="001512F9" w:rsidRPr="00690F65" w:rsidRDefault="001512F9" w:rsidP="00710697">
            <w:pPr>
              <w:jc w:val="center"/>
              <w:rPr>
                <w:sz w:val="22"/>
                <w:szCs w:val="22"/>
              </w:rPr>
            </w:pPr>
            <w:r w:rsidRPr="00690F65">
              <w:rPr>
                <w:sz w:val="22"/>
                <w:szCs w:val="22"/>
              </w:rPr>
              <w:t>Основные виды разрешенного использования:</w:t>
            </w:r>
          </w:p>
        </w:tc>
      </w:tr>
      <w:tr w:rsidR="001512F9" w:rsidRPr="00690F65" w:rsidTr="00710697">
        <w:tc>
          <w:tcPr>
            <w:tcW w:w="2796" w:type="dxa"/>
            <w:tcBorders>
              <w:top w:val="single" w:sz="4" w:space="0" w:color="auto"/>
              <w:left w:val="single" w:sz="4" w:space="0" w:color="auto"/>
              <w:bottom w:val="single" w:sz="4" w:space="0" w:color="auto"/>
              <w:right w:val="single" w:sz="4" w:space="0" w:color="auto"/>
            </w:tcBorders>
            <w:hideMark/>
          </w:tcPr>
          <w:p w:rsidR="001512F9" w:rsidRPr="00690F65" w:rsidRDefault="001512F9" w:rsidP="00710697">
            <w:pPr>
              <w:rPr>
                <w:sz w:val="22"/>
                <w:szCs w:val="22"/>
              </w:rPr>
            </w:pPr>
            <w:r w:rsidRPr="00690F65">
              <w:rPr>
                <w:sz w:val="22"/>
                <w:szCs w:val="22"/>
              </w:rPr>
              <w:t>Сельскохозяйственное использование</w:t>
            </w:r>
          </w:p>
        </w:tc>
        <w:tc>
          <w:tcPr>
            <w:tcW w:w="5994" w:type="dxa"/>
            <w:tcBorders>
              <w:top w:val="single" w:sz="4" w:space="0" w:color="auto"/>
              <w:left w:val="single" w:sz="4" w:space="0" w:color="auto"/>
              <w:bottom w:val="single" w:sz="4" w:space="0" w:color="auto"/>
              <w:right w:val="single" w:sz="4" w:space="0" w:color="auto"/>
            </w:tcBorders>
            <w:hideMark/>
          </w:tcPr>
          <w:p w:rsidR="001512F9" w:rsidRPr="00690F65" w:rsidRDefault="001512F9" w:rsidP="00710697">
            <w:pPr>
              <w:autoSpaceDE w:val="0"/>
              <w:autoSpaceDN w:val="0"/>
              <w:adjustRightInd w:val="0"/>
              <w:jc w:val="both"/>
              <w:rPr>
                <w:sz w:val="22"/>
                <w:szCs w:val="22"/>
              </w:rPr>
            </w:pPr>
            <w:r w:rsidRPr="00690F65">
              <w:rPr>
                <w:sz w:val="22"/>
                <w:szCs w:val="22"/>
              </w:rPr>
              <w:t>Ведение сельского хозяйства.</w:t>
            </w:r>
          </w:p>
          <w:p w:rsidR="001512F9" w:rsidRPr="00690F65" w:rsidRDefault="001512F9" w:rsidP="00710697">
            <w:pPr>
              <w:autoSpaceDE w:val="0"/>
              <w:autoSpaceDN w:val="0"/>
              <w:adjustRightInd w:val="0"/>
              <w:jc w:val="both"/>
              <w:rPr>
                <w:sz w:val="22"/>
                <w:szCs w:val="22"/>
              </w:rPr>
            </w:pPr>
            <w:r w:rsidRPr="00690F65">
              <w:rPr>
                <w:sz w:val="22"/>
                <w:szCs w:val="22"/>
              </w:rPr>
              <w:t xml:space="preserve">Содержание данного вида разрешенного использования включает в себя содержание видов разрешенного использования с </w:t>
            </w:r>
            <w:hyperlink r:id="rId140" w:anchor="Par25" w:history="1">
              <w:r w:rsidRPr="00690F65">
                <w:rPr>
                  <w:rStyle w:val="a3"/>
                  <w:sz w:val="22"/>
                  <w:szCs w:val="22"/>
                </w:rPr>
                <w:t>кодами 1.1</w:t>
              </w:r>
            </w:hyperlink>
            <w:r w:rsidRPr="00690F65">
              <w:rPr>
                <w:sz w:val="22"/>
                <w:szCs w:val="22"/>
              </w:rPr>
              <w:t xml:space="preserve"> - </w:t>
            </w:r>
            <w:hyperlink r:id="rId141" w:anchor="Par98" w:history="1">
              <w:r w:rsidRPr="00690F65">
                <w:rPr>
                  <w:rStyle w:val="a3"/>
                  <w:sz w:val="22"/>
                  <w:szCs w:val="22"/>
                </w:rPr>
                <w:t>1.20</w:t>
              </w:r>
            </w:hyperlink>
            <w:r w:rsidRPr="00690F65">
              <w:rPr>
                <w:sz w:val="22"/>
                <w:szCs w:val="22"/>
              </w:rPr>
              <w:t>, в том числе размещение зданий и сооружений, используемых для хранения и переработки сельскохозяйственной продукции</w:t>
            </w:r>
          </w:p>
        </w:tc>
        <w:tc>
          <w:tcPr>
            <w:tcW w:w="844" w:type="dxa"/>
            <w:tcBorders>
              <w:top w:val="single" w:sz="4" w:space="0" w:color="auto"/>
              <w:left w:val="single" w:sz="4" w:space="0" w:color="auto"/>
              <w:bottom w:val="single" w:sz="4" w:space="0" w:color="auto"/>
              <w:right w:val="single" w:sz="4" w:space="0" w:color="auto"/>
            </w:tcBorders>
            <w:hideMark/>
          </w:tcPr>
          <w:p w:rsidR="001512F9" w:rsidRPr="00690F65" w:rsidRDefault="001512F9" w:rsidP="00710697">
            <w:pPr>
              <w:rPr>
                <w:sz w:val="22"/>
                <w:szCs w:val="22"/>
              </w:rPr>
            </w:pPr>
            <w:r w:rsidRPr="00690F65">
              <w:rPr>
                <w:sz w:val="22"/>
                <w:szCs w:val="22"/>
              </w:rPr>
              <w:t>1.0</w:t>
            </w:r>
          </w:p>
        </w:tc>
      </w:tr>
      <w:tr w:rsidR="001512F9" w:rsidRPr="00690F65" w:rsidTr="00710697">
        <w:tc>
          <w:tcPr>
            <w:tcW w:w="2796" w:type="dxa"/>
            <w:tcBorders>
              <w:top w:val="single" w:sz="4" w:space="0" w:color="auto"/>
              <w:left w:val="single" w:sz="4" w:space="0" w:color="auto"/>
              <w:bottom w:val="single" w:sz="4" w:space="0" w:color="auto"/>
              <w:right w:val="single" w:sz="4" w:space="0" w:color="auto"/>
            </w:tcBorders>
            <w:hideMark/>
          </w:tcPr>
          <w:p w:rsidR="001512F9" w:rsidRPr="00690F65" w:rsidRDefault="001512F9" w:rsidP="00710697">
            <w:pPr>
              <w:rPr>
                <w:sz w:val="22"/>
                <w:szCs w:val="22"/>
              </w:rPr>
            </w:pPr>
            <w:r w:rsidRPr="00690F65">
              <w:rPr>
                <w:sz w:val="22"/>
                <w:szCs w:val="22"/>
              </w:rPr>
              <w:t>Растениеводство</w:t>
            </w:r>
          </w:p>
        </w:tc>
        <w:tc>
          <w:tcPr>
            <w:tcW w:w="5994" w:type="dxa"/>
            <w:tcBorders>
              <w:top w:val="single" w:sz="4" w:space="0" w:color="auto"/>
              <w:left w:val="single" w:sz="4" w:space="0" w:color="auto"/>
              <w:bottom w:val="single" w:sz="4" w:space="0" w:color="auto"/>
              <w:right w:val="single" w:sz="4" w:space="0" w:color="auto"/>
            </w:tcBorders>
            <w:hideMark/>
          </w:tcPr>
          <w:p w:rsidR="001512F9" w:rsidRPr="00690F65" w:rsidRDefault="001512F9" w:rsidP="00710697">
            <w:pPr>
              <w:autoSpaceDE w:val="0"/>
              <w:autoSpaceDN w:val="0"/>
              <w:adjustRightInd w:val="0"/>
              <w:jc w:val="both"/>
              <w:rPr>
                <w:sz w:val="22"/>
                <w:szCs w:val="22"/>
              </w:rPr>
            </w:pPr>
            <w:r w:rsidRPr="00690F65">
              <w:rPr>
                <w:sz w:val="22"/>
                <w:szCs w:val="22"/>
              </w:rPr>
              <w:t>Осуществление хозяйственной деятельности, связанной с выращиванием сельскохозяйственных культур.</w:t>
            </w:r>
          </w:p>
          <w:p w:rsidR="001512F9" w:rsidRPr="00690F65" w:rsidRDefault="001512F9" w:rsidP="00710697">
            <w:pPr>
              <w:autoSpaceDE w:val="0"/>
              <w:autoSpaceDN w:val="0"/>
              <w:adjustRightInd w:val="0"/>
              <w:jc w:val="both"/>
              <w:rPr>
                <w:sz w:val="22"/>
                <w:szCs w:val="22"/>
              </w:rPr>
            </w:pPr>
            <w:r w:rsidRPr="00690F65">
              <w:rPr>
                <w:sz w:val="22"/>
                <w:szCs w:val="22"/>
              </w:rPr>
              <w:t xml:space="preserve">Содержание данного вида разрешенного использования включает в себя содержание видов разрешенного использования с </w:t>
            </w:r>
            <w:hyperlink r:id="rId142" w:anchor="Par28" w:history="1">
              <w:r w:rsidRPr="00690F65">
                <w:rPr>
                  <w:rStyle w:val="a3"/>
                  <w:sz w:val="22"/>
                  <w:szCs w:val="22"/>
                </w:rPr>
                <w:t>кодами 1.2</w:t>
              </w:r>
            </w:hyperlink>
            <w:r w:rsidRPr="00690F65">
              <w:rPr>
                <w:sz w:val="22"/>
                <w:szCs w:val="22"/>
              </w:rPr>
              <w:t xml:space="preserve"> - </w:t>
            </w:r>
            <w:hyperlink r:id="rId143" w:anchor="Par40" w:history="1">
              <w:r w:rsidRPr="00690F65">
                <w:rPr>
                  <w:rStyle w:val="a3"/>
                  <w:sz w:val="22"/>
                  <w:szCs w:val="22"/>
                </w:rPr>
                <w:t>1.6</w:t>
              </w:r>
            </w:hyperlink>
          </w:p>
        </w:tc>
        <w:tc>
          <w:tcPr>
            <w:tcW w:w="844" w:type="dxa"/>
            <w:tcBorders>
              <w:top w:val="single" w:sz="4" w:space="0" w:color="auto"/>
              <w:left w:val="single" w:sz="4" w:space="0" w:color="auto"/>
              <w:bottom w:val="single" w:sz="4" w:space="0" w:color="auto"/>
              <w:right w:val="single" w:sz="4" w:space="0" w:color="auto"/>
            </w:tcBorders>
            <w:hideMark/>
          </w:tcPr>
          <w:p w:rsidR="001512F9" w:rsidRPr="00690F65" w:rsidRDefault="001512F9" w:rsidP="00710697">
            <w:pPr>
              <w:rPr>
                <w:sz w:val="22"/>
                <w:szCs w:val="22"/>
              </w:rPr>
            </w:pPr>
            <w:r w:rsidRPr="00690F65">
              <w:rPr>
                <w:sz w:val="22"/>
                <w:szCs w:val="22"/>
              </w:rPr>
              <w:t>1.1</w:t>
            </w:r>
          </w:p>
        </w:tc>
      </w:tr>
      <w:tr w:rsidR="001512F9" w:rsidRPr="00690F65" w:rsidTr="00710697">
        <w:tc>
          <w:tcPr>
            <w:tcW w:w="2796" w:type="dxa"/>
            <w:tcBorders>
              <w:top w:val="single" w:sz="4" w:space="0" w:color="auto"/>
              <w:left w:val="single" w:sz="4" w:space="0" w:color="auto"/>
              <w:bottom w:val="single" w:sz="4" w:space="0" w:color="auto"/>
              <w:right w:val="single" w:sz="4" w:space="0" w:color="auto"/>
            </w:tcBorders>
            <w:hideMark/>
          </w:tcPr>
          <w:p w:rsidR="001512F9" w:rsidRPr="00690F65" w:rsidRDefault="001512F9" w:rsidP="00710697">
            <w:pPr>
              <w:rPr>
                <w:sz w:val="22"/>
                <w:szCs w:val="22"/>
              </w:rPr>
            </w:pPr>
            <w:r w:rsidRPr="00690F65">
              <w:rPr>
                <w:sz w:val="22"/>
                <w:szCs w:val="22"/>
              </w:rPr>
              <w:t>Выращивание зерновых и иных сельскохозяйственных культур</w:t>
            </w:r>
          </w:p>
        </w:tc>
        <w:tc>
          <w:tcPr>
            <w:tcW w:w="5994" w:type="dxa"/>
            <w:tcBorders>
              <w:top w:val="single" w:sz="4" w:space="0" w:color="auto"/>
              <w:left w:val="single" w:sz="4" w:space="0" w:color="auto"/>
              <w:bottom w:val="single" w:sz="4" w:space="0" w:color="auto"/>
              <w:right w:val="single" w:sz="4" w:space="0" w:color="auto"/>
            </w:tcBorders>
            <w:hideMark/>
          </w:tcPr>
          <w:p w:rsidR="001512F9" w:rsidRPr="00690F65" w:rsidRDefault="001512F9" w:rsidP="00710697">
            <w:pPr>
              <w:autoSpaceDE w:val="0"/>
              <w:autoSpaceDN w:val="0"/>
              <w:adjustRightInd w:val="0"/>
              <w:jc w:val="both"/>
              <w:rPr>
                <w:sz w:val="22"/>
                <w:szCs w:val="22"/>
              </w:rPr>
            </w:pPr>
            <w:r w:rsidRPr="00690F65">
              <w:rPr>
                <w:sz w:val="22"/>
                <w:szCs w:val="22"/>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844" w:type="dxa"/>
            <w:tcBorders>
              <w:top w:val="single" w:sz="4" w:space="0" w:color="auto"/>
              <w:left w:val="single" w:sz="4" w:space="0" w:color="auto"/>
              <w:bottom w:val="single" w:sz="4" w:space="0" w:color="auto"/>
              <w:right w:val="single" w:sz="4" w:space="0" w:color="auto"/>
            </w:tcBorders>
            <w:hideMark/>
          </w:tcPr>
          <w:p w:rsidR="001512F9" w:rsidRPr="00690F65" w:rsidRDefault="001512F9" w:rsidP="00710697">
            <w:pPr>
              <w:rPr>
                <w:sz w:val="22"/>
                <w:szCs w:val="22"/>
              </w:rPr>
            </w:pPr>
            <w:r w:rsidRPr="00690F65">
              <w:rPr>
                <w:sz w:val="22"/>
                <w:szCs w:val="22"/>
              </w:rPr>
              <w:t>1.2</w:t>
            </w:r>
          </w:p>
        </w:tc>
      </w:tr>
      <w:tr w:rsidR="001512F9" w:rsidRPr="00690F65" w:rsidTr="00710697">
        <w:tc>
          <w:tcPr>
            <w:tcW w:w="2796" w:type="dxa"/>
            <w:tcBorders>
              <w:top w:val="single" w:sz="4" w:space="0" w:color="auto"/>
              <w:left w:val="single" w:sz="4" w:space="0" w:color="auto"/>
              <w:bottom w:val="single" w:sz="4" w:space="0" w:color="auto"/>
              <w:right w:val="single" w:sz="4" w:space="0" w:color="auto"/>
            </w:tcBorders>
            <w:hideMark/>
          </w:tcPr>
          <w:p w:rsidR="001512F9" w:rsidRPr="00690F65" w:rsidRDefault="001512F9" w:rsidP="00710697">
            <w:pPr>
              <w:rPr>
                <w:sz w:val="22"/>
                <w:szCs w:val="22"/>
              </w:rPr>
            </w:pPr>
            <w:r w:rsidRPr="00690F65">
              <w:rPr>
                <w:sz w:val="22"/>
                <w:szCs w:val="22"/>
              </w:rPr>
              <w:t>Овощеводство</w:t>
            </w:r>
          </w:p>
        </w:tc>
        <w:tc>
          <w:tcPr>
            <w:tcW w:w="5994" w:type="dxa"/>
            <w:tcBorders>
              <w:top w:val="single" w:sz="4" w:space="0" w:color="auto"/>
              <w:left w:val="single" w:sz="4" w:space="0" w:color="auto"/>
              <w:bottom w:val="single" w:sz="4" w:space="0" w:color="auto"/>
              <w:right w:val="single" w:sz="4" w:space="0" w:color="auto"/>
            </w:tcBorders>
            <w:hideMark/>
          </w:tcPr>
          <w:p w:rsidR="001512F9" w:rsidRPr="00690F65" w:rsidRDefault="001512F9" w:rsidP="00710697">
            <w:pPr>
              <w:autoSpaceDE w:val="0"/>
              <w:autoSpaceDN w:val="0"/>
              <w:adjustRightInd w:val="0"/>
              <w:jc w:val="both"/>
              <w:rPr>
                <w:sz w:val="22"/>
                <w:szCs w:val="22"/>
              </w:rPr>
            </w:pPr>
            <w:r w:rsidRPr="00690F65">
              <w:rPr>
                <w:sz w:val="22"/>
                <w:szCs w:val="22"/>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844" w:type="dxa"/>
            <w:tcBorders>
              <w:top w:val="single" w:sz="4" w:space="0" w:color="auto"/>
              <w:left w:val="single" w:sz="4" w:space="0" w:color="auto"/>
              <w:bottom w:val="single" w:sz="4" w:space="0" w:color="auto"/>
              <w:right w:val="single" w:sz="4" w:space="0" w:color="auto"/>
            </w:tcBorders>
            <w:hideMark/>
          </w:tcPr>
          <w:p w:rsidR="001512F9" w:rsidRPr="00690F65" w:rsidRDefault="001512F9" w:rsidP="00710697">
            <w:pPr>
              <w:rPr>
                <w:sz w:val="22"/>
                <w:szCs w:val="22"/>
              </w:rPr>
            </w:pPr>
            <w:r w:rsidRPr="00690F65">
              <w:rPr>
                <w:sz w:val="22"/>
                <w:szCs w:val="22"/>
              </w:rPr>
              <w:t>1.3</w:t>
            </w:r>
          </w:p>
        </w:tc>
      </w:tr>
      <w:tr w:rsidR="001512F9" w:rsidRPr="00690F65" w:rsidTr="00710697">
        <w:tc>
          <w:tcPr>
            <w:tcW w:w="2796" w:type="dxa"/>
            <w:tcBorders>
              <w:top w:val="single" w:sz="4" w:space="0" w:color="auto"/>
              <w:left w:val="single" w:sz="4" w:space="0" w:color="auto"/>
              <w:bottom w:val="single" w:sz="4" w:space="0" w:color="auto"/>
              <w:right w:val="single" w:sz="4" w:space="0" w:color="auto"/>
            </w:tcBorders>
            <w:hideMark/>
          </w:tcPr>
          <w:p w:rsidR="001512F9" w:rsidRPr="00690F65" w:rsidRDefault="001512F9" w:rsidP="00710697">
            <w:pPr>
              <w:rPr>
                <w:sz w:val="22"/>
                <w:szCs w:val="22"/>
              </w:rPr>
            </w:pPr>
            <w:r w:rsidRPr="00690F65">
              <w:rPr>
                <w:sz w:val="22"/>
                <w:szCs w:val="22"/>
              </w:rPr>
              <w:t>Выращивание тонизирующих, лекарственных, цветочных культур</w:t>
            </w:r>
          </w:p>
        </w:tc>
        <w:tc>
          <w:tcPr>
            <w:tcW w:w="5994" w:type="dxa"/>
            <w:tcBorders>
              <w:top w:val="single" w:sz="4" w:space="0" w:color="auto"/>
              <w:left w:val="single" w:sz="4" w:space="0" w:color="auto"/>
              <w:bottom w:val="single" w:sz="4" w:space="0" w:color="auto"/>
              <w:right w:val="single" w:sz="4" w:space="0" w:color="auto"/>
            </w:tcBorders>
            <w:hideMark/>
          </w:tcPr>
          <w:p w:rsidR="001512F9" w:rsidRPr="00690F65" w:rsidRDefault="001512F9" w:rsidP="00710697">
            <w:pPr>
              <w:autoSpaceDE w:val="0"/>
              <w:autoSpaceDN w:val="0"/>
              <w:adjustRightInd w:val="0"/>
              <w:jc w:val="both"/>
              <w:rPr>
                <w:sz w:val="22"/>
                <w:szCs w:val="22"/>
              </w:rPr>
            </w:pPr>
            <w:r w:rsidRPr="00690F65">
              <w:rPr>
                <w:sz w:val="22"/>
                <w:szCs w:val="22"/>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844" w:type="dxa"/>
            <w:tcBorders>
              <w:top w:val="single" w:sz="4" w:space="0" w:color="auto"/>
              <w:left w:val="single" w:sz="4" w:space="0" w:color="auto"/>
              <w:bottom w:val="single" w:sz="4" w:space="0" w:color="auto"/>
              <w:right w:val="single" w:sz="4" w:space="0" w:color="auto"/>
            </w:tcBorders>
            <w:hideMark/>
          </w:tcPr>
          <w:p w:rsidR="001512F9" w:rsidRPr="00690F65" w:rsidRDefault="001512F9" w:rsidP="00710697">
            <w:pPr>
              <w:rPr>
                <w:sz w:val="22"/>
                <w:szCs w:val="22"/>
              </w:rPr>
            </w:pPr>
            <w:r w:rsidRPr="00690F65">
              <w:rPr>
                <w:sz w:val="22"/>
                <w:szCs w:val="22"/>
              </w:rPr>
              <w:t>1.4</w:t>
            </w:r>
          </w:p>
        </w:tc>
      </w:tr>
      <w:tr w:rsidR="001512F9" w:rsidRPr="00690F65" w:rsidTr="00710697">
        <w:tc>
          <w:tcPr>
            <w:tcW w:w="2796" w:type="dxa"/>
            <w:tcBorders>
              <w:top w:val="single" w:sz="4" w:space="0" w:color="auto"/>
              <w:left w:val="single" w:sz="4" w:space="0" w:color="auto"/>
              <w:bottom w:val="single" w:sz="4" w:space="0" w:color="auto"/>
              <w:right w:val="single" w:sz="4" w:space="0" w:color="auto"/>
            </w:tcBorders>
            <w:hideMark/>
          </w:tcPr>
          <w:p w:rsidR="001512F9" w:rsidRPr="00690F65" w:rsidRDefault="001512F9" w:rsidP="00710697">
            <w:pPr>
              <w:rPr>
                <w:sz w:val="22"/>
                <w:szCs w:val="22"/>
              </w:rPr>
            </w:pPr>
            <w:r w:rsidRPr="00690F65">
              <w:rPr>
                <w:sz w:val="22"/>
                <w:szCs w:val="22"/>
              </w:rPr>
              <w:t>Садоводство</w:t>
            </w:r>
          </w:p>
        </w:tc>
        <w:tc>
          <w:tcPr>
            <w:tcW w:w="5994" w:type="dxa"/>
            <w:tcBorders>
              <w:top w:val="single" w:sz="4" w:space="0" w:color="auto"/>
              <w:left w:val="single" w:sz="4" w:space="0" w:color="auto"/>
              <w:bottom w:val="single" w:sz="4" w:space="0" w:color="auto"/>
              <w:right w:val="single" w:sz="4" w:space="0" w:color="auto"/>
            </w:tcBorders>
            <w:hideMark/>
          </w:tcPr>
          <w:p w:rsidR="001512F9" w:rsidRPr="00690F65" w:rsidRDefault="001512F9" w:rsidP="00710697">
            <w:pPr>
              <w:autoSpaceDE w:val="0"/>
              <w:autoSpaceDN w:val="0"/>
              <w:adjustRightInd w:val="0"/>
              <w:jc w:val="both"/>
              <w:rPr>
                <w:sz w:val="22"/>
                <w:szCs w:val="22"/>
              </w:rPr>
            </w:pPr>
            <w:r w:rsidRPr="00690F65">
              <w:rPr>
                <w:sz w:val="22"/>
                <w:szCs w:val="22"/>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844" w:type="dxa"/>
            <w:tcBorders>
              <w:top w:val="single" w:sz="4" w:space="0" w:color="auto"/>
              <w:left w:val="single" w:sz="4" w:space="0" w:color="auto"/>
              <w:bottom w:val="single" w:sz="4" w:space="0" w:color="auto"/>
              <w:right w:val="single" w:sz="4" w:space="0" w:color="auto"/>
            </w:tcBorders>
            <w:hideMark/>
          </w:tcPr>
          <w:p w:rsidR="001512F9" w:rsidRPr="00690F65" w:rsidRDefault="001512F9" w:rsidP="00710697">
            <w:pPr>
              <w:rPr>
                <w:sz w:val="22"/>
                <w:szCs w:val="22"/>
              </w:rPr>
            </w:pPr>
            <w:r w:rsidRPr="00690F65">
              <w:rPr>
                <w:sz w:val="22"/>
                <w:szCs w:val="22"/>
              </w:rPr>
              <w:t>1.5</w:t>
            </w:r>
          </w:p>
        </w:tc>
      </w:tr>
      <w:tr w:rsidR="001512F9" w:rsidRPr="00690F65" w:rsidTr="00710697">
        <w:tc>
          <w:tcPr>
            <w:tcW w:w="2796" w:type="dxa"/>
            <w:tcBorders>
              <w:top w:val="single" w:sz="4" w:space="0" w:color="auto"/>
              <w:left w:val="single" w:sz="4" w:space="0" w:color="auto"/>
              <w:bottom w:val="single" w:sz="4" w:space="0" w:color="auto"/>
              <w:right w:val="single" w:sz="4" w:space="0" w:color="auto"/>
            </w:tcBorders>
            <w:hideMark/>
          </w:tcPr>
          <w:p w:rsidR="001512F9" w:rsidRPr="00690F65" w:rsidRDefault="001512F9" w:rsidP="00710697">
            <w:pPr>
              <w:rPr>
                <w:sz w:val="22"/>
                <w:szCs w:val="22"/>
              </w:rPr>
            </w:pPr>
            <w:r w:rsidRPr="00690F65">
              <w:rPr>
                <w:sz w:val="22"/>
                <w:szCs w:val="22"/>
              </w:rPr>
              <w:t>Выращивание льна и конопли</w:t>
            </w:r>
          </w:p>
        </w:tc>
        <w:tc>
          <w:tcPr>
            <w:tcW w:w="5994" w:type="dxa"/>
            <w:tcBorders>
              <w:top w:val="single" w:sz="4" w:space="0" w:color="auto"/>
              <w:left w:val="single" w:sz="4" w:space="0" w:color="auto"/>
              <w:bottom w:val="single" w:sz="4" w:space="0" w:color="auto"/>
              <w:right w:val="single" w:sz="4" w:space="0" w:color="auto"/>
            </w:tcBorders>
            <w:hideMark/>
          </w:tcPr>
          <w:p w:rsidR="001512F9" w:rsidRPr="00690F65" w:rsidRDefault="001512F9" w:rsidP="00710697">
            <w:pPr>
              <w:autoSpaceDE w:val="0"/>
              <w:autoSpaceDN w:val="0"/>
              <w:adjustRightInd w:val="0"/>
              <w:jc w:val="both"/>
              <w:rPr>
                <w:sz w:val="22"/>
                <w:szCs w:val="22"/>
              </w:rPr>
            </w:pPr>
            <w:r w:rsidRPr="00690F65">
              <w:rPr>
                <w:sz w:val="22"/>
                <w:szCs w:val="22"/>
              </w:rPr>
              <w:t>Осуществление хозяйственной деятельности, в том числе на сельскохозяйственных угодьях, связанной с выращиванием льна, конопли</w:t>
            </w:r>
          </w:p>
        </w:tc>
        <w:tc>
          <w:tcPr>
            <w:tcW w:w="844" w:type="dxa"/>
            <w:tcBorders>
              <w:top w:val="single" w:sz="4" w:space="0" w:color="auto"/>
              <w:left w:val="single" w:sz="4" w:space="0" w:color="auto"/>
              <w:bottom w:val="single" w:sz="4" w:space="0" w:color="auto"/>
              <w:right w:val="single" w:sz="4" w:space="0" w:color="auto"/>
            </w:tcBorders>
            <w:hideMark/>
          </w:tcPr>
          <w:p w:rsidR="001512F9" w:rsidRPr="00690F65" w:rsidRDefault="001512F9" w:rsidP="00710697">
            <w:pPr>
              <w:rPr>
                <w:sz w:val="22"/>
                <w:szCs w:val="22"/>
              </w:rPr>
            </w:pPr>
            <w:r w:rsidRPr="00690F65">
              <w:rPr>
                <w:sz w:val="22"/>
                <w:szCs w:val="22"/>
              </w:rPr>
              <w:t>1.6</w:t>
            </w:r>
          </w:p>
        </w:tc>
      </w:tr>
      <w:tr w:rsidR="001512F9" w:rsidRPr="00690F65" w:rsidTr="00710697">
        <w:tc>
          <w:tcPr>
            <w:tcW w:w="2796" w:type="dxa"/>
            <w:tcBorders>
              <w:top w:val="single" w:sz="4" w:space="0" w:color="auto"/>
              <w:left w:val="single" w:sz="4" w:space="0" w:color="auto"/>
              <w:bottom w:val="single" w:sz="4" w:space="0" w:color="auto"/>
              <w:right w:val="single" w:sz="4" w:space="0" w:color="auto"/>
            </w:tcBorders>
            <w:hideMark/>
          </w:tcPr>
          <w:p w:rsidR="001512F9" w:rsidRPr="00690F65" w:rsidRDefault="001512F9" w:rsidP="00710697">
            <w:pPr>
              <w:rPr>
                <w:sz w:val="22"/>
                <w:szCs w:val="22"/>
              </w:rPr>
            </w:pPr>
            <w:r w:rsidRPr="00690F65">
              <w:rPr>
                <w:sz w:val="22"/>
                <w:szCs w:val="22"/>
              </w:rPr>
              <w:t>Животноводство</w:t>
            </w:r>
          </w:p>
        </w:tc>
        <w:tc>
          <w:tcPr>
            <w:tcW w:w="5994" w:type="dxa"/>
            <w:tcBorders>
              <w:top w:val="single" w:sz="4" w:space="0" w:color="auto"/>
              <w:left w:val="single" w:sz="4" w:space="0" w:color="auto"/>
              <w:bottom w:val="single" w:sz="4" w:space="0" w:color="auto"/>
              <w:right w:val="single" w:sz="4" w:space="0" w:color="auto"/>
            </w:tcBorders>
            <w:hideMark/>
          </w:tcPr>
          <w:p w:rsidR="001512F9" w:rsidRPr="00690F65" w:rsidRDefault="001512F9" w:rsidP="00710697">
            <w:pPr>
              <w:autoSpaceDE w:val="0"/>
              <w:autoSpaceDN w:val="0"/>
              <w:adjustRightInd w:val="0"/>
              <w:jc w:val="both"/>
              <w:rPr>
                <w:sz w:val="22"/>
                <w:szCs w:val="22"/>
              </w:rPr>
            </w:pPr>
            <w:r w:rsidRPr="00690F65">
              <w:rPr>
                <w:sz w:val="22"/>
                <w:szCs w:val="22"/>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1512F9" w:rsidRPr="00690F65" w:rsidRDefault="001512F9" w:rsidP="00710697">
            <w:pPr>
              <w:autoSpaceDE w:val="0"/>
              <w:autoSpaceDN w:val="0"/>
              <w:adjustRightInd w:val="0"/>
              <w:jc w:val="both"/>
              <w:rPr>
                <w:sz w:val="22"/>
                <w:szCs w:val="22"/>
              </w:rPr>
            </w:pPr>
            <w:r w:rsidRPr="00690F65">
              <w:rPr>
                <w:sz w:val="22"/>
                <w:szCs w:val="22"/>
              </w:rPr>
              <w:t xml:space="preserve">Содержание данного вида разрешенного использования включает в себя содержание видов разрешенного использования с </w:t>
            </w:r>
            <w:hyperlink r:id="rId144" w:anchor="Par50" w:history="1">
              <w:r w:rsidRPr="00690F65">
                <w:rPr>
                  <w:rStyle w:val="a3"/>
                  <w:sz w:val="22"/>
                  <w:szCs w:val="22"/>
                </w:rPr>
                <w:t>кодами 1.8</w:t>
              </w:r>
            </w:hyperlink>
            <w:r w:rsidRPr="00690F65">
              <w:rPr>
                <w:sz w:val="22"/>
                <w:szCs w:val="22"/>
              </w:rPr>
              <w:t xml:space="preserve"> - </w:t>
            </w:r>
            <w:hyperlink r:id="rId145" w:anchor="Par65" w:history="1">
              <w:r w:rsidRPr="00690F65">
                <w:rPr>
                  <w:rStyle w:val="a3"/>
                  <w:sz w:val="22"/>
                  <w:szCs w:val="22"/>
                </w:rPr>
                <w:t>1.11</w:t>
              </w:r>
            </w:hyperlink>
            <w:r w:rsidRPr="00690F65">
              <w:rPr>
                <w:sz w:val="22"/>
                <w:szCs w:val="22"/>
              </w:rPr>
              <w:t xml:space="preserve">, </w:t>
            </w:r>
            <w:hyperlink r:id="rId146" w:anchor="Par81" w:history="1">
              <w:r w:rsidRPr="00690F65">
                <w:rPr>
                  <w:rStyle w:val="a3"/>
                  <w:sz w:val="22"/>
                  <w:szCs w:val="22"/>
                </w:rPr>
                <w:t>1.15</w:t>
              </w:r>
            </w:hyperlink>
            <w:r w:rsidRPr="00690F65">
              <w:rPr>
                <w:sz w:val="22"/>
                <w:szCs w:val="22"/>
              </w:rPr>
              <w:t xml:space="preserve">, </w:t>
            </w:r>
            <w:hyperlink r:id="rId147" w:anchor="Par94" w:history="1">
              <w:r w:rsidRPr="00690F65">
                <w:rPr>
                  <w:rStyle w:val="a3"/>
                  <w:sz w:val="22"/>
                  <w:szCs w:val="22"/>
                </w:rPr>
                <w:t>1.19</w:t>
              </w:r>
            </w:hyperlink>
            <w:r w:rsidRPr="00690F65">
              <w:rPr>
                <w:sz w:val="22"/>
                <w:szCs w:val="22"/>
              </w:rPr>
              <w:t xml:space="preserve">, </w:t>
            </w:r>
            <w:hyperlink r:id="rId148" w:anchor="Par98" w:history="1">
              <w:r w:rsidRPr="00690F65">
                <w:rPr>
                  <w:rStyle w:val="a3"/>
                  <w:sz w:val="22"/>
                  <w:szCs w:val="22"/>
                </w:rPr>
                <w:t>1.20</w:t>
              </w:r>
            </w:hyperlink>
          </w:p>
        </w:tc>
        <w:tc>
          <w:tcPr>
            <w:tcW w:w="844" w:type="dxa"/>
            <w:tcBorders>
              <w:top w:val="single" w:sz="4" w:space="0" w:color="auto"/>
              <w:left w:val="single" w:sz="4" w:space="0" w:color="auto"/>
              <w:bottom w:val="single" w:sz="4" w:space="0" w:color="auto"/>
              <w:right w:val="single" w:sz="4" w:space="0" w:color="auto"/>
            </w:tcBorders>
            <w:hideMark/>
          </w:tcPr>
          <w:p w:rsidR="001512F9" w:rsidRPr="00690F65" w:rsidRDefault="001512F9" w:rsidP="00710697">
            <w:pPr>
              <w:rPr>
                <w:sz w:val="22"/>
                <w:szCs w:val="22"/>
              </w:rPr>
            </w:pPr>
            <w:r w:rsidRPr="00690F65">
              <w:rPr>
                <w:sz w:val="22"/>
                <w:szCs w:val="22"/>
              </w:rPr>
              <w:t>1.7</w:t>
            </w:r>
          </w:p>
        </w:tc>
      </w:tr>
      <w:tr w:rsidR="001512F9" w:rsidRPr="00690F65" w:rsidTr="00710697">
        <w:tc>
          <w:tcPr>
            <w:tcW w:w="2796" w:type="dxa"/>
            <w:tcBorders>
              <w:top w:val="single" w:sz="4" w:space="0" w:color="auto"/>
              <w:left w:val="single" w:sz="4" w:space="0" w:color="auto"/>
              <w:bottom w:val="single" w:sz="4" w:space="0" w:color="auto"/>
              <w:right w:val="single" w:sz="4" w:space="0" w:color="auto"/>
            </w:tcBorders>
            <w:hideMark/>
          </w:tcPr>
          <w:p w:rsidR="001512F9" w:rsidRPr="00690F65" w:rsidRDefault="001512F9" w:rsidP="00710697">
            <w:pPr>
              <w:rPr>
                <w:sz w:val="22"/>
                <w:szCs w:val="22"/>
              </w:rPr>
            </w:pPr>
            <w:r w:rsidRPr="00690F65">
              <w:rPr>
                <w:sz w:val="22"/>
                <w:szCs w:val="22"/>
              </w:rPr>
              <w:t>Скотоводство</w:t>
            </w:r>
          </w:p>
        </w:tc>
        <w:tc>
          <w:tcPr>
            <w:tcW w:w="5994" w:type="dxa"/>
            <w:tcBorders>
              <w:top w:val="single" w:sz="4" w:space="0" w:color="auto"/>
              <w:left w:val="single" w:sz="4" w:space="0" w:color="auto"/>
              <w:bottom w:val="single" w:sz="4" w:space="0" w:color="auto"/>
              <w:right w:val="single" w:sz="4" w:space="0" w:color="auto"/>
            </w:tcBorders>
            <w:hideMark/>
          </w:tcPr>
          <w:p w:rsidR="001512F9" w:rsidRPr="00690F65" w:rsidRDefault="001512F9" w:rsidP="00710697">
            <w:pPr>
              <w:autoSpaceDE w:val="0"/>
              <w:autoSpaceDN w:val="0"/>
              <w:adjustRightInd w:val="0"/>
              <w:jc w:val="both"/>
              <w:rPr>
                <w:sz w:val="22"/>
                <w:szCs w:val="22"/>
              </w:rPr>
            </w:pPr>
            <w:r w:rsidRPr="00690F65">
              <w:rPr>
                <w:sz w:val="22"/>
                <w:szCs w:val="22"/>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1512F9" w:rsidRPr="00690F65" w:rsidRDefault="001512F9" w:rsidP="00710697">
            <w:pPr>
              <w:autoSpaceDE w:val="0"/>
              <w:autoSpaceDN w:val="0"/>
              <w:adjustRightInd w:val="0"/>
              <w:jc w:val="both"/>
              <w:rPr>
                <w:sz w:val="22"/>
                <w:szCs w:val="22"/>
              </w:rPr>
            </w:pPr>
            <w:r w:rsidRPr="00690F65">
              <w:rPr>
                <w:sz w:val="22"/>
                <w:szCs w:val="22"/>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rsidR="001512F9" w:rsidRPr="00690F65" w:rsidRDefault="001512F9" w:rsidP="00710697">
            <w:pPr>
              <w:autoSpaceDE w:val="0"/>
              <w:autoSpaceDN w:val="0"/>
              <w:adjustRightInd w:val="0"/>
              <w:jc w:val="both"/>
              <w:rPr>
                <w:sz w:val="22"/>
                <w:szCs w:val="22"/>
              </w:rPr>
            </w:pPr>
            <w:r w:rsidRPr="00690F65">
              <w:rPr>
                <w:sz w:val="22"/>
                <w:szCs w:val="22"/>
              </w:rPr>
              <w:t xml:space="preserve">разведение племенных животных, производство и </w:t>
            </w:r>
            <w:r w:rsidRPr="00690F65">
              <w:rPr>
                <w:sz w:val="22"/>
                <w:szCs w:val="22"/>
              </w:rPr>
              <w:lastRenderedPageBreak/>
              <w:t>использование племенной продукции (материала)</w:t>
            </w:r>
          </w:p>
        </w:tc>
        <w:tc>
          <w:tcPr>
            <w:tcW w:w="844" w:type="dxa"/>
            <w:tcBorders>
              <w:top w:val="single" w:sz="4" w:space="0" w:color="auto"/>
              <w:left w:val="single" w:sz="4" w:space="0" w:color="auto"/>
              <w:bottom w:val="single" w:sz="4" w:space="0" w:color="auto"/>
              <w:right w:val="single" w:sz="4" w:space="0" w:color="auto"/>
            </w:tcBorders>
            <w:hideMark/>
          </w:tcPr>
          <w:p w:rsidR="001512F9" w:rsidRPr="00690F65" w:rsidRDefault="001512F9" w:rsidP="00710697">
            <w:pPr>
              <w:rPr>
                <w:sz w:val="22"/>
                <w:szCs w:val="22"/>
              </w:rPr>
            </w:pPr>
            <w:r w:rsidRPr="00690F65">
              <w:rPr>
                <w:sz w:val="22"/>
                <w:szCs w:val="22"/>
              </w:rPr>
              <w:lastRenderedPageBreak/>
              <w:t>1.8</w:t>
            </w:r>
          </w:p>
        </w:tc>
      </w:tr>
      <w:tr w:rsidR="001512F9" w:rsidRPr="00690F65" w:rsidTr="00710697">
        <w:tc>
          <w:tcPr>
            <w:tcW w:w="2796" w:type="dxa"/>
            <w:tcBorders>
              <w:top w:val="single" w:sz="4" w:space="0" w:color="auto"/>
              <w:left w:val="single" w:sz="4" w:space="0" w:color="auto"/>
              <w:bottom w:val="single" w:sz="4" w:space="0" w:color="auto"/>
              <w:right w:val="single" w:sz="4" w:space="0" w:color="auto"/>
            </w:tcBorders>
            <w:hideMark/>
          </w:tcPr>
          <w:p w:rsidR="001512F9" w:rsidRPr="00690F65" w:rsidRDefault="001512F9" w:rsidP="00710697">
            <w:pPr>
              <w:rPr>
                <w:sz w:val="22"/>
                <w:szCs w:val="22"/>
              </w:rPr>
            </w:pPr>
            <w:r w:rsidRPr="00690F65">
              <w:rPr>
                <w:sz w:val="22"/>
                <w:szCs w:val="22"/>
              </w:rPr>
              <w:lastRenderedPageBreak/>
              <w:t>Звероводство</w:t>
            </w:r>
          </w:p>
        </w:tc>
        <w:tc>
          <w:tcPr>
            <w:tcW w:w="5994" w:type="dxa"/>
            <w:tcBorders>
              <w:top w:val="single" w:sz="4" w:space="0" w:color="auto"/>
              <w:left w:val="single" w:sz="4" w:space="0" w:color="auto"/>
              <w:bottom w:val="single" w:sz="4" w:space="0" w:color="auto"/>
              <w:right w:val="single" w:sz="4" w:space="0" w:color="auto"/>
            </w:tcBorders>
            <w:hideMark/>
          </w:tcPr>
          <w:p w:rsidR="001512F9" w:rsidRPr="00690F65" w:rsidRDefault="001512F9" w:rsidP="00710697">
            <w:pPr>
              <w:autoSpaceDE w:val="0"/>
              <w:autoSpaceDN w:val="0"/>
              <w:adjustRightInd w:val="0"/>
              <w:jc w:val="both"/>
              <w:rPr>
                <w:sz w:val="22"/>
                <w:szCs w:val="22"/>
              </w:rPr>
            </w:pPr>
            <w:r w:rsidRPr="00690F65">
              <w:rPr>
                <w:sz w:val="22"/>
                <w:szCs w:val="22"/>
              </w:rPr>
              <w:t>Осуществление хозяйственной деятельности, связанной с разведением в неволе ценных пушных зверей;</w:t>
            </w:r>
          </w:p>
          <w:p w:rsidR="001512F9" w:rsidRPr="00690F65" w:rsidRDefault="001512F9" w:rsidP="00710697">
            <w:pPr>
              <w:autoSpaceDE w:val="0"/>
              <w:autoSpaceDN w:val="0"/>
              <w:adjustRightInd w:val="0"/>
              <w:jc w:val="both"/>
              <w:rPr>
                <w:sz w:val="22"/>
                <w:szCs w:val="22"/>
              </w:rPr>
            </w:pPr>
            <w:r w:rsidRPr="00690F65">
              <w:rPr>
                <w:sz w:val="22"/>
                <w:szCs w:val="22"/>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1512F9" w:rsidRPr="00690F65" w:rsidRDefault="001512F9" w:rsidP="00710697">
            <w:pPr>
              <w:autoSpaceDE w:val="0"/>
              <w:autoSpaceDN w:val="0"/>
              <w:adjustRightInd w:val="0"/>
              <w:jc w:val="both"/>
              <w:rPr>
                <w:sz w:val="22"/>
                <w:szCs w:val="22"/>
              </w:rPr>
            </w:pPr>
            <w:r w:rsidRPr="00690F65">
              <w:rPr>
                <w:sz w:val="22"/>
                <w:szCs w:val="22"/>
              </w:rPr>
              <w:t>разведение племенных животных, производство и использование племенной продукции (материала</w:t>
            </w:r>
          </w:p>
        </w:tc>
        <w:tc>
          <w:tcPr>
            <w:tcW w:w="844" w:type="dxa"/>
            <w:tcBorders>
              <w:top w:val="single" w:sz="4" w:space="0" w:color="auto"/>
              <w:left w:val="single" w:sz="4" w:space="0" w:color="auto"/>
              <w:bottom w:val="single" w:sz="4" w:space="0" w:color="auto"/>
              <w:right w:val="single" w:sz="4" w:space="0" w:color="auto"/>
            </w:tcBorders>
            <w:hideMark/>
          </w:tcPr>
          <w:p w:rsidR="001512F9" w:rsidRPr="00690F65" w:rsidRDefault="001512F9" w:rsidP="00710697">
            <w:pPr>
              <w:rPr>
                <w:sz w:val="22"/>
                <w:szCs w:val="22"/>
              </w:rPr>
            </w:pPr>
            <w:r w:rsidRPr="00690F65">
              <w:rPr>
                <w:sz w:val="22"/>
                <w:szCs w:val="22"/>
              </w:rPr>
              <w:t>1.9</w:t>
            </w:r>
          </w:p>
        </w:tc>
      </w:tr>
      <w:tr w:rsidR="001512F9" w:rsidRPr="00690F65" w:rsidTr="00710697">
        <w:tc>
          <w:tcPr>
            <w:tcW w:w="2796" w:type="dxa"/>
            <w:tcBorders>
              <w:top w:val="single" w:sz="4" w:space="0" w:color="auto"/>
              <w:left w:val="single" w:sz="4" w:space="0" w:color="auto"/>
              <w:bottom w:val="single" w:sz="4" w:space="0" w:color="auto"/>
              <w:right w:val="single" w:sz="4" w:space="0" w:color="auto"/>
            </w:tcBorders>
            <w:hideMark/>
          </w:tcPr>
          <w:p w:rsidR="001512F9" w:rsidRPr="00690F65" w:rsidRDefault="001512F9" w:rsidP="00710697">
            <w:pPr>
              <w:rPr>
                <w:sz w:val="22"/>
                <w:szCs w:val="22"/>
              </w:rPr>
            </w:pPr>
            <w:r w:rsidRPr="00690F65">
              <w:rPr>
                <w:sz w:val="22"/>
                <w:szCs w:val="22"/>
              </w:rPr>
              <w:t>Птицеводство</w:t>
            </w:r>
          </w:p>
        </w:tc>
        <w:tc>
          <w:tcPr>
            <w:tcW w:w="5994" w:type="dxa"/>
            <w:tcBorders>
              <w:top w:val="single" w:sz="4" w:space="0" w:color="auto"/>
              <w:left w:val="single" w:sz="4" w:space="0" w:color="auto"/>
              <w:bottom w:val="single" w:sz="4" w:space="0" w:color="auto"/>
              <w:right w:val="single" w:sz="4" w:space="0" w:color="auto"/>
            </w:tcBorders>
            <w:hideMark/>
          </w:tcPr>
          <w:p w:rsidR="001512F9" w:rsidRPr="00690F65" w:rsidRDefault="001512F9" w:rsidP="00710697">
            <w:pPr>
              <w:autoSpaceDE w:val="0"/>
              <w:autoSpaceDN w:val="0"/>
              <w:adjustRightInd w:val="0"/>
              <w:jc w:val="both"/>
              <w:rPr>
                <w:sz w:val="22"/>
                <w:szCs w:val="22"/>
              </w:rPr>
            </w:pPr>
            <w:r w:rsidRPr="00690F65">
              <w:rPr>
                <w:sz w:val="22"/>
                <w:szCs w:val="22"/>
              </w:rPr>
              <w:t>Осуществление хозяйственной деятельности, связанной с разведением домашних пород птиц, в том числе водоплавающих;</w:t>
            </w:r>
          </w:p>
          <w:p w:rsidR="001512F9" w:rsidRPr="00690F65" w:rsidRDefault="001512F9" w:rsidP="00710697">
            <w:pPr>
              <w:autoSpaceDE w:val="0"/>
              <w:autoSpaceDN w:val="0"/>
              <w:adjustRightInd w:val="0"/>
              <w:jc w:val="both"/>
              <w:rPr>
                <w:sz w:val="22"/>
                <w:szCs w:val="22"/>
              </w:rPr>
            </w:pPr>
            <w:r w:rsidRPr="00690F65">
              <w:rPr>
                <w:sz w:val="22"/>
                <w:szCs w:val="22"/>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1512F9" w:rsidRPr="00690F65" w:rsidRDefault="001512F9" w:rsidP="00710697">
            <w:pPr>
              <w:autoSpaceDE w:val="0"/>
              <w:autoSpaceDN w:val="0"/>
              <w:adjustRightInd w:val="0"/>
              <w:jc w:val="both"/>
              <w:rPr>
                <w:sz w:val="22"/>
                <w:szCs w:val="22"/>
              </w:rPr>
            </w:pPr>
            <w:r w:rsidRPr="00690F65">
              <w:rPr>
                <w:sz w:val="22"/>
                <w:szCs w:val="22"/>
              </w:rPr>
              <w:t>разведение племенных животных, производство и использование племенной продукции (материала)</w:t>
            </w:r>
          </w:p>
        </w:tc>
        <w:tc>
          <w:tcPr>
            <w:tcW w:w="844" w:type="dxa"/>
            <w:tcBorders>
              <w:top w:val="single" w:sz="4" w:space="0" w:color="auto"/>
              <w:left w:val="single" w:sz="4" w:space="0" w:color="auto"/>
              <w:bottom w:val="single" w:sz="4" w:space="0" w:color="auto"/>
              <w:right w:val="single" w:sz="4" w:space="0" w:color="auto"/>
            </w:tcBorders>
            <w:hideMark/>
          </w:tcPr>
          <w:p w:rsidR="001512F9" w:rsidRPr="00690F65" w:rsidRDefault="001512F9" w:rsidP="00710697">
            <w:pPr>
              <w:rPr>
                <w:sz w:val="22"/>
                <w:szCs w:val="22"/>
              </w:rPr>
            </w:pPr>
            <w:r w:rsidRPr="00690F65">
              <w:rPr>
                <w:sz w:val="22"/>
                <w:szCs w:val="22"/>
              </w:rPr>
              <w:t>1.10</w:t>
            </w:r>
          </w:p>
        </w:tc>
      </w:tr>
      <w:tr w:rsidR="001512F9" w:rsidRPr="00690F65" w:rsidTr="00710697">
        <w:tc>
          <w:tcPr>
            <w:tcW w:w="2796" w:type="dxa"/>
            <w:tcBorders>
              <w:top w:val="single" w:sz="4" w:space="0" w:color="auto"/>
              <w:left w:val="single" w:sz="4" w:space="0" w:color="auto"/>
              <w:bottom w:val="single" w:sz="4" w:space="0" w:color="auto"/>
              <w:right w:val="single" w:sz="4" w:space="0" w:color="auto"/>
            </w:tcBorders>
            <w:hideMark/>
          </w:tcPr>
          <w:p w:rsidR="001512F9" w:rsidRPr="00690F65" w:rsidRDefault="001512F9" w:rsidP="00710697">
            <w:pPr>
              <w:rPr>
                <w:sz w:val="22"/>
                <w:szCs w:val="22"/>
              </w:rPr>
            </w:pPr>
            <w:r w:rsidRPr="00690F65">
              <w:rPr>
                <w:sz w:val="22"/>
                <w:szCs w:val="22"/>
              </w:rPr>
              <w:t>Свиноводство</w:t>
            </w:r>
          </w:p>
        </w:tc>
        <w:tc>
          <w:tcPr>
            <w:tcW w:w="5994" w:type="dxa"/>
            <w:tcBorders>
              <w:top w:val="single" w:sz="4" w:space="0" w:color="auto"/>
              <w:left w:val="single" w:sz="4" w:space="0" w:color="auto"/>
              <w:bottom w:val="single" w:sz="4" w:space="0" w:color="auto"/>
              <w:right w:val="single" w:sz="4" w:space="0" w:color="auto"/>
            </w:tcBorders>
            <w:hideMark/>
          </w:tcPr>
          <w:p w:rsidR="001512F9" w:rsidRPr="00690F65" w:rsidRDefault="001512F9" w:rsidP="00710697">
            <w:pPr>
              <w:autoSpaceDE w:val="0"/>
              <w:autoSpaceDN w:val="0"/>
              <w:adjustRightInd w:val="0"/>
              <w:jc w:val="both"/>
              <w:rPr>
                <w:sz w:val="22"/>
                <w:szCs w:val="22"/>
              </w:rPr>
            </w:pPr>
            <w:r w:rsidRPr="00690F65">
              <w:rPr>
                <w:sz w:val="22"/>
                <w:szCs w:val="22"/>
              </w:rPr>
              <w:t>Осуществление хозяйственной деятельности, связанной с разведением свиней;</w:t>
            </w:r>
          </w:p>
          <w:p w:rsidR="001512F9" w:rsidRPr="00690F65" w:rsidRDefault="001512F9" w:rsidP="00710697">
            <w:pPr>
              <w:autoSpaceDE w:val="0"/>
              <w:autoSpaceDN w:val="0"/>
              <w:adjustRightInd w:val="0"/>
              <w:jc w:val="both"/>
              <w:rPr>
                <w:sz w:val="22"/>
                <w:szCs w:val="22"/>
              </w:rPr>
            </w:pPr>
            <w:r w:rsidRPr="00690F65">
              <w:rPr>
                <w:sz w:val="22"/>
                <w:szCs w:val="22"/>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1512F9" w:rsidRPr="00690F65" w:rsidRDefault="001512F9" w:rsidP="00710697">
            <w:pPr>
              <w:autoSpaceDE w:val="0"/>
              <w:autoSpaceDN w:val="0"/>
              <w:adjustRightInd w:val="0"/>
              <w:jc w:val="both"/>
              <w:rPr>
                <w:sz w:val="22"/>
                <w:szCs w:val="22"/>
              </w:rPr>
            </w:pPr>
            <w:r w:rsidRPr="00690F65">
              <w:rPr>
                <w:sz w:val="22"/>
                <w:szCs w:val="22"/>
              </w:rPr>
              <w:t>разведение племенных животных, производство и использование племенной продукции (материала)</w:t>
            </w:r>
          </w:p>
        </w:tc>
        <w:tc>
          <w:tcPr>
            <w:tcW w:w="844" w:type="dxa"/>
            <w:tcBorders>
              <w:top w:val="single" w:sz="4" w:space="0" w:color="auto"/>
              <w:left w:val="single" w:sz="4" w:space="0" w:color="auto"/>
              <w:bottom w:val="single" w:sz="4" w:space="0" w:color="auto"/>
              <w:right w:val="single" w:sz="4" w:space="0" w:color="auto"/>
            </w:tcBorders>
            <w:hideMark/>
          </w:tcPr>
          <w:p w:rsidR="001512F9" w:rsidRPr="00690F65" w:rsidRDefault="001512F9" w:rsidP="00710697">
            <w:pPr>
              <w:rPr>
                <w:sz w:val="22"/>
                <w:szCs w:val="22"/>
              </w:rPr>
            </w:pPr>
            <w:r w:rsidRPr="00690F65">
              <w:rPr>
                <w:sz w:val="22"/>
                <w:szCs w:val="22"/>
              </w:rPr>
              <w:t>1.11</w:t>
            </w:r>
          </w:p>
        </w:tc>
      </w:tr>
      <w:tr w:rsidR="001512F9" w:rsidRPr="00690F65" w:rsidTr="00710697">
        <w:tc>
          <w:tcPr>
            <w:tcW w:w="2796" w:type="dxa"/>
            <w:tcBorders>
              <w:top w:val="single" w:sz="4" w:space="0" w:color="auto"/>
              <w:left w:val="single" w:sz="4" w:space="0" w:color="auto"/>
              <w:bottom w:val="single" w:sz="4" w:space="0" w:color="auto"/>
              <w:right w:val="single" w:sz="4" w:space="0" w:color="auto"/>
            </w:tcBorders>
            <w:hideMark/>
          </w:tcPr>
          <w:p w:rsidR="001512F9" w:rsidRPr="00690F65" w:rsidRDefault="001512F9" w:rsidP="00710697">
            <w:pPr>
              <w:rPr>
                <w:sz w:val="22"/>
                <w:szCs w:val="22"/>
              </w:rPr>
            </w:pPr>
            <w:r w:rsidRPr="00690F65">
              <w:rPr>
                <w:sz w:val="22"/>
                <w:szCs w:val="22"/>
              </w:rPr>
              <w:t>Пчеловодство</w:t>
            </w:r>
          </w:p>
        </w:tc>
        <w:tc>
          <w:tcPr>
            <w:tcW w:w="5994" w:type="dxa"/>
            <w:tcBorders>
              <w:top w:val="single" w:sz="4" w:space="0" w:color="auto"/>
              <w:left w:val="single" w:sz="4" w:space="0" w:color="auto"/>
              <w:bottom w:val="single" w:sz="4" w:space="0" w:color="auto"/>
              <w:right w:val="single" w:sz="4" w:space="0" w:color="auto"/>
            </w:tcBorders>
            <w:hideMark/>
          </w:tcPr>
          <w:p w:rsidR="001512F9" w:rsidRPr="00690F65" w:rsidRDefault="001512F9" w:rsidP="00710697">
            <w:pPr>
              <w:autoSpaceDE w:val="0"/>
              <w:autoSpaceDN w:val="0"/>
              <w:adjustRightInd w:val="0"/>
              <w:jc w:val="both"/>
              <w:rPr>
                <w:sz w:val="22"/>
                <w:szCs w:val="22"/>
              </w:rPr>
            </w:pPr>
            <w:r w:rsidRPr="00690F65">
              <w:rPr>
                <w:sz w:val="22"/>
                <w:szCs w:val="22"/>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1512F9" w:rsidRPr="00690F65" w:rsidRDefault="001512F9" w:rsidP="00710697">
            <w:pPr>
              <w:autoSpaceDE w:val="0"/>
              <w:autoSpaceDN w:val="0"/>
              <w:adjustRightInd w:val="0"/>
              <w:jc w:val="both"/>
              <w:rPr>
                <w:sz w:val="22"/>
                <w:szCs w:val="22"/>
              </w:rPr>
            </w:pPr>
            <w:r w:rsidRPr="00690F65">
              <w:rPr>
                <w:sz w:val="22"/>
                <w:szCs w:val="22"/>
              </w:rPr>
              <w:t>размещение ульев, иных объектов и оборудования, необходимого для пчеловодства и разведениях иных полезных насекомых;</w:t>
            </w:r>
          </w:p>
          <w:p w:rsidR="001512F9" w:rsidRPr="00690F65" w:rsidRDefault="001512F9" w:rsidP="00710697">
            <w:pPr>
              <w:autoSpaceDE w:val="0"/>
              <w:autoSpaceDN w:val="0"/>
              <w:adjustRightInd w:val="0"/>
              <w:jc w:val="both"/>
              <w:rPr>
                <w:sz w:val="22"/>
                <w:szCs w:val="22"/>
              </w:rPr>
            </w:pPr>
            <w:r w:rsidRPr="00690F65">
              <w:rPr>
                <w:sz w:val="22"/>
                <w:szCs w:val="22"/>
              </w:rPr>
              <w:t>размещение сооружений, используемых для хранения и первичной переработки продукции пчеловодства</w:t>
            </w:r>
          </w:p>
        </w:tc>
        <w:tc>
          <w:tcPr>
            <w:tcW w:w="844" w:type="dxa"/>
            <w:tcBorders>
              <w:top w:val="single" w:sz="4" w:space="0" w:color="auto"/>
              <w:left w:val="single" w:sz="4" w:space="0" w:color="auto"/>
              <w:bottom w:val="single" w:sz="4" w:space="0" w:color="auto"/>
              <w:right w:val="single" w:sz="4" w:space="0" w:color="auto"/>
            </w:tcBorders>
            <w:hideMark/>
          </w:tcPr>
          <w:p w:rsidR="001512F9" w:rsidRPr="00690F65" w:rsidRDefault="001512F9" w:rsidP="00710697">
            <w:pPr>
              <w:rPr>
                <w:sz w:val="22"/>
                <w:szCs w:val="22"/>
              </w:rPr>
            </w:pPr>
            <w:r w:rsidRPr="00690F65">
              <w:rPr>
                <w:sz w:val="22"/>
                <w:szCs w:val="22"/>
              </w:rPr>
              <w:t>1.12</w:t>
            </w:r>
          </w:p>
        </w:tc>
      </w:tr>
      <w:tr w:rsidR="001512F9" w:rsidRPr="00690F65" w:rsidTr="00710697">
        <w:tc>
          <w:tcPr>
            <w:tcW w:w="2796" w:type="dxa"/>
            <w:tcBorders>
              <w:top w:val="single" w:sz="4" w:space="0" w:color="auto"/>
              <w:left w:val="single" w:sz="4" w:space="0" w:color="auto"/>
              <w:bottom w:val="single" w:sz="4" w:space="0" w:color="auto"/>
              <w:right w:val="single" w:sz="4" w:space="0" w:color="auto"/>
            </w:tcBorders>
            <w:hideMark/>
          </w:tcPr>
          <w:p w:rsidR="001512F9" w:rsidRPr="00690F65" w:rsidRDefault="001512F9" w:rsidP="00710697">
            <w:pPr>
              <w:rPr>
                <w:sz w:val="22"/>
                <w:szCs w:val="22"/>
              </w:rPr>
            </w:pPr>
            <w:r w:rsidRPr="00690F65">
              <w:rPr>
                <w:sz w:val="22"/>
                <w:szCs w:val="22"/>
              </w:rPr>
              <w:t>Рыбоводство</w:t>
            </w:r>
          </w:p>
        </w:tc>
        <w:tc>
          <w:tcPr>
            <w:tcW w:w="5994" w:type="dxa"/>
            <w:tcBorders>
              <w:top w:val="single" w:sz="4" w:space="0" w:color="auto"/>
              <w:left w:val="single" w:sz="4" w:space="0" w:color="auto"/>
              <w:bottom w:val="single" w:sz="4" w:space="0" w:color="auto"/>
              <w:right w:val="single" w:sz="4" w:space="0" w:color="auto"/>
            </w:tcBorders>
            <w:hideMark/>
          </w:tcPr>
          <w:p w:rsidR="001512F9" w:rsidRPr="00690F65" w:rsidRDefault="001512F9" w:rsidP="00710697">
            <w:pPr>
              <w:autoSpaceDE w:val="0"/>
              <w:autoSpaceDN w:val="0"/>
              <w:adjustRightInd w:val="0"/>
              <w:jc w:val="both"/>
              <w:rPr>
                <w:sz w:val="22"/>
                <w:szCs w:val="22"/>
              </w:rPr>
            </w:pPr>
            <w:r w:rsidRPr="00690F65">
              <w:rPr>
                <w:sz w:val="22"/>
                <w:szCs w:val="22"/>
              </w:rPr>
              <w:t>Осуществление хозяйственной деятельности, связанной с разведением и (или) содержанием, выращиванием объектов рыбоводства (аквакультуры);</w:t>
            </w:r>
          </w:p>
          <w:p w:rsidR="001512F9" w:rsidRPr="00690F65" w:rsidRDefault="001512F9" w:rsidP="00710697">
            <w:pPr>
              <w:autoSpaceDE w:val="0"/>
              <w:autoSpaceDN w:val="0"/>
              <w:adjustRightInd w:val="0"/>
              <w:jc w:val="both"/>
              <w:rPr>
                <w:sz w:val="22"/>
                <w:szCs w:val="22"/>
              </w:rPr>
            </w:pPr>
            <w:r w:rsidRPr="00690F65">
              <w:rPr>
                <w:sz w:val="22"/>
                <w:szCs w:val="22"/>
              </w:rPr>
              <w:t>размещение зданий, сооружений, оборудования, необходимых для осуществления рыбоводства (аквакультуры)</w:t>
            </w:r>
          </w:p>
        </w:tc>
        <w:tc>
          <w:tcPr>
            <w:tcW w:w="844" w:type="dxa"/>
            <w:tcBorders>
              <w:top w:val="single" w:sz="4" w:space="0" w:color="auto"/>
              <w:left w:val="single" w:sz="4" w:space="0" w:color="auto"/>
              <w:bottom w:val="single" w:sz="4" w:space="0" w:color="auto"/>
              <w:right w:val="single" w:sz="4" w:space="0" w:color="auto"/>
            </w:tcBorders>
            <w:hideMark/>
          </w:tcPr>
          <w:p w:rsidR="001512F9" w:rsidRPr="00690F65" w:rsidRDefault="001512F9" w:rsidP="00710697">
            <w:pPr>
              <w:rPr>
                <w:sz w:val="22"/>
                <w:szCs w:val="22"/>
              </w:rPr>
            </w:pPr>
            <w:r w:rsidRPr="00690F65">
              <w:rPr>
                <w:sz w:val="22"/>
                <w:szCs w:val="22"/>
              </w:rPr>
              <w:t>1.13</w:t>
            </w:r>
          </w:p>
        </w:tc>
      </w:tr>
      <w:tr w:rsidR="001512F9" w:rsidRPr="00690F65" w:rsidTr="00710697">
        <w:tc>
          <w:tcPr>
            <w:tcW w:w="2796" w:type="dxa"/>
            <w:tcBorders>
              <w:top w:val="single" w:sz="4" w:space="0" w:color="auto"/>
              <w:left w:val="single" w:sz="4" w:space="0" w:color="auto"/>
              <w:bottom w:val="single" w:sz="4" w:space="0" w:color="auto"/>
              <w:right w:val="single" w:sz="4" w:space="0" w:color="auto"/>
            </w:tcBorders>
            <w:hideMark/>
          </w:tcPr>
          <w:p w:rsidR="001512F9" w:rsidRPr="00690F65" w:rsidRDefault="001512F9" w:rsidP="00710697">
            <w:pPr>
              <w:rPr>
                <w:sz w:val="22"/>
                <w:szCs w:val="22"/>
              </w:rPr>
            </w:pPr>
            <w:r w:rsidRPr="00690F65">
              <w:rPr>
                <w:sz w:val="22"/>
                <w:szCs w:val="22"/>
              </w:rPr>
              <w:t>Научное обеспечение сельского хозяйства</w:t>
            </w:r>
          </w:p>
        </w:tc>
        <w:tc>
          <w:tcPr>
            <w:tcW w:w="5994" w:type="dxa"/>
            <w:tcBorders>
              <w:top w:val="single" w:sz="4" w:space="0" w:color="auto"/>
              <w:left w:val="single" w:sz="4" w:space="0" w:color="auto"/>
              <w:bottom w:val="single" w:sz="4" w:space="0" w:color="auto"/>
              <w:right w:val="single" w:sz="4" w:space="0" w:color="auto"/>
            </w:tcBorders>
            <w:hideMark/>
          </w:tcPr>
          <w:p w:rsidR="001512F9" w:rsidRPr="00690F65" w:rsidRDefault="001512F9" w:rsidP="00710697">
            <w:pPr>
              <w:autoSpaceDE w:val="0"/>
              <w:autoSpaceDN w:val="0"/>
              <w:adjustRightInd w:val="0"/>
              <w:jc w:val="both"/>
              <w:rPr>
                <w:sz w:val="22"/>
                <w:szCs w:val="22"/>
              </w:rPr>
            </w:pPr>
            <w:r w:rsidRPr="00690F65">
              <w:rPr>
                <w:sz w:val="22"/>
                <w:szCs w:val="22"/>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rsidR="001512F9" w:rsidRPr="00690F65" w:rsidRDefault="001512F9" w:rsidP="00710697">
            <w:pPr>
              <w:autoSpaceDE w:val="0"/>
              <w:autoSpaceDN w:val="0"/>
              <w:adjustRightInd w:val="0"/>
              <w:jc w:val="both"/>
              <w:rPr>
                <w:sz w:val="22"/>
                <w:szCs w:val="22"/>
              </w:rPr>
            </w:pPr>
            <w:r w:rsidRPr="00690F65">
              <w:rPr>
                <w:sz w:val="22"/>
                <w:szCs w:val="22"/>
              </w:rPr>
              <w:t>размещение коллекций генетических ресурсов растений</w:t>
            </w:r>
          </w:p>
        </w:tc>
        <w:tc>
          <w:tcPr>
            <w:tcW w:w="844" w:type="dxa"/>
            <w:tcBorders>
              <w:top w:val="single" w:sz="4" w:space="0" w:color="auto"/>
              <w:left w:val="single" w:sz="4" w:space="0" w:color="auto"/>
              <w:bottom w:val="single" w:sz="4" w:space="0" w:color="auto"/>
              <w:right w:val="single" w:sz="4" w:space="0" w:color="auto"/>
            </w:tcBorders>
            <w:hideMark/>
          </w:tcPr>
          <w:p w:rsidR="001512F9" w:rsidRPr="00690F65" w:rsidRDefault="001512F9" w:rsidP="00710697">
            <w:pPr>
              <w:rPr>
                <w:sz w:val="22"/>
                <w:szCs w:val="22"/>
              </w:rPr>
            </w:pPr>
            <w:r w:rsidRPr="00690F65">
              <w:rPr>
                <w:sz w:val="22"/>
                <w:szCs w:val="22"/>
              </w:rPr>
              <w:t>1.14</w:t>
            </w:r>
          </w:p>
        </w:tc>
      </w:tr>
      <w:tr w:rsidR="001512F9" w:rsidRPr="00690F65" w:rsidTr="00710697">
        <w:tc>
          <w:tcPr>
            <w:tcW w:w="2796" w:type="dxa"/>
            <w:tcBorders>
              <w:top w:val="single" w:sz="4" w:space="0" w:color="auto"/>
              <w:left w:val="single" w:sz="4" w:space="0" w:color="auto"/>
              <w:bottom w:val="single" w:sz="4" w:space="0" w:color="auto"/>
              <w:right w:val="single" w:sz="4" w:space="0" w:color="auto"/>
            </w:tcBorders>
            <w:hideMark/>
          </w:tcPr>
          <w:p w:rsidR="001512F9" w:rsidRPr="00690F65" w:rsidRDefault="001512F9" w:rsidP="00710697">
            <w:pPr>
              <w:rPr>
                <w:sz w:val="22"/>
                <w:szCs w:val="22"/>
              </w:rPr>
            </w:pPr>
            <w:r w:rsidRPr="00690F65">
              <w:rPr>
                <w:sz w:val="22"/>
                <w:szCs w:val="22"/>
              </w:rPr>
              <w:t>Хранение и переработка сельскохозяйственной продукции</w:t>
            </w:r>
          </w:p>
        </w:tc>
        <w:tc>
          <w:tcPr>
            <w:tcW w:w="5994" w:type="dxa"/>
            <w:tcBorders>
              <w:top w:val="single" w:sz="4" w:space="0" w:color="auto"/>
              <w:left w:val="single" w:sz="4" w:space="0" w:color="auto"/>
              <w:bottom w:val="single" w:sz="4" w:space="0" w:color="auto"/>
              <w:right w:val="single" w:sz="4" w:space="0" w:color="auto"/>
            </w:tcBorders>
            <w:hideMark/>
          </w:tcPr>
          <w:p w:rsidR="001512F9" w:rsidRPr="00690F65" w:rsidRDefault="001512F9" w:rsidP="00710697">
            <w:pPr>
              <w:autoSpaceDE w:val="0"/>
              <w:autoSpaceDN w:val="0"/>
              <w:adjustRightInd w:val="0"/>
              <w:jc w:val="both"/>
              <w:rPr>
                <w:sz w:val="22"/>
                <w:szCs w:val="22"/>
              </w:rPr>
            </w:pPr>
            <w:r w:rsidRPr="00690F65">
              <w:rPr>
                <w:sz w:val="22"/>
                <w:szCs w:val="22"/>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844" w:type="dxa"/>
            <w:tcBorders>
              <w:top w:val="single" w:sz="4" w:space="0" w:color="auto"/>
              <w:left w:val="single" w:sz="4" w:space="0" w:color="auto"/>
              <w:bottom w:val="single" w:sz="4" w:space="0" w:color="auto"/>
              <w:right w:val="single" w:sz="4" w:space="0" w:color="auto"/>
            </w:tcBorders>
            <w:hideMark/>
          </w:tcPr>
          <w:p w:rsidR="001512F9" w:rsidRPr="00690F65" w:rsidRDefault="001512F9" w:rsidP="00710697">
            <w:pPr>
              <w:rPr>
                <w:sz w:val="22"/>
                <w:szCs w:val="22"/>
              </w:rPr>
            </w:pPr>
            <w:r w:rsidRPr="00690F65">
              <w:rPr>
                <w:sz w:val="22"/>
                <w:szCs w:val="22"/>
              </w:rPr>
              <w:t>1.15</w:t>
            </w:r>
          </w:p>
        </w:tc>
      </w:tr>
      <w:tr w:rsidR="001512F9" w:rsidRPr="00690F65" w:rsidTr="00710697">
        <w:tc>
          <w:tcPr>
            <w:tcW w:w="2796" w:type="dxa"/>
            <w:tcBorders>
              <w:top w:val="single" w:sz="4" w:space="0" w:color="auto"/>
              <w:left w:val="single" w:sz="4" w:space="0" w:color="auto"/>
              <w:bottom w:val="single" w:sz="4" w:space="0" w:color="auto"/>
              <w:right w:val="single" w:sz="4" w:space="0" w:color="auto"/>
            </w:tcBorders>
            <w:hideMark/>
          </w:tcPr>
          <w:p w:rsidR="001512F9" w:rsidRPr="00690F65" w:rsidRDefault="001512F9" w:rsidP="00710697">
            <w:pPr>
              <w:rPr>
                <w:sz w:val="22"/>
                <w:szCs w:val="22"/>
              </w:rPr>
            </w:pPr>
            <w:r w:rsidRPr="00690F65">
              <w:rPr>
                <w:sz w:val="22"/>
                <w:szCs w:val="22"/>
              </w:rPr>
              <w:t>Ведение личного подсобного хозяйства на полевых участках</w:t>
            </w:r>
          </w:p>
        </w:tc>
        <w:tc>
          <w:tcPr>
            <w:tcW w:w="5994" w:type="dxa"/>
            <w:tcBorders>
              <w:top w:val="single" w:sz="4" w:space="0" w:color="auto"/>
              <w:left w:val="single" w:sz="4" w:space="0" w:color="auto"/>
              <w:bottom w:val="single" w:sz="4" w:space="0" w:color="auto"/>
              <w:right w:val="single" w:sz="4" w:space="0" w:color="auto"/>
            </w:tcBorders>
            <w:hideMark/>
          </w:tcPr>
          <w:p w:rsidR="001512F9" w:rsidRPr="00690F65" w:rsidRDefault="001512F9" w:rsidP="00710697">
            <w:pPr>
              <w:autoSpaceDE w:val="0"/>
              <w:autoSpaceDN w:val="0"/>
              <w:adjustRightInd w:val="0"/>
              <w:jc w:val="both"/>
              <w:rPr>
                <w:sz w:val="22"/>
                <w:szCs w:val="22"/>
              </w:rPr>
            </w:pPr>
            <w:r w:rsidRPr="00690F65">
              <w:rPr>
                <w:sz w:val="22"/>
                <w:szCs w:val="22"/>
              </w:rPr>
              <w:t>Производство сельскохозяйственной продукции без права возведения объектов капитального строительства</w:t>
            </w:r>
          </w:p>
        </w:tc>
        <w:tc>
          <w:tcPr>
            <w:tcW w:w="844" w:type="dxa"/>
            <w:tcBorders>
              <w:top w:val="single" w:sz="4" w:space="0" w:color="auto"/>
              <w:left w:val="single" w:sz="4" w:space="0" w:color="auto"/>
              <w:bottom w:val="single" w:sz="4" w:space="0" w:color="auto"/>
              <w:right w:val="single" w:sz="4" w:space="0" w:color="auto"/>
            </w:tcBorders>
            <w:hideMark/>
          </w:tcPr>
          <w:p w:rsidR="001512F9" w:rsidRPr="00690F65" w:rsidRDefault="001512F9" w:rsidP="00710697">
            <w:pPr>
              <w:rPr>
                <w:sz w:val="22"/>
                <w:szCs w:val="22"/>
              </w:rPr>
            </w:pPr>
            <w:r w:rsidRPr="00690F65">
              <w:rPr>
                <w:sz w:val="22"/>
                <w:szCs w:val="22"/>
              </w:rPr>
              <w:t>1.16</w:t>
            </w:r>
          </w:p>
        </w:tc>
      </w:tr>
      <w:tr w:rsidR="001512F9" w:rsidRPr="00690F65" w:rsidTr="00710697">
        <w:tc>
          <w:tcPr>
            <w:tcW w:w="2796" w:type="dxa"/>
            <w:tcBorders>
              <w:top w:val="single" w:sz="4" w:space="0" w:color="auto"/>
              <w:left w:val="single" w:sz="4" w:space="0" w:color="auto"/>
              <w:bottom w:val="single" w:sz="4" w:space="0" w:color="auto"/>
              <w:right w:val="single" w:sz="4" w:space="0" w:color="auto"/>
            </w:tcBorders>
            <w:hideMark/>
          </w:tcPr>
          <w:p w:rsidR="001512F9" w:rsidRPr="00690F65" w:rsidRDefault="001512F9" w:rsidP="00710697">
            <w:pPr>
              <w:rPr>
                <w:sz w:val="22"/>
                <w:szCs w:val="22"/>
              </w:rPr>
            </w:pPr>
            <w:r w:rsidRPr="00690F65">
              <w:rPr>
                <w:sz w:val="22"/>
                <w:szCs w:val="22"/>
              </w:rPr>
              <w:t>Питомники</w:t>
            </w:r>
          </w:p>
        </w:tc>
        <w:tc>
          <w:tcPr>
            <w:tcW w:w="5994" w:type="dxa"/>
            <w:tcBorders>
              <w:top w:val="single" w:sz="4" w:space="0" w:color="auto"/>
              <w:left w:val="single" w:sz="4" w:space="0" w:color="auto"/>
              <w:bottom w:val="single" w:sz="4" w:space="0" w:color="auto"/>
              <w:right w:val="single" w:sz="4" w:space="0" w:color="auto"/>
            </w:tcBorders>
            <w:hideMark/>
          </w:tcPr>
          <w:p w:rsidR="001512F9" w:rsidRPr="00690F65" w:rsidRDefault="001512F9" w:rsidP="00710697">
            <w:pPr>
              <w:autoSpaceDE w:val="0"/>
              <w:autoSpaceDN w:val="0"/>
              <w:adjustRightInd w:val="0"/>
              <w:jc w:val="both"/>
              <w:rPr>
                <w:sz w:val="22"/>
                <w:szCs w:val="22"/>
              </w:rPr>
            </w:pPr>
            <w:r w:rsidRPr="00690F65">
              <w:rPr>
                <w:sz w:val="22"/>
                <w:szCs w:val="22"/>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1512F9" w:rsidRPr="00690F65" w:rsidRDefault="001512F9" w:rsidP="00710697">
            <w:pPr>
              <w:autoSpaceDE w:val="0"/>
              <w:autoSpaceDN w:val="0"/>
              <w:adjustRightInd w:val="0"/>
              <w:jc w:val="both"/>
              <w:rPr>
                <w:sz w:val="22"/>
                <w:szCs w:val="22"/>
              </w:rPr>
            </w:pPr>
            <w:r w:rsidRPr="00690F65">
              <w:rPr>
                <w:sz w:val="22"/>
                <w:szCs w:val="22"/>
              </w:rPr>
              <w:t>размещение сооружений, необходимых для указанных видов сельскохозяйственного производства</w:t>
            </w:r>
          </w:p>
        </w:tc>
        <w:tc>
          <w:tcPr>
            <w:tcW w:w="844" w:type="dxa"/>
            <w:tcBorders>
              <w:top w:val="single" w:sz="4" w:space="0" w:color="auto"/>
              <w:left w:val="single" w:sz="4" w:space="0" w:color="auto"/>
              <w:bottom w:val="single" w:sz="4" w:space="0" w:color="auto"/>
              <w:right w:val="single" w:sz="4" w:space="0" w:color="auto"/>
            </w:tcBorders>
            <w:hideMark/>
          </w:tcPr>
          <w:p w:rsidR="001512F9" w:rsidRPr="00690F65" w:rsidRDefault="001512F9" w:rsidP="00710697">
            <w:pPr>
              <w:rPr>
                <w:sz w:val="22"/>
                <w:szCs w:val="22"/>
              </w:rPr>
            </w:pPr>
            <w:r w:rsidRPr="00690F65">
              <w:rPr>
                <w:sz w:val="22"/>
                <w:szCs w:val="22"/>
              </w:rPr>
              <w:t>1.17</w:t>
            </w:r>
          </w:p>
        </w:tc>
      </w:tr>
      <w:tr w:rsidR="001512F9" w:rsidRPr="00690F65" w:rsidTr="00710697">
        <w:tc>
          <w:tcPr>
            <w:tcW w:w="2796" w:type="dxa"/>
            <w:tcBorders>
              <w:top w:val="single" w:sz="4" w:space="0" w:color="auto"/>
              <w:left w:val="single" w:sz="4" w:space="0" w:color="auto"/>
              <w:bottom w:val="single" w:sz="4" w:space="0" w:color="auto"/>
              <w:right w:val="single" w:sz="4" w:space="0" w:color="auto"/>
            </w:tcBorders>
            <w:hideMark/>
          </w:tcPr>
          <w:p w:rsidR="001512F9" w:rsidRPr="00690F65" w:rsidRDefault="001512F9" w:rsidP="00710697">
            <w:pPr>
              <w:rPr>
                <w:sz w:val="22"/>
                <w:szCs w:val="22"/>
              </w:rPr>
            </w:pPr>
            <w:r w:rsidRPr="00690F65">
              <w:rPr>
                <w:sz w:val="22"/>
                <w:szCs w:val="22"/>
              </w:rPr>
              <w:t>Обеспечение сельскохозяйственного производства</w:t>
            </w:r>
          </w:p>
        </w:tc>
        <w:tc>
          <w:tcPr>
            <w:tcW w:w="5994" w:type="dxa"/>
            <w:tcBorders>
              <w:top w:val="single" w:sz="4" w:space="0" w:color="auto"/>
              <w:left w:val="single" w:sz="4" w:space="0" w:color="auto"/>
              <w:bottom w:val="single" w:sz="4" w:space="0" w:color="auto"/>
              <w:right w:val="single" w:sz="4" w:space="0" w:color="auto"/>
            </w:tcBorders>
            <w:hideMark/>
          </w:tcPr>
          <w:p w:rsidR="001512F9" w:rsidRPr="00690F65" w:rsidRDefault="001512F9" w:rsidP="00710697">
            <w:pPr>
              <w:autoSpaceDE w:val="0"/>
              <w:autoSpaceDN w:val="0"/>
              <w:adjustRightInd w:val="0"/>
              <w:jc w:val="both"/>
              <w:rPr>
                <w:sz w:val="22"/>
                <w:szCs w:val="22"/>
              </w:rPr>
            </w:pPr>
            <w:r w:rsidRPr="00690F65">
              <w:rPr>
                <w:sz w:val="22"/>
                <w:szCs w:val="22"/>
              </w:rPr>
              <w:t xml:space="preserve">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w:t>
            </w:r>
            <w:r w:rsidRPr="00690F65">
              <w:rPr>
                <w:sz w:val="22"/>
                <w:szCs w:val="22"/>
              </w:rPr>
              <w:lastRenderedPageBreak/>
              <w:t>и иного технического оборудования, используемого для ведения сельского хозяйства</w:t>
            </w:r>
          </w:p>
        </w:tc>
        <w:tc>
          <w:tcPr>
            <w:tcW w:w="844" w:type="dxa"/>
            <w:tcBorders>
              <w:top w:val="single" w:sz="4" w:space="0" w:color="auto"/>
              <w:left w:val="single" w:sz="4" w:space="0" w:color="auto"/>
              <w:bottom w:val="single" w:sz="4" w:space="0" w:color="auto"/>
              <w:right w:val="single" w:sz="4" w:space="0" w:color="auto"/>
            </w:tcBorders>
            <w:hideMark/>
          </w:tcPr>
          <w:p w:rsidR="001512F9" w:rsidRPr="00690F65" w:rsidRDefault="001512F9" w:rsidP="00710697">
            <w:pPr>
              <w:rPr>
                <w:sz w:val="22"/>
                <w:szCs w:val="22"/>
              </w:rPr>
            </w:pPr>
            <w:r w:rsidRPr="00690F65">
              <w:rPr>
                <w:sz w:val="22"/>
                <w:szCs w:val="22"/>
              </w:rPr>
              <w:lastRenderedPageBreak/>
              <w:t>1.18</w:t>
            </w:r>
          </w:p>
        </w:tc>
      </w:tr>
      <w:tr w:rsidR="001512F9" w:rsidRPr="00690F65" w:rsidTr="00710697">
        <w:tc>
          <w:tcPr>
            <w:tcW w:w="2796" w:type="dxa"/>
            <w:tcBorders>
              <w:top w:val="single" w:sz="4" w:space="0" w:color="auto"/>
              <w:left w:val="single" w:sz="4" w:space="0" w:color="auto"/>
              <w:bottom w:val="single" w:sz="4" w:space="0" w:color="auto"/>
              <w:right w:val="single" w:sz="4" w:space="0" w:color="auto"/>
            </w:tcBorders>
            <w:hideMark/>
          </w:tcPr>
          <w:p w:rsidR="001512F9" w:rsidRPr="00690F65" w:rsidRDefault="001512F9" w:rsidP="00710697">
            <w:pPr>
              <w:rPr>
                <w:sz w:val="22"/>
                <w:szCs w:val="22"/>
              </w:rPr>
            </w:pPr>
            <w:r w:rsidRPr="00690F65">
              <w:rPr>
                <w:sz w:val="22"/>
                <w:szCs w:val="22"/>
              </w:rPr>
              <w:lastRenderedPageBreak/>
              <w:t>Сенокошение</w:t>
            </w:r>
          </w:p>
        </w:tc>
        <w:tc>
          <w:tcPr>
            <w:tcW w:w="5994" w:type="dxa"/>
            <w:tcBorders>
              <w:top w:val="single" w:sz="4" w:space="0" w:color="auto"/>
              <w:left w:val="single" w:sz="4" w:space="0" w:color="auto"/>
              <w:bottom w:val="single" w:sz="4" w:space="0" w:color="auto"/>
              <w:right w:val="single" w:sz="4" w:space="0" w:color="auto"/>
            </w:tcBorders>
            <w:hideMark/>
          </w:tcPr>
          <w:p w:rsidR="001512F9" w:rsidRPr="00690F65" w:rsidRDefault="001512F9" w:rsidP="00710697">
            <w:pPr>
              <w:autoSpaceDE w:val="0"/>
              <w:autoSpaceDN w:val="0"/>
              <w:adjustRightInd w:val="0"/>
              <w:jc w:val="both"/>
              <w:rPr>
                <w:sz w:val="22"/>
                <w:szCs w:val="22"/>
              </w:rPr>
            </w:pPr>
            <w:r w:rsidRPr="00690F65">
              <w:rPr>
                <w:sz w:val="22"/>
                <w:szCs w:val="22"/>
              </w:rPr>
              <w:t>Кошение трав, сбор и заготовка сена</w:t>
            </w:r>
          </w:p>
        </w:tc>
        <w:tc>
          <w:tcPr>
            <w:tcW w:w="844" w:type="dxa"/>
            <w:tcBorders>
              <w:top w:val="single" w:sz="4" w:space="0" w:color="auto"/>
              <w:left w:val="single" w:sz="4" w:space="0" w:color="auto"/>
              <w:bottom w:val="single" w:sz="4" w:space="0" w:color="auto"/>
              <w:right w:val="single" w:sz="4" w:space="0" w:color="auto"/>
            </w:tcBorders>
            <w:hideMark/>
          </w:tcPr>
          <w:p w:rsidR="001512F9" w:rsidRPr="00690F65" w:rsidRDefault="001512F9" w:rsidP="00710697">
            <w:pPr>
              <w:rPr>
                <w:sz w:val="22"/>
                <w:szCs w:val="22"/>
              </w:rPr>
            </w:pPr>
            <w:r w:rsidRPr="00690F65">
              <w:rPr>
                <w:sz w:val="22"/>
                <w:szCs w:val="22"/>
              </w:rPr>
              <w:t>1.19</w:t>
            </w:r>
          </w:p>
        </w:tc>
      </w:tr>
      <w:tr w:rsidR="001512F9" w:rsidRPr="00690F65" w:rsidTr="00710697">
        <w:tc>
          <w:tcPr>
            <w:tcW w:w="2796" w:type="dxa"/>
            <w:tcBorders>
              <w:top w:val="single" w:sz="4" w:space="0" w:color="auto"/>
              <w:left w:val="single" w:sz="4" w:space="0" w:color="auto"/>
              <w:bottom w:val="single" w:sz="4" w:space="0" w:color="auto"/>
              <w:right w:val="single" w:sz="4" w:space="0" w:color="auto"/>
            </w:tcBorders>
            <w:hideMark/>
          </w:tcPr>
          <w:p w:rsidR="001512F9" w:rsidRPr="00690F65" w:rsidRDefault="001512F9" w:rsidP="00710697">
            <w:pPr>
              <w:rPr>
                <w:sz w:val="22"/>
                <w:szCs w:val="22"/>
              </w:rPr>
            </w:pPr>
            <w:r w:rsidRPr="00690F65">
              <w:rPr>
                <w:sz w:val="22"/>
                <w:szCs w:val="22"/>
              </w:rPr>
              <w:t>Выпас сельскохозяйственных животных</w:t>
            </w:r>
          </w:p>
        </w:tc>
        <w:tc>
          <w:tcPr>
            <w:tcW w:w="5994" w:type="dxa"/>
            <w:tcBorders>
              <w:top w:val="single" w:sz="4" w:space="0" w:color="auto"/>
              <w:left w:val="single" w:sz="4" w:space="0" w:color="auto"/>
              <w:bottom w:val="single" w:sz="4" w:space="0" w:color="auto"/>
              <w:right w:val="single" w:sz="4" w:space="0" w:color="auto"/>
            </w:tcBorders>
            <w:hideMark/>
          </w:tcPr>
          <w:p w:rsidR="001512F9" w:rsidRPr="00690F65" w:rsidRDefault="001512F9" w:rsidP="00710697">
            <w:pPr>
              <w:autoSpaceDE w:val="0"/>
              <w:autoSpaceDN w:val="0"/>
              <w:adjustRightInd w:val="0"/>
              <w:jc w:val="both"/>
              <w:rPr>
                <w:sz w:val="22"/>
                <w:szCs w:val="22"/>
              </w:rPr>
            </w:pPr>
            <w:r w:rsidRPr="00690F65">
              <w:rPr>
                <w:sz w:val="22"/>
                <w:szCs w:val="22"/>
              </w:rPr>
              <w:t>Выпас сельскохозяйственных животных</w:t>
            </w:r>
          </w:p>
        </w:tc>
        <w:tc>
          <w:tcPr>
            <w:tcW w:w="844" w:type="dxa"/>
            <w:tcBorders>
              <w:top w:val="single" w:sz="4" w:space="0" w:color="auto"/>
              <w:left w:val="single" w:sz="4" w:space="0" w:color="auto"/>
              <w:bottom w:val="single" w:sz="4" w:space="0" w:color="auto"/>
              <w:right w:val="single" w:sz="4" w:space="0" w:color="auto"/>
            </w:tcBorders>
            <w:hideMark/>
          </w:tcPr>
          <w:p w:rsidR="001512F9" w:rsidRPr="00690F65" w:rsidRDefault="001512F9" w:rsidP="00710697">
            <w:pPr>
              <w:rPr>
                <w:sz w:val="22"/>
                <w:szCs w:val="22"/>
              </w:rPr>
            </w:pPr>
            <w:r w:rsidRPr="00690F65">
              <w:rPr>
                <w:sz w:val="22"/>
                <w:szCs w:val="22"/>
              </w:rPr>
              <w:t>1.20</w:t>
            </w:r>
          </w:p>
        </w:tc>
      </w:tr>
      <w:tr w:rsidR="001512F9" w:rsidRPr="00690F65" w:rsidTr="00710697">
        <w:tc>
          <w:tcPr>
            <w:tcW w:w="2796" w:type="dxa"/>
            <w:tcBorders>
              <w:top w:val="single" w:sz="4" w:space="0" w:color="auto"/>
              <w:left w:val="single" w:sz="4" w:space="0" w:color="auto"/>
              <w:bottom w:val="single" w:sz="4" w:space="0" w:color="auto"/>
              <w:right w:val="single" w:sz="4" w:space="0" w:color="auto"/>
            </w:tcBorders>
          </w:tcPr>
          <w:p w:rsidR="001512F9" w:rsidRPr="00690F65" w:rsidRDefault="001512F9" w:rsidP="00710697">
            <w:pPr>
              <w:rPr>
                <w:sz w:val="22"/>
                <w:szCs w:val="22"/>
              </w:rPr>
            </w:pPr>
          </w:p>
        </w:tc>
        <w:tc>
          <w:tcPr>
            <w:tcW w:w="5994" w:type="dxa"/>
            <w:tcBorders>
              <w:top w:val="single" w:sz="4" w:space="0" w:color="auto"/>
              <w:left w:val="single" w:sz="4" w:space="0" w:color="auto"/>
              <w:bottom w:val="single" w:sz="4" w:space="0" w:color="auto"/>
              <w:right w:val="single" w:sz="4" w:space="0" w:color="auto"/>
            </w:tcBorders>
          </w:tcPr>
          <w:p w:rsidR="001512F9" w:rsidRPr="00690F65" w:rsidRDefault="001512F9" w:rsidP="00710697">
            <w:pPr>
              <w:autoSpaceDE w:val="0"/>
              <w:autoSpaceDN w:val="0"/>
              <w:adjustRightInd w:val="0"/>
              <w:jc w:val="both"/>
              <w:rPr>
                <w:sz w:val="22"/>
                <w:szCs w:val="22"/>
              </w:rPr>
            </w:pPr>
          </w:p>
        </w:tc>
        <w:tc>
          <w:tcPr>
            <w:tcW w:w="844" w:type="dxa"/>
            <w:tcBorders>
              <w:top w:val="single" w:sz="4" w:space="0" w:color="auto"/>
              <w:left w:val="single" w:sz="4" w:space="0" w:color="auto"/>
              <w:bottom w:val="single" w:sz="4" w:space="0" w:color="auto"/>
              <w:right w:val="single" w:sz="4" w:space="0" w:color="auto"/>
            </w:tcBorders>
          </w:tcPr>
          <w:p w:rsidR="001512F9" w:rsidRPr="00690F65" w:rsidRDefault="001512F9" w:rsidP="00710697">
            <w:pPr>
              <w:rPr>
                <w:sz w:val="22"/>
                <w:szCs w:val="22"/>
              </w:rPr>
            </w:pPr>
          </w:p>
        </w:tc>
      </w:tr>
      <w:tr w:rsidR="001512F9" w:rsidRPr="00690F65" w:rsidTr="00710697">
        <w:tc>
          <w:tcPr>
            <w:tcW w:w="9634" w:type="dxa"/>
            <w:gridSpan w:val="3"/>
            <w:tcBorders>
              <w:top w:val="single" w:sz="4" w:space="0" w:color="auto"/>
              <w:left w:val="single" w:sz="4" w:space="0" w:color="auto"/>
              <w:bottom w:val="single" w:sz="4" w:space="0" w:color="auto"/>
              <w:right w:val="single" w:sz="4" w:space="0" w:color="auto"/>
            </w:tcBorders>
            <w:hideMark/>
          </w:tcPr>
          <w:p w:rsidR="001512F9" w:rsidRPr="00690F65" w:rsidRDefault="001512F9" w:rsidP="00710697">
            <w:pPr>
              <w:jc w:val="center"/>
              <w:rPr>
                <w:sz w:val="22"/>
                <w:szCs w:val="22"/>
              </w:rPr>
            </w:pPr>
            <w:r w:rsidRPr="00690F65">
              <w:rPr>
                <w:sz w:val="22"/>
                <w:szCs w:val="22"/>
              </w:rPr>
              <w:t>Вспомогательные виды разрешенного использования, установленные к основным:</w:t>
            </w:r>
          </w:p>
        </w:tc>
      </w:tr>
      <w:tr w:rsidR="001512F9" w:rsidRPr="00690F65" w:rsidTr="00710697">
        <w:tc>
          <w:tcPr>
            <w:tcW w:w="2796" w:type="dxa"/>
            <w:tcBorders>
              <w:top w:val="single" w:sz="4" w:space="0" w:color="auto"/>
              <w:left w:val="single" w:sz="4" w:space="0" w:color="auto"/>
              <w:bottom w:val="single" w:sz="4" w:space="0" w:color="auto"/>
              <w:right w:val="single" w:sz="4" w:space="0" w:color="auto"/>
            </w:tcBorders>
            <w:hideMark/>
          </w:tcPr>
          <w:p w:rsidR="001512F9" w:rsidRPr="00690F65" w:rsidRDefault="001512F9" w:rsidP="00710697">
            <w:pPr>
              <w:rPr>
                <w:sz w:val="22"/>
                <w:szCs w:val="22"/>
              </w:rPr>
            </w:pPr>
            <w:r w:rsidRPr="00690F65">
              <w:rPr>
                <w:sz w:val="22"/>
                <w:szCs w:val="22"/>
              </w:rPr>
              <w:t>Предоставление коммунальных услуг</w:t>
            </w:r>
          </w:p>
        </w:tc>
        <w:tc>
          <w:tcPr>
            <w:tcW w:w="5994" w:type="dxa"/>
            <w:tcBorders>
              <w:top w:val="single" w:sz="4" w:space="0" w:color="auto"/>
              <w:left w:val="single" w:sz="4" w:space="0" w:color="auto"/>
              <w:bottom w:val="single" w:sz="4" w:space="0" w:color="auto"/>
              <w:right w:val="single" w:sz="4" w:space="0" w:color="auto"/>
            </w:tcBorders>
            <w:hideMark/>
          </w:tcPr>
          <w:p w:rsidR="001512F9" w:rsidRPr="00690F65" w:rsidRDefault="001512F9" w:rsidP="00710697">
            <w:pPr>
              <w:autoSpaceDE w:val="0"/>
              <w:autoSpaceDN w:val="0"/>
              <w:adjustRightInd w:val="0"/>
              <w:jc w:val="both"/>
              <w:rPr>
                <w:sz w:val="22"/>
                <w:szCs w:val="22"/>
              </w:rPr>
            </w:pPr>
            <w:r w:rsidRPr="00690F65">
              <w:rPr>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w:t>
            </w:r>
          </w:p>
        </w:tc>
        <w:tc>
          <w:tcPr>
            <w:tcW w:w="844" w:type="dxa"/>
            <w:tcBorders>
              <w:top w:val="single" w:sz="4" w:space="0" w:color="auto"/>
              <w:left w:val="single" w:sz="4" w:space="0" w:color="auto"/>
              <w:bottom w:val="single" w:sz="4" w:space="0" w:color="auto"/>
              <w:right w:val="single" w:sz="4" w:space="0" w:color="auto"/>
            </w:tcBorders>
            <w:hideMark/>
          </w:tcPr>
          <w:p w:rsidR="001512F9" w:rsidRPr="00690F65" w:rsidRDefault="001512F9" w:rsidP="00710697">
            <w:pPr>
              <w:rPr>
                <w:sz w:val="22"/>
                <w:szCs w:val="22"/>
              </w:rPr>
            </w:pPr>
            <w:r w:rsidRPr="00690F65">
              <w:rPr>
                <w:sz w:val="22"/>
                <w:szCs w:val="22"/>
              </w:rPr>
              <w:t>3.1.1</w:t>
            </w:r>
          </w:p>
        </w:tc>
      </w:tr>
      <w:tr w:rsidR="001512F9" w:rsidRPr="00690F65" w:rsidTr="00710697">
        <w:tc>
          <w:tcPr>
            <w:tcW w:w="2796" w:type="dxa"/>
            <w:tcBorders>
              <w:top w:val="single" w:sz="4" w:space="0" w:color="auto"/>
              <w:left w:val="single" w:sz="4" w:space="0" w:color="auto"/>
              <w:bottom w:val="single" w:sz="4" w:space="0" w:color="auto"/>
              <w:right w:val="single" w:sz="4" w:space="0" w:color="auto"/>
            </w:tcBorders>
            <w:hideMark/>
          </w:tcPr>
          <w:p w:rsidR="001512F9" w:rsidRPr="00690F65" w:rsidRDefault="001512F9" w:rsidP="00710697">
            <w:pPr>
              <w:rPr>
                <w:sz w:val="22"/>
                <w:szCs w:val="22"/>
              </w:rPr>
            </w:pPr>
            <w:r w:rsidRPr="00690F65">
              <w:rPr>
                <w:sz w:val="22"/>
                <w:szCs w:val="22"/>
              </w:rPr>
              <w:t>Проведение научных исследований</w:t>
            </w:r>
          </w:p>
        </w:tc>
        <w:tc>
          <w:tcPr>
            <w:tcW w:w="5994" w:type="dxa"/>
            <w:tcBorders>
              <w:top w:val="single" w:sz="4" w:space="0" w:color="auto"/>
              <w:left w:val="single" w:sz="4" w:space="0" w:color="auto"/>
              <w:bottom w:val="single" w:sz="4" w:space="0" w:color="auto"/>
              <w:right w:val="single" w:sz="4" w:space="0" w:color="auto"/>
            </w:tcBorders>
            <w:hideMark/>
          </w:tcPr>
          <w:p w:rsidR="001512F9" w:rsidRPr="00690F65" w:rsidRDefault="001512F9" w:rsidP="00710697">
            <w:pPr>
              <w:autoSpaceDE w:val="0"/>
              <w:autoSpaceDN w:val="0"/>
              <w:adjustRightInd w:val="0"/>
              <w:jc w:val="both"/>
              <w:rPr>
                <w:sz w:val="22"/>
                <w:szCs w:val="22"/>
              </w:rPr>
            </w:pPr>
            <w:r w:rsidRPr="00690F65">
              <w:rPr>
                <w:sz w:val="22"/>
                <w:szCs w:val="22"/>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844" w:type="dxa"/>
            <w:tcBorders>
              <w:top w:val="single" w:sz="4" w:space="0" w:color="auto"/>
              <w:left w:val="single" w:sz="4" w:space="0" w:color="auto"/>
              <w:bottom w:val="single" w:sz="4" w:space="0" w:color="auto"/>
              <w:right w:val="single" w:sz="4" w:space="0" w:color="auto"/>
            </w:tcBorders>
            <w:hideMark/>
          </w:tcPr>
          <w:p w:rsidR="001512F9" w:rsidRPr="00690F65" w:rsidRDefault="001512F9" w:rsidP="00710697">
            <w:pPr>
              <w:rPr>
                <w:sz w:val="22"/>
                <w:szCs w:val="22"/>
              </w:rPr>
            </w:pPr>
            <w:r w:rsidRPr="00690F65">
              <w:rPr>
                <w:sz w:val="22"/>
                <w:szCs w:val="22"/>
              </w:rPr>
              <w:t>3.9.2</w:t>
            </w:r>
          </w:p>
        </w:tc>
      </w:tr>
      <w:tr w:rsidR="001512F9" w:rsidRPr="00690F65" w:rsidTr="00710697">
        <w:tc>
          <w:tcPr>
            <w:tcW w:w="2796" w:type="dxa"/>
            <w:tcBorders>
              <w:top w:val="single" w:sz="4" w:space="0" w:color="auto"/>
              <w:left w:val="single" w:sz="4" w:space="0" w:color="auto"/>
              <w:bottom w:val="single" w:sz="4" w:space="0" w:color="auto"/>
              <w:right w:val="single" w:sz="4" w:space="0" w:color="auto"/>
            </w:tcBorders>
            <w:hideMark/>
          </w:tcPr>
          <w:p w:rsidR="001512F9" w:rsidRPr="00690F65" w:rsidRDefault="001512F9" w:rsidP="00710697">
            <w:pPr>
              <w:rPr>
                <w:sz w:val="22"/>
                <w:szCs w:val="22"/>
              </w:rPr>
            </w:pPr>
            <w:r w:rsidRPr="00690F65">
              <w:rPr>
                <w:sz w:val="22"/>
                <w:szCs w:val="22"/>
              </w:rPr>
              <w:t>Проведение научных испытаний</w:t>
            </w:r>
          </w:p>
        </w:tc>
        <w:tc>
          <w:tcPr>
            <w:tcW w:w="5994" w:type="dxa"/>
            <w:tcBorders>
              <w:top w:val="single" w:sz="4" w:space="0" w:color="auto"/>
              <w:left w:val="single" w:sz="4" w:space="0" w:color="auto"/>
              <w:bottom w:val="single" w:sz="4" w:space="0" w:color="auto"/>
              <w:right w:val="single" w:sz="4" w:space="0" w:color="auto"/>
            </w:tcBorders>
            <w:hideMark/>
          </w:tcPr>
          <w:p w:rsidR="001512F9" w:rsidRPr="00690F65" w:rsidRDefault="001512F9" w:rsidP="00710697">
            <w:pPr>
              <w:autoSpaceDE w:val="0"/>
              <w:autoSpaceDN w:val="0"/>
              <w:adjustRightInd w:val="0"/>
              <w:jc w:val="both"/>
              <w:rPr>
                <w:sz w:val="22"/>
                <w:szCs w:val="22"/>
              </w:rPr>
            </w:pPr>
            <w:r w:rsidRPr="00690F65">
              <w:rPr>
                <w:sz w:val="22"/>
                <w:szCs w:val="22"/>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844" w:type="dxa"/>
            <w:tcBorders>
              <w:top w:val="single" w:sz="4" w:space="0" w:color="auto"/>
              <w:left w:val="single" w:sz="4" w:space="0" w:color="auto"/>
              <w:bottom w:val="single" w:sz="4" w:space="0" w:color="auto"/>
              <w:right w:val="single" w:sz="4" w:space="0" w:color="auto"/>
            </w:tcBorders>
            <w:hideMark/>
          </w:tcPr>
          <w:p w:rsidR="001512F9" w:rsidRPr="00690F65" w:rsidRDefault="001512F9" w:rsidP="00710697">
            <w:pPr>
              <w:rPr>
                <w:sz w:val="22"/>
                <w:szCs w:val="22"/>
              </w:rPr>
            </w:pPr>
            <w:r w:rsidRPr="00690F65">
              <w:rPr>
                <w:sz w:val="22"/>
                <w:szCs w:val="22"/>
              </w:rPr>
              <w:t>3.9.3</w:t>
            </w:r>
          </w:p>
        </w:tc>
      </w:tr>
      <w:tr w:rsidR="001512F9" w:rsidRPr="00690F65" w:rsidTr="00710697">
        <w:tc>
          <w:tcPr>
            <w:tcW w:w="2796" w:type="dxa"/>
            <w:tcBorders>
              <w:top w:val="single" w:sz="4" w:space="0" w:color="auto"/>
              <w:left w:val="single" w:sz="4" w:space="0" w:color="auto"/>
              <w:bottom w:val="single" w:sz="4" w:space="0" w:color="auto"/>
              <w:right w:val="single" w:sz="4" w:space="0" w:color="auto"/>
            </w:tcBorders>
            <w:hideMark/>
          </w:tcPr>
          <w:p w:rsidR="001512F9" w:rsidRPr="00690F65" w:rsidRDefault="001512F9" w:rsidP="00710697">
            <w:pPr>
              <w:rPr>
                <w:sz w:val="22"/>
                <w:szCs w:val="22"/>
              </w:rPr>
            </w:pPr>
            <w:r w:rsidRPr="00690F65">
              <w:rPr>
                <w:sz w:val="22"/>
                <w:szCs w:val="22"/>
              </w:rPr>
              <w:t>Ветеринарное обслуживание</w:t>
            </w:r>
          </w:p>
        </w:tc>
        <w:tc>
          <w:tcPr>
            <w:tcW w:w="5994" w:type="dxa"/>
            <w:tcBorders>
              <w:top w:val="single" w:sz="4" w:space="0" w:color="auto"/>
              <w:left w:val="single" w:sz="4" w:space="0" w:color="auto"/>
              <w:bottom w:val="single" w:sz="4" w:space="0" w:color="auto"/>
              <w:right w:val="single" w:sz="4" w:space="0" w:color="auto"/>
            </w:tcBorders>
            <w:hideMark/>
          </w:tcPr>
          <w:p w:rsidR="001512F9" w:rsidRPr="00690F65" w:rsidRDefault="001512F9" w:rsidP="00710697">
            <w:pPr>
              <w:autoSpaceDE w:val="0"/>
              <w:autoSpaceDN w:val="0"/>
              <w:adjustRightInd w:val="0"/>
              <w:jc w:val="both"/>
              <w:rPr>
                <w:sz w:val="22"/>
                <w:szCs w:val="22"/>
              </w:rPr>
            </w:pPr>
            <w:r w:rsidRPr="00690F65">
              <w:rPr>
                <w:sz w:val="22"/>
                <w:szCs w:val="22"/>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r:id="rId149" w:anchor="Par294" w:history="1">
              <w:r w:rsidRPr="00690F65">
                <w:rPr>
                  <w:rStyle w:val="a3"/>
                  <w:sz w:val="22"/>
                  <w:szCs w:val="22"/>
                </w:rPr>
                <w:t>кодами 3.10.1</w:t>
              </w:r>
            </w:hyperlink>
            <w:r w:rsidRPr="00690F65">
              <w:rPr>
                <w:sz w:val="22"/>
                <w:szCs w:val="22"/>
              </w:rPr>
              <w:t xml:space="preserve"> - </w:t>
            </w:r>
            <w:hyperlink r:id="rId150" w:anchor="Par298" w:history="1">
              <w:r w:rsidRPr="00690F65">
                <w:rPr>
                  <w:rStyle w:val="a3"/>
                  <w:sz w:val="22"/>
                  <w:szCs w:val="22"/>
                </w:rPr>
                <w:t>3.10.2</w:t>
              </w:r>
            </w:hyperlink>
          </w:p>
        </w:tc>
        <w:tc>
          <w:tcPr>
            <w:tcW w:w="844" w:type="dxa"/>
            <w:tcBorders>
              <w:top w:val="single" w:sz="4" w:space="0" w:color="auto"/>
              <w:left w:val="single" w:sz="4" w:space="0" w:color="auto"/>
              <w:bottom w:val="single" w:sz="4" w:space="0" w:color="auto"/>
              <w:right w:val="single" w:sz="4" w:space="0" w:color="auto"/>
            </w:tcBorders>
            <w:hideMark/>
          </w:tcPr>
          <w:p w:rsidR="001512F9" w:rsidRPr="00690F65" w:rsidRDefault="001512F9" w:rsidP="00710697">
            <w:pPr>
              <w:rPr>
                <w:sz w:val="22"/>
                <w:szCs w:val="22"/>
              </w:rPr>
            </w:pPr>
            <w:r w:rsidRPr="00690F65">
              <w:rPr>
                <w:sz w:val="22"/>
                <w:szCs w:val="22"/>
              </w:rPr>
              <w:t>3.10</w:t>
            </w:r>
          </w:p>
        </w:tc>
      </w:tr>
      <w:tr w:rsidR="001512F9" w:rsidRPr="00690F65" w:rsidTr="00710697">
        <w:tc>
          <w:tcPr>
            <w:tcW w:w="2796" w:type="dxa"/>
            <w:tcBorders>
              <w:top w:val="single" w:sz="4" w:space="0" w:color="auto"/>
              <w:left w:val="single" w:sz="4" w:space="0" w:color="auto"/>
              <w:bottom w:val="single" w:sz="4" w:space="0" w:color="auto"/>
              <w:right w:val="single" w:sz="4" w:space="0" w:color="auto"/>
            </w:tcBorders>
            <w:hideMark/>
          </w:tcPr>
          <w:p w:rsidR="001512F9" w:rsidRPr="00690F65" w:rsidRDefault="001512F9" w:rsidP="00710697">
            <w:pPr>
              <w:rPr>
                <w:sz w:val="22"/>
                <w:szCs w:val="22"/>
              </w:rPr>
            </w:pPr>
            <w:r w:rsidRPr="00690F65">
              <w:rPr>
                <w:sz w:val="22"/>
                <w:szCs w:val="22"/>
              </w:rPr>
              <w:t>Общественное питание</w:t>
            </w:r>
          </w:p>
        </w:tc>
        <w:tc>
          <w:tcPr>
            <w:tcW w:w="5994" w:type="dxa"/>
            <w:tcBorders>
              <w:top w:val="single" w:sz="4" w:space="0" w:color="auto"/>
              <w:left w:val="single" w:sz="4" w:space="0" w:color="auto"/>
              <w:bottom w:val="single" w:sz="4" w:space="0" w:color="auto"/>
              <w:right w:val="single" w:sz="4" w:space="0" w:color="auto"/>
            </w:tcBorders>
            <w:hideMark/>
          </w:tcPr>
          <w:p w:rsidR="001512F9" w:rsidRPr="00690F65" w:rsidRDefault="001512F9" w:rsidP="00710697">
            <w:pPr>
              <w:autoSpaceDE w:val="0"/>
              <w:autoSpaceDN w:val="0"/>
              <w:adjustRightInd w:val="0"/>
              <w:jc w:val="both"/>
              <w:rPr>
                <w:sz w:val="22"/>
                <w:szCs w:val="22"/>
              </w:rPr>
            </w:pPr>
            <w:r w:rsidRPr="00690F65">
              <w:rPr>
                <w:sz w:val="22"/>
                <w:szCs w:val="2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44" w:type="dxa"/>
            <w:tcBorders>
              <w:top w:val="single" w:sz="4" w:space="0" w:color="auto"/>
              <w:left w:val="single" w:sz="4" w:space="0" w:color="auto"/>
              <w:bottom w:val="single" w:sz="4" w:space="0" w:color="auto"/>
              <w:right w:val="single" w:sz="4" w:space="0" w:color="auto"/>
            </w:tcBorders>
            <w:hideMark/>
          </w:tcPr>
          <w:p w:rsidR="001512F9" w:rsidRPr="00690F65" w:rsidRDefault="001512F9" w:rsidP="00710697">
            <w:pPr>
              <w:rPr>
                <w:sz w:val="22"/>
                <w:szCs w:val="22"/>
              </w:rPr>
            </w:pPr>
            <w:r w:rsidRPr="00690F65">
              <w:rPr>
                <w:sz w:val="22"/>
                <w:szCs w:val="22"/>
              </w:rPr>
              <w:t>4.6</w:t>
            </w:r>
          </w:p>
        </w:tc>
      </w:tr>
      <w:tr w:rsidR="001512F9" w:rsidRPr="00690F65" w:rsidTr="00710697">
        <w:tc>
          <w:tcPr>
            <w:tcW w:w="2796" w:type="dxa"/>
            <w:tcBorders>
              <w:top w:val="single" w:sz="4" w:space="0" w:color="auto"/>
              <w:left w:val="single" w:sz="4" w:space="0" w:color="auto"/>
              <w:bottom w:val="single" w:sz="4" w:space="0" w:color="auto"/>
              <w:right w:val="single" w:sz="4" w:space="0" w:color="auto"/>
            </w:tcBorders>
            <w:hideMark/>
          </w:tcPr>
          <w:p w:rsidR="001512F9" w:rsidRPr="00690F65" w:rsidRDefault="001512F9" w:rsidP="00710697">
            <w:pPr>
              <w:rPr>
                <w:sz w:val="22"/>
                <w:szCs w:val="22"/>
              </w:rPr>
            </w:pPr>
            <w:r w:rsidRPr="00690F65">
              <w:rPr>
                <w:sz w:val="22"/>
                <w:szCs w:val="22"/>
              </w:rPr>
              <w:t>Заправка транспортных средств</w:t>
            </w:r>
          </w:p>
        </w:tc>
        <w:tc>
          <w:tcPr>
            <w:tcW w:w="5994" w:type="dxa"/>
            <w:tcBorders>
              <w:top w:val="single" w:sz="4" w:space="0" w:color="auto"/>
              <w:left w:val="single" w:sz="4" w:space="0" w:color="auto"/>
              <w:bottom w:val="single" w:sz="4" w:space="0" w:color="auto"/>
              <w:right w:val="single" w:sz="4" w:space="0" w:color="auto"/>
            </w:tcBorders>
            <w:hideMark/>
          </w:tcPr>
          <w:p w:rsidR="001512F9" w:rsidRPr="00690F65" w:rsidRDefault="001512F9" w:rsidP="00710697">
            <w:pPr>
              <w:autoSpaceDE w:val="0"/>
              <w:autoSpaceDN w:val="0"/>
              <w:adjustRightInd w:val="0"/>
              <w:jc w:val="both"/>
              <w:rPr>
                <w:sz w:val="22"/>
                <w:szCs w:val="22"/>
              </w:rPr>
            </w:pPr>
            <w:r w:rsidRPr="00690F65">
              <w:rPr>
                <w:sz w:val="22"/>
                <w:szCs w:val="22"/>
              </w:rPr>
              <w:t xml:space="preserve">Размещение автозаправочных станций; </w:t>
            </w:r>
          </w:p>
        </w:tc>
        <w:tc>
          <w:tcPr>
            <w:tcW w:w="844" w:type="dxa"/>
            <w:tcBorders>
              <w:top w:val="single" w:sz="4" w:space="0" w:color="auto"/>
              <w:left w:val="single" w:sz="4" w:space="0" w:color="auto"/>
              <w:bottom w:val="single" w:sz="4" w:space="0" w:color="auto"/>
              <w:right w:val="single" w:sz="4" w:space="0" w:color="auto"/>
            </w:tcBorders>
            <w:hideMark/>
          </w:tcPr>
          <w:p w:rsidR="001512F9" w:rsidRPr="00690F65" w:rsidRDefault="001512F9" w:rsidP="00710697">
            <w:pPr>
              <w:rPr>
                <w:sz w:val="22"/>
                <w:szCs w:val="22"/>
              </w:rPr>
            </w:pPr>
            <w:r w:rsidRPr="00690F65">
              <w:rPr>
                <w:sz w:val="22"/>
                <w:szCs w:val="22"/>
              </w:rPr>
              <w:t>4.9.1.1</w:t>
            </w:r>
          </w:p>
        </w:tc>
      </w:tr>
      <w:tr w:rsidR="001512F9" w:rsidRPr="00690F65" w:rsidTr="00710697">
        <w:tc>
          <w:tcPr>
            <w:tcW w:w="2796" w:type="dxa"/>
            <w:tcBorders>
              <w:top w:val="single" w:sz="4" w:space="0" w:color="auto"/>
              <w:left w:val="single" w:sz="4" w:space="0" w:color="auto"/>
              <w:bottom w:val="single" w:sz="4" w:space="0" w:color="auto"/>
              <w:right w:val="single" w:sz="4" w:space="0" w:color="auto"/>
            </w:tcBorders>
            <w:hideMark/>
          </w:tcPr>
          <w:p w:rsidR="001512F9" w:rsidRPr="00690F65" w:rsidRDefault="001512F9" w:rsidP="00710697">
            <w:pPr>
              <w:rPr>
                <w:sz w:val="22"/>
                <w:szCs w:val="22"/>
              </w:rPr>
            </w:pPr>
            <w:r w:rsidRPr="00690F65">
              <w:rPr>
                <w:sz w:val="22"/>
                <w:szCs w:val="22"/>
              </w:rPr>
              <w:t>Автомобильные мойки</w:t>
            </w:r>
          </w:p>
        </w:tc>
        <w:tc>
          <w:tcPr>
            <w:tcW w:w="5994" w:type="dxa"/>
            <w:tcBorders>
              <w:top w:val="single" w:sz="4" w:space="0" w:color="auto"/>
              <w:left w:val="single" w:sz="4" w:space="0" w:color="auto"/>
              <w:bottom w:val="single" w:sz="4" w:space="0" w:color="auto"/>
              <w:right w:val="single" w:sz="4" w:space="0" w:color="auto"/>
            </w:tcBorders>
            <w:hideMark/>
          </w:tcPr>
          <w:p w:rsidR="001512F9" w:rsidRPr="00690F65" w:rsidRDefault="001512F9" w:rsidP="00710697">
            <w:pPr>
              <w:autoSpaceDE w:val="0"/>
              <w:autoSpaceDN w:val="0"/>
              <w:adjustRightInd w:val="0"/>
              <w:jc w:val="both"/>
              <w:rPr>
                <w:sz w:val="22"/>
                <w:szCs w:val="22"/>
              </w:rPr>
            </w:pPr>
            <w:r w:rsidRPr="00690F65">
              <w:rPr>
                <w:sz w:val="22"/>
                <w:szCs w:val="22"/>
              </w:rPr>
              <w:t>Размещение автомобильных моек</w:t>
            </w:r>
          </w:p>
        </w:tc>
        <w:tc>
          <w:tcPr>
            <w:tcW w:w="844" w:type="dxa"/>
            <w:tcBorders>
              <w:top w:val="single" w:sz="4" w:space="0" w:color="auto"/>
              <w:left w:val="single" w:sz="4" w:space="0" w:color="auto"/>
              <w:bottom w:val="single" w:sz="4" w:space="0" w:color="auto"/>
              <w:right w:val="single" w:sz="4" w:space="0" w:color="auto"/>
            </w:tcBorders>
            <w:hideMark/>
          </w:tcPr>
          <w:p w:rsidR="001512F9" w:rsidRPr="00690F65" w:rsidRDefault="001512F9" w:rsidP="00710697">
            <w:pPr>
              <w:rPr>
                <w:sz w:val="22"/>
                <w:szCs w:val="22"/>
              </w:rPr>
            </w:pPr>
            <w:r w:rsidRPr="00690F65">
              <w:rPr>
                <w:sz w:val="22"/>
                <w:szCs w:val="22"/>
              </w:rPr>
              <w:t>4.9.1.3</w:t>
            </w:r>
          </w:p>
        </w:tc>
      </w:tr>
      <w:tr w:rsidR="001512F9" w:rsidRPr="00690F65" w:rsidTr="00710697">
        <w:tc>
          <w:tcPr>
            <w:tcW w:w="2796" w:type="dxa"/>
            <w:tcBorders>
              <w:top w:val="single" w:sz="4" w:space="0" w:color="auto"/>
              <w:left w:val="single" w:sz="4" w:space="0" w:color="auto"/>
              <w:bottom w:val="single" w:sz="4" w:space="0" w:color="auto"/>
              <w:right w:val="single" w:sz="4" w:space="0" w:color="auto"/>
            </w:tcBorders>
            <w:hideMark/>
          </w:tcPr>
          <w:p w:rsidR="001512F9" w:rsidRPr="00690F65" w:rsidRDefault="001512F9" w:rsidP="00710697">
            <w:pPr>
              <w:rPr>
                <w:sz w:val="22"/>
                <w:szCs w:val="22"/>
              </w:rPr>
            </w:pPr>
            <w:r w:rsidRPr="00690F65">
              <w:rPr>
                <w:sz w:val="22"/>
                <w:szCs w:val="22"/>
              </w:rPr>
              <w:t>Энергетика</w:t>
            </w:r>
          </w:p>
        </w:tc>
        <w:tc>
          <w:tcPr>
            <w:tcW w:w="5994" w:type="dxa"/>
            <w:tcBorders>
              <w:top w:val="single" w:sz="4" w:space="0" w:color="auto"/>
              <w:left w:val="single" w:sz="4" w:space="0" w:color="auto"/>
              <w:bottom w:val="single" w:sz="4" w:space="0" w:color="auto"/>
              <w:right w:val="single" w:sz="4" w:space="0" w:color="auto"/>
            </w:tcBorders>
            <w:hideMark/>
          </w:tcPr>
          <w:p w:rsidR="001512F9" w:rsidRPr="00690F65" w:rsidRDefault="001512F9" w:rsidP="00710697">
            <w:pPr>
              <w:autoSpaceDE w:val="0"/>
              <w:autoSpaceDN w:val="0"/>
              <w:adjustRightInd w:val="0"/>
              <w:jc w:val="both"/>
              <w:rPr>
                <w:sz w:val="22"/>
                <w:szCs w:val="22"/>
              </w:rPr>
            </w:pPr>
            <w:r w:rsidRPr="00690F65">
              <w:rPr>
                <w:sz w:val="22"/>
                <w:szCs w:val="22"/>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r:id="rId151" w:anchor="Par166" w:history="1">
              <w:r w:rsidRPr="00690F65">
                <w:rPr>
                  <w:rStyle w:val="a3"/>
                  <w:sz w:val="22"/>
                  <w:szCs w:val="22"/>
                </w:rPr>
                <w:t>кодом 3.1</w:t>
              </w:r>
            </w:hyperlink>
          </w:p>
        </w:tc>
        <w:tc>
          <w:tcPr>
            <w:tcW w:w="844" w:type="dxa"/>
            <w:tcBorders>
              <w:top w:val="single" w:sz="4" w:space="0" w:color="auto"/>
              <w:left w:val="single" w:sz="4" w:space="0" w:color="auto"/>
              <w:bottom w:val="single" w:sz="4" w:space="0" w:color="auto"/>
              <w:right w:val="single" w:sz="4" w:space="0" w:color="auto"/>
            </w:tcBorders>
            <w:hideMark/>
          </w:tcPr>
          <w:p w:rsidR="001512F9" w:rsidRPr="00690F65" w:rsidRDefault="001512F9" w:rsidP="00710697">
            <w:pPr>
              <w:rPr>
                <w:sz w:val="22"/>
                <w:szCs w:val="22"/>
              </w:rPr>
            </w:pPr>
            <w:r w:rsidRPr="00690F65">
              <w:rPr>
                <w:sz w:val="22"/>
                <w:szCs w:val="22"/>
              </w:rPr>
              <w:t>6.7</w:t>
            </w:r>
          </w:p>
        </w:tc>
      </w:tr>
      <w:tr w:rsidR="001512F9" w:rsidRPr="00690F65" w:rsidTr="00710697">
        <w:tc>
          <w:tcPr>
            <w:tcW w:w="2796" w:type="dxa"/>
            <w:tcBorders>
              <w:top w:val="single" w:sz="4" w:space="0" w:color="auto"/>
              <w:left w:val="single" w:sz="4" w:space="0" w:color="auto"/>
              <w:bottom w:val="single" w:sz="4" w:space="0" w:color="auto"/>
              <w:right w:val="single" w:sz="4" w:space="0" w:color="auto"/>
            </w:tcBorders>
          </w:tcPr>
          <w:p w:rsidR="001512F9" w:rsidRPr="00690F65" w:rsidRDefault="001512F9" w:rsidP="00710697">
            <w:pPr>
              <w:rPr>
                <w:sz w:val="22"/>
                <w:szCs w:val="22"/>
              </w:rPr>
            </w:pPr>
            <w:r>
              <w:rPr>
                <w:sz w:val="22"/>
                <w:szCs w:val="22"/>
              </w:rPr>
              <w:t>Связь</w:t>
            </w:r>
          </w:p>
        </w:tc>
        <w:tc>
          <w:tcPr>
            <w:tcW w:w="5994" w:type="dxa"/>
            <w:tcBorders>
              <w:top w:val="single" w:sz="4" w:space="0" w:color="auto"/>
              <w:left w:val="single" w:sz="4" w:space="0" w:color="auto"/>
              <w:bottom w:val="single" w:sz="4" w:space="0" w:color="auto"/>
              <w:right w:val="single" w:sz="4" w:space="0" w:color="auto"/>
            </w:tcBorders>
          </w:tcPr>
          <w:p w:rsidR="001512F9" w:rsidRPr="00690F65" w:rsidRDefault="001512F9" w:rsidP="00710697">
            <w:pPr>
              <w:autoSpaceDE w:val="0"/>
              <w:autoSpaceDN w:val="0"/>
              <w:adjustRightInd w:val="0"/>
              <w:jc w:val="both"/>
              <w:rPr>
                <w:sz w:val="22"/>
                <w:szCs w:val="22"/>
              </w:rPr>
            </w:pPr>
            <w:r w:rsidRPr="00A66AFD">
              <w:rPr>
                <w:sz w:val="22"/>
                <w:szCs w:val="22"/>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152" w:anchor="Par172" w:history="1">
              <w:r w:rsidRPr="00A66AFD">
                <w:rPr>
                  <w:rStyle w:val="a3"/>
                  <w:sz w:val="22"/>
                  <w:szCs w:val="22"/>
                </w:rPr>
                <w:t>кодами 3.1.1</w:t>
              </w:r>
            </w:hyperlink>
            <w:r w:rsidRPr="00A66AFD">
              <w:rPr>
                <w:sz w:val="22"/>
                <w:szCs w:val="22"/>
              </w:rPr>
              <w:t xml:space="preserve">, </w:t>
            </w:r>
            <w:hyperlink r:id="rId153" w:anchor="Par194" w:history="1">
              <w:r w:rsidRPr="00A66AFD">
                <w:rPr>
                  <w:rStyle w:val="a3"/>
                  <w:sz w:val="22"/>
                  <w:szCs w:val="22"/>
                </w:rPr>
                <w:t>3.2.3</w:t>
              </w:r>
            </w:hyperlink>
          </w:p>
        </w:tc>
        <w:tc>
          <w:tcPr>
            <w:tcW w:w="844" w:type="dxa"/>
            <w:tcBorders>
              <w:top w:val="single" w:sz="4" w:space="0" w:color="auto"/>
              <w:left w:val="single" w:sz="4" w:space="0" w:color="auto"/>
              <w:bottom w:val="single" w:sz="4" w:space="0" w:color="auto"/>
              <w:right w:val="single" w:sz="4" w:space="0" w:color="auto"/>
            </w:tcBorders>
          </w:tcPr>
          <w:p w:rsidR="001512F9" w:rsidRPr="00690F65" w:rsidRDefault="001512F9" w:rsidP="00710697">
            <w:pPr>
              <w:rPr>
                <w:sz w:val="22"/>
                <w:szCs w:val="22"/>
              </w:rPr>
            </w:pPr>
            <w:r>
              <w:rPr>
                <w:sz w:val="22"/>
                <w:szCs w:val="22"/>
              </w:rPr>
              <w:t>6.8</w:t>
            </w:r>
          </w:p>
        </w:tc>
      </w:tr>
      <w:tr w:rsidR="001512F9" w:rsidRPr="00690F65" w:rsidTr="00710697">
        <w:tc>
          <w:tcPr>
            <w:tcW w:w="2796" w:type="dxa"/>
            <w:tcBorders>
              <w:top w:val="single" w:sz="4" w:space="0" w:color="auto"/>
              <w:left w:val="single" w:sz="4" w:space="0" w:color="auto"/>
              <w:bottom w:val="single" w:sz="4" w:space="0" w:color="auto"/>
              <w:right w:val="single" w:sz="4" w:space="0" w:color="auto"/>
            </w:tcBorders>
            <w:hideMark/>
          </w:tcPr>
          <w:p w:rsidR="001512F9" w:rsidRPr="00690F65" w:rsidRDefault="001512F9" w:rsidP="00710697">
            <w:pPr>
              <w:rPr>
                <w:sz w:val="22"/>
                <w:szCs w:val="22"/>
              </w:rPr>
            </w:pPr>
            <w:r w:rsidRPr="00690F65">
              <w:rPr>
                <w:sz w:val="22"/>
                <w:szCs w:val="22"/>
              </w:rPr>
              <w:t>Железнодорожные пути</w:t>
            </w:r>
          </w:p>
        </w:tc>
        <w:tc>
          <w:tcPr>
            <w:tcW w:w="5994" w:type="dxa"/>
            <w:tcBorders>
              <w:top w:val="single" w:sz="4" w:space="0" w:color="auto"/>
              <w:left w:val="single" w:sz="4" w:space="0" w:color="auto"/>
              <w:bottom w:val="single" w:sz="4" w:space="0" w:color="auto"/>
              <w:right w:val="single" w:sz="4" w:space="0" w:color="auto"/>
            </w:tcBorders>
            <w:hideMark/>
          </w:tcPr>
          <w:p w:rsidR="001512F9" w:rsidRPr="00690F65" w:rsidRDefault="001512F9" w:rsidP="00710697">
            <w:pPr>
              <w:autoSpaceDE w:val="0"/>
              <w:autoSpaceDN w:val="0"/>
              <w:adjustRightInd w:val="0"/>
              <w:jc w:val="both"/>
              <w:rPr>
                <w:sz w:val="22"/>
                <w:szCs w:val="22"/>
              </w:rPr>
            </w:pPr>
            <w:r w:rsidRPr="00690F65">
              <w:rPr>
                <w:sz w:val="22"/>
                <w:szCs w:val="22"/>
              </w:rPr>
              <w:t>Размещение железнодорожных путей</w:t>
            </w:r>
          </w:p>
        </w:tc>
        <w:tc>
          <w:tcPr>
            <w:tcW w:w="844" w:type="dxa"/>
            <w:tcBorders>
              <w:top w:val="single" w:sz="4" w:space="0" w:color="auto"/>
              <w:left w:val="single" w:sz="4" w:space="0" w:color="auto"/>
              <w:bottom w:val="single" w:sz="4" w:space="0" w:color="auto"/>
              <w:right w:val="single" w:sz="4" w:space="0" w:color="auto"/>
            </w:tcBorders>
            <w:hideMark/>
          </w:tcPr>
          <w:p w:rsidR="001512F9" w:rsidRPr="00690F65" w:rsidRDefault="001512F9" w:rsidP="00710697">
            <w:pPr>
              <w:rPr>
                <w:sz w:val="22"/>
                <w:szCs w:val="22"/>
              </w:rPr>
            </w:pPr>
            <w:r w:rsidRPr="00690F65">
              <w:rPr>
                <w:sz w:val="22"/>
                <w:szCs w:val="22"/>
              </w:rPr>
              <w:t>7.1.1</w:t>
            </w:r>
          </w:p>
        </w:tc>
      </w:tr>
      <w:tr w:rsidR="001512F9" w:rsidRPr="00690F65" w:rsidTr="00710697">
        <w:tc>
          <w:tcPr>
            <w:tcW w:w="2796" w:type="dxa"/>
            <w:tcBorders>
              <w:top w:val="single" w:sz="4" w:space="0" w:color="auto"/>
              <w:left w:val="single" w:sz="4" w:space="0" w:color="auto"/>
              <w:bottom w:val="single" w:sz="4" w:space="0" w:color="auto"/>
              <w:right w:val="single" w:sz="4" w:space="0" w:color="auto"/>
            </w:tcBorders>
            <w:hideMark/>
          </w:tcPr>
          <w:p w:rsidR="001512F9" w:rsidRPr="00690F65" w:rsidRDefault="001512F9" w:rsidP="00710697">
            <w:pPr>
              <w:rPr>
                <w:sz w:val="22"/>
                <w:szCs w:val="22"/>
              </w:rPr>
            </w:pPr>
            <w:r w:rsidRPr="00690F65">
              <w:rPr>
                <w:sz w:val="22"/>
                <w:szCs w:val="22"/>
              </w:rPr>
              <w:t xml:space="preserve">Размещение </w:t>
            </w:r>
            <w:r w:rsidRPr="00690F65">
              <w:rPr>
                <w:sz w:val="22"/>
                <w:szCs w:val="22"/>
              </w:rPr>
              <w:lastRenderedPageBreak/>
              <w:t>автомобильных дорог</w:t>
            </w:r>
          </w:p>
        </w:tc>
        <w:tc>
          <w:tcPr>
            <w:tcW w:w="5994" w:type="dxa"/>
            <w:tcBorders>
              <w:top w:val="single" w:sz="4" w:space="0" w:color="auto"/>
              <w:left w:val="single" w:sz="4" w:space="0" w:color="auto"/>
              <w:bottom w:val="single" w:sz="4" w:space="0" w:color="auto"/>
              <w:right w:val="single" w:sz="4" w:space="0" w:color="auto"/>
            </w:tcBorders>
            <w:hideMark/>
          </w:tcPr>
          <w:p w:rsidR="001512F9" w:rsidRPr="00690F65" w:rsidRDefault="001512F9" w:rsidP="00710697">
            <w:pPr>
              <w:autoSpaceDE w:val="0"/>
              <w:autoSpaceDN w:val="0"/>
              <w:adjustRightInd w:val="0"/>
              <w:jc w:val="both"/>
              <w:rPr>
                <w:sz w:val="22"/>
                <w:szCs w:val="22"/>
              </w:rPr>
            </w:pPr>
            <w:r w:rsidRPr="00690F65">
              <w:rPr>
                <w:sz w:val="22"/>
                <w:szCs w:val="22"/>
              </w:rPr>
              <w:lastRenderedPageBreak/>
              <w:t xml:space="preserve">Размещение автомобильных дорог за пределами населенных </w:t>
            </w:r>
            <w:r w:rsidRPr="00690F65">
              <w:rPr>
                <w:sz w:val="22"/>
                <w:szCs w:val="22"/>
              </w:rPr>
              <w:lastRenderedPageBreak/>
              <w:t>пунктов и технически связанных с ними сооружений, придорожных стоянок (парковок) транспортных средств</w:t>
            </w:r>
          </w:p>
        </w:tc>
        <w:tc>
          <w:tcPr>
            <w:tcW w:w="844" w:type="dxa"/>
            <w:tcBorders>
              <w:top w:val="single" w:sz="4" w:space="0" w:color="auto"/>
              <w:left w:val="single" w:sz="4" w:space="0" w:color="auto"/>
              <w:bottom w:val="single" w:sz="4" w:space="0" w:color="auto"/>
              <w:right w:val="single" w:sz="4" w:space="0" w:color="auto"/>
            </w:tcBorders>
            <w:hideMark/>
          </w:tcPr>
          <w:p w:rsidR="001512F9" w:rsidRPr="00690F65" w:rsidRDefault="001512F9" w:rsidP="00710697">
            <w:pPr>
              <w:rPr>
                <w:sz w:val="22"/>
                <w:szCs w:val="22"/>
              </w:rPr>
            </w:pPr>
            <w:r w:rsidRPr="00690F65">
              <w:rPr>
                <w:sz w:val="22"/>
                <w:szCs w:val="22"/>
              </w:rPr>
              <w:lastRenderedPageBreak/>
              <w:t>7.2.1</w:t>
            </w:r>
          </w:p>
        </w:tc>
      </w:tr>
      <w:tr w:rsidR="001512F9" w:rsidRPr="00690F65" w:rsidTr="00710697">
        <w:tc>
          <w:tcPr>
            <w:tcW w:w="2796" w:type="dxa"/>
            <w:tcBorders>
              <w:top w:val="single" w:sz="4" w:space="0" w:color="auto"/>
              <w:left w:val="single" w:sz="4" w:space="0" w:color="auto"/>
              <w:bottom w:val="single" w:sz="4" w:space="0" w:color="auto"/>
              <w:right w:val="single" w:sz="4" w:space="0" w:color="auto"/>
            </w:tcBorders>
            <w:hideMark/>
          </w:tcPr>
          <w:p w:rsidR="001512F9" w:rsidRPr="00690F65" w:rsidRDefault="001512F9" w:rsidP="00710697">
            <w:pPr>
              <w:rPr>
                <w:sz w:val="22"/>
                <w:szCs w:val="22"/>
              </w:rPr>
            </w:pPr>
            <w:r w:rsidRPr="00690F65">
              <w:rPr>
                <w:sz w:val="22"/>
                <w:szCs w:val="22"/>
              </w:rPr>
              <w:lastRenderedPageBreak/>
              <w:t>Воздушный транспорт</w:t>
            </w:r>
          </w:p>
        </w:tc>
        <w:tc>
          <w:tcPr>
            <w:tcW w:w="5994" w:type="dxa"/>
            <w:tcBorders>
              <w:top w:val="single" w:sz="4" w:space="0" w:color="auto"/>
              <w:left w:val="single" w:sz="4" w:space="0" w:color="auto"/>
              <w:bottom w:val="single" w:sz="4" w:space="0" w:color="auto"/>
              <w:right w:val="single" w:sz="4" w:space="0" w:color="auto"/>
            </w:tcBorders>
            <w:hideMark/>
          </w:tcPr>
          <w:p w:rsidR="001512F9" w:rsidRPr="00690F65" w:rsidRDefault="001512F9" w:rsidP="00710697">
            <w:pPr>
              <w:autoSpaceDE w:val="0"/>
              <w:autoSpaceDN w:val="0"/>
              <w:adjustRightInd w:val="0"/>
              <w:jc w:val="both"/>
              <w:rPr>
                <w:sz w:val="22"/>
                <w:szCs w:val="22"/>
              </w:rPr>
            </w:pPr>
            <w:r w:rsidRPr="00690F65">
              <w:rPr>
                <w:sz w:val="22"/>
                <w:szCs w:val="22"/>
              </w:rPr>
              <w:t>Размещение аэродромов, вертолетных площадок</w:t>
            </w:r>
          </w:p>
        </w:tc>
        <w:tc>
          <w:tcPr>
            <w:tcW w:w="844" w:type="dxa"/>
            <w:tcBorders>
              <w:top w:val="single" w:sz="4" w:space="0" w:color="auto"/>
              <w:left w:val="single" w:sz="4" w:space="0" w:color="auto"/>
              <w:bottom w:val="single" w:sz="4" w:space="0" w:color="auto"/>
              <w:right w:val="single" w:sz="4" w:space="0" w:color="auto"/>
            </w:tcBorders>
            <w:hideMark/>
          </w:tcPr>
          <w:p w:rsidR="001512F9" w:rsidRPr="00690F65" w:rsidRDefault="001512F9" w:rsidP="00710697">
            <w:pPr>
              <w:rPr>
                <w:sz w:val="22"/>
                <w:szCs w:val="22"/>
              </w:rPr>
            </w:pPr>
            <w:r w:rsidRPr="00690F65">
              <w:rPr>
                <w:sz w:val="22"/>
                <w:szCs w:val="22"/>
              </w:rPr>
              <w:t>7.4</w:t>
            </w:r>
          </w:p>
        </w:tc>
      </w:tr>
      <w:tr w:rsidR="001512F9" w:rsidRPr="00690F65" w:rsidTr="00710697">
        <w:tc>
          <w:tcPr>
            <w:tcW w:w="2796" w:type="dxa"/>
            <w:tcBorders>
              <w:top w:val="single" w:sz="4" w:space="0" w:color="auto"/>
              <w:left w:val="single" w:sz="4" w:space="0" w:color="auto"/>
              <w:bottom w:val="single" w:sz="4" w:space="0" w:color="auto"/>
              <w:right w:val="single" w:sz="4" w:space="0" w:color="auto"/>
            </w:tcBorders>
            <w:hideMark/>
          </w:tcPr>
          <w:p w:rsidR="001512F9" w:rsidRPr="00690F65" w:rsidRDefault="001512F9" w:rsidP="00710697">
            <w:pPr>
              <w:rPr>
                <w:sz w:val="22"/>
                <w:szCs w:val="22"/>
              </w:rPr>
            </w:pPr>
            <w:r w:rsidRPr="00690F65">
              <w:rPr>
                <w:sz w:val="22"/>
                <w:szCs w:val="22"/>
              </w:rPr>
              <w:t>Обеспечение внутреннего правопорядка</w:t>
            </w:r>
          </w:p>
        </w:tc>
        <w:tc>
          <w:tcPr>
            <w:tcW w:w="5994" w:type="dxa"/>
            <w:tcBorders>
              <w:top w:val="single" w:sz="4" w:space="0" w:color="auto"/>
              <w:left w:val="single" w:sz="4" w:space="0" w:color="auto"/>
              <w:bottom w:val="single" w:sz="4" w:space="0" w:color="auto"/>
              <w:right w:val="single" w:sz="4" w:space="0" w:color="auto"/>
            </w:tcBorders>
            <w:hideMark/>
          </w:tcPr>
          <w:p w:rsidR="001512F9" w:rsidRPr="00690F65" w:rsidRDefault="001512F9" w:rsidP="00710697">
            <w:pPr>
              <w:autoSpaceDE w:val="0"/>
              <w:autoSpaceDN w:val="0"/>
              <w:adjustRightInd w:val="0"/>
              <w:jc w:val="both"/>
              <w:rPr>
                <w:sz w:val="22"/>
                <w:szCs w:val="22"/>
              </w:rPr>
            </w:pPr>
            <w:r w:rsidRPr="00690F65">
              <w:rPr>
                <w:sz w:val="22"/>
                <w:szCs w:val="22"/>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rsidR="001512F9" w:rsidRPr="00690F65" w:rsidRDefault="001512F9" w:rsidP="00710697">
            <w:pPr>
              <w:autoSpaceDE w:val="0"/>
              <w:autoSpaceDN w:val="0"/>
              <w:adjustRightInd w:val="0"/>
              <w:jc w:val="both"/>
              <w:rPr>
                <w:sz w:val="22"/>
                <w:szCs w:val="22"/>
              </w:rPr>
            </w:pPr>
            <w:r w:rsidRPr="00690F65">
              <w:rPr>
                <w:sz w:val="22"/>
                <w:szCs w:val="22"/>
              </w:rPr>
              <w:t>размещение объектов гражданской обороны, за исключением объектов гражданской обороны, являющихся частями производственных зданий</w:t>
            </w:r>
          </w:p>
        </w:tc>
        <w:tc>
          <w:tcPr>
            <w:tcW w:w="844" w:type="dxa"/>
            <w:tcBorders>
              <w:top w:val="single" w:sz="4" w:space="0" w:color="auto"/>
              <w:left w:val="single" w:sz="4" w:space="0" w:color="auto"/>
              <w:bottom w:val="single" w:sz="4" w:space="0" w:color="auto"/>
              <w:right w:val="single" w:sz="4" w:space="0" w:color="auto"/>
            </w:tcBorders>
            <w:hideMark/>
          </w:tcPr>
          <w:p w:rsidR="001512F9" w:rsidRPr="00690F65" w:rsidRDefault="001512F9" w:rsidP="00710697">
            <w:pPr>
              <w:rPr>
                <w:sz w:val="22"/>
                <w:szCs w:val="22"/>
              </w:rPr>
            </w:pPr>
            <w:r w:rsidRPr="00690F65">
              <w:rPr>
                <w:sz w:val="22"/>
                <w:szCs w:val="22"/>
              </w:rPr>
              <w:t>8.3</w:t>
            </w:r>
          </w:p>
        </w:tc>
      </w:tr>
      <w:tr w:rsidR="001512F9" w:rsidRPr="00690F65" w:rsidTr="00710697">
        <w:tc>
          <w:tcPr>
            <w:tcW w:w="2796" w:type="dxa"/>
            <w:tcBorders>
              <w:top w:val="single" w:sz="4" w:space="0" w:color="auto"/>
              <w:left w:val="single" w:sz="4" w:space="0" w:color="auto"/>
              <w:bottom w:val="single" w:sz="4" w:space="0" w:color="auto"/>
              <w:right w:val="single" w:sz="4" w:space="0" w:color="auto"/>
            </w:tcBorders>
            <w:hideMark/>
          </w:tcPr>
          <w:p w:rsidR="001512F9" w:rsidRPr="00690F65" w:rsidRDefault="001512F9" w:rsidP="00710697">
            <w:pPr>
              <w:rPr>
                <w:sz w:val="22"/>
                <w:szCs w:val="22"/>
              </w:rPr>
            </w:pPr>
            <w:r w:rsidRPr="00690F65">
              <w:rPr>
                <w:sz w:val="22"/>
                <w:szCs w:val="22"/>
              </w:rPr>
              <w:t>Водные объекты</w:t>
            </w:r>
          </w:p>
        </w:tc>
        <w:tc>
          <w:tcPr>
            <w:tcW w:w="5994" w:type="dxa"/>
            <w:tcBorders>
              <w:top w:val="single" w:sz="4" w:space="0" w:color="auto"/>
              <w:left w:val="single" w:sz="4" w:space="0" w:color="auto"/>
              <w:bottom w:val="single" w:sz="4" w:space="0" w:color="auto"/>
              <w:right w:val="single" w:sz="4" w:space="0" w:color="auto"/>
            </w:tcBorders>
            <w:hideMark/>
          </w:tcPr>
          <w:p w:rsidR="001512F9" w:rsidRPr="00690F65" w:rsidRDefault="001512F9" w:rsidP="00710697">
            <w:pPr>
              <w:autoSpaceDE w:val="0"/>
              <w:autoSpaceDN w:val="0"/>
              <w:adjustRightInd w:val="0"/>
              <w:jc w:val="both"/>
              <w:rPr>
                <w:sz w:val="22"/>
                <w:szCs w:val="22"/>
              </w:rPr>
            </w:pPr>
            <w:r w:rsidRPr="00690F65">
              <w:rPr>
                <w:sz w:val="22"/>
                <w:szCs w:val="22"/>
              </w:rPr>
              <w:t>Ледники, снежники, ручьи, реки, озера, болота, территориальные моря и другие поверхностные водные объекты</w:t>
            </w:r>
          </w:p>
        </w:tc>
        <w:tc>
          <w:tcPr>
            <w:tcW w:w="844" w:type="dxa"/>
            <w:tcBorders>
              <w:top w:val="single" w:sz="4" w:space="0" w:color="auto"/>
              <w:left w:val="single" w:sz="4" w:space="0" w:color="auto"/>
              <w:bottom w:val="single" w:sz="4" w:space="0" w:color="auto"/>
              <w:right w:val="single" w:sz="4" w:space="0" w:color="auto"/>
            </w:tcBorders>
            <w:hideMark/>
          </w:tcPr>
          <w:p w:rsidR="001512F9" w:rsidRPr="00690F65" w:rsidRDefault="001512F9" w:rsidP="00710697">
            <w:pPr>
              <w:rPr>
                <w:sz w:val="22"/>
                <w:szCs w:val="22"/>
              </w:rPr>
            </w:pPr>
            <w:r w:rsidRPr="00690F65">
              <w:rPr>
                <w:sz w:val="22"/>
                <w:szCs w:val="22"/>
              </w:rPr>
              <w:t>11.0</w:t>
            </w:r>
          </w:p>
        </w:tc>
      </w:tr>
      <w:tr w:rsidR="001512F9" w:rsidRPr="00690F65" w:rsidTr="00710697">
        <w:tc>
          <w:tcPr>
            <w:tcW w:w="2796" w:type="dxa"/>
            <w:tcBorders>
              <w:top w:val="single" w:sz="4" w:space="0" w:color="auto"/>
              <w:left w:val="single" w:sz="4" w:space="0" w:color="auto"/>
              <w:bottom w:val="single" w:sz="4" w:space="0" w:color="auto"/>
              <w:right w:val="single" w:sz="4" w:space="0" w:color="auto"/>
            </w:tcBorders>
            <w:hideMark/>
          </w:tcPr>
          <w:p w:rsidR="001512F9" w:rsidRPr="00690F65" w:rsidRDefault="001512F9" w:rsidP="00710697">
            <w:pPr>
              <w:rPr>
                <w:sz w:val="22"/>
                <w:szCs w:val="22"/>
              </w:rPr>
            </w:pPr>
            <w:r w:rsidRPr="00690F65">
              <w:rPr>
                <w:sz w:val="22"/>
                <w:szCs w:val="22"/>
              </w:rPr>
              <w:t>Общее пользование водными объектами</w:t>
            </w:r>
          </w:p>
        </w:tc>
        <w:tc>
          <w:tcPr>
            <w:tcW w:w="5994" w:type="dxa"/>
            <w:tcBorders>
              <w:top w:val="single" w:sz="4" w:space="0" w:color="auto"/>
              <w:left w:val="single" w:sz="4" w:space="0" w:color="auto"/>
              <w:bottom w:val="single" w:sz="4" w:space="0" w:color="auto"/>
              <w:right w:val="single" w:sz="4" w:space="0" w:color="auto"/>
            </w:tcBorders>
            <w:hideMark/>
          </w:tcPr>
          <w:p w:rsidR="001512F9" w:rsidRPr="00690F65" w:rsidRDefault="001512F9" w:rsidP="00710697">
            <w:pPr>
              <w:autoSpaceDE w:val="0"/>
              <w:autoSpaceDN w:val="0"/>
              <w:adjustRightInd w:val="0"/>
              <w:jc w:val="both"/>
              <w:rPr>
                <w:sz w:val="22"/>
                <w:szCs w:val="22"/>
              </w:rPr>
            </w:pPr>
            <w:r w:rsidRPr="00690F65">
              <w:rPr>
                <w:sz w:val="22"/>
                <w:szCs w:val="22"/>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844" w:type="dxa"/>
            <w:tcBorders>
              <w:top w:val="single" w:sz="4" w:space="0" w:color="auto"/>
              <w:left w:val="single" w:sz="4" w:space="0" w:color="auto"/>
              <w:bottom w:val="single" w:sz="4" w:space="0" w:color="auto"/>
              <w:right w:val="single" w:sz="4" w:space="0" w:color="auto"/>
            </w:tcBorders>
            <w:hideMark/>
          </w:tcPr>
          <w:p w:rsidR="001512F9" w:rsidRPr="00690F65" w:rsidRDefault="001512F9" w:rsidP="00710697">
            <w:pPr>
              <w:rPr>
                <w:sz w:val="22"/>
                <w:szCs w:val="22"/>
              </w:rPr>
            </w:pPr>
            <w:r w:rsidRPr="00690F65">
              <w:rPr>
                <w:sz w:val="22"/>
                <w:szCs w:val="22"/>
              </w:rPr>
              <w:t>11.1</w:t>
            </w:r>
          </w:p>
        </w:tc>
      </w:tr>
      <w:tr w:rsidR="001512F9" w:rsidRPr="00690F65" w:rsidTr="00710697">
        <w:tc>
          <w:tcPr>
            <w:tcW w:w="2796" w:type="dxa"/>
            <w:tcBorders>
              <w:top w:val="single" w:sz="4" w:space="0" w:color="auto"/>
              <w:left w:val="single" w:sz="4" w:space="0" w:color="auto"/>
              <w:bottom w:val="single" w:sz="4" w:space="0" w:color="auto"/>
              <w:right w:val="single" w:sz="4" w:space="0" w:color="auto"/>
            </w:tcBorders>
            <w:hideMark/>
          </w:tcPr>
          <w:p w:rsidR="001512F9" w:rsidRPr="00690F65" w:rsidRDefault="001512F9" w:rsidP="00710697">
            <w:pPr>
              <w:rPr>
                <w:sz w:val="22"/>
                <w:szCs w:val="22"/>
              </w:rPr>
            </w:pPr>
            <w:r w:rsidRPr="00690F65">
              <w:rPr>
                <w:sz w:val="22"/>
                <w:szCs w:val="22"/>
              </w:rPr>
              <w:t>Специальное пользование водными объектами</w:t>
            </w:r>
          </w:p>
        </w:tc>
        <w:tc>
          <w:tcPr>
            <w:tcW w:w="5994" w:type="dxa"/>
            <w:tcBorders>
              <w:top w:val="single" w:sz="4" w:space="0" w:color="auto"/>
              <w:left w:val="single" w:sz="4" w:space="0" w:color="auto"/>
              <w:bottom w:val="single" w:sz="4" w:space="0" w:color="auto"/>
              <w:right w:val="single" w:sz="4" w:space="0" w:color="auto"/>
            </w:tcBorders>
            <w:hideMark/>
          </w:tcPr>
          <w:p w:rsidR="001512F9" w:rsidRPr="00690F65" w:rsidRDefault="001512F9" w:rsidP="00710697">
            <w:pPr>
              <w:autoSpaceDE w:val="0"/>
              <w:autoSpaceDN w:val="0"/>
              <w:adjustRightInd w:val="0"/>
              <w:jc w:val="both"/>
              <w:rPr>
                <w:sz w:val="22"/>
                <w:szCs w:val="22"/>
              </w:rPr>
            </w:pPr>
            <w:r w:rsidRPr="00690F65">
              <w:rPr>
                <w:sz w:val="22"/>
                <w:szCs w:val="22"/>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844" w:type="dxa"/>
            <w:tcBorders>
              <w:top w:val="single" w:sz="4" w:space="0" w:color="auto"/>
              <w:left w:val="single" w:sz="4" w:space="0" w:color="auto"/>
              <w:bottom w:val="single" w:sz="4" w:space="0" w:color="auto"/>
              <w:right w:val="single" w:sz="4" w:space="0" w:color="auto"/>
            </w:tcBorders>
            <w:hideMark/>
          </w:tcPr>
          <w:p w:rsidR="001512F9" w:rsidRPr="00690F65" w:rsidRDefault="001512F9" w:rsidP="00710697">
            <w:pPr>
              <w:rPr>
                <w:sz w:val="22"/>
                <w:szCs w:val="22"/>
              </w:rPr>
            </w:pPr>
            <w:r w:rsidRPr="00690F65">
              <w:rPr>
                <w:sz w:val="22"/>
                <w:szCs w:val="22"/>
              </w:rPr>
              <w:t>11.2</w:t>
            </w:r>
          </w:p>
        </w:tc>
      </w:tr>
      <w:tr w:rsidR="001512F9" w:rsidRPr="00690F65" w:rsidTr="00710697">
        <w:tc>
          <w:tcPr>
            <w:tcW w:w="2796" w:type="dxa"/>
            <w:tcBorders>
              <w:top w:val="single" w:sz="4" w:space="0" w:color="auto"/>
              <w:left w:val="single" w:sz="4" w:space="0" w:color="auto"/>
              <w:bottom w:val="single" w:sz="4" w:space="0" w:color="auto"/>
              <w:right w:val="single" w:sz="4" w:space="0" w:color="auto"/>
            </w:tcBorders>
            <w:hideMark/>
          </w:tcPr>
          <w:p w:rsidR="001512F9" w:rsidRPr="00690F65" w:rsidRDefault="001512F9" w:rsidP="00710697">
            <w:pPr>
              <w:rPr>
                <w:sz w:val="22"/>
                <w:szCs w:val="22"/>
              </w:rPr>
            </w:pPr>
            <w:r w:rsidRPr="00690F65">
              <w:rPr>
                <w:sz w:val="22"/>
                <w:szCs w:val="22"/>
              </w:rPr>
              <w:t>Гидротехнические сооружения</w:t>
            </w:r>
          </w:p>
        </w:tc>
        <w:tc>
          <w:tcPr>
            <w:tcW w:w="5994" w:type="dxa"/>
            <w:tcBorders>
              <w:top w:val="single" w:sz="4" w:space="0" w:color="auto"/>
              <w:left w:val="single" w:sz="4" w:space="0" w:color="auto"/>
              <w:bottom w:val="single" w:sz="4" w:space="0" w:color="auto"/>
              <w:right w:val="single" w:sz="4" w:space="0" w:color="auto"/>
            </w:tcBorders>
            <w:hideMark/>
          </w:tcPr>
          <w:p w:rsidR="001512F9" w:rsidRPr="00690F65" w:rsidRDefault="001512F9" w:rsidP="00710697">
            <w:pPr>
              <w:autoSpaceDE w:val="0"/>
              <w:autoSpaceDN w:val="0"/>
              <w:adjustRightInd w:val="0"/>
              <w:jc w:val="both"/>
              <w:rPr>
                <w:sz w:val="22"/>
                <w:szCs w:val="22"/>
              </w:rPr>
            </w:pPr>
            <w:r w:rsidRPr="00690F65">
              <w:rPr>
                <w:sz w:val="22"/>
                <w:szCs w:val="22"/>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844" w:type="dxa"/>
            <w:tcBorders>
              <w:top w:val="single" w:sz="4" w:space="0" w:color="auto"/>
              <w:left w:val="single" w:sz="4" w:space="0" w:color="auto"/>
              <w:bottom w:val="single" w:sz="4" w:space="0" w:color="auto"/>
              <w:right w:val="single" w:sz="4" w:space="0" w:color="auto"/>
            </w:tcBorders>
            <w:hideMark/>
          </w:tcPr>
          <w:p w:rsidR="001512F9" w:rsidRPr="00690F65" w:rsidRDefault="001512F9" w:rsidP="00710697">
            <w:pPr>
              <w:rPr>
                <w:sz w:val="22"/>
                <w:szCs w:val="22"/>
              </w:rPr>
            </w:pPr>
            <w:r w:rsidRPr="00690F65">
              <w:rPr>
                <w:sz w:val="22"/>
                <w:szCs w:val="22"/>
              </w:rPr>
              <w:t>11.3</w:t>
            </w:r>
          </w:p>
        </w:tc>
      </w:tr>
      <w:tr w:rsidR="001512F9" w:rsidRPr="00690F65" w:rsidTr="00710697">
        <w:tc>
          <w:tcPr>
            <w:tcW w:w="2796" w:type="dxa"/>
            <w:tcBorders>
              <w:top w:val="single" w:sz="4" w:space="0" w:color="auto"/>
              <w:left w:val="single" w:sz="4" w:space="0" w:color="auto"/>
              <w:bottom w:val="single" w:sz="4" w:space="0" w:color="auto"/>
              <w:right w:val="single" w:sz="4" w:space="0" w:color="auto"/>
            </w:tcBorders>
            <w:hideMark/>
          </w:tcPr>
          <w:p w:rsidR="001512F9" w:rsidRPr="00690F65" w:rsidRDefault="001512F9" w:rsidP="00710697">
            <w:pPr>
              <w:rPr>
                <w:sz w:val="22"/>
                <w:szCs w:val="22"/>
              </w:rPr>
            </w:pPr>
            <w:r w:rsidRPr="00690F65">
              <w:rPr>
                <w:sz w:val="22"/>
                <w:szCs w:val="22"/>
              </w:rPr>
              <w:t>Благоустройство территории</w:t>
            </w:r>
          </w:p>
        </w:tc>
        <w:tc>
          <w:tcPr>
            <w:tcW w:w="5994" w:type="dxa"/>
            <w:tcBorders>
              <w:top w:val="single" w:sz="4" w:space="0" w:color="auto"/>
              <w:left w:val="single" w:sz="4" w:space="0" w:color="auto"/>
              <w:bottom w:val="single" w:sz="4" w:space="0" w:color="auto"/>
              <w:right w:val="single" w:sz="4" w:space="0" w:color="auto"/>
            </w:tcBorders>
            <w:hideMark/>
          </w:tcPr>
          <w:p w:rsidR="001512F9" w:rsidRPr="00690F65" w:rsidRDefault="001512F9" w:rsidP="00710697">
            <w:pPr>
              <w:autoSpaceDE w:val="0"/>
              <w:autoSpaceDN w:val="0"/>
              <w:adjustRightInd w:val="0"/>
              <w:jc w:val="both"/>
              <w:rPr>
                <w:sz w:val="22"/>
                <w:szCs w:val="22"/>
              </w:rPr>
            </w:pPr>
            <w:r w:rsidRPr="00690F65">
              <w:rPr>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44" w:type="dxa"/>
            <w:tcBorders>
              <w:top w:val="single" w:sz="4" w:space="0" w:color="auto"/>
              <w:left w:val="single" w:sz="4" w:space="0" w:color="auto"/>
              <w:bottom w:val="single" w:sz="4" w:space="0" w:color="auto"/>
              <w:right w:val="single" w:sz="4" w:space="0" w:color="auto"/>
            </w:tcBorders>
            <w:hideMark/>
          </w:tcPr>
          <w:p w:rsidR="001512F9" w:rsidRPr="00690F65" w:rsidRDefault="001512F9" w:rsidP="00710697">
            <w:pPr>
              <w:rPr>
                <w:sz w:val="22"/>
                <w:szCs w:val="22"/>
              </w:rPr>
            </w:pPr>
            <w:r w:rsidRPr="00690F65">
              <w:rPr>
                <w:sz w:val="22"/>
                <w:szCs w:val="22"/>
              </w:rPr>
              <w:t>12.0.2</w:t>
            </w:r>
          </w:p>
        </w:tc>
      </w:tr>
      <w:tr w:rsidR="001512F9" w:rsidRPr="00690F65" w:rsidTr="00710697">
        <w:tc>
          <w:tcPr>
            <w:tcW w:w="2796" w:type="dxa"/>
            <w:tcBorders>
              <w:top w:val="single" w:sz="4" w:space="0" w:color="auto"/>
              <w:left w:val="single" w:sz="4" w:space="0" w:color="auto"/>
              <w:bottom w:val="single" w:sz="4" w:space="0" w:color="auto"/>
              <w:right w:val="single" w:sz="4" w:space="0" w:color="auto"/>
            </w:tcBorders>
          </w:tcPr>
          <w:p w:rsidR="001512F9" w:rsidRPr="00690F65" w:rsidRDefault="001512F9" w:rsidP="00710697">
            <w:pPr>
              <w:rPr>
                <w:sz w:val="22"/>
                <w:szCs w:val="22"/>
              </w:rPr>
            </w:pPr>
          </w:p>
        </w:tc>
        <w:tc>
          <w:tcPr>
            <w:tcW w:w="5994" w:type="dxa"/>
            <w:tcBorders>
              <w:top w:val="single" w:sz="4" w:space="0" w:color="auto"/>
              <w:left w:val="single" w:sz="4" w:space="0" w:color="auto"/>
              <w:bottom w:val="single" w:sz="4" w:space="0" w:color="auto"/>
              <w:right w:val="single" w:sz="4" w:space="0" w:color="auto"/>
            </w:tcBorders>
          </w:tcPr>
          <w:p w:rsidR="001512F9" w:rsidRPr="00690F65" w:rsidRDefault="001512F9" w:rsidP="00710697">
            <w:pPr>
              <w:autoSpaceDE w:val="0"/>
              <w:autoSpaceDN w:val="0"/>
              <w:adjustRightInd w:val="0"/>
              <w:jc w:val="both"/>
              <w:rPr>
                <w:sz w:val="22"/>
                <w:szCs w:val="22"/>
              </w:rPr>
            </w:pPr>
          </w:p>
        </w:tc>
        <w:tc>
          <w:tcPr>
            <w:tcW w:w="844" w:type="dxa"/>
            <w:tcBorders>
              <w:top w:val="single" w:sz="4" w:space="0" w:color="auto"/>
              <w:left w:val="single" w:sz="4" w:space="0" w:color="auto"/>
              <w:bottom w:val="single" w:sz="4" w:space="0" w:color="auto"/>
              <w:right w:val="single" w:sz="4" w:space="0" w:color="auto"/>
            </w:tcBorders>
          </w:tcPr>
          <w:p w:rsidR="001512F9" w:rsidRPr="00690F65" w:rsidRDefault="001512F9" w:rsidP="00710697">
            <w:pPr>
              <w:rPr>
                <w:sz w:val="22"/>
                <w:szCs w:val="22"/>
              </w:rPr>
            </w:pPr>
          </w:p>
        </w:tc>
      </w:tr>
      <w:tr w:rsidR="001512F9" w:rsidRPr="00690F65" w:rsidTr="00710697">
        <w:tc>
          <w:tcPr>
            <w:tcW w:w="9634" w:type="dxa"/>
            <w:gridSpan w:val="3"/>
            <w:tcBorders>
              <w:top w:val="single" w:sz="4" w:space="0" w:color="auto"/>
              <w:left w:val="single" w:sz="4" w:space="0" w:color="auto"/>
              <w:bottom w:val="single" w:sz="4" w:space="0" w:color="auto"/>
              <w:right w:val="single" w:sz="4" w:space="0" w:color="auto"/>
            </w:tcBorders>
            <w:hideMark/>
          </w:tcPr>
          <w:p w:rsidR="001512F9" w:rsidRPr="00690F65" w:rsidRDefault="001512F9" w:rsidP="00710697">
            <w:pPr>
              <w:jc w:val="center"/>
              <w:rPr>
                <w:sz w:val="22"/>
                <w:szCs w:val="22"/>
              </w:rPr>
            </w:pPr>
            <w:r w:rsidRPr="00690F65">
              <w:rPr>
                <w:sz w:val="22"/>
                <w:szCs w:val="22"/>
              </w:rPr>
              <w:t>Условно разрешенные виды использования:</w:t>
            </w:r>
          </w:p>
        </w:tc>
      </w:tr>
      <w:tr w:rsidR="001512F9" w:rsidRPr="00690F65" w:rsidTr="00710697">
        <w:tc>
          <w:tcPr>
            <w:tcW w:w="2796" w:type="dxa"/>
            <w:tcBorders>
              <w:top w:val="single" w:sz="4" w:space="0" w:color="auto"/>
              <w:left w:val="single" w:sz="4" w:space="0" w:color="auto"/>
              <w:bottom w:val="single" w:sz="4" w:space="0" w:color="auto"/>
              <w:right w:val="single" w:sz="4" w:space="0" w:color="auto"/>
            </w:tcBorders>
            <w:hideMark/>
          </w:tcPr>
          <w:p w:rsidR="001512F9" w:rsidRPr="00690F65" w:rsidRDefault="001512F9" w:rsidP="00710697">
            <w:pPr>
              <w:rPr>
                <w:sz w:val="22"/>
                <w:szCs w:val="22"/>
              </w:rPr>
            </w:pPr>
            <w:r w:rsidRPr="00690F65">
              <w:rPr>
                <w:sz w:val="22"/>
                <w:szCs w:val="22"/>
              </w:rPr>
              <w:t>Историко-культурная деятельность</w:t>
            </w:r>
          </w:p>
        </w:tc>
        <w:tc>
          <w:tcPr>
            <w:tcW w:w="5994" w:type="dxa"/>
            <w:tcBorders>
              <w:top w:val="single" w:sz="4" w:space="0" w:color="auto"/>
              <w:left w:val="single" w:sz="4" w:space="0" w:color="auto"/>
              <w:bottom w:val="single" w:sz="4" w:space="0" w:color="auto"/>
              <w:right w:val="single" w:sz="4" w:space="0" w:color="auto"/>
            </w:tcBorders>
            <w:hideMark/>
          </w:tcPr>
          <w:p w:rsidR="001512F9" w:rsidRPr="00690F65" w:rsidRDefault="001512F9" w:rsidP="00710697">
            <w:pPr>
              <w:autoSpaceDE w:val="0"/>
              <w:autoSpaceDN w:val="0"/>
              <w:adjustRightInd w:val="0"/>
              <w:jc w:val="both"/>
              <w:rPr>
                <w:sz w:val="22"/>
                <w:szCs w:val="22"/>
              </w:rPr>
            </w:pPr>
            <w:r w:rsidRPr="00690F65">
              <w:rPr>
                <w:sz w:val="22"/>
                <w:szCs w:val="22"/>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844" w:type="dxa"/>
            <w:tcBorders>
              <w:top w:val="single" w:sz="4" w:space="0" w:color="auto"/>
              <w:left w:val="single" w:sz="4" w:space="0" w:color="auto"/>
              <w:bottom w:val="single" w:sz="4" w:space="0" w:color="auto"/>
              <w:right w:val="single" w:sz="4" w:space="0" w:color="auto"/>
            </w:tcBorders>
            <w:hideMark/>
          </w:tcPr>
          <w:p w:rsidR="001512F9" w:rsidRPr="00690F65" w:rsidRDefault="001512F9" w:rsidP="00710697">
            <w:pPr>
              <w:rPr>
                <w:sz w:val="22"/>
                <w:szCs w:val="22"/>
              </w:rPr>
            </w:pPr>
            <w:r w:rsidRPr="00690F65">
              <w:rPr>
                <w:sz w:val="22"/>
                <w:szCs w:val="22"/>
              </w:rPr>
              <w:t>9.3</w:t>
            </w:r>
          </w:p>
        </w:tc>
      </w:tr>
      <w:tr w:rsidR="001512F9" w:rsidRPr="00690F65" w:rsidTr="00710697">
        <w:tc>
          <w:tcPr>
            <w:tcW w:w="2796" w:type="dxa"/>
            <w:tcBorders>
              <w:top w:val="single" w:sz="4" w:space="0" w:color="auto"/>
              <w:left w:val="single" w:sz="4" w:space="0" w:color="auto"/>
              <w:bottom w:val="single" w:sz="4" w:space="0" w:color="auto"/>
              <w:right w:val="single" w:sz="4" w:space="0" w:color="auto"/>
            </w:tcBorders>
            <w:hideMark/>
          </w:tcPr>
          <w:p w:rsidR="001512F9" w:rsidRPr="00690F65" w:rsidRDefault="001512F9" w:rsidP="00710697">
            <w:pPr>
              <w:rPr>
                <w:sz w:val="22"/>
                <w:szCs w:val="22"/>
              </w:rPr>
            </w:pPr>
            <w:r w:rsidRPr="00690F65">
              <w:rPr>
                <w:sz w:val="22"/>
                <w:szCs w:val="22"/>
              </w:rPr>
              <w:t>Осуществление религиозных обрядов</w:t>
            </w:r>
          </w:p>
        </w:tc>
        <w:tc>
          <w:tcPr>
            <w:tcW w:w="5994" w:type="dxa"/>
            <w:tcBorders>
              <w:top w:val="single" w:sz="4" w:space="0" w:color="auto"/>
              <w:left w:val="single" w:sz="4" w:space="0" w:color="auto"/>
              <w:bottom w:val="single" w:sz="4" w:space="0" w:color="auto"/>
              <w:right w:val="single" w:sz="4" w:space="0" w:color="auto"/>
            </w:tcBorders>
            <w:hideMark/>
          </w:tcPr>
          <w:p w:rsidR="001512F9" w:rsidRPr="00690F65" w:rsidRDefault="001512F9" w:rsidP="00710697">
            <w:pPr>
              <w:autoSpaceDE w:val="0"/>
              <w:autoSpaceDN w:val="0"/>
              <w:adjustRightInd w:val="0"/>
              <w:jc w:val="both"/>
              <w:rPr>
                <w:sz w:val="22"/>
                <w:szCs w:val="22"/>
              </w:rPr>
            </w:pPr>
            <w:r w:rsidRPr="00690F65">
              <w:rPr>
                <w:sz w:val="22"/>
                <w:szCs w:val="22"/>
              </w:rPr>
              <w:t xml:space="preserve">Размещение зданий и сооружений, предназначенных для совершения религиозных обрядов и церемоний (в том числе </w:t>
            </w:r>
            <w:r w:rsidRPr="00690F65">
              <w:rPr>
                <w:sz w:val="22"/>
                <w:szCs w:val="22"/>
              </w:rPr>
              <w:lastRenderedPageBreak/>
              <w:t>церкви, соборы, храмы, часовни, мечети, молельные дома, синагоги)</w:t>
            </w:r>
          </w:p>
        </w:tc>
        <w:tc>
          <w:tcPr>
            <w:tcW w:w="844" w:type="dxa"/>
            <w:tcBorders>
              <w:top w:val="single" w:sz="4" w:space="0" w:color="auto"/>
              <w:left w:val="single" w:sz="4" w:space="0" w:color="auto"/>
              <w:bottom w:val="single" w:sz="4" w:space="0" w:color="auto"/>
              <w:right w:val="single" w:sz="4" w:space="0" w:color="auto"/>
            </w:tcBorders>
            <w:hideMark/>
          </w:tcPr>
          <w:p w:rsidR="001512F9" w:rsidRPr="00690F65" w:rsidRDefault="001512F9" w:rsidP="00710697">
            <w:pPr>
              <w:rPr>
                <w:sz w:val="22"/>
                <w:szCs w:val="22"/>
              </w:rPr>
            </w:pPr>
            <w:r w:rsidRPr="00690F65">
              <w:rPr>
                <w:sz w:val="22"/>
                <w:szCs w:val="22"/>
              </w:rPr>
              <w:lastRenderedPageBreak/>
              <w:t>3.7.1</w:t>
            </w:r>
          </w:p>
        </w:tc>
      </w:tr>
      <w:tr w:rsidR="001512F9" w:rsidRPr="00690F65" w:rsidTr="00710697">
        <w:tc>
          <w:tcPr>
            <w:tcW w:w="9634" w:type="dxa"/>
            <w:gridSpan w:val="3"/>
            <w:tcBorders>
              <w:top w:val="single" w:sz="4" w:space="0" w:color="auto"/>
              <w:left w:val="single" w:sz="4" w:space="0" w:color="auto"/>
              <w:bottom w:val="single" w:sz="4" w:space="0" w:color="auto"/>
              <w:right w:val="single" w:sz="4" w:space="0" w:color="auto"/>
            </w:tcBorders>
            <w:hideMark/>
          </w:tcPr>
          <w:p w:rsidR="001512F9" w:rsidRPr="00690F65" w:rsidRDefault="001512F9" w:rsidP="00710697">
            <w:pPr>
              <w:jc w:val="center"/>
              <w:rPr>
                <w:sz w:val="22"/>
                <w:szCs w:val="22"/>
              </w:rPr>
            </w:pPr>
            <w:r w:rsidRPr="00690F65">
              <w:rPr>
                <w:sz w:val="22"/>
                <w:szCs w:val="22"/>
              </w:rPr>
              <w:lastRenderedPageBreak/>
              <w:t>Вспомогательные виды разрешенного использования, установленные к условно разрешенным:</w:t>
            </w:r>
          </w:p>
        </w:tc>
      </w:tr>
      <w:tr w:rsidR="001512F9" w:rsidRPr="00690F65" w:rsidTr="00710697">
        <w:tc>
          <w:tcPr>
            <w:tcW w:w="2796" w:type="dxa"/>
            <w:tcBorders>
              <w:top w:val="single" w:sz="4" w:space="0" w:color="auto"/>
              <w:left w:val="single" w:sz="4" w:space="0" w:color="auto"/>
              <w:bottom w:val="single" w:sz="4" w:space="0" w:color="auto"/>
              <w:right w:val="single" w:sz="4" w:space="0" w:color="auto"/>
            </w:tcBorders>
            <w:hideMark/>
          </w:tcPr>
          <w:p w:rsidR="001512F9" w:rsidRPr="00690F65" w:rsidRDefault="001512F9" w:rsidP="00710697">
            <w:pPr>
              <w:rPr>
                <w:sz w:val="22"/>
                <w:szCs w:val="22"/>
              </w:rPr>
            </w:pPr>
            <w:r w:rsidRPr="00690F65">
              <w:rPr>
                <w:sz w:val="22"/>
                <w:szCs w:val="22"/>
              </w:rPr>
              <w:t>Предоставление коммунальных услуг</w:t>
            </w:r>
          </w:p>
        </w:tc>
        <w:tc>
          <w:tcPr>
            <w:tcW w:w="5994" w:type="dxa"/>
            <w:tcBorders>
              <w:top w:val="single" w:sz="4" w:space="0" w:color="auto"/>
              <w:left w:val="single" w:sz="4" w:space="0" w:color="auto"/>
              <w:bottom w:val="single" w:sz="4" w:space="0" w:color="auto"/>
              <w:right w:val="single" w:sz="4" w:space="0" w:color="auto"/>
            </w:tcBorders>
            <w:hideMark/>
          </w:tcPr>
          <w:p w:rsidR="001512F9" w:rsidRPr="00690F65" w:rsidRDefault="001512F9" w:rsidP="00710697">
            <w:pPr>
              <w:autoSpaceDE w:val="0"/>
              <w:autoSpaceDN w:val="0"/>
              <w:adjustRightInd w:val="0"/>
              <w:jc w:val="both"/>
              <w:rPr>
                <w:sz w:val="22"/>
                <w:szCs w:val="22"/>
              </w:rPr>
            </w:pPr>
            <w:r w:rsidRPr="00690F65">
              <w:rPr>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w:t>
            </w:r>
          </w:p>
        </w:tc>
        <w:tc>
          <w:tcPr>
            <w:tcW w:w="844" w:type="dxa"/>
            <w:tcBorders>
              <w:top w:val="single" w:sz="4" w:space="0" w:color="auto"/>
              <w:left w:val="single" w:sz="4" w:space="0" w:color="auto"/>
              <w:bottom w:val="single" w:sz="4" w:space="0" w:color="auto"/>
              <w:right w:val="single" w:sz="4" w:space="0" w:color="auto"/>
            </w:tcBorders>
            <w:hideMark/>
          </w:tcPr>
          <w:p w:rsidR="001512F9" w:rsidRPr="00690F65" w:rsidRDefault="001512F9" w:rsidP="00710697">
            <w:pPr>
              <w:rPr>
                <w:sz w:val="22"/>
                <w:szCs w:val="22"/>
              </w:rPr>
            </w:pPr>
            <w:r w:rsidRPr="00690F65">
              <w:rPr>
                <w:sz w:val="22"/>
                <w:szCs w:val="22"/>
              </w:rPr>
              <w:t>3.1.1</w:t>
            </w:r>
          </w:p>
        </w:tc>
      </w:tr>
      <w:tr w:rsidR="001512F9" w:rsidRPr="00690F65" w:rsidTr="00710697">
        <w:tc>
          <w:tcPr>
            <w:tcW w:w="2796" w:type="dxa"/>
            <w:tcBorders>
              <w:top w:val="single" w:sz="4" w:space="0" w:color="auto"/>
              <w:left w:val="single" w:sz="4" w:space="0" w:color="auto"/>
              <w:bottom w:val="single" w:sz="4" w:space="0" w:color="auto"/>
              <w:right w:val="single" w:sz="4" w:space="0" w:color="auto"/>
            </w:tcBorders>
            <w:hideMark/>
          </w:tcPr>
          <w:p w:rsidR="001512F9" w:rsidRPr="00690F65" w:rsidRDefault="001512F9" w:rsidP="00710697">
            <w:pPr>
              <w:rPr>
                <w:sz w:val="22"/>
                <w:szCs w:val="22"/>
              </w:rPr>
            </w:pPr>
            <w:r w:rsidRPr="00690F65">
              <w:rPr>
                <w:sz w:val="22"/>
                <w:szCs w:val="22"/>
              </w:rPr>
              <w:t>Благоустройство территории</w:t>
            </w:r>
          </w:p>
        </w:tc>
        <w:tc>
          <w:tcPr>
            <w:tcW w:w="5994" w:type="dxa"/>
            <w:tcBorders>
              <w:top w:val="single" w:sz="4" w:space="0" w:color="auto"/>
              <w:left w:val="single" w:sz="4" w:space="0" w:color="auto"/>
              <w:bottom w:val="single" w:sz="4" w:space="0" w:color="auto"/>
              <w:right w:val="single" w:sz="4" w:space="0" w:color="auto"/>
            </w:tcBorders>
            <w:hideMark/>
          </w:tcPr>
          <w:p w:rsidR="001512F9" w:rsidRPr="00690F65" w:rsidRDefault="001512F9" w:rsidP="00710697">
            <w:pPr>
              <w:autoSpaceDE w:val="0"/>
              <w:autoSpaceDN w:val="0"/>
              <w:adjustRightInd w:val="0"/>
              <w:jc w:val="both"/>
              <w:rPr>
                <w:sz w:val="22"/>
                <w:szCs w:val="22"/>
              </w:rPr>
            </w:pPr>
            <w:r w:rsidRPr="00690F65">
              <w:rPr>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44" w:type="dxa"/>
            <w:tcBorders>
              <w:top w:val="single" w:sz="4" w:space="0" w:color="auto"/>
              <w:left w:val="single" w:sz="4" w:space="0" w:color="auto"/>
              <w:bottom w:val="single" w:sz="4" w:space="0" w:color="auto"/>
              <w:right w:val="single" w:sz="4" w:space="0" w:color="auto"/>
            </w:tcBorders>
            <w:hideMark/>
          </w:tcPr>
          <w:p w:rsidR="001512F9" w:rsidRPr="00690F65" w:rsidRDefault="001512F9" w:rsidP="00710697">
            <w:pPr>
              <w:rPr>
                <w:sz w:val="22"/>
                <w:szCs w:val="22"/>
              </w:rPr>
            </w:pPr>
            <w:r w:rsidRPr="00690F65">
              <w:rPr>
                <w:sz w:val="22"/>
                <w:szCs w:val="22"/>
              </w:rPr>
              <w:t>12.0.2</w:t>
            </w:r>
          </w:p>
        </w:tc>
      </w:tr>
    </w:tbl>
    <w:p w:rsidR="0082511C" w:rsidRPr="007C59C3" w:rsidRDefault="0082511C" w:rsidP="007C59C3">
      <w:pPr>
        <w:widowControl w:val="0"/>
        <w:suppressAutoHyphens/>
        <w:jc w:val="both"/>
        <w:rPr>
          <w:color w:val="000000"/>
          <w:kern w:val="1"/>
          <w:sz w:val="22"/>
          <w:szCs w:val="22"/>
          <w:lang w:eastAsia="zh-CN"/>
        </w:rPr>
      </w:pPr>
    </w:p>
    <w:p w:rsidR="00677A34" w:rsidRPr="007C59C3" w:rsidRDefault="00EC63CA" w:rsidP="00D21C0D">
      <w:pPr>
        <w:pStyle w:val="af"/>
        <w:rPr>
          <w:rFonts w:eastAsia="Calibri"/>
          <w:lang w:eastAsia="en-US"/>
        </w:rPr>
      </w:pPr>
      <w:hyperlink w:anchor="_Toc452336987" w:history="1">
        <w:bookmarkStart w:id="205" w:name="_Toc42002309"/>
        <w:bookmarkStart w:id="206" w:name="_Toc42247254"/>
        <w:bookmarkStart w:id="207" w:name="_Toc42247369"/>
        <w:r w:rsidR="00677A34" w:rsidRPr="007C59C3">
          <w:rPr>
            <w:rFonts w:eastAsia="Calibri"/>
            <w:lang w:eastAsia="en-US"/>
          </w:rPr>
          <w:t>Статья 54. Предельные (минимальные и (или) максимальные) размеры земельных участков и предельные параметры  разрешенного строительства по территориальной зоне</w:t>
        </w:r>
      </w:hyperlink>
      <w:r w:rsidR="00677A34" w:rsidRPr="007C59C3">
        <w:rPr>
          <w:rFonts w:eastAsia="Calibri"/>
          <w:lang w:eastAsia="en-US"/>
        </w:rPr>
        <w:t xml:space="preserve"> С-2.</w:t>
      </w:r>
      <w:bookmarkEnd w:id="205"/>
      <w:bookmarkEnd w:id="206"/>
      <w:bookmarkEnd w:id="207"/>
    </w:p>
    <w:p w:rsidR="00677A34" w:rsidRPr="007C59C3" w:rsidRDefault="00677A34" w:rsidP="007C59C3">
      <w:pPr>
        <w:widowControl w:val="0"/>
        <w:suppressAutoHyphens/>
        <w:jc w:val="both"/>
        <w:rPr>
          <w:color w:val="000000"/>
          <w:kern w:val="1"/>
          <w:sz w:val="22"/>
          <w:szCs w:val="22"/>
          <w:lang w:eastAsia="zh-CN"/>
        </w:rPr>
      </w:pPr>
    </w:p>
    <w:tbl>
      <w:tblPr>
        <w:tblW w:w="0" w:type="auto"/>
        <w:tblInd w:w="-369" w:type="dxa"/>
        <w:tblLayout w:type="fixed"/>
        <w:tblCellMar>
          <w:top w:w="102" w:type="dxa"/>
          <w:left w:w="57" w:type="dxa"/>
          <w:bottom w:w="102" w:type="dxa"/>
          <w:right w:w="62" w:type="dxa"/>
        </w:tblCellMar>
        <w:tblLook w:val="0000" w:firstRow="0" w:lastRow="0" w:firstColumn="0" w:lastColumn="0" w:noHBand="0" w:noVBand="0"/>
      </w:tblPr>
      <w:tblGrid>
        <w:gridCol w:w="1843"/>
        <w:gridCol w:w="1418"/>
        <w:gridCol w:w="1417"/>
        <w:gridCol w:w="1897"/>
        <w:gridCol w:w="1498"/>
        <w:gridCol w:w="1567"/>
      </w:tblGrid>
      <w:tr w:rsidR="001512F9" w:rsidRPr="0095307F" w:rsidTr="001512F9">
        <w:tc>
          <w:tcPr>
            <w:tcW w:w="1843" w:type="dxa"/>
            <w:tcBorders>
              <w:top w:val="single" w:sz="4" w:space="0" w:color="000001"/>
              <w:left w:val="single" w:sz="4" w:space="0" w:color="000001"/>
              <w:bottom w:val="single" w:sz="4" w:space="0" w:color="000001"/>
            </w:tcBorders>
            <w:shd w:val="clear" w:color="auto" w:fill="FFFFFF"/>
          </w:tcPr>
          <w:p w:rsidR="001512F9" w:rsidRPr="0095307F" w:rsidRDefault="001512F9" w:rsidP="00710697">
            <w:pPr>
              <w:widowControl w:val="0"/>
              <w:suppressAutoHyphens/>
              <w:jc w:val="center"/>
              <w:rPr>
                <w:color w:val="00000A"/>
                <w:kern w:val="1"/>
                <w:sz w:val="22"/>
                <w:szCs w:val="22"/>
                <w:lang w:eastAsia="zh-CN"/>
              </w:rPr>
            </w:pPr>
            <w:r w:rsidRPr="0095307F">
              <w:rPr>
                <w:color w:val="000000"/>
                <w:kern w:val="1"/>
                <w:sz w:val="22"/>
                <w:szCs w:val="22"/>
                <w:lang w:eastAsia="zh-CN"/>
              </w:rPr>
              <w:t>Наименование вида разрешенного использования</w:t>
            </w:r>
          </w:p>
        </w:tc>
        <w:tc>
          <w:tcPr>
            <w:tcW w:w="1418" w:type="dxa"/>
            <w:tcBorders>
              <w:top w:val="single" w:sz="4" w:space="0" w:color="000001"/>
              <w:left w:val="single" w:sz="4" w:space="0" w:color="000001"/>
              <w:bottom w:val="single" w:sz="4" w:space="0" w:color="000001"/>
            </w:tcBorders>
            <w:shd w:val="clear" w:color="auto" w:fill="FFFFFF"/>
          </w:tcPr>
          <w:p w:rsidR="001512F9" w:rsidRPr="0095307F" w:rsidRDefault="001512F9" w:rsidP="00710697">
            <w:pPr>
              <w:widowControl w:val="0"/>
              <w:suppressAutoHyphens/>
              <w:jc w:val="center"/>
              <w:rPr>
                <w:color w:val="000000"/>
                <w:kern w:val="1"/>
                <w:sz w:val="22"/>
                <w:szCs w:val="22"/>
                <w:lang w:eastAsia="zh-CN"/>
              </w:rPr>
            </w:pPr>
            <w:r w:rsidRPr="0095307F">
              <w:rPr>
                <w:color w:val="000000"/>
                <w:kern w:val="1"/>
                <w:sz w:val="22"/>
                <w:szCs w:val="22"/>
                <w:lang w:eastAsia="zh-CN"/>
              </w:rPr>
              <w:t xml:space="preserve">Минималь-ная площадь ЗУ </w:t>
            </w:r>
          </w:p>
          <w:p w:rsidR="001512F9" w:rsidRPr="0095307F" w:rsidRDefault="001512F9" w:rsidP="00710697">
            <w:pPr>
              <w:widowControl w:val="0"/>
              <w:suppressAutoHyphens/>
              <w:jc w:val="center"/>
              <w:rPr>
                <w:color w:val="00000A"/>
                <w:kern w:val="1"/>
                <w:sz w:val="22"/>
                <w:szCs w:val="22"/>
                <w:lang w:eastAsia="zh-CN"/>
              </w:rPr>
            </w:pPr>
            <w:r w:rsidRPr="0095307F">
              <w:rPr>
                <w:color w:val="000000"/>
                <w:kern w:val="1"/>
                <w:sz w:val="22"/>
                <w:szCs w:val="22"/>
                <w:lang w:eastAsia="zh-CN"/>
              </w:rPr>
              <w:t>(кв. м)</w:t>
            </w:r>
          </w:p>
        </w:tc>
        <w:tc>
          <w:tcPr>
            <w:tcW w:w="1417" w:type="dxa"/>
            <w:tcBorders>
              <w:top w:val="single" w:sz="4" w:space="0" w:color="000001"/>
              <w:left w:val="single" w:sz="4" w:space="0" w:color="000001"/>
              <w:bottom w:val="single" w:sz="4" w:space="0" w:color="000001"/>
            </w:tcBorders>
            <w:shd w:val="clear" w:color="auto" w:fill="FFFFFF"/>
          </w:tcPr>
          <w:p w:rsidR="001512F9" w:rsidRPr="0095307F" w:rsidRDefault="001512F9" w:rsidP="00710697">
            <w:pPr>
              <w:widowControl w:val="0"/>
              <w:suppressAutoHyphens/>
              <w:jc w:val="center"/>
              <w:rPr>
                <w:color w:val="000000"/>
                <w:kern w:val="1"/>
                <w:sz w:val="22"/>
                <w:szCs w:val="22"/>
                <w:lang w:eastAsia="zh-CN"/>
              </w:rPr>
            </w:pPr>
            <w:r w:rsidRPr="0095307F">
              <w:rPr>
                <w:color w:val="000000"/>
                <w:kern w:val="1"/>
                <w:sz w:val="22"/>
                <w:szCs w:val="22"/>
                <w:lang w:eastAsia="zh-CN"/>
              </w:rPr>
              <w:t xml:space="preserve">Максималь-ная площадь ЗУ </w:t>
            </w:r>
          </w:p>
          <w:p w:rsidR="001512F9" w:rsidRPr="0095307F" w:rsidRDefault="001512F9" w:rsidP="00710697">
            <w:pPr>
              <w:widowControl w:val="0"/>
              <w:suppressAutoHyphens/>
              <w:jc w:val="center"/>
              <w:rPr>
                <w:color w:val="00000A"/>
                <w:kern w:val="1"/>
                <w:sz w:val="22"/>
                <w:szCs w:val="22"/>
                <w:lang w:eastAsia="zh-CN"/>
              </w:rPr>
            </w:pPr>
            <w:r w:rsidRPr="0095307F">
              <w:rPr>
                <w:color w:val="000000"/>
                <w:kern w:val="1"/>
                <w:sz w:val="22"/>
                <w:szCs w:val="22"/>
                <w:lang w:eastAsia="zh-CN"/>
              </w:rPr>
              <w:t>(кв. м)</w:t>
            </w:r>
          </w:p>
        </w:tc>
        <w:tc>
          <w:tcPr>
            <w:tcW w:w="1897" w:type="dxa"/>
            <w:tcBorders>
              <w:top w:val="single" w:sz="4" w:space="0" w:color="000001"/>
              <w:left w:val="single" w:sz="4" w:space="0" w:color="000001"/>
              <w:bottom w:val="single" w:sz="4" w:space="0" w:color="000001"/>
            </w:tcBorders>
            <w:shd w:val="clear" w:color="auto" w:fill="FFFFFF"/>
          </w:tcPr>
          <w:p w:rsidR="001512F9" w:rsidRPr="0095307F" w:rsidRDefault="001512F9" w:rsidP="00710697">
            <w:pPr>
              <w:widowControl w:val="0"/>
              <w:suppressAutoHyphens/>
              <w:jc w:val="center"/>
              <w:rPr>
                <w:color w:val="00000A"/>
                <w:kern w:val="1"/>
                <w:sz w:val="22"/>
                <w:szCs w:val="22"/>
                <w:lang w:eastAsia="zh-CN"/>
              </w:rPr>
            </w:pPr>
            <w:r w:rsidRPr="0095307F">
              <w:rPr>
                <w:color w:val="000000"/>
                <w:kern w:val="1"/>
                <w:sz w:val="22"/>
                <w:szCs w:val="22"/>
                <w:lang w:eastAsia="zh-CN"/>
              </w:rPr>
              <w:t>Минимальный отступ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498" w:type="dxa"/>
            <w:tcBorders>
              <w:top w:val="single" w:sz="4" w:space="0" w:color="000001"/>
              <w:left w:val="single" w:sz="4" w:space="0" w:color="000001"/>
              <w:bottom w:val="single" w:sz="4" w:space="0" w:color="000001"/>
            </w:tcBorders>
            <w:shd w:val="clear" w:color="auto" w:fill="FFFFFF"/>
          </w:tcPr>
          <w:p w:rsidR="001512F9" w:rsidRPr="0095307F" w:rsidRDefault="001512F9" w:rsidP="00710697">
            <w:pPr>
              <w:widowControl w:val="0"/>
              <w:suppressAutoHyphens/>
              <w:jc w:val="center"/>
              <w:rPr>
                <w:color w:val="00000A"/>
                <w:kern w:val="1"/>
                <w:sz w:val="22"/>
                <w:szCs w:val="22"/>
                <w:lang w:eastAsia="zh-CN"/>
              </w:rPr>
            </w:pPr>
            <w:r w:rsidRPr="0095307F">
              <w:rPr>
                <w:color w:val="000000"/>
                <w:kern w:val="1"/>
                <w:sz w:val="22"/>
                <w:szCs w:val="22"/>
                <w:lang w:eastAsia="zh-CN"/>
              </w:rPr>
              <w:t>Максималь-ный процент застройки (%)</w:t>
            </w:r>
          </w:p>
        </w:tc>
        <w:tc>
          <w:tcPr>
            <w:tcW w:w="1567" w:type="dxa"/>
            <w:tcBorders>
              <w:top w:val="single" w:sz="4" w:space="0" w:color="000001"/>
              <w:left w:val="single" w:sz="4" w:space="0" w:color="000001"/>
              <w:bottom w:val="single" w:sz="4" w:space="0" w:color="000001"/>
              <w:right w:val="single" w:sz="4" w:space="0" w:color="000001"/>
            </w:tcBorders>
            <w:shd w:val="clear" w:color="auto" w:fill="FFFFFF"/>
          </w:tcPr>
          <w:p w:rsidR="001512F9" w:rsidRPr="0095307F" w:rsidRDefault="001512F9" w:rsidP="00710697">
            <w:pPr>
              <w:widowControl w:val="0"/>
              <w:suppressAutoHyphens/>
              <w:jc w:val="center"/>
              <w:rPr>
                <w:color w:val="00000A"/>
                <w:kern w:val="1"/>
                <w:sz w:val="22"/>
                <w:szCs w:val="22"/>
                <w:lang w:eastAsia="zh-CN"/>
              </w:rPr>
            </w:pPr>
            <w:r>
              <w:rPr>
                <w:color w:val="000000"/>
                <w:kern w:val="1"/>
                <w:sz w:val="22"/>
                <w:szCs w:val="22"/>
                <w:lang w:eastAsia="zh-CN"/>
              </w:rPr>
              <w:t>Предель</w:t>
            </w:r>
            <w:r w:rsidRPr="0095307F">
              <w:rPr>
                <w:color w:val="000000"/>
                <w:kern w:val="1"/>
                <w:sz w:val="22"/>
                <w:szCs w:val="22"/>
                <w:lang w:eastAsia="zh-CN"/>
              </w:rPr>
              <w:t>ное количество этажей</w:t>
            </w:r>
          </w:p>
        </w:tc>
      </w:tr>
      <w:tr w:rsidR="001512F9" w:rsidRPr="0095307F" w:rsidTr="001512F9">
        <w:tc>
          <w:tcPr>
            <w:tcW w:w="9640" w:type="dxa"/>
            <w:gridSpan w:val="6"/>
            <w:tcBorders>
              <w:top w:val="single" w:sz="4" w:space="0" w:color="000001"/>
              <w:left w:val="single" w:sz="4" w:space="0" w:color="000001"/>
              <w:bottom w:val="single" w:sz="4" w:space="0" w:color="000001"/>
              <w:right w:val="single" w:sz="4" w:space="0" w:color="000001"/>
            </w:tcBorders>
            <w:shd w:val="clear" w:color="auto" w:fill="FFFFFF"/>
          </w:tcPr>
          <w:p w:rsidR="001512F9" w:rsidRPr="00DE1E7A" w:rsidRDefault="001512F9" w:rsidP="00710697">
            <w:pPr>
              <w:widowControl w:val="0"/>
              <w:suppressAutoHyphens/>
              <w:jc w:val="center"/>
              <w:rPr>
                <w:b/>
                <w:color w:val="00000A"/>
                <w:kern w:val="1"/>
                <w:sz w:val="22"/>
                <w:szCs w:val="22"/>
                <w:lang w:eastAsia="zh-CN"/>
              </w:rPr>
            </w:pPr>
            <w:r w:rsidRPr="00DE1E7A">
              <w:rPr>
                <w:b/>
                <w:color w:val="000000"/>
                <w:kern w:val="1"/>
                <w:sz w:val="22"/>
                <w:szCs w:val="22"/>
                <w:lang w:eastAsia="zh-CN"/>
              </w:rPr>
              <w:t>Основные виды разрешенного использования</w:t>
            </w:r>
          </w:p>
        </w:tc>
      </w:tr>
      <w:tr w:rsidR="001512F9" w:rsidRPr="0095307F" w:rsidTr="001512F9">
        <w:tc>
          <w:tcPr>
            <w:tcW w:w="9640" w:type="dxa"/>
            <w:gridSpan w:val="6"/>
            <w:tcBorders>
              <w:top w:val="single" w:sz="4" w:space="0" w:color="000001"/>
              <w:left w:val="single" w:sz="4" w:space="0" w:color="000001"/>
              <w:bottom w:val="single" w:sz="4" w:space="0" w:color="000001"/>
              <w:right w:val="single" w:sz="4" w:space="0" w:color="000001"/>
            </w:tcBorders>
            <w:shd w:val="clear" w:color="auto" w:fill="FFFFFF"/>
          </w:tcPr>
          <w:p w:rsidR="001512F9" w:rsidRPr="0095307F" w:rsidRDefault="001512F9" w:rsidP="00710697">
            <w:pPr>
              <w:widowControl w:val="0"/>
              <w:suppressAutoHyphens/>
              <w:jc w:val="center"/>
              <w:rPr>
                <w:color w:val="000000"/>
                <w:kern w:val="1"/>
                <w:sz w:val="22"/>
                <w:szCs w:val="22"/>
                <w:lang w:eastAsia="zh-CN"/>
              </w:rPr>
            </w:pPr>
            <w:r w:rsidRPr="0095307F">
              <w:rPr>
                <w:color w:val="000000"/>
                <w:kern w:val="1"/>
                <w:sz w:val="22"/>
                <w:szCs w:val="22"/>
                <w:lang w:eastAsia="zh-CN"/>
              </w:rPr>
              <w:t>Размеры ЗУ и параметры разрешенного строительства, реконструкции ОКС устанавливаются в соответствии с техническими регламентами и местными нормативами градостроительного проектирования муниципальн</w:t>
            </w:r>
            <w:r>
              <w:rPr>
                <w:color w:val="000000"/>
                <w:kern w:val="1"/>
                <w:sz w:val="22"/>
                <w:szCs w:val="22"/>
                <w:lang w:eastAsia="zh-CN"/>
              </w:rPr>
              <w:t>ого района «Сухиничский район».</w:t>
            </w:r>
          </w:p>
        </w:tc>
      </w:tr>
      <w:tr w:rsidR="001512F9" w:rsidRPr="0095307F" w:rsidTr="001512F9">
        <w:tc>
          <w:tcPr>
            <w:tcW w:w="9640" w:type="dxa"/>
            <w:gridSpan w:val="6"/>
            <w:tcBorders>
              <w:top w:val="single" w:sz="4" w:space="0" w:color="000001"/>
              <w:left w:val="single" w:sz="4" w:space="0" w:color="000001"/>
              <w:bottom w:val="single" w:sz="4" w:space="0" w:color="000001"/>
              <w:right w:val="single" w:sz="4" w:space="0" w:color="000001"/>
            </w:tcBorders>
            <w:shd w:val="clear" w:color="auto" w:fill="FFFFFF"/>
          </w:tcPr>
          <w:p w:rsidR="001512F9" w:rsidRPr="0095307F" w:rsidRDefault="001512F9" w:rsidP="00710697">
            <w:pPr>
              <w:jc w:val="center"/>
              <w:rPr>
                <w:b/>
                <w:lang w:eastAsia="en-US"/>
              </w:rPr>
            </w:pPr>
            <w:r w:rsidRPr="0095307F">
              <w:rPr>
                <w:b/>
              </w:rPr>
              <w:t>Вспомогательные виды разрешенного использования, установленные к основным:</w:t>
            </w:r>
          </w:p>
        </w:tc>
      </w:tr>
      <w:tr w:rsidR="001512F9" w:rsidRPr="0095307F" w:rsidTr="001512F9">
        <w:tc>
          <w:tcPr>
            <w:tcW w:w="1843" w:type="dxa"/>
            <w:tcBorders>
              <w:top w:val="single" w:sz="4" w:space="0" w:color="000001"/>
              <w:left w:val="single" w:sz="4" w:space="0" w:color="000001"/>
              <w:bottom w:val="single" w:sz="4" w:space="0" w:color="000001"/>
            </w:tcBorders>
            <w:shd w:val="clear" w:color="auto" w:fill="FFFFFF"/>
          </w:tcPr>
          <w:p w:rsidR="001512F9" w:rsidRPr="0095307F" w:rsidRDefault="001512F9" w:rsidP="00710697">
            <w:pPr>
              <w:widowControl w:val="0"/>
              <w:suppressAutoHyphens/>
              <w:rPr>
                <w:color w:val="00000A"/>
                <w:kern w:val="1"/>
                <w:sz w:val="22"/>
                <w:szCs w:val="22"/>
                <w:lang w:eastAsia="zh-CN"/>
              </w:rPr>
            </w:pPr>
            <w:r>
              <w:rPr>
                <w:lang w:eastAsia="en-US"/>
              </w:rPr>
              <w:t>Ветеринарное обслуживания</w:t>
            </w:r>
          </w:p>
        </w:tc>
        <w:tc>
          <w:tcPr>
            <w:tcW w:w="1418" w:type="dxa"/>
            <w:tcBorders>
              <w:top w:val="single" w:sz="4" w:space="0" w:color="000001"/>
              <w:left w:val="single" w:sz="4" w:space="0" w:color="000001"/>
              <w:bottom w:val="single" w:sz="4" w:space="0" w:color="000001"/>
            </w:tcBorders>
            <w:shd w:val="clear" w:color="auto" w:fill="FFFFFF"/>
          </w:tcPr>
          <w:p w:rsidR="001512F9" w:rsidRPr="0095307F" w:rsidRDefault="001512F9" w:rsidP="00710697">
            <w:pPr>
              <w:widowControl w:val="0"/>
              <w:suppressAutoHyphens/>
              <w:rPr>
                <w:color w:val="00000A"/>
                <w:kern w:val="1"/>
                <w:sz w:val="22"/>
                <w:szCs w:val="22"/>
                <w:lang w:eastAsia="zh-CN"/>
              </w:rPr>
            </w:pPr>
            <w:r>
              <w:rPr>
                <w:color w:val="000000"/>
                <w:kern w:val="1"/>
                <w:sz w:val="22"/>
                <w:szCs w:val="22"/>
                <w:lang w:eastAsia="zh-CN"/>
              </w:rPr>
              <w:t>1000</w:t>
            </w:r>
          </w:p>
        </w:tc>
        <w:tc>
          <w:tcPr>
            <w:tcW w:w="1417" w:type="dxa"/>
            <w:tcBorders>
              <w:top w:val="single" w:sz="4" w:space="0" w:color="000001"/>
              <w:left w:val="single" w:sz="4" w:space="0" w:color="000001"/>
              <w:bottom w:val="single" w:sz="4" w:space="0" w:color="000001"/>
            </w:tcBorders>
            <w:shd w:val="clear" w:color="auto" w:fill="FFFFFF"/>
          </w:tcPr>
          <w:p w:rsidR="001512F9" w:rsidRPr="0095307F" w:rsidRDefault="001512F9" w:rsidP="00710697">
            <w:pPr>
              <w:widowControl w:val="0"/>
              <w:suppressAutoHyphens/>
              <w:rPr>
                <w:color w:val="00000A"/>
                <w:kern w:val="1"/>
                <w:sz w:val="22"/>
                <w:szCs w:val="22"/>
                <w:lang w:eastAsia="zh-CN"/>
              </w:rPr>
            </w:pPr>
            <w:r>
              <w:rPr>
                <w:color w:val="000000"/>
                <w:kern w:val="1"/>
                <w:sz w:val="22"/>
                <w:szCs w:val="22"/>
                <w:lang w:eastAsia="zh-CN"/>
              </w:rPr>
              <w:t>50000</w:t>
            </w:r>
          </w:p>
        </w:tc>
        <w:tc>
          <w:tcPr>
            <w:tcW w:w="1897" w:type="dxa"/>
            <w:tcBorders>
              <w:top w:val="single" w:sz="4" w:space="0" w:color="000001"/>
              <w:left w:val="single" w:sz="4" w:space="0" w:color="000001"/>
              <w:bottom w:val="single" w:sz="4" w:space="0" w:color="000001"/>
            </w:tcBorders>
            <w:shd w:val="clear" w:color="auto" w:fill="FFFFFF"/>
          </w:tcPr>
          <w:p w:rsidR="001512F9" w:rsidRPr="0095307F" w:rsidRDefault="001512F9" w:rsidP="00710697">
            <w:pPr>
              <w:widowControl w:val="0"/>
              <w:suppressAutoHyphens/>
              <w:jc w:val="right"/>
              <w:rPr>
                <w:color w:val="00000A"/>
                <w:kern w:val="1"/>
                <w:sz w:val="22"/>
                <w:szCs w:val="22"/>
                <w:lang w:eastAsia="zh-CN"/>
              </w:rPr>
            </w:pPr>
            <w:r w:rsidRPr="0095307F">
              <w:rPr>
                <w:color w:val="00000A"/>
                <w:kern w:val="1"/>
                <w:sz w:val="22"/>
                <w:szCs w:val="22"/>
                <w:lang w:eastAsia="zh-CN"/>
              </w:rPr>
              <w:t>3</w:t>
            </w:r>
          </w:p>
        </w:tc>
        <w:tc>
          <w:tcPr>
            <w:tcW w:w="1498" w:type="dxa"/>
            <w:tcBorders>
              <w:top w:val="single" w:sz="4" w:space="0" w:color="000001"/>
              <w:left w:val="single" w:sz="4" w:space="0" w:color="000001"/>
              <w:bottom w:val="single" w:sz="4" w:space="0" w:color="000001"/>
            </w:tcBorders>
            <w:shd w:val="clear" w:color="auto" w:fill="FFFFFF"/>
          </w:tcPr>
          <w:p w:rsidR="001512F9" w:rsidRPr="0095307F" w:rsidRDefault="001512F9" w:rsidP="00710697">
            <w:pPr>
              <w:widowControl w:val="0"/>
              <w:suppressAutoHyphens/>
              <w:jc w:val="right"/>
              <w:rPr>
                <w:color w:val="00000A"/>
                <w:kern w:val="1"/>
                <w:sz w:val="22"/>
                <w:szCs w:val="22"/>
                <w:lang w:eastAsia="zh-CN"/>
              </w:rPr>
            </w:pPr>
            <w:r w:rsidRPr="0095307F">
              <w:rPr>
                <w:color w:val="00000A"/>
                <w:kern w:val="1"/>
                <w:sz w:val="22"/>
                <w:szCs w:val="22"/>
                <w:lang w:eastAsia="zh-CN"/>
              </w:rPr>
              <w:t>70</w:t>
            </w:r>
          </w:p>
        </w:tc>
        <w:tc>
          <w:tcPr>
            <w:tcW w:w="1567" w:type="dxa"/>
            <w:tcBorders>
              <w:top w:val="single" w:sz="4" w:space="0" w:color="000001"/>
              <w:left w:val="single" w:sz="4" w:space="0" w:color="000001"/>
              <w:bottom w:val="single" w:sz="4" w:space="0" w:color="000001"/>
              <w:right w:val="single" w:sz="4" w:space="0" w:color="000001"/>
            </w:tcBorders>
            <w:shd w:val="clear" w:color="auto" w:fill="FFFFFF"/>
          </w:tcPr>
          <w:p w:rsidR="001512F9" w:rsidRPr="0095307F" w:rsidRDefault="001512F9" w:rsidP="00710697">
            <w:pPr>
              <w:widowControl w:val="0"/>
              <w:suppressAutoHyphens/>
              <w:jc w:val="right"/>
              <w:rPr>
                <w:color w:val="00000A"/>
                <w:kern w:val="1"/>
                <w:sz w:val="22"/>
                <w:szCs w:val="22"/>
                <w:lang w:eastAsia="zh-CN"/>
              </w:rPr>
            </w:pPr>
            <w:r>
              <w:rPr>
                <w:color w:val="00000A"/>
                <w:kern w:val="1"/>
                <w:sz w:val="22"/>
                <w:szCs w:val="22"/>
                <w:lang w:eastAsia="zh-CN"/>
              </w:rPr>
              <w:t>3</w:t>
            </w:r>
          </w:p>
        </w:tc>
      </w:tr>
      <w:tr w:rsidR="001512F9" w:rsidRPr="0095307F" w:rsidTr="001512F9">
        <w:tc>
          <w:tcPr>
            <w:tcW w:w="1843" w:type="dxa"/>
            <w:tcBorders>
              <w:top w:val="single" w:sz="4" w:space="0" w:color="000001"/>
              <w:left w:val="single" w:sz="4" w:space="0" w:color="000001"/>
              <w:bottom w:val="single" w:sz="4" w:space="0" w:color="000001"/>
            </w:tcBorders>
            <w:shd w:val="clear" w:color="auto" w:fill="FFFFFF"/>
          </w:tcPr>
          <w:p w:rsidR="001512F9" w:rsidRPr="0095307F" w:rsidRDefault="001512F9" w:rsidP="00710697">
            <w:pPr>
              <w:widowControl w:val="0"/>
              <w:suppressAutoHyphens/>
              <w:rPr>
                <w:lang w:eastAsia="en-US"/>
              </w:rPr>
            </w:pPr>
            <w:r w:rsidRPr="0095307F">
              <w:rPr>
                <w:lang w:eastAsia="en-US"/>
              </w:rPr>
              <w:t>Обще</w:t>
            </w:r>
            <w:r>
              <w:rPr>
                <w:lang w:eastAsia="en-US"/>
              </w:rPr>
              <w:t>ственное питание</w:t>
            </w:r>
          </w:p>
        </w:tc>
        <w:tc>
          <w:tcPr>
            <w:tcW w:w="1418" w:type="dxa"/>
            <w:tcBorders>
              <w:top w:val="single" w:sz="4" w:space="0" w:color="000001"/>
              <w:left w:val="single" w:sz="4" w:space="0" w:color="000001"/>
              <w:bottom w:val="single" w:sz="4" w:space="0" w:color="000001"/>
            </w:tcBorders>
            <w:shd w:val="clear" w:color="auto" w:fill="FFFFFF"/>
          </w:tcPr>
          <w:p w:rsidR="001512F9" w:rsidRPr="0095307F" w:rsidRDefault="001512F9" w:rsidP="00710697">
            <w:pPr>
              <w:suppressAutoHyphens/>
              <w:ind w:firstLine="33"/>
              <w:textAlignment w:val="baseline"/>
              <w:rPr>
                <w:color w:val="000000"/>
                <w:kern w:val="1"/>
                <w:sz w:val="22"/>
                <w:szCs w:val="22"/>
                <w:lang w:eastAsia="zh-CN"/>
              </w:rPr>
            </w:pPr>
            <w:r>
              <w:rPr>
                <w:color w:val="000000"/>
                <w:kern w:val="1"/>
                <w:sz w:val="22"/>
                <w:szCs w:val="22"/>
                <w:lang w:eastAsia="zh-CN"/>
              </w:rPr>
              <w:t>300</w:t>
            </w:r>
          </w:p>
        </w:tc>
        <w:tc>
          <w:tcPr>
            <w:tcW w:w="1417" w:type="dxa"/>
            <w:tcBorders>
              <w:top w:val="single" w:sz="4" w:space="0" w:color="000001"/>
              <w:left w:val="single" w:sz="4" w:space="0" w:color="000001"/>
              <w:bottom w:val="single" w:sz="4" w:space="0" w:color="000001"/>
            </w:tcBorders>
            <w:shd w:val="clear" w:color="auto" w:fill="FFFFFF"/>
          </w:tcPr>
          <w:p w:rsidR="001512F9" w:rsidRPr="0095307F" w:rsidRDefault="001512F9" w:rsidP="00710697">
            <w:pPr>
              <w:suppressAutoHyphens/>
              <w:ind w:firstLine="33"/>
              <w:textAlignment w:val="baseline"/>
              <w:rPr>
                <w:color w:val="000000"/>
                <w:kern w:val="1"/>
                <w:sz w:val="22"/>
                <w:szCs w:val="22"/>
                <w:lang w:eastAsia="zh-CN"/>
              </w:rPr>
            </w:pPr>
            <w:r>
              <w:rPr>
                <w:color w:val="000000"/>
                <w:kern w:val="1"/>
                <w:sz w:val="22"/>
                <w:szCs w:val="22"/>
                <w:lang w:eastAsia="zh-CN"/>
              </w:rPr>
              <w:t>5000</w:t>
            </w:r>
          </w:p>
        </w:tc>
        <w:tc>
          <w:tcPr>
            <w:tcW w:w="1897" w:type="dxa"/>
            <w:tcBorders>
              <w:top w:val="single" w:sz="4" w:space="0" w:color="000001"/>
              <w:left w:val="single" w:sz="4" w:space="0" w:color="000001"/>
              <w:bottom w:val="single" w:sz="4" w:space="0" w:color="000001"/>
            </w:tcBorders>
            <w:shd w:val="clear" w:color="auto" w:fill="FFFFFF"/>
          </w:tcPr>
          <w:p w:rsidR="001512F9" w:rsidRPr="0095307F" w:rsidRDefault="001512F9" w:rsidP="00710697">
            <w:pPr>
              <w:widowControl w:val="0"/>
              <w:suppressAutoHyphens/>
              <w:jc w:val="right"/>
              <w:rPr>
                <w:color w:val="000000"/>
                <w:kern w:val="1"/>
                <w:sz w:val="22"/>
                <w:szCs w:val="22"/>
                <w:lang w:eastAsia="zh-CN"/>
              </w:rPr>
            </w:pPr>
            <w:r w:rsidRPr="0095307F">
              <w:rPr>
                <w:color w:val="000000"/>
                <w:kern w:val="1"/>
                <w:sz w:val="22"/>
                <w:szCs w:val="22"/>
                <w:lang w:eastAsia="zh-CN"/>
              </w:rPr>
              <w:t>3</w:t>
            </w:r>
          </w:p>
          <w:p w:rsidR="001512F9" w:rsidRPr="0095307F" w:rsidRDefault="001512F9" w:rsidP="00710697">
            <w:pPr>
              <w:widowControl w:val="0"/>
              <w:suppressAutoHyphens/>
              <w:jc w:val="right"/>
              <w:rPr>
                <w:color w:val="00000A"/>
                <w:kern w:val="1"/>
                <w:sz w:val="22"/>
                <w:szCs w:val="22"/>
                <w:lang w:eastAsia="zh-CN"/>
              </w:rPr>
            </w:pPr>
          </w:p>
        </w:tc>
        <w:tc>
          <w:tcPr>
            <w:tcW w:w="1498" w:type="dxa"/>
            <w:tcBorders>
              <w:top w:val="single" w:sz="4" w:space="0" w:color="000001"/>
              <w:left w:val="single" w:sz="4" w:space="0" w:color="000001"/>
              <w:bottom w:val="single" w:sz="4" w:space="0" w:color="000001"/>
            </w:tcBorders>
            <w:shd w:val="clear" w:color="auto" w:fill="FFFFFF"/>
          </w:tcPr>
          <w:p w:rsidR="001512F9" w:rsidRPr="0095307F" w:rsidRDefault="001512F9" w:rsidP="00710697">
            <w:pPr>
              <w:widowControl w:val="0"/>
              <w:suppressAutoHyphens/>
              <w:jc w:val="right"/>
              <w:rPr>
                <w:color w:val="00000A"/>
                <w:kern w:val="1"/>
                <w:sz w:val="22"/>
                <w:szCs w:val="22"/>
                <w:lang w:eastAsia="zh-CN"/>
              </w:rPr>
            </w:pPr>
            <w:r>
              <w:rPr>
                <w:color w:val="00000A"/>
                <w:kern w:val="1"/>
                <w:sz w:val="22"/>
                <w:szCs w:val="22"/>
                <w:lang w:eastAsia="zh-CN"/>
              </w:rPr>
              <w:t>50</w:t>
            </w:r>
          </w:p>
        </w:tc>
        <w:tc>
          <w:tcPr>
            <w:tcW w:w="1567" w:type="dxa"/>
            <w:tcBorders>
              <w:top w:val="single" w:sz="4" w:space="0" w:color="000001"/>
              <w:left w:val="single" w:sz="4" w:space="0" w:color="000001"/>
              <w:bottom w:val="single" w:sz="4" w:space="0" w:color="000001"/>
              <w:right w:val="single" w:sz="4" w:space="0" w:color="000001"/>
            </w:tcBorders>
            <w:shd w:val="clear" w:color="auto" w:fill="FFFFFF"/>
          </w:tcPr>
          <w:p w:rsidR="001512F9" w:rsidRPr="0095307F" w:rsidRDefault="001512F9" w:rsidP="00710697">
            <w:pPr>
              <w:widowControl w:val="0"/>
              <w:suppressAutoHyphens/>
              <w:jc w:val="right"/>
              <w:rPr>
                <w:color w:val="00000A"/>
                <w:kern w:val="1"/>
                <w:sz w:val="22"/>
                <w:szCs w:val="22"/>
                <w:lang w:eastAsia="zh-CN"/>
              </w:rPr>
            </w:pPr>
            <w:r>
              <w:rPr>
                <w:color w:val="00000A"/>
                <w:kern w:val="1"/>
                <w:sz w:val="22"/>
                <w:szCs w:val="22"/>
                <w:lang w:eastAsia="zh-CN"/>
              </w:rPr>
              <w:t>3</w:t>
            </w:r>
          </w:p>
        </w:tc>
      </w:tr>
      <w:tr w:rsidR="001512F9" w:rsidRPr="0095307F" w:rsidTr="001512F9">
        <w:tc>
          <w:tcPr>
            <w:tcW w:w="1843" w:type="dxa"/>
            <w:tcBorders>
              <w:top w:val="single" w:sz="4" w:space="0" w:color="000001"/>
              <w:left w:val="single" w:sz="4" w:space="0" w:color="000001"/>
              <w:bottom w:val="single" w:sz="4" w:space="0" w:color="000001"/>
            </w:tcBorders>
            <w:shd w:val="clear" w:color="auto" w:fill="FFFFFF"/>
          </w:tcPr>
          <w:p w:rsidR="001512F9" w:rsidRPr="0095307F" w:rsidRDefault="001512F9" w:rsidP="00710697">
            <w:pPr>
              <w:widowControl w:val="0"/>
              <w:suppressAutoHyphens/>
              <w:rPr>
                <w:lang w:eastAsia="en-US"/>
              </w:rPr>
            </w:pPr>
            <w:r>
              <w:rPr>
                <w:lang w:eastAsia="en-US"/>
              </w:rPr>
              <w:t>Заправка транспортных средств</w:t>
            </w:r>
          </w:p>
        </w:tc>
        <w:tc>
          <w:tcPr>
            <w:tcW w:w="1418" w:type="dxa"/>
            <w:tcBorders>
              <w:top w:val="single" w:sz="4" w:space="0" w:color="000001"/>
              <w:left w:val="single" w:sz="4" w:space="0" w:color="000001"/>
              <w:bottom w:val="single" w:sz="4" w:space="0" w:color="000001"/>
            </w:tcBorders>
            <w:shd w:val="clear" w:color="auto" w:fill="FFFFFF"/>
          </w:tcPr>
          <w:p w:rsidR="001512F9" w:rsidRPr="0095307F" w:rsidRDefault="001512F9" w:rsidP="00710697">
            <w:pPr>
              <w:suppressAutoHyphens/>
              <w:ind w:firstLine="33"/>
              <w:textAlignment w:val="baseline"/>
              <w:rPr>
                <w:color w:val="000000"/>
                <w:kern w:val="1"/>
                <w:sz w:val="22"/>
                <w:szCs w:val="22"/>
                <w:lang w:eastAsia="zh-CN"/>
              </w:rPr>
            </w:pPr>
            <w:r>
              <w:rPr>
                <w:color w:val="000000"/>
                <w:kern w:val="1"/>
                <w:sz w:val="22"/>
                <w:szCs w:val="22"/>
                <w:lang w:eastAsia="zh-CN"/>
              </w:rPr>
              <w:t>300</w:t>
            </w:r>
          </w:p>
        </w:tc>
        <w:tc>
          <w:tcPr>
            <w:tcW w:w="1417" w:type="dxa"/>
            <w:tcBorders>
              <w:top w:val="single" w:sz="4" w:space="0" w:color="000001"/>
              <w:left w:val="single" w:sz="4" w:space="0" w:color="000001"/>
              <w:bottom w:val="single" w:sz="4" w:space="0" w:color="000001"/>
            </w:tcBorders>
            <w:shd w:val="clear" w:color="auto" w:fill="FFFFFF"/>
          </w:tcPr>
          <w:p w:rsidR="001512F9" w:rsidRPr="0095307F" w:rsidRDefault="001512F9" w:rsidP="00710697">
            <w:pPr>
              <w:suppressAutoHyphens/>
              <w:ind w:firstLine="33"/>
              <w:textAlignment w:val="baseline"/>
              <w:rPr>
                <w:color w:val="000000"/>
                <w:kern w:val="1"/>
                <w:sz w:val="22"/>
                <w:szCs w:val="22"/>
                <w:lang w:eastAsia="zh-CN"/>
              </w:rPr>
            </w:pPr>
            <w:r>
              <w:rPr>
                <w:color w:val="000000"/>
                <w:kern w:val="1"/>
                <w:sz w:val="22"/>
                <w:szCs w:val="22"/>
                <w:lang w:eastAsia="zh-CN"/>
              </w:rPr>
              <w:t>5000</w:t>
            </w:r>
          </w:p>
        </w:tc>
        <w:tc>
          <w:tcPr>
            <w:tcW w:w="1897" w:type="dxa"/>
            <w:tcBorders>
              <w:top w:val="single" w:sz="4" w:space="0" w:color="000001"/>
              <w:left w:val="single" w:sz="4" w:space="0" w:color="000001"/>
              <w:bottom w:val="single" w:sz="4" w:space="0" w:color="000001"/>
            </w:tcBorders>
            <w:shd w:val="clear" w:color="auto" w:fill="FFFFFF"/>
          </w:tcPr>
          <w:p w:rsidR="001512F9" w:rsidRPr="0095307F" w:rsidRDefault="001512F9" w:rsidP="00710697">
            <w:pPr>
              <w:widowControl w:val="0"/>
              <w:suppressAutoHyphens/>
              <w:jc w:val="right"/>
              <w:rPr>
                <w:color w:val="000000"/>
                <w:kern w:val="1"/>
                <w:sz w:val="22"/>
                <w:szCs w:val="22"/>
                <w:lang w:eastAsia="zh-CN"/>
              </w:rPr>
            </w:pPr>
            <w:r w:rsidRPr="0095307F">
              <w:rPr>
                <w:color w:val="000000"/>
                <w:kern w:val="1"/>
                <w:sz w:val="22"/>
                <w:szCs w:val="22"/>
                <w:lang w:eastAsia="zh-CN"/>
              </w:rPr>
              <w:t>3</w:t>
            </w:r>
          </w:p>
        </w:tc>
        <w:tc>
          <w:tcPr>
            <w:tcW w:w="1498" w:type="dxa"/>
            <w:tcBorders>
              <w:top w:val="single" w:sz="4" w:space="0" w:color="000001"/>
              <w:left w:val="single" w:sz="4" w:space="0" w:color="000001"/>
              <w:bottom w:val="single" w:sz="4" w:space="0" w:color="000001"/>
            </w:tcBorders>
            <w:shd w:val="clear" w:color="auto" w:fill="FFFFFF"/>
          </w:tcPr>
          <w:p w:rsidR="001512F9" w:rsidRPr="0095307F" w:rsidRDefault="001512F9" w:rsidP="00710697">
            <w:pPr>
              <w:widowControl w:val="0"/>
              <w:suppressAutoHyphens/>
              <w:jc w:val="right"/>
              <w:rPr>
                <w:color w:val="00000A"/>
                <w:kern w:val="1"/>
                <w:sz w:val="22"/>
                <w:szCs w:val="22"/>
                <w:lang w:eastAsia="zh-CN"/>
              </w:rPr>
            </w:pPr>
            <w:r w:rsidRPr="0095307F">
              <w:rPr>
                <w:color w:val="00000A"/>
                <w:kern w:val="1"/>
                <w:sz w:val="22"/>
                <w:szCs w:val="22"/>
                <w:lang w:eastAsia="zh-CN"/>
              </w:rPr>
              <w:t>70</w:t>
            </w:r>
          </w:p>
        </w:tc>
        <w:tc>
          <w:tcPr>
            <w:tcW w:w="1567" w:type="dxa"/>
            <w:tcBorders>
              <w:top w:val="single" w:sz="4" w:space="0" w:color="000001"/>
              <w:left w:val="single" w:sz="4" w:space="0" w:color="000001"/>
              <w:bottom w:val="single" w:sz="4" w:space="0" w:color="000001"/>
              <w:right w:val="single" w:sz="4" w:space="0" w:color="000001"/>
            </w:tcBorders>
            <w:shd w:val="clear" w:color="auto" w:fill="FFFFFF"/>
          </w:tcPr>
          <w:p w:rsidR="001512F9" w:rsidRPr="0095307F" w:rsidRDefault="001512F9" w:rsidP="00710697">
            <w:pPr>
              <w:widowControl w:val="0"/>
              <w:suppressAutoHyphens/>
              <w:jc w:val="right"/>
              <w:rPr>
                <w:color w:val="00000A"/>
                <w:kern w:val="1"/>
                <w:sz w:val="22"/>
                <w:szCs w:val="22"/>
                <w:lang w:eastAsia="zh-CN"/>
              </w:rPr>
            </w:pPr>
            <w:r w:rsidRPr="0095307F">
              <w:rPr>
                <w:color w:val="00000A"/>
                <w:kern w:val="1"/>
                <w:sz w:val="22"/>
                <w:szCs w:val="22"/>
                <w:lang w:eastAsia="zh-CN"/>
              </w:rPr>
              <w:t>9</w:t>
            </w:r>
          </w:p>
        </w:tc>
      </w:tr>
      <w:tr w:rsidR="001512F9" w:rsidRPr="0095307F" w:rsidTr="001512F9">
        <w:tc>
          <w:tcPr>
            <w:tcW w:w="1843" w:type="dxa"/>
            <w:tcBorders>
              <w:top w:val="single" w:sz="4" w:space="0" w:color="000001"/>
              <w:left w:val="single" w:sz="4" w:space="0" w:color="000001"/>
              <w:bottom w:val="single" w:sz="4" w:space="0" w:color="000001"/>
            </w:tcBorders>
            <w:shd w:val="clear" w:color="auto" w:fill="FFFFFF"/>
          </w:tcPr>
          <w:p w:rsidR="001512F9" w:rsidRDefault="001512F9" w:rsidP="00710697">
            <w:pPr>
              <w:widowControl w:val="0"/>
              <w:suppressAutoHyphens/>
              <w:rPr>
                <w:lang w:eastAsia="en-US"/>
              </w:rPr>
            </w:pPr>
            <w:r>
              <w:rPr>
                <w:lang w:eastAsia="en-US"/>
              </w:rPr>
              <w:lastRenderedPageBreak/>
              <w:t>Автомобильные мойки</w:t>
            </w:r>
          </w:p>
        </w:tc>
        <w:tc>
          <w:tcPr>
            <w:tcW w:w="1418" w:type="dxa"/>
            <w:tcBorders>
              <w:top w:val="single" w:sz="4" w:space="0" w:color="000001"/>
              <w:left w:val="single" w:sz="4" w:space="0" w:color="000001"/>
              <w:bottom w:val="single" w:sz="4" w:space="0" w:color="000001"/>
            </w:tcBorders>
            <w:shd w:val="clear" w:color="auto" w:fill="FFFFFF"/>
          </w:tcPr>
          <w:p w:rsidR="001512F9" w:rsidRDefault="001512F9" w:rsidP="00710697">
            <w:pPr>
              <w:suppressAutoHyphens/>
              <w:ind w:firstLine="33"/>
              <w:textAlignment w:val="baseline"/>
              <w:rPr>
                <w:color w:val="000000"/>
                <w:kern w:val="1"/>
                <w:sz w:val="22"/>
                <w:szCs w:val="22"/>
                <w:lang w:eastAsia="zh-CN"/>
              </w:rPr>
            </w:pPr>
            <w:r>
              <w:rPr>
                <w:color w:val="000000"/>
                <w:kern w:val="1"/>
                <w:sz w:val="22"/>
                <w:szCs w:val="22"/>
                <w:lang w:eastAsia="zh-CN"/>
              </w:rPr>
              <w:t>300</w:t>
            </w:r>
          </w:p>
        </w:tc>
        <w:tc>
          <w:tcPr>
            <w:tcW w:w="1417" w:type="dxa"/>
            <w:tcBorders>
              <w:top w:val="single" w:sz="4" w:space="0" w:color="000001"/>
              <w:left w:val="single" w:sz="4" w:space="0" w:color="000001"/>
              <w:bottom w:val="single" w:sz="4" w:space="0" w:color="000001"/>
            </w:tcBorders>
            <w:shd w:val="clear" w:color="auto" w:fill="FFFFFF"/>
          </w:tcPr>
          <w:p w:rsidR="001512F9" w:rsidRDefault="001512F9" w:rsidP="00710697">
            <w:pPr>
              <w:suppressAutoHyphens/>
              <w:ind w:firstLine="33"/>
              <w:textAlignment w:val="baseline"/>
              <w:rPr>
                <w:color w:val="000000"/>
                <w:kern w:val="1"/>
                <w:sz w:val="22"/>
                <w:szCs w:val="22"/>
                <w:lang w:eastAsia="zh-CN"/>
              </w:rPr>
            </w:pPr>
            <w:r>
              <w:rPr>
                <w:color w:val="000000"/>
                <w:kern w:val="1"/>
                <w:sz w:val="22"/>
                <w:szCs w:val="22"/>
                <w:lang w:eastAsia="zh-CN"/>
              </w:rPr>
              <w:t>5000</w:t>
            </w:r>
          </w:p>
        </w:tc>
        <w:tc>
          <w:tcPr>
            <w:tcW w:w="1897" w:type="dxa"/>
            <w:tcBorders>
              <w:top w:val="single" w:sz="4" w:space="0" w:color="000001"/>
              <w:left w:val="single" w:sz="4" w:space="0" w:color="000001"/>
              <w:bottom w:val="single" w:sz="4" w:space="0" w:color="000001"/>
            </w:tcBorders>
            <w:shd w:val="clear" w:color="auto" w:fill="FFFFFF"/>
          </w:tcPr>
          <w:p w:rsidR="001512F9" w:rsidRPr="0095307F" w:rsidRDefault="001512F9" w:rsidP="00710697">
            <w:pPr>
              <w:widowControl w:val="0"/>
              <w:suppressAutoHyphens/>
              <w:jc w:val="right"/>
              <w:rPr>
                <w:color w:val="000000"/>
                <w:kern w:val="1"/>
                <w:sz w:val="22"/>
                <w:szCs w:val="22"/>
                <w:lang w:eastAsia="zh-CN"/>
              </w:rPr>
            </w:pPr>
          </w:p>
        </w:tc>
        <w:tc>
          <w:tcPr>
            <w:tcW w:w="1498" w:type="dxa"/>
            <w:tcBorders>
              <w:top w:val="single" w:sz="4" w:space="0" w:color="000001"/>
              <w:left w:val="single" w:sz="4" w:space="0" w:color="000001"/>
              <w:bottom w:val="single" w:sz="4" w:space="0" w:color="000001"/>
            </w:tcBorders>
            <w:shd w:val="clear" w:color="auto" w:fill="FFFFFF"/>
          </w:tcPr>
          <w:p w:rsidR="001512F9" w:rsidRPr="0095307F" w:rsidRDefault="001512F9" w:rsidP="00710697">
            <w:pPr>
              <w:widowControl w:val="0"/>
              <w:suppressAutoHyphens/>
              <w:jc w:val="right"/>
              <w:rPr>
                <w:color w:val="00000A"/>
                <w:kern w:val="1"/>
                <w:sz w:val="22"/>
                <w:szCs w:val="22"/>
                <w:lang w:eastAsia="zh-CN"/>
              </w:rPr>
            </w:pPr>
          </w:p>
        </w:tc>
        <w:tc>
          <w:tcPr>
            <w:tcW w:w="1567" w:type="dxa"/>
            <w:tcBorders>
              <w:top w:val="single" w:sz="4" w:space="0" w:color="000001"/>
              <w:left w:val="single" w:sz="4" w:space="0" w:color="000001"/>
              <w:bottom w:val="single" w:sz="4" w:space="0" w:color="000001"/>
              <w:right w:val="single" w:sz="4" w:space="0" w:color="000001"/>
            </w:tcBorders>
            <w:shd w:val="clear" w:color="auto" w:fill="FFFFFF"/>
          </w:tcPr>
          <w:p w:rsidR="001512F9" w:rsidRPr="0095307F" w:rsidRDefault="001512F9" w:rsidP="00710697">
            <w:pPr>
              <w:widowControl w:val="0"/>
              <w:suppressAutoHyphens/>
              <w:jc w:val="right"/>
              <w:rPr>
                <w:color w:val="00000A"/>
                <w:kern w:val="1"/>
                <w:sz w:val="22"/>
                <w:szCs w:val="22"/>
                <w:lang w:eastAsia="zh-CN"/>
              </w:rPr>
            </w:pPr>
          </w:p>
        </w:tc>
      </w:tr>
      <w:tr w:rsidR="001512F9" w:rsidRPr="0095307F" w:rsidTr="001512F9">
        <w:tc>
          <w:tcPr>
            <w:tcW w:w="1843" w:type="dxa"/>
            <w:tcBorders>
              <w:top w:val="single" w:sz="4" w:space="0" w:color="000001"/>
              <w:left w:val="single" w:sz="4" w:space="0" w:color="000001"/>
              <w:bottom w:val="single" w:sz="4" w:space="0" w:color="000001"/>
            </w:tcBorders>
            <w:shd w:val="clear" w:color="auto" w:fill="FFFFFF"/>
          </w:tcPr>
          <w:p w:rsidR="001512F9" w:rsidRPr="0095307F" w:rsidRDefault="001512F9" w:rsidP="00710697">
            <w:pPr>
              <w:widowControl w:val="0"/>
              <w:suppressAutoHyphens/>
              <w:rPr>
                <w:lang w:eastAsia="en-US"/>
              </w:rPr>
            </w:pPr>
            <w:r w:rsidRPr="0095307F">
              <w:rPr>
                <w:color w:val="000000"/>
                <w:kern w:val="1"/>
                <w:sz w:val="22"/>
                <w:szCs w:val="22"/>
                <w:lang w:eastAsia="zh-CN"/>
              </w:rPr>
              <w:t>Обеспечение внутреннего правопорядка</w:t>
            </w:r>
          </w:p>
        </w:tc>
        <w:tc>
          <w:tcPr>
            <w:tcW w:w="1418" w:type="dxa"/>
            <w:tcBorders>
              <w:top w:val="single" w:sz="4" w:space="0" w:color="000001"/>
              <w:left w:val="single" w:sz="4" w:space="0" w:color="000001"/>
              <w:bottom w:val="single" w:sz="4" w:space="0" w:color="000001"/>
            </w:tcBorders>
            <w:shd w:val="clear" w:color="auto" w:fill="FFFFFF"/>
          </w:tcPr>
          <w:p w:rsidR="001512F9" w:rsidRPr="0095307F" w:rsidRDefault="001512F9" w:rsidP="00710697">
            <w:pPr>
              <w:suppressAutoHyphens/>
              <w:ind w:firstLine="33"/>
              <w:textAlignment w:val="baseline"/>
              <w:rPr>
                <w:color w:val="000000"/>
                <w:kern w:val="1"/>
                <w:sz w:val="22"/>
                <w:szCs w:val="22"/>
                <w:lang w:eastAsia="zh-CN"/>
              </w:rPr>
            </w:pPr>
            <w:r>
              <w:rPr>
                <w:color w:val="000000"/>
                <w:kern w:val="1"/>
                <w:sz w:val="22"/>
                <w:szCs w:val="22"/>
                <w:lang w:eastAsia="zh-CN"/>
              </w:rPr>
              <w:t>300</w:t>
            </w:r>
          </w:p>
        </w:tc>
        <w:tc>
          <w:tcPr>
            <w:tcW w:w="1417" w:type="dxa"/>
            <w:tcBorders>
              <w:top w:val="single" w:sz="4" w:space="0" w:color="000001"/>
              <w:left w:val="single" w:sz="4" w:space="0" w:color="000001"/>
              <w:bottom w:val="single" w:sz="4" w:space="0" w:color="000001"/>
            </w:tcBorders>
            <w:shd w:val="clear" w:color="auto" w:fill="FFFFFF"/>
          </w:tcPr>
          <w:p w:rsidR="001512F9" w:rsidRPr="0095307F" w:rsidRDefault="001512F9" w:rsidP="00710697">
            <w:pPr>
              <w:suppressAutoHyphens/>
              <w:ind w:firstLine="33"/>
              <w:textAlignment w:val="baseline"/>
              <w:rPr>
                <w:color w:val="000000"/>
                <w:kern w:val="1"/>
                <w:sz w:val="22"/>
                <w:szCs w:val="22"/>
                <w:lang w:eastAsia="zh-CN"/>
              </w:rPr>
            </w:pPr>
            <w:r>
              <w:rPr>
                <w:color w:val="000000"/>
                <w:kern w:val="1"/>
                <w:sz w:val="22"/>
                <w:szCs w:val="22"/>
                <w:lang w:eastAsia="zh-CN"/>
              </w:rPr>
              <w:t>5000</w:t>
            </w:r>
          </w:p>
        </w:tc>
        <w:tc>
          <w:tcPr>
            <w:tcW w:w="1897" w:type="dxa"/>
            <w:tcBorders>
              <w:top w:val="single" w:sz="4" w:space="0" w:color="000001"/>
              <w:left w:val="single" w:sz="4" w:space="0" w:color="000001"/>
              <w:bottom w:val="single" w:sz="4" w:space="0" w:color="000001"/>
            </w:tcBorders>
            <w:shd w:val="clear" w:color="auto" w:fill="FFFFFF"/>
          </w:tcPr>
          <w:p w:rsidR="001512F9" w:rsidRPr="0095307F" w:rsidRDefault="001512F9" w:rsidP="00710697">
            <w:pPr>
              <w:widowControl w:val="0"/>
              <w:suppressAutoHyphens/>
              <w:jc w:val="right"/>
              <w:rPr>
                <w:color w:val="000000"/>
                <w:kern w:val="1"/>
                <w:sz w:val="22"/>
                <w:szCs w:val="22"/>
                <w:lang w:eastAsia="zh-CN"/>
              </w:rPr>
            </w:pPr>
            <w:r>
              <w:rPr>
                <w:color w:val="000000"/>
                <w:kern w:val="1"/>
                <w:sz w:val="22"/>
                <w:szCs w:val="22"/>
                <w:lang w:eastAsia="zh-CN"/>
              </w:rPr>
              <w:t>3</w:t>
            </w:r>
          </w:p>
        </w:tc>
        <w:tc>
          <w:tcPr>
            <w:tcW w:w="1498" w:type="dxa"/>
            <w:tcBorders>
              <w:top w:val="single" w:sz="4" w:space="0" w:color="000001"/>
              <w:left w:val="single" w:sz="4" w:space="0" w:color="000001"/>
              <w:bottom w:val="single" w:sz="4" w:space="0" w:color="000001"/>
            </w:tcBorders>
            <w:shd w:val="clear" w:color="auto" w:fill="FFFFFF"/>
          </w:tcPr>
          <w:p w:rsidR="001512F9" w:rsidRPr="0095307F" w:rsidRDefault="001512F9" w:rsidP="00710697">
            <w:pPr>
              <w:widowControl w:val="0"/>
              <w:suppressAutoHyphens/>
              <w:jc w:val="right"/>
              <w:rPr>
                <w:color w:val="00000A"/>
                <w:kern w:val="1"/>
                <w:sz w:val="22"/>
                <w:szCs w:val="22"/>
                <w:lang w:eastAsia="zh-CN"/>
              </w:rPr>
            </w:pPr>
            <w:r>
              <w:rPr>
                <w:color w:val="00000A"/>
                <w:kern w:val="1"/>
                <w:sz w:val="22"/>
                <w:szCs w:val="22"/>
                <w:lang w:eastAsia="zh-CN"/>
              </w:rPr>
              <w:t>80</w:t>
            </w:r>
          </w:p>
        </w:tc>
        <w:tc>
          <w:tcPr>
            <w:tcW w:w="1567" w:type="dxa"/>
            <w:tcBorders>
              <w:top w:val="single" w:sz="4" w:space="0" w:color="000001"/>
              <w:left w:val="single" w:sz="4" w:space="0" w:color="000001"/>
              <w:bottom w:val="single" w:sz="4" w:space="0" w:color="000001"/>
              <w:right w:val="single" w:sz="4" w:space="0" w:color="000001"/>
            </w:tcBorders>
            <w:shd w:val="clear" w:color="auto" w:fill="FFFFFF"/>
          </w:tcPr>
          <w:p w:rsidR="001512F9" w:rsidRPr="0095307F" w:rsidRDefault="001512F9" w:rsidP="00710697">
            <w:pPr>
              <w:widowControl w:val="0"/>
              <w:suppressAutoHyphens/>
              <w:jc w:val="right"/>
              <w:rPr>
                <w:color w:val="00000A"/>
                <w:kern w:val="1"/>
                <w:sz w:val="22"/>
                <w:szCs w:val="22"/>
                <w:lang w:eastAsia="zh-CN"/>
              </w:rPr>
            </w:pPr>
            <w:r>
              <w:rPr>
                <w:color w:val="00000A"/>
                <w:kern w:val="1"/>
                <w:sz w:val="22"/>
                <w:szCs w:val="22"/>
                <w:lang w:eastAsia="zh-CN"/>
              </w:rPr>
              <w:t>4</w:t>
            </w:r>
          </w:p>
        </w:tc>
      </w:tr>
    </w:tbl>
    <w:p w:rsidR="00677A34" w:rsidRPr="007C59C3" w:rsidRDefault="00677A34" w:rsidP="007C59C3">
      <w:pPr>
        <w:suppressAutoHyphens/>
        <w:ind w:firstLine="567"/>
        <w:jc w:val="both"/>
        <w:rPr>
          <w:rFonts w:eastAsia="Calibri"/>
          <w:color w:val="000000"/>
          <w:kern w:val="1"/>
          <w:sz w:val="22"/>
          <w:szCs w:val="22"/>
          <w:lang w:eastAsia="zh-CN"/>
        </w:rPr>
      </w:pPr>
    </w:p>
    <w:p w:rsidR="00677A34" w:rsidRPr="007C59C3" w:rsidRDefault="00677A34" w:rsidP="001D64B0">
      <w:pPr>
        <w:widowControl w:val="0"/>
        <w:suppressAutoHyphens/>
        <w:ind w:firstLine="709"/>
        <w:jc w:val="both"/>
        <w:rPr>
          <w:color w:val="000000"/>
          <w:kern w:val="1"/>
          <w:sz w:val="22"/>
          <w:szCs w:val="22"/>
          <w:lang w:eastAsia="zh-CN"/>
        </w:rPr>
      </w:pPr>
      <w:r w:rsidRPr="007C59C3">
        <w:rPr>
          <w:color w:val="000000"/>
          <w:kern w:val="1"/>
          <w:sz w:val="22"/>
          <w:szCs w:val="22"/>
          <w:lang w:eastAsia="zh-CN"/>
        </w:rPr>
        <w:t>1. Размеры ЗУ и параметры разрешенного строительства, реконструкции ОКС для видов разрешенного использования «обеспечение научной деятельности», «энергетика», «связь»</w:t>
      </w:r>
      <w:r w:rsidR="007944D5" w:rsidRPr="007C59C3">
        <w:rPr>
          <w:color w:val="000000"/>
          <w:kern w:val="1"/>
          <w:sz w:val="22"/>
          <w:szCs w:val="22"/>
          <w:lang w:eastAsia="zh-CN"/>
        </w:rPr>
        <w:t xml:space="preserve">, «коммунальное обслуживание», </w:t>
      </w:r>
      <w:r w:rsidRPr="007C59C3">
        <w:rPr>
          <w:color w:val="000000"/>
          <w:kern w:val="1"/>
          <w:sz w:val="22"/>
          <w:szCs w:val="22"/>
          <w:lang w:eastAsia="zh-CN"/>
        </w:rPr>
        <w:t xml:space="preserve"> «научно-производственная деятельность», «транспорт», «улично-дорожная сеть», «благоустройство территории»</w:t>
      </w:r>
      <w:r w:rsidR="007944D5" w:rsidRPr="007C59C3">
        <w:rPr>
          <w:color w:val="000000"/>
          <w:kern w:val="1"/>
          <w:sz w:val="22"/>
          <w:szCs w:val="22"/>
          <w:lang w:eastAsia="zh-CN"/>
        </w:rPr>
        <w:t>, «историко-культурная деятельность»,</w:t>
      </w:r>
      <w:r w:rsidRPr="007C59C3">
        <w:rPr>
          <w:color w:val="000000"/>
          <w:kern w:val="1"/>
          <w:sz w:val="22"/>
          <w:szCs w:val="22"/>
          <w:lang w:eastAsia="zh-CN"/>
        </w:rPr>
        <w:t xml:space="preserve"> устанавливаются в соответствии с техническими регламентами и местными нормативами градостроительного проектирования муниципального района «Сухиничский район».</w:t>
      </w:r>
    </w:p>
    <w:p w:rsidR="00677A34" w:rsidRPr="007C59C3" w:rsidRDefault="00677A34" w:rsidP="001D64B0">
      <w:pPr>
        <w:widowControl w:val="0"/>
        <w:suppressAutoHyphens/>
        <w:ind w:firstLine="709"/>
        <w:jc w:val="both"/>
        <w:rPr>
          <w:color w:val="000000"/>
          <w:kern w:val="1"/>
          <w:sz w:val="22"/>
          <w:szCs w:val="22"/>
          <w:lang w:eastAsia="zh-CN"/>
        </w:rPr>
      </w:pPr>
      <w:r w:rsidRPr="007C59C3">
        <w:rPr>
          <w:color w:val="000000"/>
          <w:kern w:val="1"/>
          <w:sz w:val="22"/>
          <w:szCs w:val="22"/>
          <w:lang w:eastAsia="zh-CN"/>
        </w:rPr>
        <w:t>2. Размеры ЗУ и параметры разрешенного строительства, реконструкции ОКС для вида разрешенного использования «специальная деятельность» устанавливаются в соответствии с «СП 320.1325800.2017» и таблицей 12.3 «СП 42.13330.2016».</w:t>
      </w:r>
    </w:p>
    <w:p w:rsidR="00677A34" w:rsidRPr="007C59C3" w:rsidRDefault="00677A34" w:rsidP="001D64B0">
      <w:pPr>
        <w:widowControl w:val="0"/>
        <w:suppressAutoHyphens/>
        <w:ind w:firstLine="709"/>
        <w:jc w:val="both"/>
        <w:rPr>
          <w:color w:val="000000"/>
          <w:kern w:val="1"/>
          <w:sz w:val="22"/>
          <w:szCs w:val="22"/>
          <w:lang w:eastAsia="zh-CN"/>
        </w:rPr>
      </w:pPr>
      <w:r w:rsidRPr="007C59C3">
        <w:rPr>
          <w:color w:val="000000"/>
          <w:kern w:val="1"/>
          <w:sz w:val="22"/>
          <w:szCs w:val="22"/>
          <w:lang w:eastAsia="zh-CN"/>
        </w:rPr>
        <w:t>--------------------------------</w:t>
      </w:r>
    </w:p>
    <w:p w:rsidR="00677A34" w:rsidRPr="007C59C3" w:rsidRDefault="00677A34" w:rsidP="001D64B0">
      <w:pPr>
        <w:widowControl w:val="0"/>
        <w:suppressAutoHyphens/>
        <w:ind w:firstLine="709"/>
        <w:jc w:val="both"/>
        <w:rPr>
          <w:color w:val="000000"/>
          <w:kern w:val="1"/>
          <w:sz w:val="22"/>
          <w:szCs w:val="22"/>
          <w:lang w:eastAsia="zh-CN"/>
        </w:rPr>
      </w:pPr>
      <w:r w:rsidRPr="007C59C3">
        <w:rPr>
          <w:color w:val="000000"/>
          <w:kern w:val="1"/>
          <w:sz w:val="22"/>
          <w:szCs w:val="22"/>
          <w:lang w:eastAsia="zh-CN"/>
        </w:rPr>
        <w:t xml:space="preserve">&lt;*&gt; В силу Федерального </w:t>
      </w:r>
      <w:hyperlink r:id="rId154" w:history="1">
        <w:r w:rsidRPr="007C59C3">
          <w:rPr>
            <w:color w:val="000000"/>
            <w:kern w:val="1"/>
            <w:sz w:val="22"/>
            <w:szCs w:val="22"/>
            <w:lang w:eastAsia="zh-CN"/>
          </w:rPr>
          <w:t>закона</w:t>
        </w:r>
      </w:hyperlink>
      <w:r w:rsidRPr="007C59C3">
        <w:rPr>
          <w:color w:val="000000"/>
          <w:kern w:val="1"/>
          <w:sz w:val="22"/>
          <w:szCs w:val="22"/>
          <w:lang w:eastAsia="zh-CN"/>
        </w:rPr>
        <w:t xml:space="preserve"> от 24.06.1998 № 89-ФЗ «Об отходах производства и потребления» запрещается захоронение отходов в границах населенных пунктов, лесопарковых, курортных, лечебно-оздоровительных, рекреационных зон, а также водоохранных зон, на водосборных площадях подземных водных объектов, которые используются в целях питьевого и хозяйственно-бытового водоснабжения. Запрещается захоронение отходов в местах залегания полезных ископаемых и ведения горных работ в случаях, если возникает угроза загрязнения мест залегания полезных ископаемых и безопасности ведения горных работ.</w:t>
      </w:r>
    </w:p>
    <w:p w:rsidR="00D21C0D" w:rsidRDefault="00D21C0D">
      <w:pPr>
        <w:spacing w:after="200" w:line="276" w:lineRule="auto"/>
        <w:rPr>
          <w:b/>
          <w:sz w:val="22"/>
          <w:szCs w:val="22"/>
        </w:rPr>
      </w:pPr>
      <w:r>
        <w:rPr>
          <w:b/>
          <w:sz w:val="22"/>
          <w:szCs w:val="22"/>
        </w:rPr>
        <w:br w:type="page"/>
      </w:r>
    </w:p>
    <w:p w:rsidR="00311706" w:rsidRDefault="00311706" w:rsidP="00D21C0D">
      <w:pPr>
        <w:pStyle w:val="af"/>
      </w:pPr>
      <w:bookmarkStart w:id="208" w:name="_Toc42247255"/>
      <w:bookmarkStart w:id="209" w:name="_Toc42247370"/>
      <w:r w:rsidRPr="007C59C3">
        <w:lastRenderedPageBreak/>
        <w:t>Статья 55. Виды разрешенного использования земельных участков и объектов капитального строительства по территориальной зоне С-3 Зоны дачного хозяйства, садоводства, огородничества, личного подсобного хозяйства, размещения объектов сельскохозяйственного назначения.</w:t>
      </w:r>
      <w:bookmarkEnd w:id="208"/>
      <w:bookmarkEnd w:id="209"/>
    </w:p>
    <w:p w:rsidR="00D21C0D" w:rsidRPr="007C59C3" w:rsidRDefault="00D21C0D" w:rsidP="00D21C0D">
      <w:pPr>
        <w:pStyle w:val="af"/>
      </w:pPr>
    </w:p>
    <w:tbl>
      <w:tblPr>
        <w:tblStyle w:val="22"/>
        <w:tblW w:w="0" w:type="auto"/>
        <w:tblInd w:w="-289" w:type="dxa"/>
        <w:tblLook w:val="04A0" w:firstRow="1" w:lastRow="0" w:firstColumn="1" w:lastColumn="0" w:noHBand="0" w:noVBand="1"/>
      </w:tblPr>
      <w:tblGrid>
        <w:gridCol w:w="2694"/>
        <w:gridCol w:w="6095"/>
        <w:gridCol w:w="845"/>
      </w:tblGrid>
      <w:tr w:rsidR="00311706" w:rsidRPr="007C59C3" w:rsidTr="00281325">
        <w:tc>
          <w:tcPr>
            <w:tcW w:w="9634" w:type="dxa"/>
            <w:gridSpan w:val="3"/>
            <w:tcBorders>
              <w:top w:val="single" w:sz="4" w:space="0" w:color="auto"/>
              <w:left w:val="single" w:sz="4" w:space="0" w:color="auto"/>
              <w:bottom w:val="single" w:sz="4" w:space="0" w:color="auto"/>
              <w:right w:val="single" w:sz="4" w:space="0" w:color="auto"/>
            </w:tcBorders>
            <w:hideMark/>
          </w:tcPr>
          <w:p w:rsidR="00311706" w:rsidRPr="007C59C3" w:rsidRDefault="00311706" w:rsidP="007C59C3">
            <w:pPr>
              <w:jc w:val="center"/>
              <w:rPr>
                <w:sz w:val="22"/>
                <w:szCs w:val="22"/>
              </w:rPr>
            </w:pPr>
            <w:r w:rsidRPr="007C59C3">
              <w:rPr>
                <w:sz w:val="22"/>
                <w:szCs w:val="22"/>
              </w:rPr>
              <w:t>Основные виды разрешенного использования:</w:t>
            </w:r>
          </w:p>
        </w:tc>
      </w:tr>
      <w:tr w:rsidR="00311706" w:rsidRPr="007C59C3" w:rsidTr="00281325">
        <w:tc>
          <w:tcPr>
            <w:tcW w:w="2694" w:type="dxa"/>
            <w:tcBorders>
              <w:top w:val="single" w:sz="4" w:space="0" w:color="auto"/>
              <w:left w:val="single" w:sz="4" w:space="0" w:color="auto"/>
              <w:bottom w:val="single" w:sz="4" w:space="0" w:color="auto"/>
              <w:right w:val="single" w:sz="4" w:space="0" w:color="auto"/>
            </w:tcBorders>
          </w:tcPr>
          <w:p w:rsidR="00311706" w:rsidRPr="007C59C3" w:rsidRDefault="00311706" w:rsidP="007C59C3">
            <w:pPr>
              <w:rPr>
                <w:sz w:val="22"/>
                <w:szCs w:val="22"/>
              </w:rPr>
            </w:pPr>
            <w:r w:rsidRPr="007C59C3">
              <w:rPr>
                <w:sz w:val="22"/>
                <w:szCs w:val="22"/>
              </w:rPr>
              <w:t>Ведение огородничества</w:t>
            </w:r>
          </w:p>
        </w:tc>
        <w:tc>
          <w:tcPr>
            <w:tcW w:w="6095" w:type="dxa"/>
            <w:tcBorders>
              <w:top w:val="single" w:sz="4" w:space="0" w:color="auto"/>
              <w:left w:val="single" w:sz="4" w:space="0" w:color="auto"/>
              <w:bottom w:val="single" w:sz="4" w:space="0" w:color="auto"/>
              <w:right w:val="single" w:sz="4" w:space="0" w:color="auto"/>
            </w:tcBorders>
          </w:tcPr>
          <w:p w:rsidR="00311706" w:rsidRPr="007C59C3" w:rsidRDefault="00311706" w:rsidP="007C59C3">
            <w:pPr>
              <w:rPr>
                <w:sz w:val="22"/>
                <w:szCs w:val="22"/>
              </w:rPr>
            </w:pPr>
            <w:r w:rsidRPr="007C59C3">
              <w:rPr>
                <w:sz w:val="22"/>
                <w:szCs w:val="22"/>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845" w:type="dxa"/>
            <w:tcBorders>
              <w:top w:val="single" w:sz="4" w:space="0" w:color="auto"/>
              <w:left w:val="single" w:sz="4" w:space="0" w:color="auto"/>
              <w:bottom w:val="single" w:sz="4" w:space="0" w:color="auto"/>
              <w:right w:val="single" w:sz="4" w:space="0" w:color="auto"/>
            </w:tcBorders>
          </w:tcPr>
          <w:p w:rsidR="00311706" w:rsidRPr="007C59C3" w:rsidRDefault="00311706" w:rsidP="007C59C3">
            <w:pPr>
              <w:rPr>
                <w:sz w:val="22"/>
                <w:szCs w:val="22"/>
              </w:rPr>
            </w:pPr>
            <w:r w:rsidRPr="007C59C3">
              <w:rPr>
                <w:sz w:val="22"/>
                <w:szCs w:val="22"/>
              </w:rPr>
              <w:t>13.1</w:t>
            </w:r>
          </w:p>
        </w:tc>
      </w:tr>
      <w:tr w:rsidR="00311706" w:rsidRPr="007C59C3" w:rsidTr="00281325">
        <w:tc>
          <w:tcPr>
            <w:tcW w:w="2694" w:type="dxa"/>
            <w:tcBorders>
              <w:top w:val="single" w:sz="4" w:space="0" w:color="auto"/>
              <w:left w:val="single" w:sz="4" w:space="0" w:color="auto"/>
              <w:bottom w:val="single" w:sz="4" w:space="0" w:color="auto"/>
              <w:right w:val="single" w:sz="4" w:space="0" w:color="auto"/>
            </w:tcBorders>
          </w:tcPr>
          <w:p w:rsidR="00311706" w:rsidRPr="007C59C3" w:rsidRDefault="00311706" w:rsidP="007C59C3">
            <w:pPr>
              <w:rPr>
                <w:sz w:val="22"/>
                <w:szCs w:val="22"/>
              </w:rPr>
            </w:pPr>
            <w:r w:rsidRPr="007C59C3">
              <w:rPr>
                <w:sz w:val="22"/>
                <w:szCs w:val="22"/>
              </w:rPr>
              <w:t>Ведение садоводства</w:t>
            </w:r>
          </w:p>
        </w:tc>
        <w:tc>
          <w:tcPr>
            <w:tcW w:w="6095" w:type="dxa"/>
            <w:tcBorders>
              <w:top w:val="single" w:sz="4" w:space="0" w:color="auto"/>
              <w:left w:val="single" w:sz="4" w:space="0" w:color="auto"/>
              <w:bottom w:val="single" w:sz="4" w:space="0" w:color="auto"/>
              <w:right w:val="single" w:sz="4" w:space="0" w:color="auto"/>
            </w:tcBorders>
          </w:tcPr>
          <w:p w:rsidR="00311706" w:rsidRPr="007C59C3" w:rsidRDefault="00311706" w:rsidP="007C59C3">
            <w:pPr>
              <w:rPr>
                <w:sz w:val="22"/>
                <w:szCs w:val="22"/>
              </w:rPr>
            </w:pPr>
            <w:r w:rsidRPr="007C59C3">
              <w:rPr>
                <w:sz w:val="22"/>
                <w:szCs w:val="22"/>
              </w:rPr>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w:anchor="Par114" w:history="1">
              <w:r w:rsidRPr="007C59C3">
                <w:rPr>
                  <w:color w:val="0000FF"/>
                  <w:sz w:val="22"/>
                  <w:szCs w:val="22"/>
                </w:rPr>
                <w:t>кодом 2.1</w:t>
              </w:r>
            </w:hyperlink>
            <w:r w:rsidRPr="007C59C3">
              <w:rPr>
                <w:sz w:val="22"/>
                <w:szCs w:val="22"/>
              </w:rPr>
              <w:t>, хозяйственных построек и гаражей</w:t>
            </w:r>
          </w:p>
        </w:tc>
        <w:tc>
          <w:tcPr>
            <w:tcW w:w="845" w:type="dxa"/>
            <w:tcBorders>
              <w:top w:val="single" w:sz="4" w:space="0" w:color="auto"/>
              <w:left w:val="single" w:sz="4" w:space="0" w:color="auto"/>
              <w:bottom w:val="single" w:sz="4" w:space="0" w:color="auto"/>
              <w:right w:val="single" w:sz="4" w:space="0" w:color="auto"/>
            </w:tcBorders>
          </w:tcPr>
          <w:p w:rsidR="00311706" w:rsidRPr="007C59C3" w:rsidRDefault="00311706" w:rsidP="007C59C3">
            <w:pPr>
              <w:rPr>
                <w:sz w:val="22"/>
                <w:szCs w:val="22"/>
              </w:rPr>
            </w:pPr>
            <w:r w:rsidRPr="007C59C3">
              <w:rPr>
                <w:sz w:val="22"/>
                <w:szCs w:val="22"/>
              </w:rPr>
              <w:t>13.2</w:t>
            </w:r>
          </w:p>
        </w:tc>
      </w:tr>
      <w:tr w:rsidR="00311706" w:rsidRPr="007C59C3" w:rsidTr="00281325">
        <w:tc>
          <w:tcPr>
            <w:tcW w:w="2694" w:type="dxa"/>
            <w:tcBorders>
              <w:top w:val="single" w:sz="4" w:space="0" w:color="auto"/>
              <w:left w:val="single" w:sz="4" w:space="0" w:color="auto"/>
              <w:bottom w:val="single" w:sz="4" w:space="0" w:color="auto"/>
              <w:right w:val="single" w:sz="4" w:space="0" w:color="auto"/>
            </w:tcBorders>
          </w:tcPr>
          <w:p w:rsidR="00311706" w:rsidRPr="007C59C3" w:rsidRDefault="00311706" w:rsidP="007C59C3">
            <w:pPr>
              <w:rPr>
                <w:sz w:val="22"/>
                <w:szCs w:val="22"/>
              </w:rPr>
            </w:pPr>
            <w:r w:rsidRPr="007C59C3">
              <w:rPr>
                <w:sz w:val="22"/>
                <w:szCs w:val="22"/>
              </w:rPr>
              <w:t>Земельные участки общего назначения</w:t>
            </w:r>
          </w:p>
        </w:tc>
        <w:tc>
          <w:tcPr>
            <w:tcW w:w="6095" w:type="dxa"/>
            <w:tcBorders>
              <w:top w:val="single" w:sz="4" w:space="0" w:color="auto"/>
              <w:left w:val="single" w:sz="4" w:space="0" w:color="auto"/>
              <w:bottom w:val="single" w:sz="4" w:space="0" w:color="auto"/>
              <w:right w:val="single" w:sz="4" w:space="0" w:color="auto"/>
            </w:tcBorders>
          </w:tcPr>
          <w:p w:rsidR="00311706" w:rsidRPr="007C59C3" w:rsidRDefault="00311706" w:rsidP="007C59C3">
            <w:pPr>
              <w:autoSpaceDE w:val="0"/>
              <w:autoSpaceDN w:val="0"/>
              <w:adjustRightInd w:val="0"/>
              <w:jc w:val="both"/>
              <w:rPr>
                <w:sz w:val="22"/>
                <w:szCs w:val="22"/>
              </w:rPr>
            </w:pPr>
            <w:r w:rsidRPr="007C59C3">
              <w:rPr>
                <w:sz w:val="22"/>
                <w:szCs w:val="22"/>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c>
          <w:tcPr>
            <w:tcW w:w="845" w:type="dxa"/>
            <w:tcBorders>
              <w:top w:val="single" w:sz="4" w:space="0" w:color="auto"/>
              <w:left w:val="single" w:sz="4" w:space="0" w:color="auto"/>
              <w:bottom w:val="single" w:sz="4" w:space="0" w:color="auto"/>
              <w:right w:val="single" w:sz="4" w:space="0" w:color="auto"/>
            </w:tcBorders>
          </w:tcPr>
          <w:p w:rsidR="00311706" w:rsidRPr="007C59C3" w:rsidRDefault="00311706" w:rsidP="007C59C3">
            <w:pPr>
              <w:autoSpaceDE w:val="0"/>
              <w:autoSpaceDN w:val="0"/>
              <w:adjustRightInd w:val="0"/>
              <w:jc w:val="center"/>
              <w:rPr>
                <w:sz w:val="22"/>
                <w:szCs w:val="22"/>
              </w:rPr>
            </w:pPr>
            <w:r w:rsidRPr="007C59C3">
              <w:rPr>
                <w:sz w:val="22"/>
                <w:szCs w:val="22"/>
              </w:rPr>
              <w:t>13.0</w:t>
            </w:r>
          </w:p>
        </w:tc>
      </w:tr>
      <w:tr w:rsidR="00311706" w:rsidRPr="007C59C3" w:rsidTr="00281325">
        <w:tc>
          <w:tcPr>
            <w:tcW w:w="2694" w:type="dxa"/>
            <w:tcBorders>
              <w:top w:val="single" w:sz="4" w:space="0" w:color="auto"/>
              <w:left w:val="single" w:sz="4" w:space="0" w:color="auto"/>
              <w:bottom w:val="single" w:sz="4" w:space="0" w:color="auto"/>
              <w:right w:val="single" w:sz="4" w:space="0" w:color="auto"/>
            </w:tcBorders>
          </w:tcPr>
          <w:p w:rsidR="00311706" w:rsidRPr="007C59C3" w:rsidRDefault="00311706" w:rsidP="007C59C3">
            <w:pPr>
              <w:rPr>
                <w:sz w:val="22"/>
                <w:szCs w:val="22"/>
              </w:rPr>
            </w:pPr>
          </w:p>
        </w:tc>
        <w:tc>
          <w:tcPr>
            <w:tcW w:w="6095" w:type="dxa"/>
            <w:tcBorders>
              <w:top w:val="single" w:sz="4" w:space="0" w:color="auto"/>
              <w:left w:val="single" w:sz="4" w:space="0" w:color="auto"/>
              <w:bottom w:val="single" w:sz="4" w:space="0" w:color="auto"/>
              <w:right w:val="single" w:sz="4" w:space="0" w:color="auto"/>
            </w:tcBorders>
          </w:tcPr>
          <w:p w:rsidR="00311706" w:rsidRPr="007C59C3" w:rsidRDefault="00311706" w:rsidP="007C59C3">
            <w:pPr>
              <w:autoSpaceDE w:val="0"/>
              <w:autoSpaceDN w:val="0"/>
              <w:adjustRightInd w:val="0"/>
              <w:jc w:val="both"/>
              <w:rPr>
                <w:sz w:val="22"/>
                <w:szCs w:val="22"/>
              </w:rPr>
            </w:pPr>
          </w:p>
        </w:tc>
        <w:tc>
          <w:tcPr>
            <w:tcW w:w="845" w:type="dxa"/>
            <w:tcBorders>
              <w:top w:val="single" w:sz="4" w:space="0" w:color="auto"/>
              <w:left w:val="single" w:sz="4" w:space="0" w:color="auto"/>
              <w:bottom w:val="single" w:sz="4" w:space="0" w:color="auto"/>
              <w:right w:val="single" w:sz="4" w:space="0" w:color="auto"/>
            </w:tcBorders>
          </w:tcPr>
          <w:p w:rsidR="00311706" w:rsidRPr="007C59C3" w:rsidRDefault="00311706" w:rsidP="007C59C3">
            <w:pPr>
              <w:autoSpaceDE w:val="0"/>
              <w:autoSpaceDN w:val="0"/>
              <w:adjustRightInd w:val="0"/>
              <w:jc w:val="center"/>
              <w:rPr>
                <w:sz w:val="22"/>
                <w:szCs w:val="22"/>
              </w:rPr>
            </w:pPr>
          </w:p>
        </w:tc>
      </w:tr>
      <w:tr w:rsidR="00311706" w:rsidRPr="007C59C3" w:rsidTr="00281325">
        <w:tc>
          <w:tcPr>
            <w:tcW w:w="9634" w:type="dxa"/>
            <w:gridSpan w:val="3"/>
            <w:tcBorders>
              <w:top w:val="single" w:sz="4" w:space="0" w:color="auto"/>
              <w:left w:val="single" w:sz="4" w:space="0" w:color="auto"/>
              <w:bottom w:val="single" w:sz="4" w:space="0" w:color="auto"/>
              <w:right w:val="single" w:sz="4" w:space="0" w:color="auto"/>
            </w:tcBorders>
          </w:tcPr>
          <w:p w:rsidR="00311706" w:rsidRPr="007C59C3" w:rsidRDefault="00311706" w:rsidP="007C59C3">
            <w:pPr>
              <w:autoSpaceDE w:val="0"/>
              <w:autoSpaceDN w:val="0"/>
              <w:adjustRightInd w:val="0"/>
              <w:jc w:val="center"/>
              <w:rPr>
                <w:sz w:val="22"/>
                <w:szCs w:val="22"/>
              </w:rPr>
            </w:pPr>
            <w:r w:rsidRPr="007C59C3">
              <w:rPr>
                <w:sz w:val="22"/>
                <w:szCs w:val="22"/>
              </w:rPr>
              <w:t>Вспомогательные виды разрешенного использования, установленные к основным:</w:t>
            </w:r>
          </w:p>
        </w:tc>
      </w:tr>
      <w:tr w:rsidR="00311706" w:rsidRPr="007C59C3" w:rsidTr="00281325">
        <w:tc>
          <w:tcPr>
            <w:tcW w:w="2694" w:type="dxa"/>
            <w:tcBorders>
              <w:top w:val="single" w:sz="4" w:space="0" w:color="auto"/>
              <w:left w:val="single" w:sz="4" w:space="0" w:color="auto"/>
              <w:bottom w:val="single" w:sz="4" w:space="0" w:color="auto"/>
              <w:right w:val="single" w:sz="4" w:space="0" w:color="auto"/>
            </w:tcBorders>
          </w:tcPr>
          <w:p w:rsidR="00311706" w:rsidRPr="007C59C3" w:rsidRDefault="00311706" w:rsidP="007C59C3">
            <w:pPr>
              <w:rPr>
                <w:sz w:val="22"/>
                <w:szCs w:val="22"/>
              </w:rPr>
            </w:pPr>
            <w:r w:rsidRPr="007C59C3">
              <w:rPr>
                <w:sz w:val="22"/>
                <w:szCs w:val="22"/>
              </w:rPr>
              <w:t>Предоставление коммунальных услуг</w:t>
            </w:r>
          </w:p>
        </w:tc>
        <w:tc>
          <w:tcPr>
            <w:tcW w:w="6095" w:type="dxa"/>
            <w:tcBorders>
              <w:top w:val="single" w:sz="4" w:space="0" w:color="auto"/>
              <w:left w:val="single" w:sz="4" w:space="0" w:color="auto"/>
              <w:bottom w:val="single" w:sz="4" w:space="0" w:color="auto"/>
              <w:right w:val="single" w:sz="4" w:space="0" w:color="auto"/>
            </w:tcBorders>
          </w:tcPr>
          <w:p w:rsidR="00311706" w:rsidRPr="007C59C3" w:rsidRDefault="00311706" w:rsidP="007C59C3">
            <w:pPr>
              <w:autoSpaceDE w:val="0"/>
              <w:autoSpaceDN w:val="0"/>
              <w:adjustRightInd w:val="0"/>
              <w:jc w:val="both"/>
              <w:rPr>
                <w:sz w:val="22"/>
                <w:szCs w:val="22"/>
              </w:rPr>
            </w:pPr>
            <w:r w:rsidRPr="007C59C3">
              <w:rPr>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45" w:type="dxa"/>
            <w:tcBorders>
              <w:top w:val="single" w:sz="4" w:space="0" w:color="auto"/>
              <w:left w:val="single" w:sz="4" w:space="0" w:color="auto"/>
              <w:bottom w:val="single" w:sz="4" w:space="0" w:color="auto"/>
              <w:right w:val="single" w:sz="4" w:space="0" w:color="auto"/>
            </w:tcBorders>
          </w:tcPr>
          <w:p w:rsidR="00311706" w:rsidRPr="007C59C3" w:rsidRDefault="00311706" w:rsidP="007C59C3">
            <w:pPr>
              <w:autoSpaceDE w:val="0"/>
              <w:autoSpaceDN w:val="0"/>
              <w:adjustRightInd w:val="0"/>
              <w:jc w:val="center"/>
              <w:rPr>
                <w:sz w:val="22"/>
                <w:szCs w:val="22"/>
              </w:rPr>
            </w:pPr>
            <w:r w:rsidRPr="007C59C3">
              <w:rPr>
                <w:sz w:val="22"/>
                <w:szCs w:val="22"/>
              </w:rPr>
              <w:t>3.1.1</w:t>
            </w:r>
          </w:p>
        </w:tc>
      </w:tr>
      <w:tr w:rsidR="00311706" w:rsidRPr="007C59C3" w:rsidTr="00281325">
        <w:tc>
          <w:tcPr>
            <w:tcW w:w="2694" w:type="dxa"/>
            <w:tcBorders>
              <w:top w:val="single" w:sz="4" w:space="0" w:color="auto"/>
              <w:left w:val="single" w:sz="4" w:space="0" w:color="auto"/>
              <w:bottom w:val="single" w:sz="4" w:space="0" w:color="auto"/>
              <w:right w:val="single" w:sz="4" w:space="0" w:color="auto"/>
            </w:tcBorders>
          </w:tcPr>
          <w:p w:rsidR="00311706" w:rsidRPr="007C59C3" w:rsidRDefault="00311706" w:rsidP="007C59C3">
            <w:pPr>
              <w:rPr>
                <w:sz w:val="22"/>
                <w:szCs w:val="22"/>
              </w:rPr>
            </w:pPr>
            <w:r w:rsidRPr="007C59C3">
              <w:rPr>
                <w:sz w:val="22"/>
                <w:szCs w:val="22"/>
              </w:rPr>
              <w:t>Улично-дорожная сеть</w:t>
            </w:r>
          </w:p>
        </w:tc>
        <w:tc>
          <w:tcPr>
            <w:tcW w:w="6095" w:type="dxa"/>
            <w:tcBorders>
              <w:top w:val="single" w:sz="4" w:space="0" w:color="auto"/>
              <w:left w:val="single" w:sz="4" w:space="0" w:color="auto"/>
              <w:bottom w:val="single" w:sz="4" w:space="0" w:color="auto"/>
              <w:right w:val="single" w:sz="4" w:space="0" w:color="auto"/>
            </w:tcBorders>
          </w:tcPr>
          <w:p w:rsidR="00311706" w:rsidRPr="007C59C3" w:rsidRDefault="00311706" w:rsidP="007C59C3">
            <w:pPr>
              <w:autoSpaceDE w:val="0"/>
              <w:autoSpaceDN w:val="0"/>
              <w:adjustRightInd w:val="0"/>
              <w:jc w:val="both"/>
              <w:rPr>
                <w:sz w:val="22"/>
                <w:szCs w:val="22"/>
              </w:rPr>
            </w:pPr>
            <w:r w:rsidRPr="007C59C3">
              <w:rPr>
                <w:sz w:val="22"/>
                <w:szCs w:val="22"/>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311706" w:rsidRPr="007C59C3" w:rsidRDefault="00311706" w:rsidP="007C59C3">
            <w:pPr>
              <w:autoSpaceDE w:val="0"/>
              <w:autoSpaceDN w:val="0"/>
              <w:adjustRightInd w:val="0"/>
              <w:jc w:val="both"/>
              <w:rPr>
                <w:sz w:val="22"/>
                <w:szCs w:val="22"/>
              </w:rPr>
            </w:pPr>
            <w:r w:rsidRPr="007C59C3">
              <w:rPr>
                <w:sz w:val="22"/>
                <w:szCs w:val="22"/>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155" w:anchor="Par160" w:history="1">
              <w:r w:rsidRPr="007C59C3">
                <w:rPr>
                  <w:color w:val="0000FF"/>
                  <w:sz w:val="22"/>
                  <w:szCs w:val="22"/>
                </w:rPr>
                <w:t>кодами 2.7.1</w:t>
              </w:r>
            </w:hyperlink>
            <w:r w:rsidRPr="007C59C3">
              <w:rPr>
                <w:sz w:val="22"/>
                <w:szCs w:val="22"/>
              </w:rPr>
              <w:t xml:space="preserve">, </w:t>
            </w:r>
            <w:hyperlink r:id="rId156" w:anchor="Par356" w:history="1">
              <w:r w:rsidRPr="007C59C3">
                <w:rPr>
                  <w:color w:val="0000FF"/>
                  <w:sz w:val="22"/>
                  <w:szCs w:val="22"/>
                </w:rPr>
                <w:t>4.9</w:t>
              </w:r>
            </w:hyperlink>
            <w:r w:rsidRPr="007C59C3">
              <w:rPr>
                <w:sz w:val="22"/>
                <w:szCs w:val="22"/>
              </w:rPr>
              <w:t xml:space="preserve">, </w:t>
            </w:r>
            <w:hyperlink r:id="rId157" w:anchor="Par541" w:history="1">
              <w:r w:rsidRPr="007C59C3">
                <w:rPr>
                  <w:color w:val="0000FF"/>
                  <w:sz w:val="22"/>
                  <w:szCs w:val="22"/>
                </w:rPr>
                <w:t>7.2.3</w:t>
              </w:r>
            </w:hyperlink>
            <w:r w:rsidRPr="007C59C3">
              <w:rPr>
                <w:sz w:val="22"/>
                <w:szCs w:val="22"/>
              </w:rPr>
              <w:t>, а также некапитальных сооружений, предназначенных для охраны транспортных средств</w:t>
            </w:r>
          </w:p>
        </w:tc>
        <w:tc>
          <w:tcPr>
            <w:tcW w:w="845" w:type="dxa"/>
            <w:tcBorders>
              <w:top w:val="single" w:sz="4" w:space="0" w:color="auto"/>
              <w:left w:val="single" w:sz="4" w:space="0" w:color="auto"/>
              <w:bottom w:val="single" w:sz="4" w:space="0" w:color="auto"/>
              <w:right w:val="single" w:sz="4" w:space="0" w:color="auto"/>
            </w:tcBorders>
          </w:tcPr>
          <w:p w:rsidR="00311706" w:rsidRPr="007C59C3" w:rsidRDefault="00311706" w:rsidP="007C59C3">
            <w:pPr>
              <w:autoSpaceDE w:val="0"/>
              <w:autoSpaceDN w:val="0"/>
              <w:adjustRightInd w:val="0"/>
              <w:jc w:val="center"/>
              <w:rPr>
                <w:sz w:val="22"/>
                <w:szCs w:val="22"/>
              </w:rPr>
            </w:pPr>
            <w:r w:rsidRPr="007C59C3">
              <w:rPr>
                <w:sz w:val="22"/>
                <w:szCs w:val="22"/>
              </w:rPr>
              <w:t>12.0.1</w:t>
            </w:r>
          </w:p>
        </w:tc>
      </w:tr>
      <w:tr w:rsidR="00311706" w:rsidRPr="007C59C3" w:rsidTr="00281325">
        <w:tc>
          <w:tcPr>
            <w:tcW w:w="2694" w:type="dxa"/>
            <w:tcBorders>
              <w:top w:val="single" w:sz="4" w:space="0" w:color="auto"/>
              <w:left w:val="single" w:sz="4" w:space="0" w:color="auto"/>
              <w:bottom w:val="single" w:sz="4" w:space="0" w:color="auto"/>
              <w:right w:val="single" w:sz="4" w:space="0" w:color="auto"/>
            </w:tcBorders>
          </w:tcPr>
          <w:p w:rsidR="00311706" w:rsidRPr="007C59C3" w:rsidRDefault="00311706" w:rsidP="007C59C3">
            <w:pPr>
              <w:rPr>
                <w:sz w:val="22"/>
                <w:szCs w:val="22"/>
              </w:rPr>
            </w:pPr>
            <w:r w:rsidRPr="007C59C3">
              <w:rPr>
                <w:sz w:val="22"/>
                <w:szCs w:val="22"/>
              </w:rPr>
              <w:t>Благоустройство территории</w:t>
            </w:r>
          </w:p>
        </w:tc>
        <w:tc>
          <w:tcPr>
            <w:tcW w:w="6095" w:type="dxa"/>
            <w:tcBorders>
              <w:top w:val="single" w:sz="4" w:space="0" w:color="auto"/>
              <w:left w:val="single" w:sz="4" w:space="0" w:color="auto"/>
              <w:bottom w:val="single" w:sz="4" w:space="0" w:color="auto"/>
              <w:right w:val="single" w:sz="4" w:space="0" w:color="auto"/>
            </w:tcBorders>
          </w:tcPr>
          <w:p w:rsidR="00311706" w:rsidRPr="007C59C3" w:rsidRDefault="00311706" w:rsidP="007C59C3">
            <w:pPr>
              <w:autoSpaceDE w:val="0"/>
              <w:autoSpaceDN w:val="0"/>
              <w:adjustRightInd w:val="0"/>
              <w:jc w:val="both"/>
              <w:rPr>
                <w:sz w:val="22"/>
                <w:szCs w:val="22"/>
              </w:rPr>
            </w:pPr>
            <w:r w:rsidRPr="007C59C3">
              <w:rPr>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45" w:type="dxa"/>
            <w:tcBorders>
              <w:top w:val="single" w:sz="4" w:space="0" w:color="auto"/>
              <w:left w:val="single" w:sz="4" w:space="0" w:color="auto"/>
              <w:bottom w:val="single" w:sz="4" w:space="0" w:color="auto"/>
              <w:right w:val="single" w:sz="4" w:space="0" w:color="auto"/>
            </w:tcBorders>
          </w:tcPr>
          <w:p w:rsidR="00311706" w:rsidRPr="007C59C3" w:rsidRDefault="00311706" w:rsidP="007C59C3">
            <w:pPr>
              <w:autoSpaceDE w:val="0"/>
              <w:autoSpaceDN w:val="0"/>
              <w:adjustRightInd w:val="0"/>
              <w:jc w:val="center"/>
              <w:rPr>
                <w:sz w:val="22"/>
                <w:szCs w:val="22"/>
              </w:rPr>
            </w:pPr>
            <w:r w:rsidRPr="007C59C3">
              <w:rPr>
                <w:sz w:val="22"/>
                <w:szCs w:val="22"/>
              </w:rPr>
              <w:t>12.0.2</w:t>
            </w:r>
          </w:p>
        </w:tc>
      </w:tr>
    </w:tbl>
    <w:p w:rsidR="00311706" w:rsidRPr="007C59C3" w:rsidRDefault="00311706" w:rsidP="007C59C3">
      <w:pPr>
        <w:widowControl w:val="0"/>
        <w:tabs>
          <w:tab w:val="left" w:pos="414"/>
        </w:tabs>
        <w:jc w:val="both"/>
        <w:rPr>
          <w:sz w:val="22"/>
          <w:szCs w:val="22"/>
        </w:rPr>
      </w:pPr>
    </w:p>
    <w:p w:rsidR="00311706" w:rsidRPr="007C59C3" w:rsidRDefault="00311706" w:rsidP="007C59C3">
      <w:pPr>
        <w:widowControl w:val="0"/>
        <w:ind w:firstLine="760"/>
        <w:rPr>
          <w:b/>
          <w:color w:val="000000"/>
          <w:sz w:val="22"/>
          <w:szCs w:val="22"/>
          <w:lang w:bidi="ru-RU"/>
        </w:rPr>
      </w:pPr>
      <w:r w:rsidRPr="007C59C3">
        <w:rPr>
          <w:b/>
          <w:color w:val="000000"/>
          <w:sz w:val="22"/>
          <w:szCs w:val="22"/>
          <w:lang w:bidi="ru-RU"/>
        </w:rPr>
        <w:t>Условно разрешённые виды использования объектов капитального строительства и земельных участков для зоны С-3 не устанавливаются.</w:t>
      </w:r>
    </w:p>
    <w:p w:rsidR="00A32519" w:rsidRPr="007C59C3" w:rsidRDefault="00A32519" w:rsidP="007C59C3">
      <w:pPr>
        <w:widowControl w:val="0"/>
        <w:ind w:firstLine="760"/>
        <w:rPr>
          <w:b/>
          <w:color w:val="000000"/>
          <w:sz w:val="22"/>
          <w:szCs w:val="22"/>
          <w:lang w:bidi="ru-RU"/>
        </w:rPr>
      </w:pPr>
    </w:p>
    <w:p w:rsidR="00A32519" w:rsidRPr="007C59C3" w:rsidRDefault="00EC63CA" w:rsidP="00D21C0D">
      <w:pPr>
        <w:pStyle w:val="af"/>
        <w:rPr>
          <w:rFonts w:eastAsia="Calibri"/>
          <w:lang w:eastAsia="en-US"/>
        </w:rPr>
      </w:pPr>
      <w:hyperlink w:anchor="_Toc452336987" w:history="1">
        <w:bookmarkStart w:id="210" w:name="_Toc42002310"/>
        <w:bookmarkStart w:id="211" w:name="_Toc42247256"/>
        <w:bookmarkStart w:id="212" w:name="_Toc42247371"/>
        <w:r w:rsidR="00D3294E" w:rsidRPr="007C59C3">
          <w:rPr>
            <w:rFonts w:eastAsia="Calibri"/>
            <w:lang w:eastAsia="en-US"/>
          </w:rPr>
          <w:t>Статья 56</w:t>
        </w:r>
        <w:r w:rsidR="00A32519" w:rsidRPr="007C59C3">
          <w:rPr>
            <w:rFonts w:eastAsia="Calibri"/>
            <w:lang w:eastAsia="en-US"/>
          </w:rPr>
          <w:t>. Предельные (минимальные и (или) максимальные) размеры земельных участков и предельные параметры  разрешенного строительства по территориальной зоне</w:t>
        </w:r>
      </w:hyperlink>
      <w:r w:rsidR="00A32519" w:rsidRPr="007C59C3">
        <w:rPr>
          <w:rFonts w:eastAsia="Calibri"/>
          <w:lang w:eastAsia="en-US"/>
        </w:rPr>
        <w:t xml:space="preserve"> С-3.</w:t>
      </w:r>
      <w:bookmarkEnd w:id="210"/>
      <w:bookmarkEnd w:id="211"/>
      <w:bookmarkEnd w:id="212"/>
    </w:p>
    <w:p w:rsidR="00A32519" w:rsidRPr="007C59C3" w:rsidRDefault="00A32519" w:rsidP="007C59C3">
      <w:pPr>
        <w:widowControl w:val="0"/>
        <w:suppressAutoHyphens/>
        <w:jc w:val="both"/>
        <w:rPr>
          <w:color w:val="000000"/>
          <w:kern w:val="1"/>
          <w:sz w:val="22"/>
          <w:szCs w:val="22"/>
          <w:lang w:eastAsia="zh-CN"/>
        </w:rPr>
      </w:pPr>
    </w:p>
    <w:tbl>
      <w:tblPr>
        <w:tblW w:w="0" w:type="auto"/>
        <w:tblInd w:w="57" w:type="dxa"/>
        <w:tblLayout w:type="fixed"/>
        <w:tblCellMar>
          <w:top w:w="102" w:type="dxa"/>
          <w:left w:w="57" w:type="dxa"/>
          <w:bottom w:w="102" w:type="dxa"/>
          <w:right w:w="62" w:type="dxa"/>
        </w:tblCellMar>
        <w:tblLook w:val="0000" w:firstRow="0" w:lastRow="0" w:firstColumn="0" w:lastColumn="0" w:noHBand="0" w:noVBand="0"/>
      </w:tblPr>
      <w:tblGrid>
        <w:gridCol w:w="1781"/>
        <w:gridCol w:w="1579"/>
        <w:gridCol w:w="1602"/>
        <w:gridCol w:w="1660"/>
        <w:gridCol w:w="1680"/>
        <w:gridCol w:w="1064"/>
      </w:tblGrid>
      <w:tr w:rsidR="00A32519" w:rsidRPr="007C59C3" w:rsidTr="00281325">
        <w:tc>
          <w:tcPr>
            <w:tcW w:w="1781" w:type="dxa"/>
            <w:tcBorders>
              <w:top w:val="single" w:sz="4" w:space="0" w:color="000001"/>
              <w:left w:val="single" w:sz="4" w:space="0" w:color="000001"/>
              <w:bottom w:val="single" w:sz="4" w:space="0" w:color="000001"/>
            </w:tcBorders>
            <w:shd w:val="clear" w:color="auto" w:fill="FFFFFF"/>
          </w:tcPr>
          <w:p w:rsidR="00A32519" w:rsidRPr="007C59C3" w:rsidRDefault="00A32519" w:rsidP="007C59C3">
            <w:pPr>
              <w:widowControl w:val="0"/>
              <w:suppressAutoHyphens/>
              <w:jc w:val="center"/>
              <w:rPr>
                <w:color w:val="00000A"/>
                <w:kern w:val="1"/>
                <w:sz w:val="22"/>
                <w:szCs w:val="22"/>
                <w:lang w:eastAsia="zh-CN"/>
              </w:rPr>
            </w:pPr>
            <w:r w:rsidRPr="007C59C3">
              <w:rPr>
                <w:color w:val="000000"/>
                <w:kern w:val="1"/>
                <w:sz w:val="22"/>
                <w:szCs w:val="22"/>
                <w:lang w:eastAsia="zh-CN"/>
              </w:rPr>
              <w:t>Наименование вида разрешенного использования</w:t>
            </w:r>
          </w:p>
        </w:tc>
        <w:tc>
          <w:tcPr>
            <w:tcW w:w="1579" w:type="dxa"/>
            <w:tcBorders>
              <w:top w:val="single" w:sz="4" w:space="0" w:color="000001"/>
              <w:left w:val="single" w:sz="4" w:space="0" w:color="000001"/>
              <w:bottom w:val="single" w:sz="4" w:space="0" w:color="000001"/>
            </w:tcBorders>
            <w:shd w:val="clear" w:color="auto" w:fill="FFFFFF"/>
          </w:tcPr>
          <w:p w:rsidR="00A32519" w:rsidRPr="007C59C3" w:rsidRDefault="00A32519" w:rsidP="007C59C3">
            <w:pPr>
              <w:widowControl w:val="0"/>
              <w:suppressAutoHyphens/>
              <w:jc w:val="center"/>
              <w:rPr>
                <w:color w:val="000000"/>
                <w:kern w:val="1"/>
                <w:sz w:val="22"/>
                <w:szCs w:val="22"/>
                <w:lang w:eastAsia="zh-CN"/>
              </w:rPr>
            </w:pPr>
            <w:r w:rsidRPr="007C59C3">
              <w:rPr>
                <w:color w:val="000000"/>
                <w:kern w:val="1"/>
                <w:sz w:val="22"/>
                <w:szCs w:val="22"/>
                <w:lang w:eastAsia="zh-CN"/>
              </w:rPr>
              <w:t xml:space="preserve">Минимальная площадь ЗУ </w:t>
            </w:r>
          </w:p>
          <w:p w:rsidR="00A32519" w:rsidRPr="007C59C3" w:rsidRDefault="00A32519" w:rsidP="007C59C3">
            <w:pPr>
              <w:widowControl w:val="0"/>
              <w:suppressAutoHyphens/>
              <w:jc w:val="center"/>
              <w:rPr>
                <w:color w:val="00000A"/>
                <w:kern w:val="1"/>
                <w:sz w:val="22"/>
                <w:szCs w:val="22"/>
                <w:lang w:eastAsia="zh-CN"/>
              </w:rPr>
            </w:pPr>
            <w:r w:rsidRPr="007C59C3">
              <w:rPr>
                <w:color w:val="000000"/>
                <w:kern w:val="1"/>
                <w:sz w:val="22"/>
                <w:szCs w:val="22"/>
                <w:lang w:eastAsia="zh-CN"/>
              </w:rPr>
              <w:t>(кв. м)</w:t>
            </w:r>
          </w:p>
        </w:tc>
        <w:tc>
          <w:tcPr>
            <w:tcW w:w="1602" w:type="dxa"/>
            <w:tcBorders>
              <w:top w:val="single" w:sz="4" w:space="0" w:color="000001"/>
              <w:left w:val="single" w:sz="4" w:space="0" w:color="000001"/>
              <w:bottom w:val="single" w:sz="4" w:space="0" w:color="000001"/>
            </w:tcBorders>
            <w:shd w:val="clear" w:color="auto" w:fill="FFFFFF"/>
          </w:tcPr>
          <w:p w:rsidR="00A32519" w:rsidRPr="007C59C3" w:rsidRDefault="00A32519" w:rsidP="007C59C3">
            <w:pPr>
              <w:widowControl w:val="0"/>
              <w:suppressAutoHyphens/>
              <w:jc w:val="center"/>
              <w:rPr>
                <w:color w:val="00000A"/>
                <w:kern w:val="1"/>
                <w:sz w:val="22"/>
                <w:szCs w:val="22"/>
                <w:lang w:eastAsia="zh-CN"/>
              </w:rPr>
            </w:pPr>
            <w:r w:rsidRPr="007C59C3">
              <w:rPr>
                <w:color w:val="000000"/>
                <w:kern w:val="1"/>
                <w:sz w:val="22"/>
                <w:szCs w:val="22"/>
                <w:lang w:eastAsia="zh-CN"/>
              </w:rPr>
              <w:t>Максимальная площадь ЗУ (кв. м.)</w:t>
            </w:r>
          </w:p>
        </w:tc>
        <w:tc>
          <w:tcPr>
            <w:tcW w:w="1660" w:type="dxa"/>
            <w:tcBorders>
              <w:top w:val="single" w:sz="4" w:space="0" w:color="000001"/>
              <w:left w:val="single" w:sz="4" w:space="0" w:color="000001"/>
              <w:bottom w:val="single" w:sz="4" w:space="0" w:color="000001"/>
            </w:tcBorders>
            <w:shd w:val="clear" w:color="auto" w:fill="FFFFFF"/>
          </w:tcPr>
          <w:p w:rsidR="00A32519" w:rsidRPr="007C59C3" w:rsidRDefault="00A32519" w:rsidP="007C59C3">
            <w:pPr>
              <w:widowControl w:val="0"/>
              <w:suppressAutoHyphens/>
              <w:jc w:val="center"/>
              <w:rPr>
                <w:color w:val="00000A"/>
                <w:kern w:val="1"/>
                <w:sz w:val="22"/>
                <w:szCs w:val="22"/>
                <w:lang w:eastAsia="zh-CN"/>
              </w:rPr>
            </w:pPr>
            <w:r w:rsidRPr="007C59C3">
              <w:rPr>
                <w:color w:val="000000"/>
                <w:kern w:val="1"/>
                <w:sz w:val="22"/>
                <w:szCs w:val="22"/>
                <w:lang w:eastAsia="zh-CN"/>
              </w:rPr>
              <w:t>Минимальный отступ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680" w:type="dxa"/>
            <w:tcBorders>
              <w:top w:val="single" w:sz="4" w:space="0" w:color="000001"/>
              <w:left w:val="single" w:sz="4" w:space="0" w:color="000001"/>
              <w:bottom w:val="single" w:sz="4" w:space="0" w:color="000001"/>
            </w:tcBorders>
            <w:shd w:val="clear" w:color="auto" w:fill="FFFFFF"/>
          </w:tcPr>
          <w:p w:rsidR="00A32519" w:rsidRPr="007C59C3" w:rsidRDefault="00A32519" w:rsidP="007C59C3">
            <w:pPr>
              <w:widowControl w:val="0"/>
              <w:suppressAutoHyphens/>
              <w:jc w:val="center"/>
              <w:rPr>
                <w:color w:val="00000A"/>
                <w:kern w:val="1"/>
                <w:sz w:val="22"/>
                <w:szCs w:val="22"/>
                <w:lang w:eastAsia="zh-CN"/>
              </w:rPr>
            </w:pPr>
            <w:r w:rsidRPr="007C59C3">
              <w:rPr>
                <w:color w:val="000000"/>
                <w:kern w:val="1"/>
                <w:sz w:val="22"/>
                <w:szCs w:val="22"/>
                <w:lang w:eastAsia="zh-CN"/>
              </w:rPr>
              <w:t>Максимальный процент застройки (%)</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A32519" w:rsidRPr="007C59C3" w:rsidRDefault="00A32519" w:rsidP="007C59C3">
            <w:pPr>
              <w:widowControl w:val="0"/>
              <w:suppressAutoHyphens/>
              <w:jc w:val="center"/>
              <w:rPr>
                <w:color w:val="00000A"/>
                <w:kern w:val="1"/>
                <w:sz w:val="22"/>
                <w:szCs w:val="22"/>
                <w:lang w:eastAsia="zh-CN"/>
              </w:rPr>
            </w:pPr>
            <w:r w:rsidRPr="007C59C3">
              <w:rPr>
                <w:color w:val="000000"/>
                <w:kern w:val="1"/>
                <w:sz w:val="22"/>
                <w:szCs w:val="22"/>
                <w:lang w:eastAsia="zh-CN"/>
              </w:rPr>
              <w:t>Предельное количество этажей</w:t>
            </w:r>
          </w:p>
        </w:tc>
      </w:tr>
      <w:tr w:rsidR="00A32519" w:rsidRPr="007C59C3" w:rsidTr="00281325">
        <w:tc>
          <w:tcPr>
            <w:tcW w:w="9366" w:type="dxa"/>
            <w:gridSpan w:val="6"/>
            <w:tcBorders>
              <w:top w:val="single" w:sz="4" w:space="0" w:color="000001"/>
              <w:left w:val="single" w:sz="4" w:space="0" w:color="000001"/>
              <w:bottom w:val="single" w:sz="4" w:space="0" w:color="000001"/>
              <w:right w:val="single" w:sz="4" w:space="0" w:color="000001"/>
            </w:tcBorders>
            <w:shd w:val="clear" w:color="auto" w:fill="FFFFFF"/>
          </w:tcPr>
          <w:p w:rsidR="00A32519" w:rsidRPr="007C59C3" w:rsidRDefault="00A32519" w:rsidP="007C59C3">
            <w:pPr>
              <w:widowControl w:val="0"/>
              <w:suppressAutoHyphens/>
              <w:jc w:val="center"/>
              <w:rPr>
                <w:color w:val="00000A"/>
                <w:kern w:val="1"/>
                <w:sz w:val="22"/>
                <w:szCs w:val="22"/>
                <w:lang w:eastAsia="zh-CN"/>
              </w:rPr>
            </w:pPr>
            <w:r w:rsidRPr="007C59C3">
              <w:rPr>
                <w:color w:val="000000"/>
                <w:kern w:val="1"/>
                <w:sz w:val="22"/>
                <w:szCs w:val="22"/>
                <w:lang w:eastAsia="zh-CN"/>
              </w:rPr>
              <w:t>Основные виды разрешенного использования</w:t>
            </w:r>
          </w:p>
        </w:tc>
      </w:tr>
      <w:tr w:rsidR="00A32519" w:rsidRPr="007C59C3" w:rsidTr="00281325">
        <w:trPr>
          <w:trHeight w:val="1871"/>
        </w:trPr>
        <w:tc>
          <w:tcPr>
            <w:tcW w:w="1781" w:type="dxa"/>
            <w:tcBorders>
              <w:top w:val="single" w:sz="4" w:space="0" w:color="000001"/>
              <w:left w:val="single" w:sz="4" w:space="0" w:color="000001"/>
              <w:bottom w:val="single" w:sz="4" w:space="0" w:color="000001"/>
            </w:tcBorders>
            <w:shd w:val="clear" w:color="auto" w:fill="FFFFFF"/>
          </w:tcPr>
          <w:p w:rsidR="00A32519" w:rsidRPr="007C59C3" w:rsidRDefault="00A32519" w:rsidP="007C59C3">
            <w:pPr>
              <w:widowControl w:val="0"/>
              <w:suppressAutoHyphens/>
              <w:rPr>
                <w:color w:val="000000"/>
                <w:kern w:val="1"/>
                <w:sz w:val="22"/>
                <w:szCs w:val="22"/>
                <w:lang w:eastAsia="zh-CN"/>
              </w:rPr>
            </w:pPr>
            <w:r w:rsidRPr="007C59C3">
              <w:rPr>
                <w:color w:val="000000"/>
                <w:kern w:val="1"/>
                <w:sz w:val="22"/>
                <w:szCs w:val="22"/>
                <w:lang w:eastAsia="zh-CN"/>
              </w:rPr>
              <w:t>Для ведения садоводства</w:t>
            </w:r>
          </w:p>
          <w:p w:rsidR="00A32519" w:rsidRPr="007C59C3" w:rsidRDefault="00A32519" w:rsidP="007C59C3">
            <w:pPr>
              <w:widowControl w:val="0"/>
              <w:suppressAutoHyphens/>
              <w:rPr>
                <w:color w:val="000000"/>
                <w:kern w:val="1"/>
                <w:sz w:val="22"/>
                <w:szCs w:val="22"/>
                <w:lang w:eastAsia="zh-CN"/>
              </w:rPr>
            </w:pPr>
          </w:p>
          <w:p w:rsidR="00A32519" w:rsidRPr="007C59C3" w:rsidRDefault="00A32519" w:rsidP="007C59C3">
            <w:pPr>
              <w:widowControl w:val="0"/>
              <w:suppressAutoHyphens/>
              <w:rPr>
                <w:color w:val="000000"/>
                <w:kern w:val="1"/>
                <w:sz w:val="22"/>
                <w:szCs w:val="22"/>
                <w:lang w:eastAsia="zh-CN"/>
              </w:rPr>
            </w:pPr>
          </w:p>
          <w:p w:rsidR="00A32519" w:rsidRPr="007C59C3" w:rsidRDefault="00A32519" w:rsidP="007C59C3">
            <w:pPr>
              <w:widowControl w:val="0"/>
              <w:suppressAutoHyphens/>
              <w:rPr>
                <w:color w:val="000000"/>
                <w:kern w:val="1"/>
                <w:sz w:val="22"/>
                <w:szCs w:val="22"/>
                <w:lang w:eastAsia="zh-CN"/>
              </w:rPr>
            </w:pPr>
          </w:p>
          <w:p w:rsidR="00A32519" w:rsidRPr="007C59C3" w:rsidRDefault="00A32519" w:rsidP="007C59C3">
            <w:pPr>
              <w:widowControl w:val="0"/>
              <w:suppressAutoHyphens/>
              <w:rPr>
                <w:sz w:val="22"/>
                <w:szCs w:val="22"/>
              </w:rPr>
            </w:pPr>
          </w:p>
        </w:tc>
        <w:tc>
          <w:tcPr>
            <w:tcW w:w="1579" w:type="dxa"/>
            <w:tcBorders>
              <w:top w:val="single" w:sz="4" w:space="0" w:color="000001"/>
              <w:left w:val="single" w:sz="4" w:space="0" w:color="000001"/>
              <w:bottom w:val="single" w:sz="4" w:space="0" w:color="000001"/>
            </w:tcBorders>
            <w:shd w:val="clear" w:color="auto" w:fill="FFFFFF"/>
          </w:tcPr>
          <w:p w:rsidR="00A32519" w:rsidRPr="007C59C3" w:rsidRDefault="00A32519" w:rsidP="007C59C3">
            <w:pPr>
              <w:widowControl w:val="0"/>
              <w:suppressAutoHyphens/>
              <w:rPr>
                <w:color w:val="000000"/>
                <w:kern w:val="1"/>
                <w:sz w:val="22"/>
                <w:szCs w:val="22"/>
                <w:lang w:eastAsia="zh-CN"/>
              </w:rPr>
            </w:pPr>
            <w:r w:rsidRPr="007C59C3">
              <w:rPr>
                <w:color w:val="000000"/>
                <w:kern w:val="1"/>
                <w:sz w:val="22"/>
                <w:szCs w:val="22"/>
                <w:lang w:eastAsia="zh-CN"/>
              </w:rPr>
              <w:t>300(для одного садового участка)</w:t>
            </w:r>
          </w:p>
        </w:tc>
        <w:tc>
          <w:tcPr>
            <w:tcW w:w="1602" w:type="dxa"/>
            <w:tcBorders>
              <w:top w:val="single" w:sz="4" w:space="0" w:color="000001"/>
              <w:left w:val="single" w:sz="4" w:space="0" w:color="000001"/>
              <w:bottom w:val="single" w:sz="4" w:space="0" w:color="000001"/>
            </w:tcBorders>
            <w:shd w:val="clear" w:color="auto" w:fill="FFFFFF"/>
          </w:tcPr>
          <w:p w:rsidR="00A32519" w:rsidRPr="007C59C3" w:rsidRDefault="00A32519" w:rsidP="007C59C3">
            <w:pPr>
              <w:widowControl w:val="0"/>
              <w:suppressAutoHyphens/>
              <w:rPr>
                <w:color w:val="000000"/>
                <w:kern w:val="1"/>
                <w:sz w:val="22"/>
                <w:szCs w:val="22"/>
                <w:lang w:eastAsia="zh-CN"/>
              </w:rPr>
            </w:pPr>
            <w:r w:rsidRPr="007C59C3">
              <w:rPr>
                <w:color w:val="000000"/>
                <w:kern w:val="1"/>
                <w:sz w:val="22"/>
                <w:szCs w:val="22"/>
                <w:lang w:eastAsia="zh-CN"/>
              </w:rPr>
              <w:t>1000(для одного садового участка)</w:t>
            </w:r>
          </w:p>
        </w:tc>
        <w:tc>
          <w:tcPr>
            <w:tcW w:w="1660" w:type="dxa"/>
            <w:tcBorders>
              <w:top w:val="single" w:sz="4" w:space="0" w:color="000001"/>
              <w:left w:val="single" w:sz="4" w:space="0" w:color="000001"/>
              <w:bottom w:val="single" w:sz="4" w:space="0" w:color="000001"/>
            </w:tcBorders>
            <w:shd w:val="clear" w:color="auto" w:fill="FFFFFF"/>
          </w:tcPr>
          <w:p w:rsidR="00A32519" w:rsidRPr="007C59C3" w:rsidRDefault="00A32519"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A32519" w:rsidRPr="007C59C3" w:rsidRDefault="00A32519" w:rsidP="007C59C3">
            <w:pPr>
              <w:suppressAutoHyphens/>
              <w:ind w:left="23"/>
              <w:jc w:val="right"/>
              <w:rPr>
                <w:color w:val="000000"/>
                <w:kern w:val="1"/>
                <w:sz w:val="22"/>
                <w:szCs w:val="22"/>
                <w:lang w:eastAsia="zh-CN"/>
              </w:rPr>
            </w:pPr>
            <w:r w:rsidRPr="007C59C3">
              <w:rPr>
                <w:color w:val="000000"/>
                <w:kern w:val="1"/>
                <w:sz w:val="22"/>
                <w:szCs w:val="22"/>
                <w:lang w:eastAsia="zh-CN"/>
              </w:rPr>
              <w:t>70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A32519" w:rsidRPr="007C59C3" w:rsidRDefault="00A32519"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r>
      <w:tr w:rsidR="00A32519" w:rsidRPr="007C59C3" w:rsidTr="00281325">
        <w:tc>
          <w:tcPr>
            <w:tcW w:w="1781" w:type="dxa"/>
            <w:tcBorders>
              <w:top w:val="single" w:sz="4" w:space="0" w:color="000001"/>
              <w:left w:val="single" w:sz="4" w:space="0" w:color="000001"/>
              <w:bottom w:val="single" w:sz="4" w:space="0" w:color="000001"/>
            </w:tcBorders>
            <w:shd w:val="clear" w:color="auto" w:fill="FFFFFF"/>
          </w:tcPr>
          <w:p w:rsidR="00A32519" w:rsidRPr="007C59C3" w:rsidRDefault="00A32519" w:rsidP="007C59C3">
            <w:pPr>
              <w:widowControl w:val="0"/>
              <w:suppressAutoHyphens/>
              <w:rPr>
                <w:color w:val="00000A"/>
                <w:kern w:val="1"/>
                <w:sz w:val="22"/>
                <w:szCs w:val="22"/>
                <w:lang w:eastAsia="zh-CN"/>
              </w:rPr>
            </w:pPr>
            <w:r w:rsidRPr="007C59C3">
              <w:rPr>
                <w:color w:val="000000"/>
                <w:kern w:val="1"/>
                <w:sz w:val="22"/>
                <w:szCs w:val="22"/>
                <w:lang w:eastAsia="zh-CN"/>
              </w:rPr>
              <w:t>Ведение огородничества</w:t>
            </w:r>
          </w:p>
        </w:tc>
        <w:tc>
          <w:tcPr>
            <w:tcW w:w="1579" w:type="dxa"/>
            <w:tcBorders>
              <w:top w:val="single" w:sz="4" w:space="0" w:color="000001"/>
              <w:left w:val="single" w:sz="4" w:space="0" w:color="000001"/>
              <w:bottom w:val="single" w:sz="4" w:space="0" w:color="000001"/>
            </w:tcBorders>
            <w:shd w:val="clear" w:color="auto" w:fill="FFFFFF"/>
          </w:tcPr>
          <w:p w:rsidR="00A32519" w:rsidRPr="007C59C3" w:rsidRDefault="00A32519" w:rsidP="007C59C3">
            <w:pPr>
              <w:widowControl w:val="0"/>
              <w:suppressAutoHyphens/>
              <w:jc w:val="right"/>
              <w:rPr>
                <w:color w:val="00000A"/>
                <w:kern w:val="1"/>
                <w:sz w:val="22"/>
                <w:szCs w:val="22"/>
                <w:lang w:eastAsia="zh-CN"/>
              </w:rPr>
            </w:pPr>
            <w:r w:rsidRPr="007C59C3">
              <w:rPr>
                <w:color w:val="000000"/>
                <w:kern w:val="1"/>
                <w:sz w:val="22"/>
                <w:szCs w:val="22"/>
                <w:lang w:eastAsia="zh-CN"/>
              </w:rPr>
              <w:t>20(для одного огородного участка)</w:t>
            </w:r>
          </w:p>
          <w:p w:rsidR="00A32519" w:rsidRPr="007C59C3" w:rsidRDefault="00A32519" w:rsidP="007C59C3">
            <w:pPr>
              <w:widowControl w:val="0"/>
              <w:suppressAutoHyphens/>
              <w:jc w:val="right"/>
              <w:rPr>
                <w:color w:val="00000A"/>
                <w:kern w:val="1"/>
                <w:sz w:val="22"/>
                <w:szCs w:val="22"/>
                <w:lang w:eastAsia="zh-CN"/>
              </w:rPr>
            </w:pPr>
          </w:p>
        </w:tc>
        <w:tc>
          <w:tcPr>
            <w:tcW w:w="1602" w:type="dxa"/>
            <w:tcBorders>
              <w:top w:val="single" w:sz="4" w:space="0" w:color="000001"/>
              <w:left w:val="single" w:sz="4" w:space="0" w:color="000001"/>
              <w:bottom w:val="single" w:sz="4" w:space="0" w:color="000001"/>
            </w:tcBorders>
            <w:shd w:val="clear" w:color="auto" w:fill="FFFFFF"/>
          </w:tcPr>
          <w:p w:rsidR="00A32519" w:rsidRPr="007C59C3" w:rsidRDefault="00A32519" w:rsidP="007C59C3">
            <w:pPr>
              <w:widowControl w:val="0"/>
              <w:suppressAutoHyphens/>
              <w:jc w:val="right"/>
              <w:rPr>
                <w:color w:val="000000"/>
                <w:kern w:val="1"/>
                <w:sz w:val="22"/>
                <w:szCs w:val="22"/>
                <w:lang w:eastAsia="zh-CN"/>
              </w:rPr>
            </w:pPr>
            <w:r w:rsidRPr="007C59C3">
              <w:rPr>
                <w:color w:val="000000"/>
                <w:kern w:val="1"/>
                <w:sz w:val="22"/>
                <w:szCs w:val="22"/>
                <w:lang w:eastAsia="zh-CN"/>
              </w:rPr>
              <w:t>1000(для одного огородного участка)</w:t>
            </w:r>
          </w:p>
          <w:p w:rsidR="00A32519" w:rsidRPr="007C59C3" w:rsidRDefault="00A32519" w:rsidP="007C59C3">
            <w:pPr>
              <w:widowControl w:val="0"/>
              <w:suppressAutoHyphens/>
              <w:jc w:val="right"/>
              <w:rPr>
                <w:color w:val="00000A"/>
                <w:kern w:val="1"/>
                <w:sz w:val="22"/>
                <w:szCs w:val="22"/>
                <w:lang w:eastAsia="zh-CN"/>
              </w:rPr>
            </w:pPr>
            <w:r w:rsidRPr="007C59C3">
              <w:rPr>
                <w:color w:val="000000"/>
                <w:kern w:val="1"/>
                <w:sz w:val="22"/>
                <w:szCs w:val="22"/>
                <w:lang w:eastAsia="zh-CN"/>
              </w:rPr>
              <w:t xml:space="preserve"> </w:t>
            </w:r>
          </w:p>
        </w:tc>
        <w:tc>
          <w:tcPr>
            <w:tcW w:w="4404" w:type="dxa"/>
            <w:gridSpan w:val="3"/>
            <w:tcBorders>
              <w:top w:val="single" w:sz="4" w:space="0" w:color="000001"/>
              <w:left w:val="single" w:sz="4" w:space="0" w:color="000001"/>
              <w:bottom w:val="single" w:sz="4" w:space="0" w:color="000001"/>
              <w:right w:val="single" w:sz="4" w:space="0" w:color="000001"/>
            </w:tcBorders>
            <w:shd w:val="clear" w:color="auto" w:fill="FFFFFF"/>
          </w:tcPr>
          <w:p w:rsidR="00A32519" w:rsidRPr="007C59C3" w:rsidRDefault="00A32519" w:rsidP="007C59C3">
            <w:pPr>
              <w:widowControl w:val="0"/>
              <w:suppressAutoHyphens/>
              <w:jc w:val="right"/>
              <w:rPr>
                <w:color w:val="00000A"/>
                <w:kern w:val="1"/>
                <w:sz w:val="22"/>
                <w:szCs w:val="22"/>
                <w:lang w:eastAsia="zh-CN"/>
              </w:rPr>
            </w:pPr>
            <w:r w:rsidRPr="007C59C3">
              <w:rPr>
                <w:color w:val="000000"/>
                <w:kern w:val="1"/>
                <w:sz w:val="22"/>
                <w:szCs w:val="22"/>
                <w:lang w:eastAsia="zh-CN"/>
              </w:rPr>
              <w:t>Отсутствуют ОКС, не подлежит установлению</w:t>
            </w:r>
          </w:p>
        </w:tc>
      </w:tr>
    </w:tbl>
    <w:p w:rsidR="00D3294E" w:rsidRPr="007C59C3" w:rsidRDefault="00D3294E" w:rsidP="007C59C3">
      <w:pPr>
        <w:widowControl w:val="0"/>
        <w:suppressAutoHyphens/>
        <w:ind w:firstLine="540"/>
        <w:jc w:val="both"/>
        <w:rPr>
          <w:color w:val="000000"/>
          <w:kern w:val="1"/>
          <w:sz w:val="22"/>
          <w:szCs w:val="22"/>
          <w:lang w:eastAsia="zh-CN"/>
        </w:rPr>
      </w:pPr>
    </w:p>
    <w:p w:rsidR="00D3294E" w:rsidRPr="007C59C3" w:rsidRDefault="00D3294E" w:rsidP="007C59C3">
      <w:pPr>
        <w:widowControl w:val="0"/>
        <w:suppressAutoHyphens/>
        <w:ind w:firstLine="540"/>
        <w:jc w:val="both"/>
        <w:rPr>
          <w:color w:val="000000"/>
          <w:kern w:val="1"/>
          <w:sz w:val="22"/>
          <w:szCs w:val="22"/>
          <w:lang w:eastAsia="zh-CN"/>
        </w:rPr>
      </w:pPr>
      <w:r w:rsidRPr="007C59C3">
        <w:rPr>
          <w:color w:val="000000"/>
          <w:kern w:val="1"/>
          <w:sz w:val="22"/>
          <w:szCs w:val="22"/>
          <w:lang w:eastAsia="zh-CN"/>
        </w:rPr>
        <w:t>1. Размеры ЗУ и параметры разрешенного строительства, реконструкции ОКС для видов разрешенного использования «предоставление коммунальных услуг», «улично-дорожная сеть», «благоустройство территории», устанавливаются в соответствии с техническими регламентами и местными нормативами градостроительного проектирования муниципального района «Сухиничский район».</w:t>
      </w:r>
    </w:p>
    <w:p w:rsidR="00D3294E" w:rsidRPr="007C59C3" w:rsidRDefault="00D3294E" w:rsidP="007C59C3">
      <w:pPr>
        <w:rPr>
          <w:sz w:val="22"/>
          <w:szCs w:val="22"/>
          <w:lang w:eastAsia="zh-CN"/>
        </w:rPr>
      </w:pPr>
    </w:p>
    <w:p w:rsidR="00D3294E" w:rsidRPr="007C59C3" w:rsidRDefault="00D3294E" w:rsidP="00D21C0D">
      <w:pPr>
        <w:pStyle w:val="af"/>
      </w:pPr>
      <w:bookmarkStart w:id="213" w:name="_Toc42247257"/>
      <w:bookmarkStart w:id="214" w:name="_Toc42247372"/>
      <w:r w:rsidRPr="007C59C3">
        <w:t>Статья 57.</w:t>
      </w:r>
      <w:r w:rsidR="001D64B0">
        <w:t xml:space="preserve"> </w:t>
      </w:r>
      <w:r w:rsidRPr="007C59C3">
        <w:t>Виды разрешенного использования земельных участков и объектов капитального строительства по территориальной зоне Р-1 (зона лесов, скверов, парков, бульваров, сельских садов)</w:t>
      </w:r>
      <w:bookmarkEnd w:id="213"/>
      <w:bookmarkEnd w:id="214"/>
    </w:p>
    <w:p w:rsidR="00D3294E" w:rsidRPr="007C59C3" w:rsidRDefault="00D3294E" w:rsidP="007C59C3">
      <w:pPr>
        <w:jc w:val="both"/>
        <w:rPr>
          <w:b/>
          <w:sz w:val="22"/>
          <w:szCs w:val="22"/>
        </w:rPr>
      </w:pPr>
    </w:p>
    <w:tbl>
      <w:tblPr>
        <w:tblStyle w:val="ad"/>
        <w:tblW w:w="9870" w:type="dxa"/>
        <w:tblInd w:w="-289" w:type="dxa"/>
        <w:tblLook w:val="04A0" w:firstRow="1" w:lastRow="0" w:firstColumn="1" w:lastColumn="0" w:noHBand="0" w:noVBand="1"/>
      </w:tblPr>
      <w:tblGrid>
        <w:gridCol w:w="2796"/>
        <w:gridCol w:w="6230"/>
        <w:gridCol w:w="844"/>
      </w:tblGrid>
      <w:tr w:rsidR="00D3294E" w:rsidRPr="007C59C3" w:rsidTr="00281325">
        <w:tc>
          <w:tcPr>
            <w:tcW w:w="9870" w:type="dxa"/>
            <w:gridSpan w:val="3"/>
            <w:tcBorders>
              <w:top w:val="single" w:sz="4" w:space="0" w:color="auto"/>
              <w:left w:val="single" w:sz="4" w:space="0" w:color="auto"/>
              <w:bottom w:val="single" w:sz="4" w:space="0" w:color="auto"/>
              <w:right w:val="single" w:sz="4" w:space="0" w:color="auto"/>
            </w:tcBorders>
            <w:hideMark/>
          </w:tcPr>
          <w:p w:rsidR="00D3294E" w:rsidRPr="007C59C3" w:rsidRDefault="00D3294E" w:rsidP="007C59C3">
            <w:pPr>
              <w:jc w:val="center"/>
              <w:rPr>
                <w:sz w:val="22"/>
                <w:szCs w:val="22"/>
              </w:rPr>
            </w:pPr>
            <w:r w:rsidRPr="007C59C3">
              <w:rPr>
                <w:sz w:val="22"/>
                <w:szCs w:val="22"/>
              </w:rPr>
              <w:t>Основные виды разрешенного использования:</w:t>
            </w:r>
          </w:p>
        </w:tc>
      </w:tr>
      <w:tr w:rsidR="00D3294E" w:rsidRPr="007C59C3" w:rsidTr="00281325">
        <w:tc>
          <w:tcPr>
            <w:tcW w:w="2796" w:type="dxa"/>
            <w:tcBorders>
              <w:top w:val="single" w:sz="4" w:space="0" w:color="auto"/>
              <w:left w:val="single" w:sz="4" w:space="0" w:color="auto"/>
              <w:bottom w:val="single" w:sz="4" w:space="0" w:color="auto"/>
              <w:right w:val="single" w:sz="4" w:space="0" w:color="auto"/>
            </w:tcBorders>
            <w:hideMark/>
          </w:tcPr>
          <w:p w:rsidR="00D3294E" w:rsidRPr="007C59C3" w:rsidRDefault="00D3294E" w:rsidP="007C59C3">
            <w:pPr>
              <w:rPr>
                <w:sz w:val="22"/>
                <w:szCs w:val="22"/>
              </w:rPr>
            </w:pPr>
            <w:r w:rsidRPr="007C59C3">
              <w:rPr>
                <w:sz w:val="22"/>
                <w:szCs w:val="22"/>
              </w:rPr>
              <w:t>Отдых (рекреация)</w:t>
            </w:r>
          </w:p>
        </w:tc>
        <w:tc>
          <w:tcPr>
            <w:tcW w:w="6230" w:type="dxa"/>
            <w:tcBorders>
              <w:top w:val="single" w:sz="4" w:space="0" w:color="auto"/>
              <w:left w:val="single" w:sz="4" w:space="0" w:color="auto"/>
              <w:bottom w:val="single" w:sz="4" w:space="0" w:color="auto"/>
              <w:right w:val="single" w:sz="4" w:space="0" w:color="auto"/>
            </w:tcBorders>
            <w:hideMark/>
          </w:tcPr>
          <w:p w:rsidR="00D3294E" w:rsidRPr="007C59C3" w:rsidRDefault="00D3294E" w:rsidP="007C59C3">
            <w:pPr>
              <w:pStyle w:val="ConsPlusNormal"/>
              <w:jc w:val="both"/>
              <w:rPr>
                <w:sz w:val="22"/>
                <w:szCs w:val="22"/>
              </w:rPr>
            </w:pPr>
            <w:r w:rsidRPr="007C59C3">
              <w:rPr>
                <w:sz w:val="22"/>
                <w:szCs w:val="22"/>
              </w:rPr>
              <w:t xml:space="preserve">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w:t>
            </w:r>
            <w:r w:rsidRPr="007C59C3">
              <w:rPr>
                <w:sz w:val="22"/>
                <w:szCs w:val="22"/>
              </w:rPr>
              <w:lastRenderedPageBreak/>
              <w:t>иной деятельности;</w:t>
            </w:r>
          </w:p>
          <w:p w:rsidR="00D3294E" w:rsidRPr="007C59C3" w:rsidRDefault="00D3294E" w:rsidP="007C59C3">
            <w:pPr>
              <w:pStyle w:val="ConsPlusNormal"/>
              <w:jc w:val="both"/>
              <w:rPr>
                <w:sz w:val="22"/>
                <w:szCs w:val="22"/>
              </w:rPr>
            </w:pPr>
            <w:r w:rsidRPr="007C59C3">
              <w:rPr>
                <w:sz w:val="22"/>
                <w:szCs w:val="22"/>
              </w:rPr>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tc>
        <w:tc>
          <w:tcPr>
            <w:tcW w:w="844" w:type="dxa"/>
            <w:tcBorders>
              <w:top w:val="single" w:sz="4" w:space="0" w:color="auto"/>
              <w:left w:val="single" w:sz="4" w:space="0" w:color="auto"/>
              <w:bottom w:val="single" w:sz="4" w:space="0" w:color="auto"/>
              <w:right w:val="single" w:sz="4" w:space="0" w:color="auto"/>
            </w:tcBorders>
            <w:hideMark/>
          </w:tcPr>
          <w:p w:rsidR="00D3294E" w:rsidRPr="007C59C3" w:rsidRDefault="00D3294E" w:rsidP="007C59C3">
            <w:pPr>
              <w:rPr>
                <w:sz w:val="22"/>
                <w:szCs w:val="22"/>
              </w:rPr>
            </w:pPr>
            <w:r w:rsidRPr="007C59C3">
              <w:rPr>
                <w:sz w:val="22"/>
                <w:szCs w:val="22"/>
              </w:rPr>
              <w:lastRenderedPageBreak/>
              <w:t>5.0</w:t>
            </w:r>
          </w:p>
        </w:tc>
      </w:tr>
      <w:tr w:rsidR="00D3294E" w:rsidRPr="007C59C3" w:rsidTr="00281325">
        <w:tc>
          <w:tcPr>
            <w:tcW w:w="2796" w:type="dxa"/>
            <w:tcBorders>
              <w:top w:val="single" w:sz="4" w:space="0" w:color="auto"/>
              <w:left w:val="single" w:sz="4" w:space="0" w:color="auto"/>
              <w:bottom w:val="single" w:sz="4" w:space="0" w:color="auto"/>
              <w:right w:val="single" w:sz="4" w:space="0" w:color="auto"/>
            </w:tcBorders>
            <w:hideMark/>
          </w:tcPr>
          <w:p w:rsidR="00D3294E" w:rsidRPr="007C59C3" w:rsidRDefault="00D3294E" w:rsidP="007C59C3">
            <w:pPr>
              <w:rPr>
                <w:sz w:val="22"/>
                <w:szCs w:val="22"/>
              </w:rPr>
            </w:pPr>
            <w:r w:rsidRPr="007C59C3">
              <w:rPr>
                <w:sz w:val="22"/>
                <w:szCs w:val="22"/>
              </w:rPr>
              <w:lastRenderedPageBreak/>
              <w:t>Парки культуры и отдыха</w:t>
            </w:r>
          </w:p>
        </w:tc>
        <w:tc>
          <w:tcPr>
            <w:tcW w:w="6230" w:type="dxa"/>
            <w:tcBorders>
              <w:top w:val="single" w:sz="4" w:space="0" w:color="auto"/>
              <w:left w:val="single" w:sz="4" w:space="0" w:color="auto"/>
              <w:bottom w:val="single" w:sz="4" w:space="0" w:color="auto"/>
              <w:right w:val="single" w:sz="4" w:space="0" w:color="auto"/>
            </w:tcBorders>
            <w:hideMark/>
          </w:tcPr>
          <w:p w:rsidR="00D3294E" w:rsidRPr="007C59C3" w:rsidRDefault="00D3294E" w:rsidP="007C59C3">
            <w:pPr>
              <w:pStyle w:val="ConsPlusNormal"/>
              <w:jc w:val="both"/>
              <w:rPr>
                <w:sz w:val="22"/>
                <w:szCs w:val="22"/>
              </w:rPr>
            </w:pPr>
            <w:r w:rsidRPr="007C59C3">
              <w:rPr>
                <w:sz w:val="22"/>
                <w:szCs w:val="22"/>
              </w:rPr>
              <w:t>Размещение парков культуры и отдыха</w:t>
            </w:r>
          </w:p>
        </w:tc>
        <w:tc>
          <w:tcPr>
            <w:tcW w:w="844" w:type="dxa"/>
            <w:tcBorders>
              <w:top w:val="single" w:sz="4" w:space="0" w:color="auto"/>
              <w:left w:val="single" w:sz="4" w:space="0" w:color="auto"/>
              <w:bottom w:val="single" w:sz="4" w:space="0" w:color="auto"/>
              <w:right w:val="single" w:sz="4" w:space="0" w:color="auto"/>
            </w:tcBorders>
            <w:hideMark/>
          </w:tcPr>
          <w:p w:rsidR="00D3294E" w:rsidRPr="007C59C3" w:rsidRDefault="00D3294E" w:rsidP="007C59C3">
            <w:pPr>
              <w:rPr>
                <w:sz w:val="22"/>
                <w:szCs w:val="22"/>
              </w:rPr>
            </w:pPr>
            <w:r w:rsidRPr="007C59C3">
              <w:rPr>
                <w:sz w:val="22"/>
                <w:szCs w:val="22"/>
              </w:rPr>
              <w:t>3.6.2</w:t>
            </w:r>
          </w:p>
        </w:tc>
      </w:tr>
      <w:tr w:rsidR="00D3294E" w:rsidRPr="007C59C3" w:rsidTr="00281325">
        <w:tc>
          <w:tcPr>
            <w:tcW w:w="2796" w:type="dxa"/>
            <w:tcBorders>
              <w:top w:val="single" w:sz="4" w:space="0" w:color="auto"/>
              <w:left w:val="single" w:sz="4" w:space="0" w:color="auto"/>
              <w:bottom w:val="single" w:sz="4" w:space="0" w:color="auto"/>
              <w:right w:val="single" w:sz="4" w:space="0" w:color="auto"/>
            </w:tcBorders>
            <w:hideMark/>
          </w:tcPr>
          <w:p w:rsidR="00D3294E" w:rsidRPr="007C59C3" w:rsidRDefault="00D3294E" w:rsidP="007C59C3">
            <w:pPr>
              <w:rPr>
                <w:sz w:val="22"/>
                <w:szCs w:val="22"/>
              </w:rPr>
            </w:pPr>
            <w:r w:rsidRPr="007C59C3">
              <w:rPr>
                <w:sz w:val="22"/>
                <w:szCs w:val="22"/>
              </w:rPr>
              <w:t>Площадки для занятий спортом</w:t>
            </w:r>
          </w:p>
        </w:tc>
        <w:tc>
          <w:tcPr>
            <w:tcW w:w="6230" w:type="dxa"/>
            <w:tcBorders>
              <w:top w:val="single" w:sz="4" w:space="0" w:color="auto"/>
              <w:left w:val="single" w:sz="4" w:space="0" w:color="auto"/>
              <w:bottom w:val="single" w:sz="4" w:space="0" w:color="auto"/>
              <w:right w:val="single" w:sz="4" w:space="0" w:color="auto"/>
            </w:tcBorders>
            <w:hideMark/>
          </w:tcPr>
          <w:p w:rsidR="00D3294E" w:rsidRPr="007C59C3" w:rsidRDefault="00D3294E" w:rsidP="007C59C3">
            <w:pPr>
              <w:pStyle w:val="ConsPlusNormal"/>
              <w:jc w:val="both"/>
              <w:rPr>
                <w:sz w:val="22"/>
                <w:szCs w:val="22"/>
              </w:rPr>
            </w:pPr>
            <w:r w:rsidRPr="007C59C3">
              <w:rPr>
                <w:sz w:val="22"/>
                <w:szCs w:val="22"/>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844" w:type="dxa"/>
            <w:tcBorders>
              <w:top w:val="single" w:sz="4" w:space="0" w:color="auto"/>
              <w:left w:val="single" w:sz="4" w:space="0" w:color="auto"/>
              <w:bottom w:val="single" w:sz="4" w:space="0" w:color="auto"/>
              <w:right w:val="single" w:sz="4" w:space="0" w:color="auto"/>
            </w:tcBorders>
            <w:hideMark/>
          </w:tcPr>
          <w:p w:rsidR="00D3294E" w:rsidRPr="007C59C3" w:rsidRDefault="00D3294E" w:rsidP="007C59C3">
            <w:pPr>
              <w:rPr>
                <w:sz w:val="22"/>
                <w:szCs w:val="22"/>
              </w:rPr>
            </w:pPr>
            <w:r w:rsidRPr="007C59C3">
              <w:rPr>
                <w:sz w:val="22"/>
                <w:szCs w:val="22"/>
              </w:rPr>
              <w:t>5.1.3</w:t>
            </w:r>
          </w:p>
        </w:tc>
      </w:tr>
      <w:tr w:rsidR="00D3294E" w:rsidRPr="007C59C3" w:rsidTr="00281325">
        <w:tc>
          <w:tcPr>
            <w:tcW w:w="2796" w:type="dxa"/>
            <w:tcBorders>
              <w:top w:val="single" w:sz="4" w:space="0" w:color="auto"/>
              <w:left w:val="single" w:sz="4" w:space="0" w:color="auto"/>
              <w:bottom w:val="single" w:sz="4" w:space="0" w:color="auto"/>
              <w:right w:val="single" w:sz="4" w:space="0" w:color="auto"/>
            </w:tcBorders>
            <w:hideMark/>
          </w:tcPr>
          <w:p w:rsidR="00D3294E" w:rsidRPr="007C59C3" w:rsidRDefault="00D3294E" w:rsidP="007C59C3">
            <w:pPr>
              <w:rPr>
                <w:sz w:val="22"/>
                <w:szCs w:val="22"/>
              </w:rPr>
            </w:pPr>
            <w:r w:rsidRPr="007C59C3">
              <w:rPr>
                <w:sz w:val="22"/>
                <w:szCs w:val="22"/>
              </w:rPr>
              <w:t>Оборудованные площадки для занятий спортом</w:t>
            </w:r>
          </w:p>
        </w:tc>
        <w:tc>
          <w:tcPr>
            <w:tcW w:w="6230" w:type="dxa"/>
            <w:tcBorders>
              <w:top w:val="single" w:sz="4" w:space="0" w:color="auto"/>
              <w:left w:val="single" w:sz="4" w:space="0" w:color="auto"/>
              <w:bottom w:val="single" w:sz="4" w:space="0" w:color="auto"/>
              <w:right w:val="single" w:sz="4" w:space="0" w:color="auto"/>
            </w:tcBorders>
            <w:hideMark/>
          </w:tcPr>
          <w:p w:rsidR="00D3294E" w:rsidRPr="007C59C3" w:rsidRDefault="00D3294E" w:rsidP="007C59C3">
            <w:pPr>
              <w:pStyle w:val="ConsPlusNormal"/>
              <w:jc w:val="both"/>
              <w:rPr>
                <w:sz w:val="22"/>
                <w:szCs w:val="22"/>
              </w:rPr>
            </w:pPr>
            <w:r w:rsidRPr="007C59C3">
              <w:rPr>
                <w:sz w:val="22"/>
                <w:szCs w:val="22"/>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844" w:type="dxa"/>
            <w:tcBorders>
              <w:top w:val="single" w:sz="4" w:space="0" w:color="auto"/>
              <w:left w:val="single" w:sz="4" w:space="0" w:color="auto"/>
              <w:bottom w:val="single" w:sz="4" w:space="0" w:color="auto"/>
              <w:right w:val="single" w:sz="4" w:space="0" w:color="auto"/>
            </w:tcBorders>
            <w:hideMark/>
          </w:tcPr>
          <w:p w:rsidR="00D3294E" w:rsidRPr="007C59C3" w:rsidRDefault="00D3294E" w:rsidP="007C59C3">
            <w:pPr>
              <w:rPr>
                <w:sz w:val="22"/>
                <w:szCs w:val="22"/>
              </w:rPr>
            </w:pPr>
            <w:r w:rsidRPr="007C59C3">
              <w:rPr>
                <w:sz w:val="22"/>
                <w:szCs w:val="22"/>
              </w:rPr>
              <w:t>5.1.4</w:t>
            </w:r>
          </w:p>
        </w:tc>
      </w:tr>
      <w:tr w:rsidR="00D3294E" w:rsidRPr="007C59C3" w:rsidTr="00281325">
        <w:tc>
          <w:tcPr>
            <w:tcW w:w="2796" w:type="dxa"/>
            <w:tcBorders>
              <w:top w:val="single" w:sz="4" w:space="0" w:color="auto"/>
              <w:left w:val="single" w:sz="4" w:space="0" w:color="auto"/>
              <w:bottom w:val="single" w:sz="4" w:space="0" w:color="auto"/>
              <w:right w:val="single" w:sz="4" w:space="0" w:color="auto"/>
            </w:tcBorders>
            <w:hideMark/>
          </w:tcPr>
          <w:p w:rsidR="00D3294E" w:rsidRPr="007C59C3" w:rsidRDefault="00D3294E" w:rsidP="007C59C3">
            <w:pPr>
              <w:rPr>
                <w:sz w:val="22"/>
                <w:szCs w:val="22"/>
              </w:rPr>
            </w:pPr>
            <w:r w:rsidRPr="007C59C3">
              <w:rPr>
                <w:sz w:val="22"/>
                <w:szCs w:val="22"/>
              </w:rPr>
              <w:t>Спортивные базы</w:t>
            </w:r>
          </w:p>
        </w:tc>
        <w:tc>
          <w:tcPr>
            <w:tcW w:w="6230" w:type="dxa"/>
            <w:tcBorders>
              <w:top w:val="single" w:sz="4" w:space="0" w:color="auto"/>
              <w:left w:val="single" w:sz="4" w:space="0" w:color="auto"/>
              <w:bottom w:val="single" w:sz="4" w:space="0" w:color="auto"/>
              <w:right w:val="single" w:sz="4" w:space="0" w:color="auto"/>
            </w:tcBorders>
            <w:hideMark/>
          </w:tcPr>
          <w:p w:rsidR="00D3294E" w:rsidRPr="007C59C3" w:rsidRDefault="00D3294E" w:rsidP="007C59C3">
            <w:pPr>
              <w:pStyle w:val="ConsPlusNormal"/>
              <w:jc w:val="both"/>
              <w:rPr>
                <w:sz w:val="22"/>
                <w:szCs w:val="22"/>
              </w:rPr>
            </w:pPr>
            <w:r w:rsidRPr="007C59C3">
              <w:rPr>
                <w:sz w:val="22"/>
                <w:szCs w:val="22"/>
              </w:rPr>
              <w:t>Размещение спортивных баз и лагерей, в которых осуществляется спортивная подготовка длительно проживающих в них лиц</w:t>
            </w:r>
          </w:p>
        </w:tc>
        <w:tc>
          <w:tcPr>
            <w:tcW w:w="844" w:type="dxa"/>
            <w:tcBorders>
              <w:top w:val="single" w:sz="4" w:space="0" w:color="auto"/>
              <w:left w:val="single" w:sz="4" w:space="0" w:color="auto"/>
              <w:bottom w:val="single" w:sz="4" w:space="0" w:color="auto"/>
              <w:right w:val="single" w:sz="4" w:space="0" w:color="auto"/>
            </w:tcBorders>
            <w:hideMark/>
          </w:tcPr>
          <w:p w:rsidR="00D3294E" w:rsidRPr="007C59C3" w:rsidRDefault="00D3294E" w:rsidP="007C59C3">
            <w:pPr>
              <w:rPr>
                <w:sz w:val="22"/>
                <w:szCs w:val="22"/>
              </w:rPr>
            </w:pPr>
            <w:r w:rsidRPr="007C59C3">
              <w:rPr>
                <w:sz w:val="22"/>
                <w:szCs w:val="22"/>
              </w:rPr>
              <w:t>5.1.7</w:t>
            </w:r>
          </w:p>
        </w:tc>
      </w:tr>
      <w:tr w:rsidR="00D3294E" w:rsidRPr="007C59C3" w:rsidTr="00281325">
        <w:tc>
          <w:tcPr>
            <w:tcW w:w="2796" w:type="dxa"/>
            <w:tcBorders>
              <w:top w:val="single" w:sz="4" w:space="0" w:color="auto"/>
              <w:left w:val="single" w:sz="4" w:space="0" w:color="auto"/>
              <w:bottom w:val="single" w:sz="4" w:space="0" w:color="auto"/>
              <w:right w:val="single" w:sz="4" w:space="0" w:color="auto"/>
            </w:tcBorders>
            <w:hideMark/>
          </w:tcPr>
          <w:p w:rsidR="00D3294E" w:rsidRPr="007C59C3" w:rsidRDefault="00D3294E" w:rsidP="007C59C3">
            <w:pPr>
              <w:rPr>
                <w:sz w:val="22"/>
                <w:szCs w:val="22"/>
              </w:rPr>
            </w:pPr>
            <w:r w:rsidRPr="007C59C3">
              <w:rPr>
                <w:sz w:val="22"/>
                <w:szCs w:val="22"/>
              </w:rPr>
              <w:t>Природно-познавательный туризм</w:t>
            </w:r>
          </w:p>
        </w:tc>
        <w:tc>
          <w:tcPr>
            <w:tcW w:w="6230" w:type="dxa"/>
            <w:tcBorders>
              <w:top w:val="single" w:sz="4" w:space="0" w:color="auto"/>
              <w:left w:val="single" w:sz="4" w:space="0" w:color="auto"/>
              <w:bottom w:val="single" w:sz="4" w:space="0" w:color="auto"/>
              <w:right w:val="single" w:sz="4" w:space="0" w:color="auto"/>
            </w:tcBorders>
            <w:hideMark/>
          </w:tcPr>
          <w:p w:rsidR="00D3294E" w:rsidRPr="007C59C3" w:rsidRDefault="00D3294E" w:rsidP="007C59C3">
            <w:pPr>
              <w:autoSpaceDE w:val="0"/>
              <w:autoSpaceDN w:val="0"/>
              <w:adjustRightInd w:val="0"/>
              <w:jc w:val="both"/>
              <w:rPr>
                <w:sz w:val="22"/>
                <w:szCs w:val="22"/>
              </w:rPr>
            </w:pPr>
            <w:r w:rsidRPr="007C59C3">
              <w:rPr>
                <w:sz w:val="22"/>
                <w:szCs w:val="22"/>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D3294E" w:rsidRPr="007C59C3" w:rsidRDefault="00D3294E" w:rsidP="007C59C3">
            <w:pPr>
              <w:pStyle w:val="ConsPlusNormal"/>
              <w:jc w:val="both"/>
              <w:rPr>
                <w:sz w:val="22"/>
                <w:szCs w:val="22"/>
              </w:rPr>
            </w:pPr>
            <w:r w:rsidRPr="007C59C3">
              <w:rPr>
                <w:sz w:val="22"/>
                <w:szCs w:val="22"/>
              </w:rPr>
              <w:t>осуществление необходимых природоохранных и природовосстановительных мероприятий</w:t>
            </w:r>
          </w:p>
        </w:tc>
        <w:tc>
          <w:tcPr>
            <w:tcW w:w="844" w:type="dxa"/>
            <w:tcBorders>
              <w:top w:val="single" w:sz="4" w:space="0" w:color="auto"/>
              <w:left w:val="single" w:sz="4" w:space="0" w:color="auto"/>
              <w:bottom w:val="single" w:sz="4" w:space="0" w:color="auto"/>
              <w:right w:val="single" w:sz="4" w:space="0" w:color="auto"/>
            </w:tcBorders>
            <w:hideMark/>
          </w:tcPr>
          <w:p w:rsidR="00D3294E" w:rsidRPr="007C59C3" w:rsidRDefault="00D3294E" w:rsidP="007C59C3">
            <w:pPr>
              <w:rPr>
                <w:sz w:val="22"/>
                <w:szCs w:val="22"/>
              </w:rPr>
            </w:pPr>
            <w:r w:rsidRPr="007C59C3">
              <w:rPr>
                <w:sz w:val="22"/>
                <w:szCs w:val="22"/>
              </w:rPr>
              <w:t>5.2</w:t>
            </w:r>
          </w:p>
        </w:tc>
      </w:tr>
      <w:tr w:rsidR="00D3294E" w:rsidRPr="007C59C3" w:rsidTr="00281325">
        <w:tc>
          <w:tcPr>
            <w:tcW w:w="2796" w:type="dxa"/>
            <w:tcBorders>
              <w:top w:val="single" w:sz="4" w:space="0" w:color="auto"/>
              <w:left w:val="single" w:sz="4" w:space="0" w:color="auto"/>
              <w:bottom w:val="single" w:sz="4" w:space="0" w:color="auto"/>
              <w:right w:val="single" w:sz="4" w:space="0" w:color="auto"/>
            </w:tcBorders>
            <w:hideMark/>
          </w:tcPr>
          <w:p w:rsidR="00D3294E" w:rsidRPr="007C59C3" w:rsidRDefault="00D3294E" w:rsidP="007C59C3">
            <w:pPr>
              <w:rPr>
                <w:sz w:val="22"/>
                <w:szCs w:val="22"/>
              </w:rPr>
            </w:pPr>
            <w:r w:rsidRPr="007C59C3">
              <w:rPr>
                <w:sz w:val="22"/>
                <w:szCs w:val="22"/>
              </w:rPr>
              <w:t>Туристическое обслуживание</w:t>
            </w:r>
          </w:p>
        </w:tc>
        <w:tc>
          <w:tcPr>
            <w:tcW w:w="6230" w:type="dxa"/>
            <w:tcBorders>
              <w:top w:val="single" w:sz="4" w:space="0" w:color="auto"/>
              <w:left w:val="single" w:sz="4" w:space="0" w:color="auto"/>
              <w:bottom w:val="single" w:sz="4" w:space="0" w:color="auto"/>
              <w:right w:val="single" w:sz="4" w:space="0" w:color="auto"/>
            </w:tcBorders>
            <w:hideMark/>
          </w:tcPr>
          <w:p w:rsidR="00D3294E" w:rsidRPr="007C59C3" w:rsidRDefault="00D3294E" w:rsidP="007C59C3">
            <w:pPr>
              <w:autoSpaceDE w:val="0"/>
              <w:autoSpaceDN w:val="0"/>
              <w:adjustRightInd w:val="0"/>
              <w:jc w:val="both"/>
              <w:rPr>
                <w:sz w:val="22"/>
                <w:szCs w:val="22"/>
              </w:rPr>
            </w:pPr>
            <w:r w:rsidRPr="007C59C3">
              <w:rPr>
                <w:sz w:val="22"/>
                <w:szCs w:val="22"/>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rsidR="00D3294E" w:rsidRPr="007C59C3" w:rsidRDefault="00D3294E" w:rsidP="007C59C3">
            <w:pPr>
              <w:autoSpaceDE w:val="0"/>
              <w:autoSpaceDN w:val="0"/>
              <w:adjustRightInd w:val="0"/>
              <w:jc w:val="both"/>
              <w:rPr>
                <w:sz w:val="22"/>
                <w:szCs w:val="22"/>
              </w:rPr>
            </w:pPr>
            <w:r w:rsidRPr="007C59C3">
              <w:rPr>
                <w:sz w:val="22"/>
                <w:szCs w:val="22"/>
              </w:rPr>
              <w:t>размещение детских лагерей</w:t>
            </w:r>
          </w:p>
        </w:tc>
        <w:tc>
          <w:tcPr>
            <w:tcW w:w="844" w:type="dxa"/>
            <w:tcBorders>
              <w:top w:val="single" w:sz="4" w:space="0" w:color="auto"/>
              <w:left w:val="single" w:sz="4" w:space="0" w:color="auto"/>
              <w:bottom w:val="single" w:sz="4" w:space="0" w:color="auto"/>
              <w:right w:val="single" w:sz="4" w:space="0" w:color="auto"/>
            </w:tcBorders>
            <w:hideMark/>
          </w:tcPr>
          <w:p w:rsidR="00D3294E" w:rsidRPr="007C59C3" w:rsidRDefault="00D3294E" w:rsidP="007C59C3">
            <w:pPr>
              <w:rPr>
                <w:sz w:val="22"/>
                <w:szCs w:val="22"/>
              </w:rPr>
            </w:pPr>
            <w:r w:rsidRPr="007C59C3">
              <w:rPr>
                <w:sz w:val="22"/>
                <w:szCs w:val="22"/>
              </w:rPr>
              <w:t>5.2.1</w:t>
            </w:r>
          </w:p>
        </w:tc>
      </w:tr>
      <w:tr w:rsidR="00D3294E" w:rsidRPr="007C59C3" w:rsidTr="00281325">
        <w:tc>
          <w:tcPr>
            <w:tcW w:w="2796" w:type="dxa"/>
            <w:tcBorders>
              <w:top w:val="single" w:sz="4" w:space="0" w:color="auto"/>
              <w:left w:val="single" w:sz="4" w:space="0" w:color="auto"/>
              <w:bottom w:val="single" w:sz="4" w:space="0" w:color="auto"/>
              <w:right w:val="single" w:sz="4" w:space="0" w:color="auto"/>
            </w:tcBorders>
            <w:hideMark/>
          </w:tcPr>
          <w:p w:rsidR="00D3294E" w:rsidRPr="007C59C3" w:rsidRDefault="00D3294E" w:rsidP="007C59C3">
            <w:pPr>
              <w:rPr>
                <w:sz w:val="22"/>
                <w:szCs w:val="22"/>
              </w:rPr>
            </w:pPr>
            <w:r w:rsidRPr="007C59C3">
              <w:rPr>
                <w:sz w:val="22"/>
                <w:szCs w:val="22"/>
              </w:rPr>
              <w:t>Охота и рыбалка</w:t>
            </w:r>
          </w:p>
        </w:tc>
        <w:tc>
          <w:tcPr>
            <w:tcW w:w="6230" w:type="dxa"/>
            <w:tcBorders>
              <w:top w:val="single" w:sz="4" w:space="0" w:color="auto"/>
              <w:left w:val="single" w:sz="4" w:space="0" w:color="auto"/>
              <w:bottom w:val="single" w:sz="4" w:space="0" w:color="auto"/>
              <w:right w:val="single" w:sz="4" w:space="0" w:color="auto"/>
            </w:tcBorders>
            <w:hideMark/>
          </w:tcPr>
          <w:p w:rsidR="00D3294E" w:rsidRPr="007C59C3" w:rsidRDefault="00D3294E" w:rsidP="007C59C3">
            <w:pPr>
              <w:autoSpaceDE w:val="0"/>
              <w:autoSpaceDN w:val="0"/>
              <w:adjustRightInd w:val="0"/>
              <w:jc w:val="both"/>
              <w:rPr>
                <w:sz w:val="22"/>
                <w:szCs w:val="22"/>
              </w:rPr>
            </w:pPr>
            <w:r w:rsidRPr="007C59C3">
              <w:rPr>
                <w:sz w:val="22"/>
                <w:szCs w:val="22"/>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844" w:type="dxa"/>
            <w:tcBorders>
              <w:top w:val="single" w:sz="4" w:space="0" w:color="auto"/>
              <w:left w:val="single" w:sz="4" w:space="0" w:color="auto"/>
              <w:bottom w:val="single" w:sz="4" w:space="0" w:color="auto"/>
              <w:right w:val="single" w:sz="4" w:space="0" w:color="auto"/>
            </w:tcBorders>
            <w:hideMark/>
          </w:tcPr>
          <w:p w:rsidR="00D3294E" w:rsidRPr="007C59C3" w:rsidRDefault="00D3294E" w:rsidP="007C59C3">
            <w:pPr>
              <w:rPr>
                <w:sz w:val="22"/>
                <w:szCs w:val="22"/>
              </w:rPr>
            </w:pPr>
            <w:r w:rsidRPr="007C59C3">
              <w:rPr>
                <w:sz w:val="22"/>
                <w:szCs w:val="22"/>
              </w:rPr>
              <w:t>5.3</w:t>
            </w:r>
          </w:p>
        </w:tc>
      </w:tr>
      <w:tr w:rsidR="00D3294E" w:rsidRPr="007C59C3" w:rsidTr="00281325">
        <w:tc>
          <w:tcPr>
            <w:tcW w:w="2796" w:type="dxa"/>
            <w:tcBorders>
              <w:top w:val="single" w:sz="4" w:space="0" w:color="auto"/>
              <w:left w:val="single" w:sz="4" w:space="0" w:color="auto"/>
              <w:bottom w:val="single" w:sz="4" w:space="0" w:color="auto"/>
              <w:right w:val="single" w:sz="4" w:space="0" w:color="auto"/>
            </w:tcBorders>
            <w:hideMark/>
          </w:tcPr>
          <w:p w:rsidR="00D3294E" w:rsidRPr="007C59C3" w:rsidRDefault="00D3294E" w:rsidP="007C59C3">
            <w:pPr>
              <w:rPr>
                <w:sz w:val="22"/>
                <w:szCs w:val="22"/>
              </w:rPr>
            </w:pPr>
            <w:r w:rsidRPr="007C59C3">
              <w:rPr>
                <w:sz w:val="22"/>
                <w:szCs w:val="22"/>
              </w:rPr>
              <w:t>Причалы для маломерных судов</w:t>
            </w:r>
          </w:p>
        </w:tc>
        <w:tc>
          <w:tcPr>
            <w:tcW w:w="6230" w:type="dxa"/>
            <w:tcBorders>
              <w:top w:val="single" w:sz="4" w:space="0" w:color="auto"/>
              <w:left w:val="single" w:sz="4" w:space="0" w:color="auto"/>
              <w:bottom w:val="single" w:sz="4" w:space="0" w:color="auto"/>
              <w:right w:val="single" w:sz="4" w:space="0" w:color="auto"/>
            </w:tcBorders>
            <w:hideMark/>
          </w:tcPr>
          <w:p w:rsidR="00D3294E" w:rsidRPr="007C59C3" w:rsidRDefault="00D3294E" w:rsidP="007C59C3">
            <w:pPr>
              <w:autoSpaceDE w:val="0"/>
              <w:autoSpaceDN w:val="0"/>
              <w:adjustRightInd w:val="0"/>
              <w:jc w:val="both"/>
              <w:rPr>
                <w:sz w:val="22"/>
                <w:szCs w:val="22"/>
              </w:rPr>
            </w:pPr>
            <w:r w:rsidRPr="007C59C3">
              <w:rPr>
                <w:sz w:val="22"/>
                <w:szCs w:val="22"/>
              </w:rPr>
              <w:t>Размещение сооружений, предназначенных для причаливания, хранения и обслуживания яхт, катеров, лодок и других маломерных судов</w:t>
            </w:r>
          </w:p>
        </w:tc>
        <w:tc>
          <w:tcPr>
            <w:tcW w:w="844" w:type="dxa"/>
            <w:tcBorders>
              <w:top w:val="single" w:sz="4" w:space="0" w:color="auto"/>
              <w:left w:val="single" w:sz="4" w:space="0" w:color="auto"/>
              <w:bottom w:val="single" w:sz="4" w:space="0" w:color="auto"/>
              <w:right w:val="single" w:sz="4" w:space="0" w:color="auto"/>
            </w:tcBorders>
            <w:hideMark/>
          </w:tcPr>
          <w:p w:rsidR="00D3294E" w:rsidRPr="007C59C3" w:rsidRDefault="00D3294E" w:rsidP="007C59C3">
            <w:pPr>
              <w:rPr>
                <w:sz w:val="22"/>
                <w:szCs w:val="22"/>
              </w:rPr>
            </w:pPr>
            <w:r w:rsidRPr="007C59C3">
              <w:rPr>
                <w:sz w:val="22"/>
                <w:szCs w:val="22"/>
              </w:rPr>
              <w:t>5.4</w:t>
            </w:r>
          </w:p>
        </w:tc>
      </w:tr>
      <w:tr w:rsidR="00D3294E" w:rsidRPr="007C59C3" w:rsidTr="00281325">
        <w:tc>
          <w:tcPr>
            <w:tcW w:w="2796" w:type="dxa"/>
            <w:tcBorders>
              <w:top w:val="single" w:sz="4" w:space="0" w:color="auto"/>
              <w:left w:val="single" w:sz="4" w:space="0" w:color="auto"/>
              <w:bottom w:val="single" w:sz="4" w:space="0" w:color="auto"/>
              <w:right w:val="single" w:sz="4" w:space="0" w:color="auto"/>
            </w:tcBorders>
            <w:hideMark/>
          </w:tcPr>
          <w:p w:rsidR="00D3294E" w:rsidRPr="007C59C3" w:rsidRDefault="00D3294E" w:rsidP="007C59C3">
            <w:pPr>
              <w:rPr>
                <w:sz w:val="22"/>
                <w:szCs w:val="22"/>
              </w:rPr>
            </w:pPr>
            <w:r w:rsidRPr="007C59C3">
              <w:rPr>
                <w:sz w:val="22"/>
                <w:szCs w:val="22"/>
              </w:rPr>
              <w:t>Поля для гольфа или конных прогулок</w:t>
            </w:r>
          </w:p>
        </w:tc>
        <w:tc>
          <w:tcPr>
            <w:tcW w:w="6230" w:type="dxa"/>
            <w:tcBorders>
              <w:top w:val="single" w:sz="4" w:space="0" w:color="auto"/>
              <w:left w:val="single" w:sz="4" w:space="0" w:color="auto"/>
              <w:bottom w:val="single" w:sz="4" w:space="0" w:color="auto"/>
              <w:right w:val="single" w:sz="4" w:space="0" w:color="auto"/>
            </w:tcBorders>
            <w:hideMark/>
          </w:tcPr>
          <w:p w:rsidR="00D3294E" w:rsidRPr="007C59C3" w:rsidRDefault="00D3294E" w:rsidP="007C59C3">
            <w:pPr>
              <w:autoSpaceDE w:val="0"/>
              <w:autoSpaceDN w:val="0"/>
              <w:adjustRightInd w:val="0"/>
              <w:jc w:val="both"/>
              <w:rPr>
                <w:sz w:val="22"/>
                <w:szCs w:val="22"/>
              </w:rPr>
            </w:pPr>
            <w:r w:rsidRPr="007C59C3">
              <w:rPr>
                <w:sz w:val="22"/>
                <w:szCs w:val="22"/>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w:t>
            </w:r>
          </w:p>
          <w:p w:rsidR="00D3294E" w:rsidRPr="007C59C3" w:rsidRDefault="00D3294E" w:rsidP="007C59C3">
            <w:pPr>
              <w:autoSpaceDE w:val="0"/>
              <w:autoSpaceDN w:val="0"/>
              <w:adjustRightInd w:val="0"/>
              <w:jc w:val="both"/>
              <w:rPr>
                <w:sz w:val="22"/>
                <w:szCs w:val="22"/>
              </w:rPr>
            </w:pPr>
            <w:r w:rsidRPr="007C59C3">
              <w:rPr>
                <w:sz w:val="22"/>
                <w:szCs w:val="22"/>
              </w:rPr>
              <w:t>размещение конноспортивных манежей, не предусматривающих устройство трибун</w:t>
            </w:r>
          </w:p>
        </w:tc>
        <w:tc>
          <w:tcPr>
            <w:tcW w:w="844" w:type="dxa"/>
            <w:tcBorders>
              <w:top w:val="single" w:sz="4" w:space="0" w:color="auto"/>
              <w:left w:val="single" w:sz="4" w:space="0" w:color="auto"/>
              <w:bottom w:val="single" w:sz="4" w:space="0" w:color="auto"/>
              <w:right w:val="single" w:sz="4" w:space="0" w:color="auto"/>
            </w:tcBorders>
            <w:hideMark/>
          </w:tcPr>
          <w:p w:rsidR="00D3294E" w:rsidRPr="007C59C3" w:rsidRDefault="00D3294E" w:rsidP="007C59C3">
            <w:pPr>
              <w:rPr>
                <w:sz w:val="22"/>
                <w:szCs w:val="22"/>
              </w:rPr>
            </w:pPr>
            <w:r w:rsidRPr="007C59C3">
              <w:rPr>
                <w:sz w:val="22"/>
                <w:szCs w:val="22"/>
              </w:rPr>
              <w:t>5.5</w:t>
            </w:r>
          </w:p>
        </w:tc>
      </w:tr>
      <w:tr w:rsidR="00D3294E" w:rsidRPr="007C59C3" w:rsidTr="00281325">
        <w:tc>
          <w:tcPr>
            <w:tcW w:w="2796" w:type="dxa"/>
            <w:tcBorders>
              <w:top w:val="single" w:sz="4" w:space="0" w:color="auto"/>
              <w:left w:val="single" w:sz="4" w:space="0" w:color="auto"/>
              <w:bottom w:val="single" w:sz="4" w:space="0" w:color="auto"/>
              <w:right w:val="single" w:sz="4" w:space="0" w:color="auto"/>
            </w:tcBorders>
            <w:hideMark/>
          </w:tcPr>
          <w:p w:rsidR="00D3294E" w:rsidRPr="007C59C3" w:rsidRDefault="00D3294E" w:rsidP="007C59C3">
            <w:pPr>
              <w:rPr>
                <w:sz w:val="22"/>
                <w:szCs w:val="22"/>
              </w:rPr>
            </w:pPr>
            <w:r w:rsidRPr="007C59C3">
              <w:rPr>
                <w:sz w:val="22"/>
                <w:szCs w:val="22"/>
              </w:rPr>
              <w:t>Водные объекты</w:t>
            </w:r>
          </w:p>
        </w:tc>
        <w:tc>
          <w:tcPr>
            <w:tcW w:w="6230" w:type="dxa"/>
            <w:tcBorders>
              <w:top w:val="single" w:sz="4" w:space="0" w:color="auto"/>
              <w:left w:val="single" w:sz="4" w:space="0" w:color="auto"/>
              <w:bottom w:val="single" w:sz="4" w:space="0" w:color="auto"/>
              <w:right w:val="single" w:sz="4" w:space="0" w:color="auto"/>
            </w:tcBorders>
            <w:hideMark/>
          </w:tcPr>
          <w:p w:rsidR="00D3294E" w:rsidRPr="007C59C3" w:rsidRDefault="00D3294E" w:rsidP="007C59C3">
            <w:pPr>
              <w:autoSpaceDE w:val="0"/>
              <w:autoSpaceDN w:val="0"/>
              <w:adjustRightInd w:val="0"/>
              <w:jc w:val="both"/>
              <w:rPr>
                <w:sz w:val="22"/>
                <w:szCs w:val="22"/>
              </w:rPr>
            </w:pPr>
            <w:r w:rsidRPr="007C59C3">
              <w:rPr>
                <w:sz w:val="22"/>
                <w:szCs w:val="22"/>
              </w:rPr>
              <w:t>Ледники, снежники, ручьи, реки, озера, болота, территориальные моря и другие поверхностные водные объекты</w:t>
            </w:r>
          </w:p>
        </w:tc>
        <w:tc>
          <w:tcPr>
            <w:tcW w:w="844" w:type="dxa"/>
            <w:tcBorders>
              <w:top w:val="single" w:sz="4" w:space="0" w:color="auto"/>
              <w:left w:val="single" w:sz="4" w:space="0" w:color="auto"/>
              <w:bottom w:val="single" w:sz="4" w:space="0" w:color="auto"/>
              <w:right w:val="single" w:sz="4" w:space="0" w:color="auto"/>
            </w:tcBorders>
            <w:hideMark/>
          </w:tcPr>
          <w:p w:rsidR="00D3294E" w:rsidRPr="007C59C3" w:rsidRDefault="00D3294E" w:rsidP="007C59C3">
            <w:pPr>
              <w:rPr>
                <w:sz w:val="22"/>
                <w:szCs w:val="22"/>
              </w:rPr>
            </w:pPr>
            <w:r w:rsidRPr="007C59C3">
              <w:rPr>
                <w:sz w:val="22"/>
                <w:szCs w:val="22"/>
              </w:rPr>
              <w:t>11.0</w:t>
            </w:r>
          </w:p>
        </w:tc>
      </w:tr>
      <w:tr w:rsidR="00D3294E" w:rsidRPr="007C59C3" w:rsidTr="00281325">
        <w:tc>
          <w:tcPr>
            <w:tcW w:w="2796" w:type="dxa"/>
            <w:tcBorders>
              <w:top w:val="single" w:sz="4" w:space="0" w:color="auto"/>
              <w:left w:val="single" w:sz="4" w:space="0" w:color="auto"/>
              <w:bottom w:val="single" w:sz="4" w:space="0" w:color="auto"/>
              <w:right w:val="single" w:sz="4" w:space="0" w:color="auto"/>
            </w:tcBorders>
            <w:hideMark/>
          </w:tcPr>
          <w:p w:rsidR="00D3294E" w:rsidRPr="007C59C3" w:rsidRDefault="00D3294E" w:rsidP="007C59C3">
            <w:pPr>
              <w:rPr>
                <w:sz w:val="22"/>
                <w:szCs w:val="22"/>
              </w:rPr>
            </w:pPr>
            <w:r w:rsidRPr="007C59C3">
              <w:rPr>
                <w:sz w:val="22"/>
                <w:szCs w:val="22"/>
              </w:rPr>
              <w:t>Развлекательные мероприятия</w:t>
            </w:r>
          </w:p>
        </w:tc>
        <w:tc>
          <w:tcPr>
            <w:tcW w:w="6230" w:type="dxa"/>
            <w:tcBorders>
              <w:top w:val="single" w:sz="4" w:space="0" w:color="auto"/>
              <w:left w:val="single" w:sz="4" w:space="0" w:color="auto"/>
              <w:bottom w:val="single" w:sz="4" w:space="0" w:color="auto"/>
              <w:right w:val="single" w:sz="4" w:space="0" w:color="auto"/>
            </w:tcBorders>
            <w:hideMark/>
          </w:tcPr>
          <w:p w:rsidR="00D3294E" w:rsidRPr="007C59C3" w:rsidRDefault="00D3294E" w:rsidP="007C59C3">
            <w:pPr>
              <w:autoSpaceDE w:val="0"/>
              <w:autoSpaceDN w:val="0"/>
              <w:adjustRightInd w:val="0"/>
              <w:jc w:val="both"/>
              <w:rPr>
                <w:sz w:val="22"/>
                <w:szCs w:val="22"/>
              </w:rPr>
            </w:pPr>
            <w:r w:rsidRPr="007C59C3">
              <w:rPr>
                <w:sz w:val="22"/>
                <w:szCs w:val="22"/>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844" w:type="dxa"/>
            <w:tcBorders>
              <w:top w:val="single" w:sz="4" w:space="0" w:color="auto"/>
              <w:left w:val="single" w:sz="4" w:space="0" w:color="auto"/>
              <w:bottom w:val="single" w:sz="4" w:space="0" w:color="auto"/>
              <w:right w:val="single" w:sz="4" w:space="0" w:color="auto"/>
            </w:tcBorders>
            <w:hideMark/>
          </w:tcPr>
          <w:p w:rsidR="00D3294E" w:rsidRPr="007C59C3" w:rsidRDefault="00D3294E" w:rsidP="007C59C3">
            <w:pPr>
              <w:rPr>
                <w:sz w:val="22"/>
                <w:szCs w:val="22"/>
              </w:rPr>
            </w:pPr>
            <w:r w:rsidRPr="007C59C3">
              <w:rPr>
                <w:sz w:val="22"/>
                <w:szCs w:val="22"/>
              </w:rPr>
              <w:t>4.8.1</w:t>
            </w:r>
          </w:p>
        </w:tc>
      </w:tr>
      <w:tr w:rsidR="00D3294E" w:rsidRPr="007C59C3" w:rsidTr="00281325">
        <w:tc>
          <w:tcPr>
            <w:tcW w:w="2796" w:type="dxa"/>
            <w:tcBorders>
              <w:top w:val="single" w:sz="4" w:space="0" w:color="auto"/>
              <w:left w:val="single" w:sz="4" w:space="0" w:color="auto"/>
              <w:bottom w:val="single" w:sz="4" w:space="0" w:color="auto"/>
              <w:right w:val="single" w:sz="4" w:space="0" w:color="auto"/>
            </w:tcBorders>
            <w:hideMark/>
          </w:tcPr>
          <w:p w:rsidR="00D3294E" w:rsidRPr="007C59C3" w:rsidRDefault="00D3294E" w:rsidP="007C59C3">
            <w:pPr>
              <w:rPr>
                <w:sz w:val="22"/>
                <w:szCs w:val="22"/>
              </w:rPr>
            </w:pPr>
            <w:r w:rsidRPr="007C59C3">
              <w:rPr>
                <w:sz w:val="22"/>
                <w:szCs w:val="22"/>
              </w:rPr>
              <w:t>Историко-культурная деятельность</w:t>
            </w:r>
          </w:p>
        </w:tc>
        <w:tc>
          <w:tcPr>
            <w:tcW w:w="6230" w:type="dxa"/>
            <w:tcBorders>
              <w:top w:val="single" w:sz="4" w:space="0" w:color="auto"/>
              <w:left w:val="single" w:sz="4" w:space="0" w:color="auto"/>
              <w:bottom w:val="single" w:sz="4" w:space="0" w:color="auto"/>
              <w:right w:val="single" w:sz="4" w:space="0" w:color="auto"/>
            </w:tcBorders>
            <w:hideMark/>
          </w:tcPr>
          <w:p w:rsidR="00D3294E" w:rsidRPr="007C59C3" w:rsidRDefault="00D3294E" w:rsidP="007C59C3">
            <w:pPr>
              <w:autoSpaceDE w:val="0"/>
              <w:autoSpaceDN w:val="0"/>
              <w:adjustRightInd w:val="0"/>
              <w:jc w:val="both"/>
              <w:rPr>
                <w:sz w:val="22"/>
                <w:szCs w:val="22"/>
              </w:rPr>
            </w:pPr>
            <w:r w:rsidRPr="007C59C3">
              <w:rPr>
                <w:sz w:val="22"/>
                <w:szCs w:val="22"/>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w:t>
            </w:r>
            <w:r w:rsidRPr="007C59C3">
              <w:rPr>
                <w:sz w:val="22"/>
                <w:szCs w:val="22"/>
              </w:rPr>
              <w:lastRenderedPageBreak/>
              <w:t>являющаяся историческим промыслом или ремеслом, а также хозяйственная деятельность, обеспечивающая познавательный туризм</w:t>
            </w:r>
          </w:p>
        </w:tc>
        <w:tc>
          <w:tcPr>
            <w:tcW w:w="844" w:type="dxa"/>
            <w:tcBorders>
              <w:top w:val="single" w:sz="4" w:space="0" w:color="auto"/>
              <w:left w:val="single" w:sz="4" w:space="0" w:color="auto"/>
              <w:bottom w:val="single" w:sz="4" w:space="0" w:color="auto"/>
              <w:right w:val="single" w:sz="4" w:space="0" w:color="auto"/>
            </w:tcBorders>
            <w:hideMark/>
          </w:tcPr>
          <w:p w:rsidR="00D3294E" w:rsidRPr="007C59C3" w:rsidRDefault="00D3294E" w:rsidP="007C59C3">
            <w:pPr>
              <w:rPr>
                <w:sz w:val="22"/>
                <w:szCs w:val="22"/>
              </w:rPr>
            </w:pPr>
            <w:r w:rsidRPr="007C59C3">
              <w:rPr>
                <w:sz w:val="22"/>
                <w:szCs w:val="22"/>
              </w:rPr>
              <w:lastRenderedPageBreak/>
              <w:t>9.3</w:t>
            </w:r>
          </w:p>
        </w:tc>
      </w:tr>
      <w:tr w:rsidR="00D3294E" w:rsidRPr="007C59C3" w:rsidTr="00281325">
        <w:tc>
          <w:tcPr>
            <w:tcW w:w="9870" w:type="dxa"/>
            <w:gridSpan w:val="3"/>
            <w:tcBorders>
              <w:top w:val="single" w:sz="4" w:space="0" w:color="auto"/>
              <w:left w:val="single" w:sz="4" w:space="0" w:color="auto"/>
              <w:bottom w:val="single" w:sz="4" w:space="0" w:color="auto"/>
              <w:right w:val="single" w:sz="4" w:space="0" w:color="auto"/>
            </w:tcBorders>
            <w:hideMark/>
          </w:tcPr>
          <w:p w:rsidR="00D3294E" w:rsidRPr="007C59C3" w:rsidRDefault="00D3294E" w:rsidP="007C59C3">
            <w:pPr>
              <w:jc w:val="center"/>
              <w:rPr>
                <w:sz w:val="22"/>
                <w:szCs w:val="22"/>
              </w:rPr>
            </w:pPr>
            <w:r w:rsidRPr="007C59C3">
              <w:rPr>
                <w:sz w:val="22"/>
                <w:szCs w:val="22"/>
              </w:rPr>
              <w:lastRenderedPageBreak/>
              <w:t>Вспомогательные виды разрешенного использования, установленные к основным:</w:t>
            </w:r>
          </w:p>
        </w:tc>
      </w:tr>
      <w:tr w:rsidR="00D3294E" w:rsidRPr="007C59C3" w:rsidTr="00281325">
        <w:tc>
          <w:tcPr>
            <w:tcW w:w="2796" w:type="dxa"/>
            <w:tcBorders>
              <w:top w:val="single" w:sz="4" w:space="0" w:color="auto"/>
              <w:left w:val="single" w:sz="4" w:space="0" w:color="auto"/>
              <w:bottom w:val="single" w:sz="4" w:space="0" w:color="auto"/>
              <w:right w:val="single" w:sz="4" w:space="0" w:color="auto"/>
            </w:tcBorders>
            <w:hideMark/>
          </w:tcPr>
          <w:p w:rsidR="00D3294E" w:rsidRPr="007C59C3" w:rsidRDefault="00D3294E" w:rsidP="007C59C3">
            <w:pPr>
              <w:rPr>
                <w:sz w:val="22"/>
                <w:szCs w:val="22"/>
              </w:rPr>
            </w:pPr>
            <w:r w:rsidRPr="007C59C3">
              <w:rPr>
                <w:sz w:val="22"/>
                <w:szCs w:val="22"/>
              </w:rPr>
              <w:t>Предоставление коммунальных услуг</w:t>
            </w:r>
          </w:p>
        </w:tc>
        <w:tc>
          <w:tcPr>
            <w:tcW w:w="6230" w:type="dxa"/>
            <w:tcBorders>
              <w:top w:val="single" w:sz="4" w:space="0" w:color="auto"/>
              <w:left w:val="single" w:sz="4" w:space="0" w:color="auto"/>
              <w:bottom w:val="single" w:sz="4" w:space="0" w:color="auto"/>
              <w:right w:val="single" w:sz="4" w:space="0" w:color="auto"/>
            </w:tcBorders>
            <w:hideMark/>
          </w:tcPr>
          <w:p w:rsidR="00D3294E" w:rsidRPr="007C59C3" w:rsidRDefault="00D3294E" w:rsidP="007C59C3">
            <w:pPr>
              <w:autoSpaceDE w:val="0"/>
              <w:autoSpaceDN w:val="0"/>
              <w:adjustRightInd w:val="0"/>
              <w:jc w:val="both"/>
              <w:rPr>
                <w:sz w:val="22"/>
                <w:szCs w:val="22"/>
              </w:rPr>
            </w:pPr>
            <w:r w:rsidRPr="007C59C3">
              <w:rPr>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w:t>
            </w:r>
          </w:p>
        </w:tc>
        <w:tc>
          <w:tcPr>
            <w:tcW w:w="844" w:type="dxa"/>
            <w:tcBorders>
              <w:top w:val="single" w:sz="4" w:space="0" w:color="auto"/>
              <w:left w:val="single" w:sz="4" w:space="0" w:color="auto"/>
              <w:bottom w:val="single" w:sz="4" w:space="0" w:color="auto"/>
              <w:right w:val="single" w:sz="4" w:space="0" w:color="auto"/>
            </w:tcBorders>
            <w:hideMark/>
          </w:tcPr>
          <w:p w:rsidR="00D3294E" w:rsidRPr="007C59C3" w:rsidRDefault="00D3294E" w:rsidP="007C59C3">
            <w:pPr>
              <w:rPr>
                <w:sz w:val="22"/>
                <w:szCs w:val="22"/>
              </w:rPr>
            </w:pPr>
            <w:r w:rsidRPr="007C59C3">
              <w:rPr>
                <w:sz w:val="22"/>
                <w:szCs w:val="22"/>
              </w:rPr>
              <w:t>3.1.1</w:t>
            </w:r>
          </w:p>
        </w:tc>
      </w:tr>
      <w:tr w:rsidR="00D3294E" w:rsidRPr="007C59C3" w:rsidTr="00281325">
        <w:tc>
          <w:tcPr>
            <w:tcW w:w="2796" w:type="dxa"/>
            <w:tcBorders>
              <w:top w:val="single" w:sz="4" w:space="0" w:color="auto"/>
              <w:left w:val="single" w:sz="4" w:space="0" w:color="auto"/>
              <w:bottom w:val="single" w:sz="4" w:space="0" w:color="auto"/>
              <w:right w:val="single" w:sz="4" w:space="0" w:color="auto"/>
            </w:tcBorders>
            <w:hideMark/>
          </w:tcPr>
          <w:p w:rsidR="00D3294E" w:rsidRPr="007C59C3" w:rsidRDefault="00D3294E" w:rsidP="007C59C3">
            <w:pPr>
              <w:rPr>
                <w:sz w:val="22"/>
                <w:szCs w:val="22"/>
              </w:rPr>
            </w:pPr>
            <w:r w:rsidRPr="007C59C3">
              <w:rPr>
                <w:sz w:val="22"/>
                <w:szCs w:val="22"/>
              </w:rPr>
              <w:t>Общественное питание</w:t>
            </w:r>
          </w:p>
        </w:tc>
        <w:tc>
          <w:tcPr>
            <w:tcW w:w="6230" w:type="dxa"/>
            <w:tcBorders>
              <w:top w:val="single" w:sz="4" w:space="0" w:color="auto"/>
              <w:left w:val="single" w:sz="4" w:space="0" w:color="auto"/>
              <w:bottom w:val="single" w:sz="4" w:space="0" w:color="auto"/>
              <w:right w:val="single" w:sz="4" w:space="0" w:color="auto"/>
            </w:tcBorders>
            <w:hideMark/>
          </w:tcPr>
          <w:p w:rsidR="00D3294E" w:rsidRPr="007C59C3" w:rsidRDefault="00D3294E" w:rsidP="007C59C3">
            <w:pPr>
              <w:autoSpaceDE w:val="0"/>
              <w:autoSpaceDN w:val="0"/>
              <w:adjustRightInd w:val="0"/>
              <w:jc w:val="both"/>
              <w:rPr>
                <w:sz w:val="22"/>
                <w:szCs w:val="22"/>
              </w:rPr>
            </w:pPr>
            <w:r w:rsidRPr="007C59C3">
              <w:rPr>
                <w:sz w:val="22"/>
                <w:szCs w:val="2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44" w:type="dxa"/>
            <w:tcBorders>
              <w:top w:val="single" w:sz="4" w:space="0" w:color="auto"/>
              <w:left w:val="single" w:sz="4" w:space="0" w:color="auto"/>
              <w:bottom w:val="single" w:sz="4" w:space="0" w:color="auto"/>
              <w:right w:val="single" w:sz="4" w:space="0" w:color="auto"/>
            </w:tcBorders>
            <w:hideMark/>
          </w:tcPr>
          <w:p w:rsidR="00D3294E" w:rsidRPr="007C59C3" w:rsidRDefault="00D3294E" w:rsidP="007C59C3">
            <w:pPr>
              <w:rPr>
                <w:sz w:val="22"/>
                <w:szCs w:val="22"/>
              </w:rPr>
            </w:pPr>
            <w:r w:rsidRPr="007C59C3">
              <w:rPr>
                <w:sz w:val="22"/>
                <w:szCs w:val="22"/>
              </w:rPr>
              <w:t>4.6</w:t>
            </w:r>
          </w:p>
        </w:tc>
      </w:tr>
      <w:tr w:rsidR="00D3294E" w:rsidRPr="007C59C3" w:rsidTr="00281325">
        <w:tc>
          <w:tcPr>
            <w:tcW w:w="2796" w:type="dxa"/>
            <w:tcBorders>
              <w:top w:val="single" w:sz="4" w:space="0" w:color="auto"/>
              <w:left w:val="single" w:sz="4" w:space="0" w:color="auto"/>
              <w:bottom w:val="single" w:sz="4" w:space="0" w:color="auto"/>
              <w:right w:val="single" w:sz="4" w:space="0" w:color="auto"/>
            </w:tcBorders>
            <w:hideMark/>
          </w:tcPr>
          <w:p w:rsidR="00D3294E" w:rsidRPr="007C59C3" w:rsidRDefault="00D3294E" w:rsidP="007C59C3">
            <w:pPr>
              <w:rPr>
                <w:sz w:val="22"/>
                <w:szCs w:val="22"/>
              </w:rPr>
            </w:pPr>
            <w:r w:rsidRPr="007C59C3">
              <w:rPr>
                <w:sz w:val="22"/>
                <w:szCs w:val="22"/>
              </w:rPr>
              <w:t>Гидротехнические сооружения</w:t>
            </w:r>
          </w:p>
        </w:tc>
        <w:tc>
          <w:tcPr>
            <w:tcW w:w="6230" w:type="dxa"/>
            <w:tcBorders>
              <w:top w:val="single" w:sz="4" w:space="0" w:color="auto"/>
              <w:left w:val="single" w:sz="4" w:space="0" w:color="auto"/>
              <w:bottom w:val="single" w:sz="4" w:space="0" w:color="auto"/>
              <w:right w:val="single" w:sz="4" w:space="0" w:color="auto"/>
            </w:tcBorders>
            <w:hideMark/>
          </w:tcPr>
          <w:p w:rsidR="00D3294E" w:rsidRPr="007C59C3" w:rsidRDefault="00D3294E" w:rsidP="007C59C3">
            <w:pPr>
              <w:autoSpaceDE w:val="0"/>
              <w:autoSpaceDN w:val="0"/>
              <w:adjustRightInd w:val="0"/>
              <w:jc w:val="both"/>
              <w:rPr>
                <w:sz w:val="22"/>
                <w:szCs w:val="22"/>
              </w:rPr>
            </w:pPr>
            <w:r w:rsidRPr="007C59C3">
              <w:rPr>
                <w:sz w:val="22"/>
                <w:szCs w:val="22"/>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844" w:type="dxa"/>
            <w:tcBorders>
              <w:top w:val="single" w:sz="4" w:space="0" w:color="auto"/>
              <w:left w:val="single" w:sz="4" w:space="0" w:color="auto"/>
              <w:bottom w:val="single" w:sz="4" w:space="0" w:color="auto"/>
              <w:right w:val="single" w:sz="4" w:space="0" w:color="auto"/>
            </w:tcBorders>
            <w:hideMark/>
          </w:tcPr>
          <w:p w:rsidR="00D3294E" w:rsidRPr="007C59C3" w:rsidRDefault="00D3294E" w:rsidP="007C59C3">
            <w:pPr>
              <w:rPr>
                <w:sz w:val="22"/>
                <w:szCs w:val="22"/>
              </w:rPr>
            </w:pPr>
            <w:r w:rsidRPr="007C59C3">
              <w:rPr>
                <w:sz w:val="22"/>
                <w:szCs w:val="22"/>
              </w:rPr>
              <w:t>11.3</w:t>
            </w:r>
          </w:p>
        </w:tc>
      </w:tr>
      <w:tr w:rsidR="00D3294E" w:rsidRPr="007C59C3" w:rsidTr="00281325">
        <w:tc>
          <w:tcPr>
            <w:tcW w:w="2796" w:type="dxa"/>
            <w:tcBorders>
              <w:top w:val="single" w:sz="4" w:space="0" w:color="auto"/>
              <w:left w:val="single" w:sz="4" w:space="0" w:color="auto"/>
              <w:bottom w:val="single" w:sz="4" w:space="0" w:color="auto"/>
              <w:right w:val="single" w:sz="4" w:space="0" w:color="auto"/>
            </w:tcBorders>
            <w:hideMark/>
          </w:tcPr>
          <w:p w:rsidR="00D3294E" w:rsidRPr="007C59C3" w:rsidRDefault="00D3294E" w:rsidP="007C59C3">
            <w:pPr>
              <w:rPr>
                <w:sz w:val="22"/>
                <w:szCs w:val="22"/>
              </w:rPr>
            </w:pPr>
            <w:r w:rsidRPr="007C59C3">
              <w:rPr>
                <w:sz w:val="22"/>
                <w:szCs w:val="22"/>
              </w:rPr>
              <w:t>Улично-дорожная сеть</w:t>
            </w:r>
          </w:p>
        </w:tc>
        <w:tc>
          <w:tcPr>
            <w:tcW w:w="6230" w:type="dxa"/>
            <w:tcBorders>
              <w:top w:val="single" w:sz="4" w:space="0" w:color="auto"/>
              <w:left w:val="single" w:sz="4" w:space="0" w:color="auto"/>
              <w:bottom w:val="single" w:sz="4" w:space="0" w:color="auto"/>
              <w:right w:val="single" w:sz="4" w:space="0" w:color="auto"/>
            </w:tcBorders>
            <w:hideMark/>
          </w:tcPr>
          <w:p w:rsidR="00D3294E" w:rsidRPr="007C59C3" w:rsidRDefault="00D3294E" w:rsidP="007C59C3">
            <w:pPr>
              <w:autoSpaceDE w:val="0"/>
              <w:autoSpaceDN w:val="0"/>
              <w:adjustRightInd w:val="0"/>
              <w:jc w:val="both"/>
              <w:rPr>
                <w:sz w:val="22"/>
                <w:szCs w:val="22"/>
              </w:rPr>
            </w:pPr>
            <w:r w:rsidRPr="007C59C3">
              <w:rPr>
                <w:sz w:val="22"/>
                <w:szCs w:val="22"/>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D3294E" w:rsidRPr="007C59C3" w:rsidRDefault="00D3294E" w:rsidP="007C59C3">
            <w:pPr>
              <w:autoSpaceDE w:val="0"/>
              <w:autoSpaceDN w:val="0"/>
              <w:adjustRightInd w:val="0"/>
              <w:jc w:val="both"/>
              <w:rPr>
                <w:sz w:val="22"/>
                <w:szCs w:val="22"/>
              </w:rPr>
            </w:pPr>
            <w:r w:rsidRPr="007C59C3">
              <w:rPr>
                <w:sz w:val="22"/>
                <w:szCs w:val="22"/>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158" w:anchor="Par160" w:history="1">
              <w:r w:rsidRPr="007C59C3">
                <w:rPr>
                  <w:rStyle w:val="a3"/>
                  <w:sz w:val="22"/>
                  <w:szCs w:val="22"/>
                </w:rPr>
                <w:t>кодами 2.7.1</w:t>
              </w:r>
            </w:hyperlink>
            <w:r w:rsidRPr="007C59C3">
              <w:rPr>
                <w:sz w:val="22"/>
                <w:szCs w:val="22"/>
              </w:rPr>
              <w:t xml:space="preserve">, </w:t>
            </w:r>
            <w:hyperlink r:id="rId159" w:anchor="Par356" w:history="1">
              <w:r w:rsidRPr="007C59C3">
                <w:rPr>
                  <w:rStyle w:val="a3"/>
                  <w:sz w:val="22"/>
                  <w:szCs w:val="22"/>
                </w:rPr>
                <w:t>4.9</w:t>
              </w:r>
            </w:hyperlink>
            <w:r w:rsidRPr="007C59C3">
              <w:rPr>
                <w:sz w:val="22"/>
                <w:szCs w:val="22"/>
              </w:rPr>
              <w:t xml:space="preserve">, </w:t>
            </w:r>
            <w:hyperlink r:id="rId160" w:anchor="Par541" w:history="1">
              <w:r w:rsidRPr="007C59C3">
                <w:rPr>
                  <w:rStyle w:val="a3"/>
                  <w:sz w:val="22"/>
                  <w:szCs w:val="22"/>
                </w:rPr>
                <w:t>7.2.3</w:t>
              </w:r>
            </w:hyperlink>
            <w:r w:rsidRPr="007C59C3">
              <w:rPr>
                <w:sz w:val="22"/>
                <w:szCs w:val="22"/>
              </w:rPr>
              <w:t>, а также некапитальных сооружений, предназначенных для охраны транспортных средств</w:t>
            </w:r>
          </w:p>
        </w:tc>
        <w:tc>
          <w:tcPr>
            <w:tcW w:w="844" w:type="dxa"/>
            <w:tcBorders>
              <w:top w:val="single" w:sz="4" w:space="0" w:color="auto"/>
              <w:left w:val="single" w:sz="4" w:space="0" w:color="auto"/>
              <w:bottom w:val="single" w:sz="4" w:space="0" w:color="auto"/>
              <w:right w:val="single" w:sz="4" w:space="0" w:color="auto"/>
            </w:tcBorders>
            <w:hideMark/>
          </w:tcPr>
          <w:p w:rsidR="00D3294E" w:rsidRPr="007C59C3" w:rsidRDefault="00D3294E" w:rsidP="007C59C3">
            <w:pPr>
              <w:rPr>
                <w:sz w:val="22"/>
                <w:szCs w:val="22"/>
              </w:rPr>
            </w:pPr>
            <w:r w:rsidRPr="007C59C3">
              <w:rPr>
                <w:sz w:val="22"/>
                <w:szCs w:val="22"/>
              </w:rPr>
              <w:t>12.0.1</w:t>
            </w:r>
          </w:p>
        </w:tc>
      </w:tr>
      <w:tr w:rsidR="00D3294E" w:rsidRPr="007C59C3" w:rsidTr="00281325">
        <w:tc>
          <w:tcPr>
            <w:tcW w:w="2796" w:type="dxa"/>
            <w:tcBorders>
              <w:top w:val="single" w:sz="4" w:space="0" w:color="auto"/>
              <w:left w:val="single" w:sz="4" w:space="0" w:color="auto"/>
              <w:bottom w:val="single" w:sz="4" w:space="0" w:color="auto"/>
              <w:right w:val="single" w:sz="4" w:space="0" w:color="auto"/>
            </w:tcBorders>
            <w:hideMark/>
          </w:tcPr>
          <w:p w:rsidR="00D3294E" w:rsidRPr="007C59C3" w:rsidRDefault="00D3294E" w:rsidP="007C59C3">
            <w:pPr>
              <w:rPr>
                <w:sz w:val="22"/>
                <w:szCs w:val="22"/>
              </w:rPr>
            </w:pPr>
            <w:r w:rsidRPr="007C59C3">
              <w:rPr>
                <w:sz w:val="22"/>
                <w:szCs w:val="22"/>
              </w:rPr>
              <w:t>Благоустройство территории</w:t>
            </w:r>
          </w:p>
        </w:tc>
        <w:tc>
          <w:tcPr>
            <w:tcW w:w="6230" w:type="dxa"/>
            <w:tcBorders>
              <w:top w:val="single" w:sz="4" w:space="0" w:color="auto"/>
              <w:left w:val="single" w:sz="4" w:space="0" w:color="auto"/>
              <w:bottom w:val="single" w:sz="4" w:space="0" w:color="auto"/>
              <w:right w:val="single" w:sz="4" w:space="0" w:color="auto"/>
            </w:tcBorders>
            <w:hideMark/>
          </w:tcPr>
          <w:p w:rsidR="00D3294E" w:rsidRPr="007C59C3" w:rsidRDefault="00D3294E" w:rsidP="007C59C3">
            <w:pPr>
              <w:autoSpaceDE w:val="0"/>
              <w:autoSpaceDN w:val="0"/>
              <w:adjustRightInd w:val="0"/>
              <w:jc w:val="both"/>
              <w:rPr>
                <w:sz w:val="22"/>
                <w:szCs w:val="22"/>
              </w:rPr>
            </w:pPr>
            <w:r w:rsidRPr="007C59C3">
              <w:rPr>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44" w:type="dxa"/>
            <w:tcBorders>
              <w:top w:val="single" w:sz="4" w:space="0" w:color="auto"/>
              <w:left w:val="single" w:sz="4" w:space="0" w:color="auto"/>
              <w:bottom w:val="single" w:sz="4" w:space="0" w:color="auto"/>
              <w:right w:val="single" w:sz="4" w:space="0" w:color="auto"/>
            </w:tcBorders>
            <w:hideMark/>
          </w:tcPr>
          <w:p w:rsidR="00D3294E" w:rsidRPr="007C59C3" w:rsidRDefault="00D3294E" w:rsidP="007C59C3">
            <w:pPr>
              <w:rPr>
                <w:sz w:val="22"/>
                <w:szCs w:val="22"/>
              </w:rPr>
            </w:pPr>
            <w:r w:rsidRPr="007C59C3">
              <w:rPr>
                <w:sz w:val="22"/>
                <w:szCs w:val="22"/>
              </w:rPr>
              <w:t>12.0.2</w:t>
            </w:r>
          </w:p>
        </w:tc>
      </w:tr>
      <w:tr w:rsidR="00D3294E" w:rsidRPr="007C59C3" w:rsidTr="00281325">
        <w:tc>
          <w:tcPr>
            <w:tcW w:w="2796" w:type="dxa"/>
            <w:tcBorders>
              <w:top w:val="single" w:sz="4" w:space="0" w:color="auto"/>
              <w:left w:val="single" w:sz="4" w:space="0" w:color="auto"/>
              <w:bottom w:val="single" w:sz="4" w:space="0" w:color="auto"/>
              <w:right w:val="single" w:sz="4" w:space="0" w:color="auto"/>
            </w:tcBorders>
          </w:tcPr>
          <w:p w:rsidR="00D3294E" w:rsidRPr="007C59C3" w:rsidRDefault="00D3294E" w:rsidP="007C59C3">
            <w:pPr>
              <w:rPr>
                <w:sz w:val="22"/>
                <w:szCs w:val="22"/>
              </w:rPr>
            </w:pPr>
          </w:p>
        </w:tc>
        <w:tc>
          <w:tcPr>
            <w:tcW w:w="6230" w:type="dxa"/>
            <w:tcBorders>
              <w:top w:val="single" w:sz="4" w:space="0" w:color="auto"/>
              <w:left w:val="single" w:sz="4" w:space="0" w:color="auto"/>
              <w:bottom w:val="single" w:sz="4" w:space="0" w:color="auto"/>
              <w:right w:val="single" w:sz="4" w:space="0" w:color="auto"/>
            </w:tcBorders>
          </w:tcPr>
          <w:p w:rsidR="00D3294E" w:rsidRPr="007C59C3" w:rsidRDefault="00D3294E" w:rsidP="007C59C3">
            <w:pPr>
              <w:autoSpaceDE w:val="0"/>
              <w:autoSpaceDN w:val="0"/>
              <w:adjustRightInd w:val="0"/>
              <w:jc w:val="both"/>
              <w:rPr>
                <w:sz w:val="22"/>
                <w:szCs w:val="22"/>
              </w:rPr>
            </w:pPr>
          </w:p>
        </w:tc>
        <w:tc>
          <w:tcPr>
            <w:tcW w:w="844" w:type="dxa"/>
            <w:tcBorders>
              <w:top w:val="single" w:sz="4" w:space="0" w:color="auto"/>
              <w:left w:val="single" w:sz="4" w:space="0" w:color="auto"/>
              <w:bottom w:val="single" w:sz="4" w:space="0" w:color="auto"/>
              <w:right w:val="single" w:sz="4" w:space="0" w:color="auto"/>
            </w:tcBorders>
          </w:tcPr>
          <w:p w:rsidR="00D3294E" w:rsidRPr="007C59C3" w:rsidRDefault="00D3294E" w:rsidP="007C59C3">
            <w:pPr>
              <w:rPr>
                <w:sz w:val="22"/>
                <w:szCs w:val="22"/>
              </w:rPr>
            </w:pPr>
          </w:p>
        </w:tc>
      </w:tr>
      <w:tr w:rsidR="00D3294E" w:rsidRPr="007C59C3" w:rsidTr="00281325">
        <w:tc>
          <w:tcPr>
            <w:tcW w:w="9870" w:type="dxa"/>
            <w:gridSpan w:val="3"/>
            <w:tcBorders>
              <w:top w:val="single" w:sz="4" w:space="0" w:color="auto"/>
              <w:left w:val="single" w:sz="4" w:space="0" w:color="auto"/>
              <w:bottom w:val="single" w:sz="4" w:space="0" w:color="auto"/>
              <w:right w:val="single" w:sz="4" w:space="0" w:color="auto"/>
            </w:tcBorders>
            <w:hideMark/>
          </w:tcPr>
          <w:p w:rsidR="00D3294E" w:rsidRPr="007C59C3" w:rsidRDefault="00D3294E" w:rsidP="007C59C3">
            <w:pPr>
              <w:jc w:val="center"/>
              <w:rPr>
                <w:sz w:val="22"/>
                <w:szCs w:val="22"/>
              </w:rPr>
            </w:pPr>
            <w:r w:rsidRPr="007C59C3">
              <w:rPr>
                <w:sz w:val="22"/>
                <w:szCs w:val="22"/>
              </w:rPr>
              <w:t>Условно разрешенные виды использования:</w:t>
            </w:r>
          </w:p>
        </w:tc>
      </w:tr>
      <w:tr w:rsidR="00D3294E" w:rsidRPr="007C59C3" w:rsidTr="00281325">
        <w:tc>
          <w:tcPr>
            <w:tcW w:w="2796" w:type="dxa"/>
            <w:tcBorders>
              <w:top w:val="single" w:sz="4" w:space="0" w:color="auto"/>
              <w:left w:val="single" w:sz="4" w:space="0" w:color="auto"/>
              <w:bottom w:val="single" w:sz="4" w:space="0" w:color="auto"/>
              <w:right w:val="single" w:sz="4" w:space="0" w:color="auto"/>
            </w:tcBorders>
            <w:hideMark/>
          </w:tcPr>
          <w:p w:rsidR="00D3294E" w:rsidRPr="007C59C3" w:rsidRDefault="00D3294E" w:rsidP="007C59C3">
            <w:pPr>
              <w:rPr>
                <w:sz w:val="22"/>
                <w:szCs w:val="22"/>
              </w:rPr>
            </w:pPr>
            <w:r w:rsidRPr="007C59C3">
              <w:rPr>
                <w:sz w:val="22"/>
                <w:szCs w:val="22"/>
              </w:rPr>
              <w:t>Осуществление религиозных обрядов</w:t>
            </w:r>
          </w:p>
        </w:tc>
        <w:tc>
          <w:tcPr>
            <w:tcW w:w="6230" w:type="dxa"/>
            <w:tcBorders>
              <w:top w:val="single" w:sz="4" w:space="0" w:color="auto"/>
              <w:left w:val="single" w:sz="4" w:space="0" w:color="auto"/>
              <w:bottom w:val="single" w:sz="4" w:space="0" w:color="auto"/>
              <w:right w:val="single" w:sz="4" w:space="0" w:color="auto"/>
            </w:tcBorders>
            <w:hideMark/>
          </w:tcPr>
          <w:p w:rsidR="00D3294E" w:rsidRPr="007C59C3" w:rsidRDefault="00D3294E" w:rsidP="007C59C3">
            <w:pPr>
              <w:autoSpaceDE w:val="0"/>
              <w:autoSpaceDN w:val="0"/>
              <w:adjustRightInd w:val="0"/>
              <w:jc w:val="both"/>
              <w:rPr>
                <w:sz w:val="22"/>
                <w:szCs w:val="22"/>
              </w:rPr>
            </w:pPr>
            <w:r w:rsidRPr="007C59C3">
              <w:rPr>
                <w:sz w:val="22"/>
                <w:szCs w:val="22"/>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844" w:type="dxa"/>
            <w:tcBorders>
              <w:top w:val="single" w:sz="4" w:space="0" w:color="auto"/>
              <w:left w:val="single" w:sz="4" w:space="0" w:color="auto"/>
              <w:bottom w:val="single" w:sz="4" w:space="0" w:color="auto"/>
              <w:right w:val="single" w:sz="4" w:space="0" w:color="auto"/>
            </w:tcBorders>
            <w:hideMark/>
          </w:tcPr>
          <w:p w:rsidR="00D3294E" w:rsidRPr="007C59C3" w:rsidRDefault="00D3294E" w:rsidP="007C59C3">
            <w:pPr>
              <w:rPr>
                <w:sz w:val="22"/>
                <w:szCs w:val="22"/>
              </w:rPr>
            </w:pPr>
            <w:r w:rsidRPr="007C59C3">
              <w:rPr>
                <w:sz w:val="22"/>
                <w:szCs w:val="22"/>
              </w:rPr>
              <w:t>3.7.1</w:t>
            </w:r>
          </w:p>
        </w:tc>
      </w:tr>
      <w:tr w:rsidR="00D3294E" w:rsidRPr="007C59C3" w:rsidTr="00281325">
        <w:tc>
          <w:tcPr>
            <w:tcW w:w="2796" w:type="dxa"/>
            <w:tcBorders>
              <w:top w:val="single" w:sz="4" w:space="0" w:color="auto"/>
              <w:left w:val="single" w:sz="4" w:space="0" w:color="auto"/>
              <w:bottom w:val="single" w:sz="4" w:space="0" w:color="auto"/>
              <w:right w:val="single" w:sz="4" w:space="0" w:color="auto"/>
            </w:tcBorders>
            <w:hideMark/>
          </w:tcPr>
          <w:p w:rsidR="00D3294E" w:rsidRPr="007C59C3" w:rsidRDefault="00D3294E" w:rsidP="007C59C3">
            <w:pPr>
              <w:rPr>
                <w:sz w:val="22"/>
                <w:szCs w:val="22"/>
              </w:rPr>
            </w:pPr>
            <w:r w:rsidRPr="007C59C3">
              <w:rPr>
                <w:sz w:val="22"/>
                <w:szCs w:val="22"/>
              </w:rPr>
              <w:t>Религиозное управление и образование</w:t>
            </w:r>
          </w:p>
        </w:tc>
        <w:tc>
          <w:tcPr>
            <w:tcW w:w="6230" w:type="dxa"/>
            <w:tcBorders>
              <w:top w:val="single" w:sz="4" w:space="0" w:color="auto"/>
              <w:left w:val="single" w:sz="4" w:space="0" w:color="auto"/>
              <w:bottom w:val="single" w:sz="4" w:space="0" w:color="auto"/>
              <w:right w:val="single" w:sz="4" w:space="0" w:color="auto"/>
            </w:tcBorders>
            <w:hideMark/>
          </w:tcPr>
          <w:p w:rsidR="00D3294E" w:rsidRPr="007C59C3" w:rsidRDefault="00D3294E" w:rsidP="007C59C3">
            <w:pPr>
              <w:autoSpaceDE w:val="0"/>
              <w:autoSpaceDN w:val="0"/>
              <w:adjustRightInd w:val="0"/>
              <w:jc w:val="both"/>
              <w:rPr>
                <w:sz w:val="22"/>
                <w:szCs w:val="22"/>
              </w:rPr>
            </w:pPr>
            <w:r w:rsidRPr="007C59C3">
              <w:rPr>
                <w:sz w:val="22"/>
                <w:szCs w:val="22"/>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844" w:type="dxa"/>
            <w:tcBorders>
              <w:top w:val="single" w:sz="4" w:space="0" w:color="auto"/>
              <w:left w:val="single" w:sz="4" w:space="0" w:color="auto"/>
              <w:bottom w:val="single" w:sz="4" w:space="0" w:color="auto"/>
              <w:right w:val="single" w:sz="4" w:space="0" w:color="auto"/>
            </w:tcBorders>
            <w:hideMark/>
          </w:tcPr>
          <w:p w:rsidR="00D3294E" w:rsidRPr="007C59C3" w:rsidRDefault="00D3294E" w:rsidP="007C59C3">
            <w:pPr>
              <w:rPr>
                <w:sz w:val="22"/>
                <w:szCs w:val="22"/>
              </w:rPr>
            </w:pPr>
            <w:r w:rsidRPr="007C59C3">
              <w:rPr>
                <w:sz w:val="22"/>
                <w:szCs w:val="22"/>
              </w:rPr>
              <w:t>3.7.2</w:t>
            </w:r>
          </w:p>
        </w:tc>
      </w:tr>
      <w:tr w:rsidR="00D3294E" w:rsidRPr="007C59C3" w:rsidTr="00281325">
        <w:tc>
          <w:tcPr>
            <w:tcW w:w="2796" w:type="dxa"/>
            <w:tcBorders>
              <w:top w:val="single" w:sz="4" w:space="0" w:color="auto"/>
              <w:left w:val="single" w:sz="4" w:space="0" w:color="auto"/>
              <w:bottom w:val="single" w:sz="4" w:space="0" w:color="auto"/>
              <w:right w:val="single" w:sz="4" w:space="0" w:color="auto"/>
            </w:tcBorders>
          </w:tcPr>
          <w:p w:rsidR="00D3294E" w:rsidRPr="007C59C3" w:rsidRDefault="00D3294E" w:rsidP="007C59C3">
            <w:pPr>
              <w:rPr>
                <w:b/>
                <w:sz w:val="22"/>
                <w:szCs w:val="22"/>
              </w:rPr>
            </w:pPr>
          </w:p>
        </w:tc>
        <w:tc>
          <w:tcPr>
            <w:tcW w:w="6230" w:type="dxa"/>
            <w:tcBorders>
              <w:top w:val="single" w:sz="4" w:space="0" w:color="auto"/>
              <w:left w:val="single" w:sz="4" w:space="0" w:color="auto"/>
              <w:bottom w:val="single" w:sz="4" w:space="0" w:color="auto"/>
              <w:right w:val="single" w:sz="4" w:space="0" w:color="auto"/>
            </w:tcBorders>
          </w:tcPr>
          <w:p w:rsidR="00D3294E" w:rsidRPr="007C59C3" w:rsidRDefault="00D3294E" w:rsidP="007C59C3">
            <w:pPr>
              <w:autoSpaceDE w:val="0"/>
              <w:autoSpaceDN w:val="0"/>
              <w:adjustRightInd w:val="0"/>
              <w:jc w:val="both"/>
              <w:rPr>
                <w:sz w:val="22"/>
                <w:szCs w:val="22"/>
              </w:rPr>
            </w:pPr>
          </w:p>
        </w:tc>
        <w:tc>
          <w:tcPr>
            <w:tcW w:w="844" w:type="dxa"/>
            <w:tcBorders>
              <w:top w:val="single" w:sz="4" w:space="0" w:color="auto"/>
              <w:left w:val="single" w:sz="4" w:space="0" w:color="auto"/>
              <w:bottom w:val="single" w:sz="4" w:space="0" w:color="auto"/>
              <w:right w:val="single" w:sz="4" w:space="0" w:color="auto"/>
            </w:tcBorders>
          </w:tcPr>
          <w:p w:rsidR="00D3294E" w:rsidRPr="007C59C3" w:rsidRDefault="00D3294E" w:rsidP="007C59C3">
            <w:pPr>
              <w:rPr>
                <w:b/>
                <w:sz w:val="22"/>
                <w:szCs w:val="22"/>
              </w:rPr>
            </w:pPr>
          </w:p>
        </w:tc>
      </w:tr>
      <w:tr w:rsidR="00D3294E" w:rsidRPr="007C59C3" w:rsidTr="00281325">
        <w:tc>
          <w:tcPr>
            <w:tcW w:w="9870" w:type="dxa"/>
            <w:gridSpan w:val="3"/>
            <w:tcBorders>
              <w:top w:val="single" w:sz="4" w:space="0" w:color="auto"/>
              <w:left w:val="single" w:sz="4" w:space="0" w:color="auto"/>
              <w:bottom w:val="single" w:sz="4" w:space="0" w:color="auto"/>
              <w:right w:val="single" w:sz="4" w:space="0" w:color="auto"/>
            </w:tcBorders>
            <w:hideMark/>
          </w:tcPr>
          <w:p w:rsidR="00D3294E" w:rsidRPr="007C59C3" w:rsidRDefault="00D3294E" w:rsidP="007C59C3">
            <w:pPr>
              <w:jc w:val="center"/>
              <w:rPr>
                <w:sz w:val="22"/>
                <w:szCs w:val="22"/>
              </w:rPr>
            </w:pPr>
            <w:r w:rsidRPr="007C59C3">
              <w:rPr>
                <w:sz w:val="22"/>
                <w:szCs w:val="22"/>
              </w:rPr>
              <w:t>Вспомогательные виды разрешенного использования, установленные к условно разрешенным:</w:t>
            </w:r>
          </w:p>
        </w:tc>
      </w:tr>
      <w:tr w:rsidR="00D3294E" w:rsidRPr="007C59C3" w:rsidTr="00281325">
        <w:tc>
          <w:tcPr>
            <w:tcW w:w="2796" w:type="dxa"/>
            <w:tcBorders>
              <w:top w:val="single" w:sz="4" w:space="0" w:color="auto"/>
              <w:left w:val="single" w:sz="4" w:space="0" w:color="auto"/>
              <w:bottom w:val="single" w:sz="4" w:space="0" w:color="auto"/>
              <w:right w:val="single" w:sz="4" w:space="0" w:color="auto"/>
            </w:tcBorders>
            <w:hideMark/>
          </w:tcPr>
          <w:p w:rsidR="00D3294E" w:rsidRPr="007C59C3" w:rsidRDefault="00D3294E" w:rsidP="007C59C3">
            <w:pPr>
              <w:rPr>
                <w:sz w:val="22"/>
                <w:szCs w:val="22"/>
              </w:rPr>
            </w:pPr>
            <w:r w:rsidRPr="007C59C3">
              <w:rPr>
                <w:sz w:val="22"/>
                <w:szCs w:val="22"/>
              </w:rPr>
              <w:t>Предоставление коммунальных услуг</w:t>
            </w:r>
          </w:p>
        </w:tc>
        <w:tc>
          <w:tcPr>
            <w:tcW w:w="6230" w:type="dxa"/>
            <w:tcBorders>
              <w:top w:val="single" w:sz="4" w:space="0" w:color="auto"/>
              <w:left w:val="single" w:sz="4" w:space="0" w:color="auto"/>
              <w:bottom w:val="single" w:sz="4" w:space="0" w:color="auto"/>
              <w:right w:val="single" w:sz="4" w:space="0" w:color="auto"/>
            </w:tcBorders>
            <w:hideMark/>
          </w:tcPr>
          <w:p w:rsidR="00D3294E" w:rsidRPr="007C59C3" w:rsidRDefault="00D3294E" w:rsidP="007C59C3">
            <w:pPr>
              <w:autoSpaceDE w:val="0"/>
              <w:autoSpaceDN w:val="0"/>
              <w:adjustRightInd w:val="0"/>
              <w:jc w:val="both"/>
              <w:rPr>
                <w:sz w:val="22"/>
                <w:szCs w:val="22"/>
              </w:rPr>
            </w:pPr>
            <w:r w:rsidRPr="007C59C3">
              <w:rPr>
                <w:sz w:val="22"/>
                <w:szCs w:val="22"/>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w:t>
            </w:r>
            <w:r w:rsidRPr="007C59C3">
              <w:rPr>
                <w:sz w:val="22"/>
                <w:szCs w:val="22"/>
              </w:rPr>
              <w:lastRenderedPageBreak/>
              <w:t>подстанций, газопроводов, линий связи, телефонных станций, канализаций</w:t>
            </w:r>
          </w:p>
        </w:tc>
        <w:tc>
          <w:tcPr>
            <w:tcW w:w="844" w:type="dxa"/>
            <w:tcBorders>
              <w:top w:val="single" w:sz="4" w:space="0" w:color="auto"/>
              <w:left w:val="single" w:sz="4" w:space="0" w:color="auto"/>
              <w:bottom w:val="single" w:sz="4" w:space="0" w:color="auto"/>
              <w:right w:val="single" w:sz="4" w:space="0" w:color="auto"/>
            </w:tcBorders>
            <w:hideMark/>
          </w:tcPr>
          <w:p w:rsidR="00D3294E" w:rsidRPr="007C59C3" w:rsidRDefault="00D3294E" w:rsidP="007C59C3">
            <w:pPr>
              <w:rPr>
                <w:sz w:val="22"/>
                <w:szCs w:val="22"/>
              </w:rPr>
            </w:pPr>
            <w:r w:rsidRPr="007C59C3">
              <w:rPr>
                <w:sz w:val="22"/>
                <w:szCs w:val="22"/>
              </w:rPr>
              <w:lastRenderedPageBreak/>
              <w:t>3.1.1</w:t>
            </w:r>
          </w:p>
        </w:tc>
      </w:tr>
      <w:tr w:rsidR="00D3294E" w:rsidRPr="007C59C3" w:rsidTr="00281325">
        <w:tc>
          <w:tcPr>
            <w:tcW w:w="2796" w:type="dxa"/>
            <w:tcBorders>
              <w:top w:val="single" w:sz="4" w:space="0" w:color="auto"/>
              <w:left w:val="single" w:sz="4" w:space="0" w:color="auto"/>
              <w:bottom w:val="single" w:sz="4" w:space="0" w:color="auto"/>
              <w:right w:val="single" w:sz="4" w:space="0" w:color="auto"/>
            </w:tcBorders>
            <w:hideMark/>
          </w:tcPr>
          <w:p w:rsidR="00D3294E" w:rsidRPr="007C59C3" w:rsidRDefault="00D3294E" w:rsidP="007C59C3">
            <w:pPr>
              <w:rPr>
                <w:sz w:val="22"/>
                <w:szCs w:val="22"/>
              </w:rPr>
            </w:pPr>
            <w:r w:rsidRPr="007C59C3">
              <w:rPr>
                <w:sz w:val="22"/>
                <w:szCs w:val="22"/>
              </w:rPr>
              <w:lastRenderedPageBreak/>
              <w:t>Благоустройство территории</w:t>
            </w:r>
          </w:p>
        </w:tc>
        <w:tc>
          <w:tcPr>
            <w:tcW w:w="6230" w:type="dxa"/>
            <w:tcBorders>
              <w:top w:val="single" w:sz="4" w:space="0" w:color="auto"/>
              <w:left w:val="single" w:sz="4" w:space="0" w:color="auto"/>
              <w:bottom w:val="single" w:sz="4" w:space="0" w:color="auto"/>
              <w:right w:val="single" w:sz="4" w:space="0" w:color="auto"/>
            </w:tcBorders>
            <w:hideMark/>
          </w:tcPr>
          <w:p w:rsidR="00D3294E" w:rsidRPr="007C59C3" w:rsidRDefault="00D3294E" w:rsidP="007C59C3">
            <w:pPr>
              <w:autoSpaceDE w:val="0"/>
              <w:autoSpaceDN w:val="0"/>
              <w:adjustRightInd w:val="0"/>
              <w:jc w:val="both"/>
              <w:rPr>
                <w:sz w:val="22"/>
                <w:szCs w:val="22"/>
              </w:rPr>
            </w:pPr>
            <w:r w:rsidRPr="007C59C3">
              <w:rPr>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44" w:type="dxa"/>
            <w:tcBorders>
              <w:top w:val="single" w:sz="4" w:space="0" w:color="auto"/>
              <w:left w:val="single" w:sz="4" w:space="0" w:color="auto"/>
              <w:bottom w:val="single" w:sz="4" w:space="0" w:color="auto"/>
              <w:right w:val="single" w:sz="4" w:space="0" w:color="auto"/>
            </w:tcBorders>
            <w:hideMark/>
          </w:tcPr>
          <w:p w:rsidR="00D3294E" w:rsidRPr="007C59C3" w:rsidRDefault="00D3294E" w:rsidP="007C59C3">
            <w:pPr>
              <w:rPr>
                <w:sz w:val="22"/>
                <w:szCs w:val="22"/>
              </w:rPr>
            </w:pPr>
            <w:r w:rsidRPr="007C59C3">
              <w:rPr>
                <w:sz w:val="22"/>
                <w:szCs w:val="22"/>
              </w:rPr>
              <w:t>12.0.2</w:t>
            </w:r>
          </w:p>
        </w:tc>
      </w:tr>
    </w:tbl>
    <w:p w:rsidR="00677A34" w:rsidRPr="007C59C3" w:rsidRDefault="00677A34" w:rsidP="007C59C3">
      <w:pPr>
        <w:ind w:firstLine="708"/>
        <w:rPr>
          <w:sz w:val="22"/>
          <w:szCs w:val="22"/>
          <w:lang w:eastAsia="zh-CN"/>
        </w:rPr>
      </w:pPr>
    </w:p>
    <w:p w:rsidR="004E3543" w:rsidRPr="007C59C3" w:rsidRDefault="00EC63CA" w:rsidP="00D21C0D">
      <w:pPr>
        <w:pStyle w:val="af"/>
        <w:rPr>
          <w:rFonts w:eastAsia="Calibri"/>
          <w:lang w:eastAsia="en-US"/>
        </w:rPr>
      </w:pPr>
      <w:hyperlink w:anchor="_Toc452336987" w:history="1">
        <w:bookmarkStart w:id="215" w:name="_Toc42002311"/>
        <w:bookmarkStart w:id="216" w:name="_Toc42247258"/>
        <w:bookmarkStart w:id="217" w:name="_Toc42247373"/>
        <w:r w:rsidR="00242ECD" w:rsidRPr="007C59C3">
          <w:rPr>
            <w:rFonts w:eastAsia="Calibri"/>
            <w:lang w:eastAsia="en-US"/>
          </w:rPr>
          <w:t>Статья 58</w:t>
        </w:r>
        <w:r w:rsidR="004E3543" w:rsidRPr="007C59C3">
          <w:rPr>
            <w:rFonts w:eastAsia="Calibri"/>
            <w:lang w:eastAsia="en-US"/>
          </w:rPr>
          <w:t>. Предельные (минимальные и (или) максимальные) размеры земельных участков и предельные параметры  разрешенного строительства по территориальной зоне</w:t>
        </w:r>
      </w:hyperlink>
      <w:r w:rsidR="004E3543" w:rsidRPr="007C59C3">
        <w:rPr>
          <w:rFonts w:eastAsia="Calibri"/>
          <w:lang w:eastAsia="en-US"/>
        </w:rPr>
        <w:t xml:space="preserve"> Р-1</w:t>
      </w:r>
      <w:bookmarkEnd w:id="215"/>
      <w:bookmarkEnd w:id="216"/>
      <w:bookmarkEnd w:id="217"/>
    </w:p>
    <w:p w:rsidR="004E3543" w:rsidRPr="007C59C3" w:rsidRDefault="004E3543" w:rsidP="007C59C3">
      <w:pPr>
        <w:rPr>
          <w:sz w:val="22"/>
          <w:szCs w:val="22"/>
        </w:rPr>
      </w:pPr>
    </w:p>
    <w:tbl>
      <w:tblPr>
        <w:tblW w:w="0" w:type="auto"/>
        <w:tblInd w:w="57" w:type="dxa"/>
        <w:tblLayout w:type="fixed"/>
        <w:tblCellMar>
          <w:top w:w="102" w:type="dxa"/>
          <w:left w:w="57" w:type="dxa"/>
          <w:bottom w:w="102" w:type="dxa"/>
          <w:right w:w="62" w:type="dxa"/>
        </w:tblCellMar>
        <w:tblLook w:val="0000" w:firstRow="0" w:lastRow="0" w:firstColumn="0" w:lastColumn="0" w:noHBand="0" w:noVBand="0"/>
      </w:tblPr>
      <w:tblGrid>
        <w:gridCol w:w="1781"/>
        <w:gridCol w:w="1579"/>
        <w:gridCol w:w="1602"/>
        <w:gridCol w:w="1660"/>
        <w:gridCol w:w="1680"/>
        <w:gridCol w:w="1064"/>
      </w:tblGrid>
      <w:tr w:rsidR="004E3543" w:rsidRPr="007C59C3" w:rsidTr="00281325">
        <w:tc>
          <w:tcPr>
            <w:tcW w:w="1781" w:type="dxa"/>
            <w:tcBorders>
              <w:top w:val="single" w:sz="4" w:space="0" w:color="000001"/>
              <w:left w:val="single" w:sz="4" w:space="0" w:color="000001"/>
              <w:bottom w:val="single" w:sz="4" w:space="0" w:color="000001"/>
            </w:tcBorders>
            <w:shd w:val="clear" w:color="auto" w:fill="FFFFFF"/>
          </w:tcPr>
          <w:p w:rsidR="004E3543" w:rsidRPr="007C59C3" w:rsidRDefault="004E3543" w:rsidP="007C59C3">
            <w:pPr>
              <w:widowControl w:val="0"/>
              <w:suppressAutoHyphens/>
              <w:jc w:val="center"/>
              <w:rPr>
                <w:color w:val="00000A"/>
                <w:kern w:val="1"/>
                <w:sz w:val="22"/>
                <w:szCs w:val="22"/>
                <w:lang w:eastAsia="zh-CN"/>
              </w:rPr>
            </w:pPr>
            <w:r w:rsidRPr="007C59C3">
              <w:rPr>
                <w:color w:val="000000"/>
                <w:kern w:val="1"/>
                <w:sz w:val="22"/>
                <w:szCs w:val="22"/>
                <w:lang w:eastAsia="zh-CN"/>
              </w:rPr>
              <w:t>Наименование вида разрешенного использования</w:t>
            </w:r>
          </w:p>
        </w:tc>
        <w:tc>
          <w:tcPr>
            <w:tcW w:w="1579" w:type="dxa"/>
            <w:tcBorders>
              <w:top w:val="single" w:sz="4" w:space="0" w:color="000001"/>
              <w:left w:val="single" w:sz="4" w:space="0" w:color="000001"/>
              <w:bottom w:val="single" w:sz="4" w:space="0" w:color="000001"/>
            </w:tcBorders>
            <w:shd w:val="clear" w:color="auto" w:fill="FFFFFF"/>
          </w:tcPr>
          <w:p w:rsidR="004E3543" w:rsidRPr="007C59C3" w:rsidRDefault="004E3543" w:rsidP="007C59C3">
            <w:pPr>
              <w:widowControl w:val="0"/>
              <w:suppressAutoHyphens/>
              <w:jc w:val="center"/>
              <w:rPr>
                <w:color w:val="000000"/>
                <w:kern w:val="1"/>
                <w:sz w:val="22"/>
                <w:szCs w:val="22"/>
                <w:lang w:eastAsia="zh-CN"/>
              </w:rPr>
            </w:pPr>
            <w:r w:rsidRPr="007C59C3">
              <w:rPr>
                <w:color w:val="000000"/>
                <w:kern w:val="1"/>
                <w:sz w:val="22"/>
                <w:szCs w:val="22"/>
                <w:lang w:eastAsia="zh-CN"/>
              </w:rPr>
              <w:t xml:space="preserve">Минимальная площадь ЗУ </w:t>
            </w:r>
          </w:p>
          <w:p w:rsidR="004E3543" w:rsidRPr="007C59C3" w:rsidRDefault="004E3543" w:rsidP="007C59C3">
            <w:pPr>
              <w:widowControl w:val="0"/>
              <w:suppressAutoHyphens/>
              <w:jc w:val="center"/>
              <w:rPr>
                <w:color w:val="00000A"/>
                <w:kern w:val="1"/>
                <w:sz w:val="22"/>
                <w:szCs w:val="22"/>
                <w:lang w:eastAsia="zh-CN"/>
              </w:rPr>
            </w:pPr>
            <w:r w:rsidRPr="007C59C3">
              <w:rPr>
                <w:color w:val="000000"/>
                <w:kern w:val="1"/>
                <w:sz w:val="22"/>
                <w:szCs w:val="22"/>
                <w:lang w:eastAsia="zh-CN"/>
              </w:rPr>
              <w:t>(кв. м)</w:t>
            </w:r>
          </w:p>
        </w:tc>
        <w:tc>
          <w:tcPr>
            <w:tcW w:w="1602" w:type="dxa"/>
            <w:tcBorders>
              <w:top w:val="single" w:sz="4" w:space="0" w:color="000001"/>
              <w:left w:val="single" w:sz="4" w:space="0" w:color="000001"/>
              <w:bottom w:val="single" w:sz="4" w:space="0" w:color="000001"/>
            </w:tcBorders>
            <w:shd w:val="clear" w:color="auto" w:fill="FFFFFF"/>
          </w:tcPr>
          <w:p w:rsidR="004E3543" w:rsidRPr="007C59C3" w:rsidRDefault="004E3543" w:rsidP="007C59C3">
            <w:pPr>
              <w:widowControl w:val="0"/>
              <w:suppressAutoHyphens/>
              <w:jc w:val="center"/>
              <w:rPr>
                <w:color w:val="00000A"/>
                <w:kern w:val="1"/>
                <w:sz w:val="22"/>
                <w:szCs w:val="22"/>
                <w:lang w:eastAsia="zh-CN"/>
              </w:rPr>
            </w:pPr>
            <w:r w:rsidRPr="007C59C3">
              <w:rPr>
                <w:color w:val="000000"/>
                <w:kern w:val="1"/>
                <w:sz w:val="22"/>
                <w:szCs w:val="22"/>
                <w:lang w:eastAsia="zh-CN"/>
              </w:rPr>
              <w:t>Максимальная площадь ЗУ (кв. м.)</w:t>
            </w:r>
          </w:p>
        </w:tc>
        <w:tc>
          <w:tcPr>
            <w:tcW w:w="1660" w:type="dxa"/>
            <w:tcBorders>
              <w:top w:val="single" w:sz="4" w:space="0" w:color="000001"/>
              <w:left w:val="single" w:sz="4" w:space="0" w:color="000001"/>
              <w:bottom w:val="single" w:sz="4" w:space="0" w:color="000001"/>
            </w:tcBorders>
            <w:shd w:val="clear" w:color="auto" w:fill="FFFFFF"/>
          </w:tcPr>
          <w:p w:rsidR="004E3543" w:rsidRPr="007C59C3" w:rsidRDefault="004E3543" w:rsidP="007C59C3">
            <w:pPr>
              <w:widowControl w:val="0"/>
              <w:suppressAutoHyphens/>
              <w:jc w:val="center"/>
              <w:rPr>
                <w:color w:val="00000A"/>
                <w:kern w:val="1"/>
                <w:sz w:val="22"/>
                <w:szCs w:val="22"/>
                <w:lang w:eastAsia="zh-CN"/>
              </w:rPr>
            </w:pPr>
            <w:r w:rsidRPr="007C59C3">
              <w:rPr>
                <w:color w:val="000000"/>
                <w:kern w:val="1"/>
                <w:sz w:val="22"/>
                <w:szCs w:val="22"/>
                <w:lang w:eastAsia="zh-CN"/>
              </w:rPr>
              <w:t>Минимальный отступ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680" w:type="dxa"/>
            <w:tcBorders>
              <w:top w:val="single" w:sz="4" w:space="0" w:color="000001"/>
              <w:left w:val="single" w:sz="4" w:space="0" w:color="000001"/>
              <w:bottom w:val="single" w:sz="4" w:space="0" w:color="000001"/>
            </w:tcBorders>
            <w:shd w:val="clear" w:color="auto" w:fill="FFFFFF"/>
          </w:tcPr>
          <w:p w:rsidR="004E3543" w:rsidRPr="007C59C3" w:rsidRDefault="004E3543" w:rsidP="007C59C3">
            <w:pPr>
              <w:widowControl w:val="0"/>
              <w:suppressAutoHyphens/>
              <w:jc w:val="center"/>
              <w:rPr>
                <w:color w:val="00000A"/>
                <w:kern w:val="1"/>
                <w:sz w:val="22"/>
                <w:szCs w:val="22"/>
                <w:lang w:eastAsia="zh-CN"/>
              </w:rPr>
            </w:pPr>
            <w:r w:rsidRPr="007C59C3">
              <w:rPr>
                <w:color w:val="000000"/>
                <w:kern w:val="1"/>
                <w:sz w:val="22"/>
                <w:szCs w:val="22"/>
                <w:lang w:eastAsia="zh-CN"/>
              </w:rPr>
              <w:t>Максимальный процент застройки (%)</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4E3543" w:rsidRPr="007C59C3" w:rsidRDefault="004E3543" w:rsidP="007C59C3">
            <w:pPr>
              <w:widowControl w:val="0"/>
              <w:suppressAutoHyphens/>
              <w:jc w:val="center"/>
              <w:rPr>
                <w:color w:val="00000A"/>
                <w:kern w:val="1"/>
                <w:sz w:val="22"/>
                <w:szCs w:val="22"/>
                <w:lang w:eastAsia="zh-CN"/>
              </w:rPr>
            </w:pPr>
            <w:r w:rsidRPr="007C59C3">
              <w:rPr>
                <w:color w:val="000000"/>
                <w:kern w:val="1"/>
                <w:sz w:val="22"/>
                <w:szCs w:val="22"/>
                <w:lang w:eastAsia="zh-CN"/>
              </w:rPr>
              <w:t>Предельное количество этажей</w:t>
            </w:r>
          </w:p>
        </w:tc>
      </w:tr>
      <w:tr w:rsidR="004E3543" w:rsidRPr="007C59C3" w:rsidTr="00281325">
        <w:tc>
          <w:tcPr>
            <w:tcW w:w="9366" w:type="dxa"/>
            <w:gridSpan w:val="6"/>
            <w:tcBorders>
              <w:top w:val="single" w:sz="4" w:space="0" w:color="000001"/>
              <w:left w:val="single" w:sz="4" w:space="0" w:color="000001"/>
              <w:bottom w:val="single" w:sz="4" w:space="0" w:color="000001"/>
              <w:right w:val="single" w:sz="4" w:space="0" w:color="000001"/>
            </w:tcBorders>
            <w:shd w:val="clear" w:color="auto" w:fill="FFFFFF"/>
          </w:tcPr>
          <w:p w:rsidR="004E3543" w:rsidRPr="007C59C3" w:rsidRDefault="004E3543" w:rsidP="007C59C3">
            <w:pPr>
              <w:widowControl w:val="0"/>
              <w:suppressAutoHyphens/>
              <w:jc w:val="center"/>
              <w:rPr>
                <w:color w:val="00000A"/>
                <w:kern w:val="1"/>
                <w:sz w:val="22"/>
                <w:szCs w:val="22"/>
                <w:lang w:eastAsia="zh-CN"/>
              </w:rPr>
            </w:pPr>
            <w:r w:rsidRPr="007C59C3">
              <w:rPr>
                <w:color w:val="000000"/>
                <w:kern w:val="1"/>
                <w:sz w:val="22"/>
                <w:szCs w:val="22"/>
                <w:lang w:eastAsia="zh-CN"/>
              </w:rPr>
              <w:t>Основные виды разрешенного использования</w:t>
            </w:r>
          </w:p>
        </w:tc>
      </w:tr>
      <w:tr w:rsidR="004E3543" w:rsidRPr="007C59C3" w:rsidTr="00281325">
        <w:tc>
          <w:tcPr>
            <w:tcW w:w="1781" w:type="dxa"/>
            <w:tcBorders>
              <w:top w:val="single" w:sz="4" w:space="0" w:color="000001"/>
              <w:left w:val="single" w:sz="4" w:space="0" w:color="000001"/>
              <w:bottom w:val="single" w:sz="4" w:space="0" w:color="000001"/>
            </w:tcBorders>
            <w:shd w:val="clear" w:color="auto" w:fill="FFFFFF"/>
          </w:tcPr>
          <w:p w:rsidR="004E3543" w:rsidRPr="007C59C3" w:rsidRDefault="004E3543" w:rsidP="007C59C3">
            <w:pPr>
              <w:widowControl w:val="0"/>
              <w:suppressAutoHyphens/>
              <w:rPr>
                <w:color w:val="000000"/>
                <w:kern w:val="1"/>
                <w:sz w:val="22"/>
                <w:szCs w:val="22"/>
                <w:lang w:eastAsia="zh-CN"/>
              </w:rPr>
            </w:pPr>
            <w:r w:rsidRPr="007C59C3">
              <w:rPr>
                <w:color w:val="000000"/>
                <w:kern w:val="1"/>
                <w:sz w:val="22"/>
                <w:szCs w:val="22"/>
                <w:lang w:eastAsia="zh-CN"/>
              </w:rPr>
              <w:t>Площадки для занятий спортом</w:t>
            </w:r>
          </w:p>
          <w:p w:rsidR="004E3543" w:rsidRPr="007C59C3" w:rsidRDefault="004E3543" w:rsidP="007C59C3">
            <w:pPr>
              <w:widowControl w:val="0"/>
              <w:suppressAutoHyphens/>
              <w:rPr>
                <w:color w:val="00000A"/>
                <w:kern w:val="1"/>
                <w:sz w:val="22"/>
                <w:szCs w:val="22"/>
                <w:lang w:eastAsia="zh-CN"/>
              </w:rPr>
            </w:pPr>
          </w:p>
        </w:tc>
        <w:tc>
          <w:tcPr>
            <w:tcW w:w="1579" w:type="dxa"/>
            <w:tcBorders>
              <w:top w:val="single" w:sz="4" w:space="0" w:color="000001"/>
              <w:left w:val="single" w:sz="4" w:space="0" w:color="000001"/>
              <w:bottom w:val="single" w:sz="4" w:space="0" w:color="000001"/>
            </w:tcBorders>
            <w:shd w:val="clear" w:color="auto" w:fill="FFFFFF"/>
          </w:tcPr>
          <w:p w:rsidR="004E3543" w:rsidRPr="007C59C3" w:rsidRDefault="004E3543" w:rsidP="007C59C3">
            <w:pPr>
              <w:widowControl w:val="0"/>
              <w:suppressAutoHyphens/>
              <w:jc w:val="right"/>
              <w:rPr>
                <w:color w:val="00000A"/>
                <w:kern w:val="1"/>
                <w:sz w:val="22"/>
                <w:szCs w:val="22"/>
                <w:lang w:eastAsia="zh-CN"/>
              </w:rPr>
            </w:pPr>
            <w:r w:rsidRPr="007C59C3">
              <w:rPr>
                <w:color w:val="000000"/>
                <w:kern w:val="1"/>
                <w:sz w:val="22"/>
                <w:szCs w:val="22"/>
                <w:lang w:eastAsia="zh-CN"/>
              </w:rPr>
              <w:t>50</w:t>
            </w:r>
          </w:p>
        </w:tc>
        <w:tc>
          <w:tcPr>
            <w:tcW w:w="1602" w:type="dxa"/>
            <w:tcBorders>
              <w:top w:val="single" w:sz="4" w:space="0" w:color="000001"/>
              <w:left w:val="single" w:sz="4" w:space="0" w:color="000001"/>
              <w:bottom w:val="single" w:sz="4" w:space="0" w:color="000001"/>
            </w:tcBorders>
            <w:shd w:val="clear" w:color="auto" w:fill="FFFFFF"/>
          </w:tcPr>
          <w:p w:rsidR="004E3543" w:rsidRPr="007C59C3" w:rsidRDefault="004E3543" w:rsidP="007C59C3">
            <w:pPr>
              <w:widowControl w:val="0"/>
              <w:suppressAutoHyphens/>
              <w:jc w:val="right"/>
              <w:rPr>
                <w:color w:val="00000A"/>
                <w:kern w:val="1"/>
                <w:sz w:val="22"/>
                <w:szCs w:val="22"/>
                <w:lang w:eastAsia="zh-CN"/>
              </w:rPr>
            </w:pPr>
            <w:r w:rsidRPr="007C59C3">
              <w:rPr>
                <w:color w:val="000000"/>
                <w:kern w:val="1"/>
                <w:sz w:val="22"/>
                <w:szCs w:val="22"/>
                <w:lang w:eastAsia="zh-CN"/>
              </w:rPr>
              <w:t>2000</w:t>
            </w:r>
          </w:p>
        </w:tc>
        <w:tc>
          <w:tcPr>
            <w:tcW w:w="4404" w:type="dxa"/>
            <w:gridSpan w:val="3"/>
            <w:tcBorders>
              <w:top w:val="single" w:sz="4" w:space="0" w:color="000001"/>
              <w:left w:val="single" w:sz="4" w:space="0" w:color="000001"/>
              <w:bottom w:val="single" w:sz="4" w:space="0" w:color="000001"/>
              <w:right w:val="single" w:sz="4" w:space="0" w:color="000001"/>
            </w:tcBorders>
            <w:shd w:val="clear" w:color="auto" w:fill="FFFFFF"/>
          </w:tcPr>
          <w:p w:rsidR="004E3543" w:rsidRPr="007C59C3" w:rsidRDefault="004E3543" w:rsidP="007C59C3">
            <w:pPr>
              <w:widowControl w:val="0"/>
              <w:suppressAutoHyphens/>
              <w:jc w:val="right"/>
              <w:rPr>
                <w:color w:val="00000A"/>
                <w:kern w:val="1"/>
                <w:sz w:val="22"/>
                <w:szCs w:val="22"/>
                <w:lang w:eastAsia="zh-CN"/>
              </w:rPr>
            </w:pPr>
            <w:r w:rsidRPr="007C59C3">
              <w:rPr>
                <w:color w:val="000000"/>
                <w:kern w:val="1"/>
                <w:sz w:val="22"/>
                <w:szCs w:val="22"/>
                <w:lang w:eastAsia="zh-CN"/>
              </w:rPr>
              <w:t>Отсутствуют ОКС, не подлежат установлению</w:t>
            </w:r>
          </w:p>
        </w:tc>
      </w:tr>
      <w:tr w:rsidR="004E3543" w:rsidRPr="007C59C3" w:rsidTr="00281325">
        <w:tc>
          <w:tcPr>
            <w:tcW w:w="1781" w:type="dxa"/>
            <w:tcBorders>
              <w:top w:val="single" w:sz="4" w:space="0" w:color="000001"/>
              <w:left w:val="single" w:sz="4" w:space="0" w:color="000001"/>
              <w:bottom w:val="single" w:sz="4" w:space="0" w:color="000001"/>
            </w:tcBorders>
            <w:shd w:val="clear" w:color="auto" w:fill="FFFFFF"/>
          </w:tcPr>
          <w:p w:rsidR="004E3543" w:rsidRPr="007C59C3" w:rsidRDefault="004E3543" w:rsidP="007C59C3">
            <w:pPr>
              <w:widowControl w:val="0"/>
              <w:suppressAutoHyphens/>
              <w:rPr>
                <w:color w:val="000000"/>
                <w:kern w:val="1"/>
                <w:sz w:val="22"/>
                <w:szCs w:val="22"/>
                <w:lang w:eastAsia="zh-CN"/>
              </w:rPr>
            </w:pPr>
            <w:r w:rsidRPr="007C59C3">
              <w:rPr>
                <w:sz w:val="22"/>
                <w:szCs w:val="22"/>
              </w:rPr>
              <w:t>Оборудованные площадки для занятий спортом</w:t>
            </w:r>
          </w:p>
        </w:tc>
        <w:tc>
          <w:tcPr>
            <w:tcW w:w="1579" w:type="dxa"/>
            <w:tcBorders>
              <w:top w:val="single" w:sz="4" w:space="0" w:color="000001"/>
              <w:left w:val="single" w:sz="4" w:space="0" w:color="000001"/>
              <w:bottom w:val="single" w:sz="4" w:space="0" w:color="000001"/>
            </w:tcBorders>
            <w:shd w:val="clear" w:color="auto" w:fill="FFFFFF"/>
          </w:tcPr>
          <w:p w:rsidR="004E3543" w:rsidRPr="007C59C3" w:rsidRDefault="004E3543" w:rsidP="007C59C3">
            <w:pPr>
              <w:widowControl w:val="0"/>
              <w:suppressAutoHyphens/>
              <w:jc w:val="right"/>
              <w:rPr>
                <w:color w:val="000000"/>
                <w:kern w:val="1"/>
                <w:sz w:val="22"/>
                <w:szCs w:val="22"/>
                <w:lang w:eastAsia="zh-CN"/>
              </w:rPr>
            </w:pPr>
            <w:r w:rsidRPr="007C59C3">
              <w:rPr>
                <w:color w:val="000000"/>
                <w:kern w:val="1"/>
                <w:sz w:val="22"/>
                <w:szCs w:val="22"/>
                <w:lang w:eastAsia="zh-CN"/>
              </w:rPr>
              <w:t>500</w:t>
            </w:r>
          </w:p>
        </w:tc>
        <w:tc>
          <w:tcPr>
            <w:tcW w:w="1602" w:type="dxa"/>
            <w:tcBorders>
              <w:top w:val="single" w:sz="4" w:space="0" w:color="000001"/>
              <w:left w:val="single" w:sz="4" w:space="0" w:color="000001"/>
              <w:bottom w:val="single" w:sz="4" w:space="0" w:color="000001"/>
            </w:tcBorders>
            <w:shd w:val="clear" w:color="auto" w:fill="FFFFFF"/>
          </w:tcPr>
          <w:p w:rsidR="004E3543" w:rsidRPr="007C59C3" w:rsidRDefault="004E3543" w:rsidP="007C59C3">
            <w:pPr>
              <w:widowControl w:val="0"/>
              <w:suppressAutoHyphens/>
              <w:jc w:val="right"/>
              <w:rPr>
                <w:color w:val="000000"/>
                <w:kern w:val="1"/>
                <w:sz w:val="22"/>
                <w:szCs w:val="22"/>
                <w:lang w:eastAsia="zh-CN"/>
              </w:rPr>
            </w:pPr>
            <w:r w:rsidRPr="007C59C3">
              <w:rPr>
                <w:color w:val="000000"/>
                <w:kern w:val="1"/>
                <w:sz w:val="22"/>
                <w:szCs w:val="22"/>
                <w:lang w:eastAsia="zh-CN"/>
              </w:rPr>
              <w:t>10000</w:t>
            </w:r>
          </w:p>
        </w:tc>
        <w:tc>
          <w:tcPr>
            <w:tcW w:w="1660" w:type="dxa"/>
            <w:tcBorders>
              <w:top w:val="single" w:sz="4" w:space="0" w:color="000001"/>
              <w:left w:val="single" w:sz="4" w:space="0" w:color="000001"/>
              <w:bottom w:val="single" w:sz="4" w:space="0" w:color="000001"/>
            </w:tcBorders>
            <w:shd w:val="clear" w:color="auto" w:fill="FFFFFF"/>
          </w:tcPr>
          <w:p w:rsidR="004E3543" w:rsidRPr="007C59C3" w:rsidRDefault="004E3543"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4E3543" w:rsidRPr="007C59C3" w:rsidRDefault="004E3543" w:rsidP="007C59C3">
            <w:pPr>
              <w:widowControl w:val="0"/>
              <w:suppressAutoHyphens/>
              <w:jc w:val="right"/>
              <w:rPr>
                <w:color w:val="000000"/>
                <w:kern w:val="1"/>
                <w:sz w:val="22"/>
                <w:szCs w:val="22"/>
                <w:lang w:eastAsia="zh-CN"/>
              </w:rPr>
            </w:pPr>
            <w:r w:rsidRPr="007C59C3">
              <w:rPr>
                <w:color w:val="000000"/>
                <w:kern w:val="1"/>
                <w:sz w:val="22"/>
                <w:szCs w:val="22"/>
                <w:lang w:eastAsia="zh-CN"/>
              </w:rPr>
              <w:t>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4E3543" w:rsidRPr="007C59C3" w:rsidRDefault="004E3543"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r>
      <w:tr w:rsidR="00452E70" w:rsidRPr="007C59C3" w:rsidTr="00281325">
        <w:tc>
          <w:tcPr>
            <w:tcW w:w="1781" w:type="dxa"/>
            <w:tcBorders>
              <w:top w:val="single" w:sz="4" w:space="0" w:color="000001"/>
              <w:left w:val="single" w:sz="4" w:space="0" w:color="000001"/>
              <w:bottom w:val="single" w:sz="4" w:space="0" w:color="000001"/>
            </w:tcBorders>
            <w:shd w:val="clear" w:color="auto" w:fill="FFFFFF"/>
          </w:tcPr>
          <w:p w:rsidR="00452E70" w:rsidRPr="007C59C3" w:rsidRDefault="00452E70" w:rsidP="007C59C3">
            <w:pPr>
              <w:widowControl w:val="0"/>
              <w:suppressAutoHyphens/>
              <w:rPr>
                <w:sz w:val="22"/>
                <w:szCs w:val="22"/>
              </w:rPr>
            </w:pPr>
            <w:r w:rsidRPr="007C59C3">
              <w:rPr>
                <w:sz w:val="22"/>
                <w:szCs w:val="22"/>
              </w:rPr>
              <w:t>Природно-познавательный туризм</w:t>
            </w:r>
          </w:p>
        </w:tc>
        <w:tc>
          <w:tcPr>
            <w:tcW w:w="1579" w:type="dxa"/>
            <w:tcBorders>
              <w:top w:val="single" w:sz="4" w:space="0" w:color="000001"/>
              <w:left w:val="single" w:sz="4" w:space="0" w:color="000001"/>
              <w:bottom w:val="single" w:sz="4" w:space="0" w:color="000001"/>
            </w:tcBorders>
            <w:shd w:val="clear" w:color="auto" w:fill="FFFFFF"/>
          </w:tcPr>
          <w:p w:rsidR="00452E70" w:rsidRPr="007C59C3" w:rsidRDefault="00452E70" w:rsidP="007C59C3">
            <w:pPr>
              <w:widowControl w:val="0"/>
              <w:suppressAutoHyphens/>
              <w:jc w:val="right"/>
              <w:rPr>
                <w:color w:val="000000"/>
                <w:kern w:val="1"/>
                <w:sz w:val="22"/>
                <w:szCs w:val="22"/>
                <w:lang w:eastAsia="zh-CN"/>
              </w:rPr>
            </w:pPr>
            <w:r w:rsidRPr="007C59C3">
              <w:rPr>
                <w:color w:val="000000"/>
                <w:kern w:val="1"/>
                <w:sz w:val="22"/>
                <w:szCs w:val="22"/>
                <w:lang w:eastAsia="zh-CN"/>
              </w:rPr>
              <w:t>1500</w:t>
            </w:r>
          </w:p>
        </w:tc>
        <w:tc>
          <w:tcPr>
            <w:tcW w:w="1602" w:type="dxa"/>
            <w:tcBorders>
              <w:top w:val="single" w:sz="4" w:space="0" w:color="000001"/>
              <w:left w:val="single" w:sz="4" w:space="0" w:color="000001"/>
              <w:bottom w:val="single" w:sz="4" w:space="0" w:color="000001"/>
            </w:tcBorders>
            <w:shd w:val="clear" w:color="auto" w:fill="FFFFFF"/>
          </w:tcPr>
          <w:p w:rsidR="00452E70" w:rsidRPr="007C59C3" w:rsidRDefault="00452E70" w:rsidP="007C59C3">
            <w:pPr>
              <w:widowControl w:val="0"/>
              <w:suppressAutoHyphens/>
              <w:jc w:val="right"/>
              <w:rPr>
                <w:color w:val="000000"/>
                <w:kern w:val="1"/>
                <w:sz w:val="22"/>
                <w:szCs w:val="22"/>
                <w:lang w:eastAsia="zh-CN"/>
              </w:rPr>
            </w:pPr>
            <w:r w:rsidRPr="007C59C3">
              <w:rPr>
                <w:color w:val="000000"/>
                <w:kern w:val="1"/>
                <w:sz w:val="22"/>
                <w:szCs w:val="22"/>
                <w:lang w:eastAsia="zh-CN"/>
              </w:rPr>
              <w:t>10000</w:t>
            </w:r>
          </w:p>
        </w:tc>
        <w:tc>
          <w:tcPr>
            <w:tcW w:w="4404" w:type="dxa"/>
            <w:gridSpan w:val="3"/>
            <w:tcBorders>
              <w:top w:val="single" w:sz="4" w:space="0" w:color="000001"/>
              <w:left w:val="single" w:sz="4" w:space="0" w:color="000001"/>
              <w:bottom w:val="single" w:sz="4" w:space="0" w:color="000001"/>
              <w:right w:val="single" w:sz="4" w:space="0" w:color="000001"/>
            </w:tcBorders>
            <w:shd w:val="clear" w:color="auto" w:fill="FFFFFF"/>
          </w:tcPr>
          <w:p w:rsidR="00452E70" w:rsidRPr="007C59C3" w:rsidRDefault="00452E70" w:rsidP="007C59C3">
            <w:pPr>
              <w:widowControl w:val="0"/>
              <w:suppressAutoHyphens/>
              <w:jc w:val="right"/>
              <w:rPr>
                <w:color w:val="000000"/>
                <w:kern w:val="1"/>
                <w:sz w:val="22"/>
                <w:szCs w:val="22"/>
                <w:lang w:eastAsia="zh-CN"/>
              </w:rPr>
            </w:pPr>
            <w:r w:rsidRPr="007C59C3">
              <w:rPr>
                <w:color w:val="000000"/>
                <w:kern w:val="1"/>
                <w:sz w:val="22"/>
                <w:szCs w:val="22"/>
                <w:lang w:eastAsia="zh-CN"/>
              </w:rPr>
              <w:t>Отсутствуют ОКС, не подлежат установлению</w:t>
            </w:r>
          </w:p>
        </w:tc>
      </w:tr>
      <w:tr w:rsidR="004E3543" w:rsidRPr="007C59C3" w:rsidTr="00281325">
        <w:tc>
          <w:tcPr>
            <w:tcW w:w="1781" w:type="dxa"/>
            <w:tcBorders>
              <w:top w:val="single" w:sz="4" w:space="0" w:color="000001"/>
              <w:left w:val="single" w:sz="4" w:space="0" w:color="000001"/>
              <w:bottom w:val="single" w:sz="4" w:space="0" w:color="000001"/>
            </w:tcBorders>
            <w:shd w:val="clear" w:color="auto" w:fill="FFFFFF"/>
          </w:tcPr>
          <w:p w:rsidR="004E3543" w:rsidRPr="007C59C3" w:rsidRDefault="004E3543" w:rsidP="007C59C3">
            <w:pPr>
              <w:widowControl w:val="0"/>
              <w:suppressAutoHyphens/>
              <w:rPr>
                <w:color w:val="000000"/>
                <w:kern w:val="1"/>
                <w:sz w:val="22"/>
                <w:szCs w:val="22"/>
                <w:lang w:eastAsia="zh-CN"/>
              </w:rPr>
            </w:pPr>
            <w:r w:rsidRPr="007C59C3">
              <w:rPr>
                <w:color w:val="000000"/>
                <w:kern w:val="1"/>
                <w:sz w:val="22"/>
                <w:szCs w:val="22"/>
                <w:lang w:eastAsia="zh-CN"/>
              </w:rPr>
              <w:t>Туристическое обслуживание</w:t>
            </w:r>
          </w:p>
        </w:tc>
        <w:tc>
          <w:tcPr>
            <w:tcW w:w="1579" w:type="dxa"/>
            <w:tcBorders>
              <w:top w:val="single" w:sz="4" w:space="0" w:color="000001"/>
              <w:left w:val="single" w:sz="4" w:space="0" w:color="000001"/>
              <w:bottom w:val="single" w:sz="4" w:space="0" w:color="000001"/>
            </w:tcBorders>
            <w:shd w:val="clear" w:color="auto" w:fill="FFFFFF"/>
          </w:tcPr>
          <w:p w:rsidR="004E3543" w:rsidRPr="007C59C3" w:rsidRDefault="004E3543" w:rsidP="007C59C3">
            <w:pPr>
              <w:widowControl w:val="0"/>
              <w:suppressAutoHyphens/>
              <w:jc w:val="right"/>
              <w:rPr>
                <w:color w:val="000000"/>
                <w:kern w:val="1"/>
                <w:sz w:val="22"/>
                <w:szCs w:val="22"/>
                <w:lang w:eastAsia="zh-CN"/>
              </w:rPr>
            </w:pPr>
            <w:r w:rsidRPr="007C59C3">
              <w:rPr>
                <w:color w:val="000000"/>
                <w:kern w:val="1"/>
                <w:sz w:val="22"/>
                <w:szCs w:val="22"/>
                <w:lang w:eastAsia="zh-CN"/>
              </w:rPr>
              <w:t>1500</w:t>
            </w:r>
          </w:p>
        </w:tc>
        <w:tc>
          <w:tcPr>
            <w:tcW w:w="1602" w:type="dxa"/>
            <w:tcBorders>
              <w:top w:val="single" w:sz="4" w:space="0" w:color="000001"/>
              <w:left w:val="single" w:sz="4" w:space="0" w:color="000001"/>
              <w:bottom w:val="single" w:sz="4" w:space="0" w:color="000001"/>
            </w:tcBorders>
            <w:shd w:val="clear" w:color="auto" w:fill="FFFFFF"/>
          </w:tcPr>
          <w:p w:rsidR="004E3543" w:rsidRPr="007C59C3" w:rsidRDefault="004E3543" w:rsidP="007C59C3">
            <w:pPr>
              <w:widowControl w:val="0"/>
              <w:suppressAutoHyphens/>
              <w:jc w:val="right"/>
              <w:rPr>
                <w:color w:val="000000"/>
                <w:kern w:val="1"/>
                <w:sz w:val="22"/>
                <w:szCs w:val="22"/>
                <w:lang w:eastAsia="zh-CN"/>
              </w:rPr>
            </w:pPr>
            <w:r w:rsidRPr="007C59C3">
              <w:rPr>
                <w:color w:val="000000"/>
                <w:kern w:val="1"/>
                <w:sz w:val="22"/>
                <w:szCs w:val="22"/>
                <w:lang w:eastAsia="zh-CN"/>
              </w:rPr>
              <w:t>50000</w:t>
            </w:r>
          </w:p>
        </w:tc>
        <w:tc>
          <w:tcPr>
            <w:tcW w:w="1660" w:type="dxa"/>
            <w:tcBorders>
              <w:top w:val="single" w:sz="4" w:space="0" w:color="000001"/>
              <w:left w:val="single" w:sz="4" w:space="0" w:color="000001"/>
              <w:bottom w:val="single" w:sz="4" w:space="0" w:color="000001"/>
            </w:tcBorders>
            <w:shd w:val="clear" w:color="auto" w:fill="FFFFFF"/>
          </w:tcPr>
          <w:p w:rsidR="004E3543" w:rsidRPr="007C59C3" w:rsidRDefault="004E3543" w:rsidP="007C59C3">
            <w:pPr>
              <w:widowControl w:val="0"/>
              <w:suppressAutoHyphens/>
              <w:jc w:val="right"/>
              <w:rPr>
                <w:color w:val="000000"/>
                <w:kern w:val="1"/>
                <w:sz w:val="22"/>
                <w:szCs w:val="22"/>
                <w:lang w:eastAsia="zh-CN"/>
              </w:rPr>
            </w:pPr>
            <w:r w:rsidRPr="007C59C3">
              <w:rPr>
                <w:color w:val="000000"/>
                <w:kern w:val="1"/>
                <w:sz w:val="22"/>
                <w:szCs w:val="22"/>
                <w:lang w:eastAsia="zh-CN"/>
              </w:rPr>
              <w:t>6</w:t>
            </w:r>
          </w:p>
        </w:tc>
        <w:tc>
          <w:tcPr>
            <w:tcW w:w="1680" w:type="dxa"/>
            <w:tcBorders>
              <w:top w:val="single" w:sz="4" w:space="0" w:color="000001"/>
              <w:left w:val="single" w:sz="4" w:space="0" w:color="000001"/>
              <w:bottom w:val="single" w:sz="4" w:space="0" w:color="000001"/>
            </w:tcBorders>
            <w:shd w:val="clear" w:color="auto" w:fill="FFFFFF"/>
          </w:tcPr>
          <w:p w:rsidR="004E3543" w:rsidRPr="007C59C3" w:rsidRDefault="004E3543" w:rsidP="007C59C3">
            <w:pPr>
              <w:widowControl w:val="0"/>
              <w:suppressAutoHyphens/>
              <w:jc w:val="right"/>
              <w:rPr>
                <w:color w:val="000000"/>
                <w:kern w:val="1"/>
                <w:sz w:val="22"/>
                <w:szCs w:val="22"/>
                <w:lang w:eastAsia="zh-CN"/>
              </w:rPr>
            </w:pPr>
            <w:r w:rsidRPr="007C59C3">
              <w:rPr>
                <w:color w:val="000000"/>
                <w:kern w:val="1"/>
                <w:sz w:val="22"/>
                <w:szCs w:val="22"/>
                <w:lang w:eastAsia="zh-CN"/>
              </w:rPr>
              <w:t>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4E3543" w:rsidRPr="007C59C3" w:rsidRDefault="004E3543"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r>
      <w:tr w:rsidR="004E3543" w:rsidRPr="007C59C3" w:rsidTr="00281325">
        <w:tc>
          <w:tcPr>
            <w:tcW w:w="1781" w:type="dxa"/>
            <w:tcBorders>
              <w:top w:val="single" w:sz="4" w:space="0" w:color="000001"/>
              <w:left w:val="single" w:sz="4" w:space="0" w:color="000001"/>
              <w:bottom w:val="single" w:sz="4" w:space="0" w:color="000001"/>
            </w:tcBorders>
            <w:shd w:val="clear" w:color="auto" w:fill="FFFFFF"/>
          </w:tcPr>
          <w:p w:rsidR="004E3543" w:rsidRPr="007C59C3" w:rsidRDefault="00452E70" w:rsidP="007C59C3">
            <w:pPr>
              <w:widowControl w:val="0"/>
              <w:suppressAutoHyphens/>
              <w:rPr>
                <w:color w:val="00000A"/>
                <w:kern w:val="1"/>
                <w:sz w:val="22"/>
                <w:szCs w:val="22"/>
                <w:lang w:eastAsia="zh-CN"/>
              </w:rPr>
            </w:pPr>
            <w:r w:rsidRPr="007C59C3">
              <w:rPr>
                <w:color w:val="000000"/>
                <w:kern w:val="1"/>
                <w:sz w:val="22"/>
                <w:szCs w:val="22"/>
                <w:lang w:eastAsia="zh-CN"/>
              </w:rPr>
              <w:t>Охота и рыбалка</w:t>
            </w:r>
          </w:p>
        </w:tc>
        <w:tc>
          <w:tcPr>
            <w:tcW w:w="1579" w:type="dxa"/>
            <w:tcBorders>
              <w:top w:val="single" w:sz="4" w:space="0" w:color="000001"/>
              <w:left w:val="single" w:sz="4" w:space="0" w:color="000001"/>
              <w:bottom w:val="single" w:sz="4" w:space="0" w:color="000001"/>
            </w:tcBorders>
            <w:shd w:val="clear" w:color="auto" w:fill="FFFFFF"/>
          </w:tcPr>
          <w:p w:rsidR="004E3543" w:rsidRPr="007C59C3" w:rsidRDefault="00452E70" w:rsidP="007C59C3">
            <w:pPr>
              <w:widowControl w:val="0"/>
              <w:suppressAutoHyphens/>
              <w:jc w:val="right"/>
              <w:rPr>
                <w:color w:val="00000A"/>
                <w:kern w:val="1"/>
                <w:sz w:val="22"/>
                <w:szCs w:val="22"/>
                <w:lang w:eastAsia="zh-CN"/>
              </w:rPr>
            </w:pPr>
            <w:r w:rsidRPr="007C59C3">
              <w:rPr>
                <w:color w:val="000000"/>
                <w:kern w:val="1"/>
                <w:sz w:val="22"/>
                <w:szCs w:val="22"/>
                <w:lang w:eastAsia="zh-CN"/>
              </w:rPr>
              <w:t>1500</w:t>
            </w:r>
          </w:p>
        </w:tc>
        <w:tc>
          <w:tcPr>
            <w:tcW w:w="1602" w:type="dxa"/>
            <w:tcBorders>
              <w:top w:val="single" w:sz="4" w:space="0" w:color="000001"/>
              <w:left w:val="single" w:sz="4" w:space="0" w:color="000001"/>
              <w:bottom w:val="single" w:sz="4" w:space="0" w:color="000001"/>
            </w:tcBorders>
            <w:shd w:val="clear" w:color="auto" w:fill="FFFFFF"/>
          </w:tcPr>
          <w:p w:rsidR="004E3543" w:rsidRPr="007C59C3" w:rsidRDefault="004E3543" w:rsidP="007C59C3">
            <w:pPr>
              <w:widowControl w:val="0"/>
              <w:suppressAutoHyphens/>
              <w:jc w:val="right"/>
              <w:rPr>
                <w:color w:val="00000A"/>
                <w:kern w:val="1"/>
                <w:sz w:val="22"/>
                <w:szCs w:val="22"/>
                <w:lang w:eastAsia="zh-CN"/>
              </w:rPr>
            </w:pPr>
            <w:r w:rsidRPr="007C59C3">
              <w:rPr>
                <w:color w:val="000000"/>
                <w:kern w:val="1"/>
                <w:sz w:val="22"/>
                <w:szCs w:val="22"/>
                <w:lang w:eastAsia="zh-CN"/>
              </w:rPr>
              <w:t>500</w:t>
            </w:r>
            <w:r w:rsidR="00452E70" w:rsidRPr="007C59C3">
              <w:rPr>
                <w:color w:val="000000"/>
                <w:kern w:val="1"/>
                <w:sz w:val="22"/>
                <w:szCs w:val="22"/>
                <w:lang w:eastAsia="zh-CN"/>
              </w:rPr>
              <w:t>00</w:t>
            </w:r>
          </w:p>
        </w:tc>
        <w:tc>
          <w:tcPr>
            <w:tcW w:w="1660" w:type="dxa"/>
            <w:tcBorders>
              <w:top w:val="single" w:sz="4" w:space="0" w:color="000001"/>
              <w:left w:val="single" w:sz="4" w:space="0" w:color="000001"/>
              <w:bottom w:val="single" w:sz="4" w:space="0" w:color="000001"/>
            </w:tcBorders>
            <w:shd w:val="clear" w:color="auto" w:fill="FFFFFF"/>
          </w:tcPr>
          <w:p w:rsidR="004E3543" w:rsidRPr="007C59C3" w:rsidRDefault="004E3543" w:rsidP="007C59C3">
            <w:pPr>
              <w:widowControl w:val="0"/>
              <w:suppressAutoHyphens/>
              <w:jc w:val="right"/>
              <w:rPr>
                <w:color w:val="00000A"/>
                <w:kern w:val="1"/>
                <w:sz w:val="22"/>
                <w:szCs w:val="22"/>
                <w:lang w:eastAsia="zh-CN"/>
              </w:rPr>
            </w:pPr>
            <w:r w:rsidRPr="007C59C3">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4E3543" w:rsidRPr="007C59C3" w:rsidRDefault="00452E70" w:rsidP="007C59C3">
            <w:pPr>
              <w:widowControl w:val="0"/>
              <w:suppressAutoHyphens/>
              <w:jc w:val="right"/>
              <w:rPr>
                <w:color w:val="00000A"/>
                <w:kern w:val="1"/>
                <w:sz w:val="22"/>
                <w:szCs w:val="22"/>
                <w:lang w:eastAsia="zh-CN"/>
              </w:rPr>
            </w:pPr>
            <w:r w:rsidRPr="007C59C3">
              <w:rPr>
                <w:color w:val="000000"/>
                <w:kern w:val="1"/>
                <w:sz w:val="22"/>
                <w:szCs w:val="22"/>
                <w:lang w:eastAsia="zh-CN"/>
              </w:rPr>
              <w:t>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4E3543" w:rsidRPr="007C59C3" w:rsidRDefault="004E3543" w:rsidP="007C59C3">
            <w:pPr>
              <w:widowControl w:val="0"/>
              <w:suppressAutoHyphens/>
              <w:jc w:val="right"/>
              <w:rPr>
                <w:color w:val="00000A"/>
                <w:kern w:val="1"/>
                <w:sz w:val="22"/>
                <w:szCs w:val="22"/>
                <w:lang w:eastAsia="zh-CN"/>
              </w:rPr>
            </w:pPr>
            <w:r w:rsidRPr="007C59C3">
              <w:rPr>
                <w:color w:val="000000"/>
                <w:kern w:val="1"/>
                <w:sz w:val="22"/>
                <w:szCs w:val="22"/>
                <w:lang w:eastAsia="zh-CN"/>
              </w:rPr>
              <w:t>3</w:t>
            </w:r>
          </w:p>
        </w:tc>
      </w:tr>
      <w:tr w:rsidR="00242ECD" w:rsidRPr="007C59C3" w:rsidTr="00281325">
        <w:tc>
          <w:tcPr>
            <w:tcW w:w="1781" w:type="dxa"/>
            <w:tcBorders>
              <w:top w:val="single" w:sz="4" w:space="0" w:color="000001"/>
              <w:left w:val="single" w:sz="4" w:space="0" w:color="000001"/>
              <w:bottom w:val="single" w:sz="4" w:space="0" w:color="000001"/>
            </w:tcBorders>
            <w:shd w:val="clear" w:color="auto" w:fill="FFFFFF"/>
          </w:tcPr>
          <w:p w:rsidR="00242ECD" w:rsidRPr="007C59C3" w:rsidRDefault="00242ECD" w:rsidP="007C59C3">
            <w:pPr>
              <w:widowControl w:val="0"/>
              <w:suppressAutoHyphens/>
              <w:rPr>
                <w:color w:val="000000"/>
                <w:kern w:val="1"/>
                <w:sz w:val="22"/>
                <w:szCs w:val="22"/>
                <w:lang w:eastAsia="zh-CN"/>
              </w:rPr>
            </w:pPr>
            <w:r w:rsidRPr="007C59C3">
              <w:rPr>
                <w:color w:val="000000"/>
                <w:kern w:val="1"/>
                <w:sz w:val="22"/>
                <w:szCs w:val="22"/>
                <w:lang w:eastAsia="zh-CN"/>
              </w:rPr>
              <w:t>Причалы для маломерных судов</w:t>
            </w:r>
          </w:p>
        </w:tc>
        <w:tc>
          <w:tcPr>
            <w:tcW w:w="1579" w:type="dxa"/>
            <w:tcBorders>
              <w:top w:val="single" w:sz="4" w:space="0" w:color="000001"/>
              <w:left w:val="single" w:sz="4" w:space="0" w:color="000001"/>
              <w:bottom w:val="single" w:sz="4" w:space="0" w:color="000001"/>
            </w:tcBorders>
            <w:shd w:val="clear" w:color="auto" w:fill="FFFFFF"/>
          </w:tcPr>
          <w:p w:rsidR="00242ECD" w:rsidRPr="007C59C3" w:rsidRDefault="00242ECD" w:rsidP="007C59C3">
            <w:pPr>
              <w:widowControl w:val="0"/>
              <w:suppressAutoHyphens/>
              <w:jc w:val="right"/>
              <w:rPr>
                <w:color w:val="000000"/>
                <w:kern w:val="1"/>
                <w:sz w:val="22"/>
                <w:szCs w:val="22"/>
                <w:lang w:eastAsia="zh-CN"/>
              </w:rPr>
            </w:pPr>
            <w:r w:rsidRPr="007C59C3">
              <w:rPr>
                <w:color w:val="000000"/>
                <w:kern w:val="1"/>
                <w:sz w:val="22"/>
                <w:szCs w:val="22"/>
                <w:lang w:eastAsia="zh-CN"/>
              </w:rPr>
              <w:t>100</w:t>
            </w:r>
          </w:p>
        </w:tc>
        <w:tc>
          <w:tcPr>
            <w:tcW w:w="1602" w:type="dxa"/>
            <w:tcBorders>
              <w:top w:val="single" w:sz="4" w:space="0" w:color="000001"/>
              <w:left w:val="single" w:sz="4" w:space="0" w:color="000001"/>
              <w:bottom w:val="single" w:sz="4" w:space="0" w:color="000001"/>
            </w:tcBorders>
            <w:shd w:val="clear" w:color="auto" w:fill="FFFFFF"/>
          </w:tcPr>
          <w:p w:rsidR="00242ECD" w:rsidRPr="007C59C3" w:rsidRDefault="00242ECD" w:rsidP="007C59C3">
            <w:pPr>
              <w:widowControl w:val="0"/>
              <w:suppressAutoHyphens/>
              <w:jc w:val="right"/>
              <w:rPr>
                <w:color w:val="000000"/>
                <w:kern w:val="1"/>
                <w:sz w:val="22"/>
                <w:szCs w:val="22"/>
                <w:lang w:eastAsia="zh-CN"/>
              </w:rPr>
            </w:pPr>
            <w:r w:rsidRPr="007C59C3">
              <w:rPr>
                <w:color w:val="000000"/>
                <w:kern w:val="1"/>
                <w:sz w:val="22"/>
                <w:szCs w:val="22"/>
                <w:lang w:eastAsia="zh-CN"/>
              </w:rPr>
              <w:t>5000</w:t>
            </w:r>
          </w:p>
        </w:tc>
        <w:tc>
          <w:tcPr>
            <w:tcW w:w="1660" w:type="dxa"/>
            <w:tcBorders>
              <w:top w:val="single" w:sz="4" w:space="0" w:color="000001"/>
              <w:left w:val="single" w:sz="4" w:space="0" w:color="000001"/>
              <w:bottom w:val="single" w:sz="4" w:space="0" w:color="000001"/>
            </w:tcBorders>
            <w:shd w:val="clear" w:color="auto" w:fill="FFFFFF"/>
          </w:tcPr>
          <w:p w:rsidR="00242ECD" w:rsidRPr="007C59C3" w:rsidRDefault="00242ECD"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242ECD" w:rsidRPr="007C59C3" w:rsidRDefault="00242ECD" w:rsidP="007C59C3">
            <w:pPr>
              <w:widowControl w:val="0"/>
              <w:suppressAutoHyphens/>
              <w:jc w:val="right"/>
              <w:rPr>
                <w:color w:val="000000"/>
                <w:kern w:val="1"/>
                <w:sz w:val="22"/>
                <w:szCs w:val="22"/>
                <w:lang w:eastAsia="zh-CN"/>
              </w:rPr>
            </w:pPr>
            <w:r w:rsidRPr="007C59C3">
              <w:rPr>
                <w:color w:val="000000"/>
                <w:kern w:val="1"/>
                <w:sz w:val="22"/>
                <w:szCs w:val="22"/>
                <w:lang w:eastAsia="zh-CN"/>
              </w:rPr>
              <w:t>70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242ECD" w:rsidRPr="007C59C3" w:rsidRDefault="00242ECD"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r>
      <w:tr w:rsidR="00242ECD" w:rsidRPr="007C59C3" w:rsidTr="00281325">
        <w:tc>
          <w:tcPr>
            <w:tcW w:w="1781" w:type="dxa"/>
            <w:tcBorders>
              <w:top w:val="single" w:sz="4" w:space="0" w:color="000001"/>
              <w:left w:val="single" w:sz="4" w:space="0" w:color="000001"/>
              <w:bottom w:val="single" w:sz="4" w:space="0" w:color="000001"/>
            </w:tcBorders>
            <w:shd w:val="clear" w:color="auto" w:fill="FFFFFF"/>
          </w:tcPr>
          <w:p w:rsidR="00242ECD" w:rsidRPr="007C59C3" w:rsidRDefault="00242ECD" w:rsidP="007C59C3">
            <w:pPr>
              <w:widowControl w:val="0"/>
              <w:suppressAutoHyphens/>
              <w:rPr>
                <w:color w:val="000000"/>
                <w:kern w:val="1"/>
                <w:sz w:val="22"/>
                <w:szCs w:val="22"/>
                <w:lang w:eastAsia="zh-CN"/>
              </w:rPr>
            </w:pPr>
            <w:r w:rsidRPr="007C59C3">
              <w:rPr>
                <w:color w:val="000000"/>
                <w:kern w:val="1"/>
                <w:sz w:val="22"/>
                <w:szCs w:val="22"/>
                <w:lang w:eastAsia="zh-CN"/>
              </w:rPr>
              <w:lastRenderedPageBreak/>
              <w:t>Поля для гольфа и конных прогулок</w:t>
            </w:r>
          </w:p>
        </w:tc>
        <w:tc>
          <w:tcPr>
            <w:tcW w:w="1579" w:type="dxa"/>
            <w:tcBorders>
              <w:top w:val="single" w:sz="4" w:space="0" w:color="000001"/>
              <w:left w:val="single" w:sz="4" w:space="0" w:color="000001"/>
              <w:bottom w:val="single" w:sz="4" w:space="0" w:color="000001"/>
            </w:tcBorders>
            <w:shd w:val="clear" w:color="auto" w:fill="FFFFFF"/>
          </w:tcPr>
          <w:p w:rsidR="00242ECD" w:rsidRPr="007C59C3" w:rsidRDefault="00242ECD" w:rsidP="007C59C3">
            <w:pPr>
              <w:widowControl w:val="0"/>
              <w:suppressAutoHyphens/>
              <w:jc w:val="right"/>
              <w:rPr>
                <w:color w:val="000000"/>
                <w:kern w:val="1"/>
                <w:sz w:val="22"/>
                <w:szCs w:val="22"/>
                <w:lang w:eastAsia="zh-CN"/>
              </w:rPr>
            </w:pPr>
            <w:r w:rsidRPr="007C59C3">
              <w:rPr>
                <w:color w:val="000000"/>
                <w:kern w:val="1"/>
                <w:sz w:val="22"/>
                <w:szCs w:val="22"/>
                <w:lang w:eastAsia="zh-CN"/>
              </w:rPr>
              <w:t>1000</w:t>
            </w:r>
          </w:p>
        </w:tc>
        <w:tc>
          <w:tcPr>
            <w:tcW w:w="1602" w:type="dxa"/>
            <w:tcBorders>
              <w:top w:val="single" w:sz="4" w:space="0" w:color="000001"/>
              <w:left w:val="single" w:sz="4" w:space="0" w:color="000001"/>
              <w:bottom w:val="single" w:sz="4" w:space="0" w:color="000001"/>
            </w:tcBorders>
            <w:shd w:val="clear" w:color="auto" w:fill="FFFFFF"/>
          </w:tcPr>
          <w:p w:rsidR="00242ECD" w:rsidRPr="007C59C3" w:rsidRDefault="00242ECD" w:rsidP="007C59C3">
            <w:pPr>
              <w:widowControl w:val="0"/>
              <w:suppressAutoHyphens/>
              <w:jc w:val="right"/>
              <w:rPr>
                <w:color w:val="000000"/>
                <w:kern w:val="1"/>
                <w:sz w:val="22"/>
                <w:szCs w:val="22"/>
                <w:lang w:eastAsia="zh-CN"/>
              </w:rPr>
            </w:pPr>
            <w:r w:rsidRPr="007C59C3">
              <w:rPr>
                <w:color w:val="000000"/>
                <w:kern w:val="1"/>
                <w:sz w:val="22"/>
                <w:szCs w:val="22"/>
                <w:lang w:eastAsia="zh-CN"/>
              </w:rPr>
              <w:t>50000</w:t>
            </w:r>
          </w:p>
        </w:tc>
        <w:tc>
          <w:tcPr>
            <w:tcW w:w="1660" w:type="dxa"/>
            <w:tcBorders>
              <w:top w:val="single" w:sz="4" w:space="0" w:color="000001"/>
              <w:left w:val="single" w:sz="4" w:space="0" w:color="000001"/>
              <w:bottom w:val="single" w:sz="4" w:space="0" w:color="000001"/>
            </w:tcBorders>
            <w:shd w:val="clear" w:color="auto" w:fill="FFFFFF"/>
          </w:tcPr>
          <w:p w:rsidR="00242ECD" w:rsidRPr="007C59C3" w:rsidRDefault="00242ECD"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242ECD" w:rsidRPr="007C59C3" w:rsidRDefault="00242ECD" w:rsidP="007C59C3">
            <w:pPr>
              <w:widowControl w:val="0"/>
              <w:suppressAutoHyphens/>
              <w:jc w:val="right"/>
              <w:rPr>
                <w:color w:val="000000"/>
                <w:kern w:val="1"/>
                <w:sz w:val="22"/>
                <w:szCs w:val="22"/>
                <w:lang w:eastAsia="zh-CN"/>
              </w:rPr>
            </w:pPr>
            <w:r w:rsidRPr="007C59C3">
              <w:rPr>
                <w:color w:val="000000"/>
                <w:kern w:val="1"/>
                <w:sz w:val="22"/>
                <w:szCs w:val="22"/>
                <w:lang w:eastAsia="zh-CN"/>
              </w:rPr>
              <w:t>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242ECD" w:rsidRPr="007C59C3" w:rsidRDefault="00242ECD"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r>
      <w:tr w:rsidR="004E3543" w:rsidRPr="007C59C3" w:rsidTr="00281325">
        <w:tc>
          <w:tcPr>
            <w:tcW w:w="1781" w:type="dxa"/>
            <w:tcBorders>
              <w:top w:val="single" w:sz="4" w:space="0" w:color="000001"/>
              <w:left w:val="single" w:sz="4" w:space="0" w:color="000001"/>
              <w:bottom w:val="single" w:sz="4" w:space="0" w:color="000001"/>
            </w:tcBorders>
            <w:shd w:val="clear" w:color="auto" w:fill="FFFFFF"/>
          </w:tcPr>
          <w:p w:rsidR="004E3543" w:rsidRPr="007C59C3" w:rsidRDefault="00631E20" w:rsidP="007C59C3">
            <w:pPr>
              <w:widowControl w:val="0"/>
              <w:suppressAutoHyphens/>
              <w:rPr>
                <w:color w:val="00000A"/>
                <w:kern w:val="1"/>
                <w:sz w:val="22"/>
                <w:szCs w:val="22"/>
                <w:lang w:eastAsia="zh-CN"/>
              </w:rPr>
            </w:pPr>
            <w:r w:rsidRPr="007C59C3">
              <w:rPr>
                <w:color w:val="000000"/>
                <w:kern w:val="1"/>
                <w:sz w:val="22"/>
                <w:szCs w:val="22"/>
                <w:lang w:eastAsia="zh-CN"/>
              </w:rPr>
              <w:t>Развлекательные мероприятия</w:t>
            </w:r>
          </w:p>
        </w:tc>
        <w:tc>
          <w:tcPr>
            <w:tcW w:w="1579" w:type="dxa"/>
            <w:tcBorders>
              <w:top w:val="single" w:sz="4" w:space="0" w:color="000001"/>
              <w:left w:val="single" w:sz="4" w:space="0" w:color="000001"/>
              <w:bottom w:val="single" w:sz="4" w:space="0" w:color="000001"/>
            </w:tcBorders>
            <w:shd w:val="clear" w:color="auto" w:fill="FFFFFF"/>
          </w:tcPr>
          <w:p w:rsidR="004E3543" w:rsidRPr="007C59C3" w:rsidRDefault="00631E20" w:rsidP="007C59C3">
            <w:pPr>
              <w:widowControl w:val="0"/>
              <w:suppressAutoHyphens/>
              <w:jc w:val="right"/>
              <w:rPr>
                <w:color w:val="000000"/>
                <w:kern w:val="1"/>
                <w:sz w:val="22"/>
                <w:szCs w:val="22"/>
                <w:lang w:eastAsia="zh-CN"/>
              </w:rPr>
            </w:pPr>
            <w:r w:rsidRPr="007C59C3">
              <w:rPr>
                <w:color w:val="000000"/>
                <w:kern w:val="1"/>
                <w:sz w:val="22"/>
                <w:szCs w:val="22"/>
                <w:lang w:eastAsia="zh-CN"/>
              </w:rPr>
              <w:t>1500</w:t>
            </w:r>
          </w:p>
          <w:p w:rsidR="004E3543" w:rsidRPr="007C59C3" w:rsidRDefault="004E3543" w:rsidP="007C59C3">
            <w:pPr>
              <w:widowControl w:val="0"/>
              <w:suppressAutoHyphens/>
              <w:jc w:val="right"/>
              <w:rPr>
                <w:color w:val="00000A"/>
                <w:kern w:val="1"/>
                <w:sz w:val="22"/>
                <w:szCs w:val="22"/>
                <w:lang w:eastAsia="zh-CN"/>
              </w:rPr>
            </w:pPr>
            <w:r w:rsidRPr="007C59C3">
              <w:rPr>
                <w:color w:val="000000"/>
                <w:kern w:val="1"/>
                <w:sz w:val="22"/>
                <w:szCs w:val="22"/>
                <w:lang w:eastAsia="zh-CN"/>
              </w:rPr>
              <w:t xml:space="preserve"> </w:t>
            </w:r>
          </w:p>
        </w:tc>
        <w:tc>
          <w:tcPr>
            <w:tcW w:w="1602" w:type="dxa"/>
            <w:tcBorders>
              <w:top w:val="single" w:sz="4" w:space="0" w:color="000001"/>
              <w:left w:val="single" w:sz="4" w:space="0" w:color="000001"/>
              <w:bottom w:val="single" w:sz="4" w:space="0" w:color="000001"/>
            </w:tcBorders>
            <w:shd w:val="clear" w:color="auto" w:fill="FFFFFF"/>
          </w:tcPr>
          <w:p w:rsidR="004E3543" w:rsidRPr="007C59C3" w:rsidRDefault="00631E20" w:rsidP="007C59C3">
            <w:pPr>
              <w:widowControl w:val="0"/>
              <w:suppressAutoHyphens/>
              <w:jc w:val="right"/>
              <w:rPr>
                <w:color w:val="000000"/>
                <w:kern w:val="1"/>
                <w:sz w:val="22"/>
                <w:szCs w:val="22"/>
                <w:lang w:eastAsia="zh-CN"/>
              </w:rPr>
            </w:pPr>
            <w:r w:rsidRPr="007C59C3">
              <w:rPr>
                <w:color w:val="000000"/>
                <w:kern w:val="1"/>
                <w:sz w:val="22"/>
                <w:szCs w:val="22"/>
                <w:lang w:eastAsia="zh-CN"/>
              </w:rPr>
              <w:t>50000</w:t>
            </w:r>
          </w:p>
          <w:p w:rsidR="004E3543" w:rsidRPr="007C59C3" w:rsidRDefault="004E3543" w:rsidP="007C59C3">
            <w:pPr>
              <w:widowControl w:val="0"/>
              <w:suppressAutoHyphens/>
              <w:jc w:val="right"/>
              <w:rPr>
                <w:color w:val="00000A"/>
                <w:kern w:val="1"/>
                <w:sz w:val="22"/>
                <w:szCs w:val="22"/>
                <w:lang w:eastAsia="zh-CN"/>
              </w:rPr>
            </w:pPr>
            <w:r w:rsidRPr="007C59C3">
              <w:rPr>
                <w:color w:val="000000"/>
                <w:kern w:val="1"/>
                <w:sz w:val="22"/>
                <w:szCs w:val="22"/>
                <w:lang w:eastAsia="zh-CN"/>
              </w:rPr>
              <w:t xml:space="preserve"> </w:t>
            </w:r>
          </w:p>
        </w:tc>
        <w:tc>
          <w:tcPr>
            <w:tcW w:w="1660" w:type="dxa"/>
            <w:tcBorders>
              <w:top w:val="single" w:sz="4" w:space="0" w:color="000001"/>
              <w:left w:val="single" w:sz="4" w:space="0" w:color="000001"/>
              <w:bottom w:val="single" w:sz="4" w:space="0" w:color="000001"/>
            </w:tcBorders>
            <w:shd w:val="clear" w:color="auto" w:fill="FFFFFF"/>
          </w:tcPr>
          <w:p w:rsidR="004E3543" w:rsidRPr="007C59C3" w:rsidRDefault="003D2FA4" w:rsidP="007C59C3">
            <w:pPr>
              <w:widowControl w:val="0"/>
              <w:suppressAutoHyphens/>
              <w:jc w:val="right"/>
              <w:rPr>
                <w:color w:val="00000A"/>
                <w:kern w:val="1"/>
                <w:sz w:val="22"/>
                <w:szCs w:val="22"/>
                <w:lang w:eastAsia="zh-CN"/>
              </w:rPr>
            </w:pPr>
            <w:r w:rsidRPr="007C59C3">
              <w:rPr>
                <w:color w:val="000000"/>
                <w:kern w:val="1"/>
                <w:sz w:val="22"/>
                <w:szCs w:val="22"/>
                <w:lang w:eastAsia="zh-CN"/>
              </w:rPr>
              <w:t>6</w:t>
            </w:r>
          </w:p>
        </w:tc>
        <w:tc>
          <w:tcPr>
            <w:tcW w:w="1680" w:type="dxa"/>
            <w:tcBorders>
              <w:top w:val="single" w:sz="4" w:space="0" w:color="000001"/>
              <w:left w:val="single" w:sz="4" w:space="0" w:color="000001"/>
              <w:bottom w:val="single" w:sz="4" w:space="0" w:color="000001"/>
            </w:tcBorders>
            <w:shd w:val="clear" w:color="auto" w:fill="FFFFFF"/>
          </w:tcPr>
          <w:p w:rsidR="004E3543" w:rsidRPr="007C59C3" w:rsidRDefault="00631E20" w:rsidP="007C59C3">
            <w:pPr>
              <w:widowControl w:val="0"/>
              <w:suppressAutoHyphens/>
              <w:jc w:val="right"/>
              <w:rPr>
                <w:color w:val="00000A"/>
                <w:kern w:val="1"/>
                <w:sz w:val="22"/>
                <w:szCs w:val="22"/>
                <w:lang w:eastAsia="zh-CN"/>
              </w:rPr>
            </w:pPr>
            <w:r w:rsidRPr="007C59C3">
              <w:rPr>
                <w:color w:val="000000"/>
                <w:kern w:val="1"/>
                <w:sz w:val="22"/>
                <w:szCs w:val="22"/>
                <w:lang w:eastAsia="zh-CN"/>
              </w:rPr>
              <w:t>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4E3543" w:rsidRPr="007C59C3" w:rsidRDefault="004E3543" w:rsidP="007C59C3">
            <w:pPr>
              <w:widowControl w:val="0"/>
              <w:suppressAutoHyphens/>
              <w:jc w:val="right"/>
              <w:rPr>
                <w:color w:val="00000A"/>
                <w:kern w:val="1"/>
                <w:sz w:val="22"/>
                <w:szCs w:val="22"/>
                <w:lang w:eastAsia="zh-CN"/>
              </w:rPr>
            </w:pPr>
            <w:r w:rsidRPr="007C59C3">
              <w:rPr>
                <w:color w:val="000000"/>
                <w:kern w:val="1"/>
                <w:sz w:val="22"/>
                <w:szCs w:val="22"/>
                <w:lang w:eastAsia="zh-CN"/>
              </w:rPr>
              <w:t>3</w:t>
            </w:r>
          </w:p>
        </w:tc>
      </w:tr>
      <w:tr w:rsidR="004E3543" w:rsidRPr="007C59C3" w:rsidTr="00281325">
        <w:tc>
          <w:tcPr>
            <w:tcW w:w="9366" w:type="dxa"/>
            <w:gridSpan w:val="6"/>
            <w:tcBorders>
              <w:top w:val="single" w:sz="4" w:space="0" w:color="000001"/>
              <w:left w:val="single" w:sz="4" w:space="0" w:color="000001"/>
              <w:bottom w:val="single" w:sz="4" w:space="0" w:color="000001"/>
              <w:right w:val="single" w:sz="4" w:space="0" w:color="000001"/>
            </w:tcBorders>
            <w:shd w:val="clear" w:color="auto" w:fill="FFFFFF"/>
          </w:tcPr>
          <w:p w:rsidR="004E3543" w:rsidRPr="007C59C3" w:rsidRDefault="004E3543" w:rsidP="007C59C3">
            <w:pPr>
              <w:jc w:val="center"/>
              <w:rPr>
                <w:sz w:val="22"/>
                <w:szCs w:val="22"/>
              </w:rPr>
            </w:pPr>
            <w:r w:rsidRPr="007C59C3">
              <w:rPr>
                <w:sz w:val="22"/>
                <w:szCs w:val="22"/>
              </w:rPr>
              <w:t>Вспомогательные виды разрешенного использования, установленные к основным:</w:t>
            </w:r>
          </w:p>
        </w:tc>
      </w:tr>
      <w:tr w:rsidR="004E3543" w:rsidRPr="007C59C3" w:rsidTr="00281325">
        <w:tc>
          <w:tcPr>
            <w:tcW w:w="1781" w:type="dxa"/>
            <w:tcBorders>
              <w:top w:val="single" w:sz="4" w:space="0" w:color="000001"/>
              <w:left w:val="single" w:sz="4" w:space="0" w:color="000001"/>
              <w:bottom w:val="single" w:sz="4" w:space="0" w:color="000001"/>
            </w:tcBorders>
            <w:shd w:val="clear" w:color="auto" w:fill="FFFFFF"/>
          </w:tcPr>
          <w:p w:rsidR="004E3543" w:rsidRPr="007C59C3" w:rsidRDefault="00771011" w:rsidP="007C59C3">
            <w:pPr>
              <w:widowControl w:val="0"/>
              <w:suppressAutoHyphens/>
              <w:rPr>
                <w:color w:val="000000"/>
                <w:kern w:val="1"/>
                <w:sz w:val="22"/>
                <w:szCs w:val="22"/>
                <w:lang w:eastAsia="zh-CN"/>
              </w:rPr>
            </w:pPr>
            <w:r w:rsidRPr="007C59C3">
              <w:rPr>
                <w:sz w:val="22"/>
                <w:szCs w:val="22"/>
              </w:rPr>
              <w:t>Общественное питание</w:t>
            </w:r>
          </w:p>
        </w:tc>
        <w:tc>
          <w:tcPr>
            <w:tcW w:w="1579" w:type="dxa"/>
            <w:tcBorders>
              <w:top w:val="single" w:sz="4" w:space="0" w:color="000001"/>
              <w:left w:val="single" w:sz="4" w:space="0" w:color="000001"/>
              <w:bottom w:val="single" w:sz="4" w:space="0" w:color="000001"/>
            </w:tcBorders>
            <w:shd w:val="clear" w:color="auto" w:fill="FFFFFF"/>
          </w:tcPr>
          <w:p w:rsidR="004E3543" w:rsidRPr="007C59C3" w:rsidRDefault="00771011" w:rsidP="007C59C3">
            <w:pPr>
              <w:widowControl w:val="0"/>
              <w:suppressAutoHyphens/>
              <w:rPr>
                <w:color w:val="000000"/>
                <w:kern w:val="1"/>
                <w:sz w:val="22"/>
                <w:szCs w:val="22"/>
                <w:lang w:eastAsia="zh-CN"/>
              </w:rPr>
            </w:pPr>
            <w:r w:rsidRPr="007C59C3">
              <w:rPr>
                <w:color w:val="000000"/>
                <w:kern w:val="1"/>
                <w:sz w:val="22"/>
                <w:szCs w:val="22"/>
                <w:lang w:eastAsia="zh-CN"/>
              </w:rPr>
              <w:t>200</w:t>
            </w:r>
          </w:p>
        </w:tc>
        <w:tc>
          <w:tcPr>
            <w:tcW w:w="1602" w:type="dxa"/>
            <w:tcBorders>
              <w:top w:val="single" w:sz="4" w:space="0" w:color="000001"/>
              <w:left w:val="single" w:sz="4" w:space="0" w:color="000001"/>
              <w:bottom w:val="single" w:sz="4" w:space="0" w:color="000001"/>
            </w:tcBorders>
            <w:shd w:val="clear" w:color="auto" w:fill="FFFFFF"/>
          </w:tcPr>
          <w:p w:rsidR="004E3543" w:rsidRPr="007C59C3" w:rsidRDefault="00771011" w:rsidP="007C59C3">
            <w:pPr>
              <w:widowControl w:val="0"/>
              <w:suppressAutoHyphens/>
              <w:rPr>
                <w:color w:val="000000"/>
                <w:kern w:val="1"/>
                <w:sz w:val="22"/>
                <w:szCs w:val="22"/>
                <w:lang w:eastAsia="zh-CN"/>
              </w:rPr>
            </w:pPr>
            <w:r w:rsidRPr="007C59C3">
              <w:rPr>
                <w:color w:val="000000"/>
                <w:kern w:val="1"/>
                <w:sz w:val="22"/>
                <w:szCs w:val="22"/>
                <w:lang w:eastAsia="zh-CN"/>
              </w:rPr>
              <w:t>5000</w:t>
            </w:r>
          </w:p>
        </w:tc>
        <w:tc>
          <w:tcPr>
            <w:tcW w:w="1660" w:type="dxa"/>
            <w:tcBorders>
              <w:top w:val="single" w:sz="4" w:space="0" w:color="000001"/>
              <w:left w:val="single" w:sz="4" w:space="0" w:color="000001"/>
              <w:bottom w:val="single" w:sz="4" w:space="0" w:color="000001"/>
            </w:tcBorders>
            <w:shd w:val="clear" w:color="auto" w:fill="FFFFFF"/>
          </w:tcPr>
          <w:p w:rsidR="004E3543" w:rsidRPr="007C59C3" w:rsidRDefault="004E3543"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p w:rsidR="004E3543" w:rsidRPr="007C59C3" w:rsidRDefault="004E3543" w:rsidP="007C59C3">
            <w:pPr>
              <w:widowControl w:val="0"/>
              <w:suppressAutoHyphens/>
              <w:jc w:val="right"/>
              <w:rPr>
                <w:color w:val="000000"/>
                <w:kern w:val="1"/>
                <w:sz w:val="22"/>
                <w:szCs w:val="22"/>
                <w:lang w:eastAsia="zh-CN"/>
              </w:rPr>
            </w:pPr>
          </w:p>
        </w:tc>
        <w:tc>
          <w:tcPr>
            <w:tcW w:w="1680" w:type="dxa"/>
            <w:tcBorders>
              <w:top w:val="single" w:sz="4" w:space="0" w:color="000001"/>
              <w:left w:val="single" w:sz="4" w:space="0" w:color="000001"/>
              <w:bottom w:val="single" w:sz="4" w:space="0" w:color="000001"/>
            </w:tcBorders>
            <w:shd w:val="clear" w:color="auto" w:fill="FFFFFF"/>
          </w:tcPr>
          <w:p w:rsidR="004E3543" w:rsidRPr="007C59C3" w:rsidRDefault="00771011" w:rsidP="007C59C3">
            <w:pPr>
              <w:widowControl w:val="0"/>
              <w:suppressAutoHyphens/>
              <w:jc w:val="right"/>
              <w:rPr>
                <w:color w:val="000000"/>
                <w:kern w:val="1"/>
                <w:sz w:val="22"/>
                <w:szCs w:val="22"/>
                <w:lang w:eastAsia="zh-CN"/>
              </w:rPr>
            </w:pPr>
            <w:r w:rsidRPr="007C59C3">
              <w:rPr>
                <w:color w:val="000000"/>
                <w:kern w:val="1"/>
                <w:sz w:val="22"/>
                <w:szCs w:val="22"/>
                <w:lang w:eastAsia="zh-CN"/>
              </w:rPr>
              <w:t>60</w:t>
            </w:r>
          </w:p>
          <w:p w:rsidR="004E3543" w:rsidRPr="007C59C3" w:rsidRDefault="004E3543" w:rsidP="007C59C3">
            <w:pPr>
              <w:widowControl w:val="0"/>
              <w:suppressAutoHyphens/>
              <w:jc w:val="right"/>
              <w:rPr>
                <w:color w:val="000000"/>
                <w:kern w:val="1"/>
                <w:sz w:val="22"/>
                <w:szCs w:val="22"/>
                <w:lang w:eastAsia="zh-CN"/>
              </w:rPr>
            </w:pP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4E3543" w:rsidRPr="007C59C3" w:rsidRDefault="00771011"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p w:rsidR="004E3543" w:rsidRPr="007C59C3" w:rsidRDefault="004E3543" w:rsidP="007C59C3">
            <w:pPr>
              <w:widowControl w:val="0"/>
              <w:suppressAutoHyphens/>
              <w:jc w:val="right"/>
              <w:rPr>
                <w:color w:val="000000"/>
                <w:kern w:val="1"/>
                <w:sz w:val="22"/>
                <w:szCs w:val="22"/>
                <w:lang w:eastAsia="zh-CN"/>
              </w:rPr>
            </w:pPr>
          </w:p>
        </w:tc>
      </w:tr>
    </w:tbl>
    <w:p w:rsidR="00771011" w:rsidRPr="007C59C3" w:rsidRDefault="00771011" w:rsidP="007C59C3">
      <w:pPr>
        <w:suppressAutoHyphens/>
        <w:ind w:firstLine="567"/>
        <w:jc w:val="both"/>
        <w:rPr>
          <w:rFonts w:eastAsia="Calibri"/>
          <w:color w:val="000000"/>
          <w:kern w:val="1"/>
          <w:sz w:val="22"/>
          <w:szCs w:val="22"/>
          <w:lang w:eastAsia="zh-CN"/>
        </w:rPr>
      </w:pPr>
    </w:p>
    <w:p w:rsidR="00D3294E" w:rsidRPr="007C59C3" w:rsidRDefault="00D3294E" w:rsidP="007C59C3">
      <w:pPr>
        <w:suppressAutoHyphens/>
        <w:ind w:firstLine="567"/>
        <w:jc w:val="both"/>
        <w:rPr>
          <w:rFonts w:eastAsia="Calibri"/>
          <w:color w:val="000000"/>
          <w:kern w:val="1"/>
          <w:sz w:val="22"/>
          <w:szCs w:val="22"/>
          <w:lang w:eastAsia="zh-CN"/>
        </w:rPr>
      </w:pPr>
      <w:r w:rsidRPr="007C59C3">
        <w:rPr>
          <w:rFonts w:eastAsia="Calibri"/>
          <w:color w:val="000000"/>
          <w:kern w:val="1"/>
          <w:sz w:val="22"/>
          <w:szCs w:val="22"/>
          <w:lang w:eastAsia="zh-CN"/>
        </w:rPr>
        <w:t>1. Размеры ЗУ и параметры разрешенного строительства, реконструкции ОКС для видов разрешенного использования «оказание услуг связи», «коммунальное обслуживание», «парки культуры и отдыха», «отдых (рекреация)» «улично-дорожная сеть», «благоустройство территории», «земельные участки общего назначения», «специальное пользование водными объектами», «гидротехнические сооружения», «энергетика», «связь» устанавливаются в соответствии с техническими регламентами и местными нормативами градостроительного проектирования городского муниципального района «Сухиничский район».</w:t>
      </w:r>
    </w:p>
    <w:p w:rsidR="00D3294E" w:rsidRPr="007C59C3" w:rsidRDefault="00D3294E" w:rsidP="007C59C3">
      <w:pPr>
        <w:widowControl w:val="0"/>
        <w:suppressAutoHyphens/>
        <w:ind w:firstLine="540"/>
        <w:jc w:val="both"/>
        <w:rPr>
          <w:color w:val="000000"/>
          <w:kern w:val="1"/>
          <w:sz w:val="22"/>
          <w:szCs w:val="22"/>
          <w:lang w:eastAsia="zh-CN"/>
        </w:rPr>
      </w:pPr>
      <w:r w:rsidRPr="007C59C3">
        <w:rPr>
          <w:color w:val="000000"/>
          <w:kern w:val="1"/>
          <w:sz w:val="22"/>
          <w:szCs w:val="22"/>
          <w:lang w:eastAsia="zh-CN"/>
        </w:rPr>
        <w:t>2. Размеры ЗУ и параметры разрешенного строительства, реконструкции ОКС для вида разрешенного использования «религиозное использование», устанавливаются в соответствии с СП 31-103-99 «Здания, сооружения и комплексы православных храмов», МДС 31-9.2003 «Православные храмы», СП391.1325800.2017 «храмы православные», СП 258.1311500.2016 «Объекты религиозного назначения».</w:t>
      </w:r>
    </w:p>
    <w:p w:rsidR="00D3294E" w:rsidRPr="007C59C3" w:rsidRDefault="00D3294E" w:rsidP="007C59C3">
      <w:pPr>
        <w:widowControl w:val="0"/>
        <w:suppressAutoHyphens/>
        <w:ind w:firstLine="540"/>
        <w:jc w:val="both"/>
        <w:rPr>
          <w:color w:val="000000"/>
          <w:kern w:val="1"/>
          <w:sz w:val="22"/>
          <w:szCs w:val="22"/>
          <w:lang w:eastAsia="zh-CN"/>
        </w:rPr>
      </w:pPr>
      <w:r w:rsidRPr="007C59C3">
        <w:rPr>
          <w:color w:val="000000"/>
          <w:kern w:val="1"/>
          <w:sz w:val="22"/>
          <w:szCs w:val="22"/>
          <w:lang w:eastAsia="zh-CN"/>
        </w:rPr>
        <w:t>3. Размеры земельных участков, предельные параметры разрешенного строительства, реконструкции объектов капитального строительства основных видов разрешенного использования «историко-культурная деятельность» настоящими Правилами не устанавливаются.</w:t>
      </w:r>
    </w:p>
    <w:p w:rsidR="00D21C0D" w:rsidRDefault="00D21C0D" w:rsidP="007C59C3">
      <w:pPr>
        <w:ind w:firstLine="709"/>
        <w:jc w:val="both"/>
        <w:rPr>
          <w:b/>
          <w:sz w:val="22"/>
          <w:szCs w:val="22"/>
        </w:rPr>
      </w:pPr>
    </w:p>
    <w:p w:rsidR="00242ECD" w:rsidRPr="007C59C3" w:rsidRDefault="00242ECD" w:rsidP="00D21C0D">
      <w:pPr>
        <w:pStyle w:val="af"/>
      </w:pPr>
      <w:bookmarkStart w:id="218" w:name="_Toc42247259"/>
      <w:bookmarkStart w:id="219" w:name="_Toc42247374"/>
      <w:r w:rsidRPr="007C59C3">
        <w:t>Статья 59. Виды разрешенного использования земельных участков и объектов капитального строительства по территориальной зоне Р-2 (зона рекреационных объектов)</w:t>
      </w:r>
      <w:bookmarkEnd w:id="218"/>
      <w:bookmarkEnd w:id="219"/>
    </w:p>
    <w:p w:rsidR="00242ECD" w:rsidRPr="007C59C3" w:rsidRDefault="00242ECD" w:rsidP="007C59C3">
      <w:pPr>
        <w:jc w:val="both"/>
        <w:rPr>
          <w:b/>
          <w:sz w:val="22"/>
          <w:szCs w:val="22"/>
        </w:rPr>
      </w:pPr>
    </w:p>
    <w:tbl>
      <w:tblPr>
        <w:tblStyle w:val="ad"/>
        <w:tblW w:w="0" w:type="auto"/>
        <w:tblInd w:w="-289" w:type="dxa"/>
        <w:tblLook w:val="04A0" w:firstRow="1" w:lastRow="0" w:firstColumn="1" w:lastColumn="0" w:noHBand="0" w:noVBand="1"/>
      </w:tblPr>
      <w:tblGrid>
        <w:gridCol w:w="2796"/>
        <w:gridCol w:w="5994"/>
        <w:gridCol w:w="844"/>
      </w:tblGrid>
      <w:tr w:rsidR="00242ECD" w:rsidRPr="007C59C3" w:rsidTr="00281325">
        <w:tc>
          <w:tcPr>
            <w:tcW w:w="9634" w:type="dxa"/>
            <w:gridSpan w:val="3"/>
            <w:tcBorders>
              <w:top w:val="single" w:sz="4" w:space="0" w:color="auto"/>
              <w:left w:val="single" w:sz="4" w:space="0" w:color="auto"/>
              <w:bottom w:val="single" w:sz="4" w:space="0" w:color="auto"/>
              <w:right w:val="single" w:sz="4" w:space="0" w:color="auto"/>
            </w:tcBorders>
            <w:hideMark/>
          </w:tcPr>
          <w:p w:rsidR="00242ECD" w:rsidRPr="007C59C3" w:rsidRDefault="00242ECD" w:rsidP="007C59C3">
            <w:pPr>
              <w:jc w:val="center"/>
              <w:rPr>
                <w:sz w:val="22"/>
                <w:szCs w:val="22"/>
              </w:rPr>
            </w:pPr>
            <w:r w:rsidRPr="007C59C3">
              <w:rPr>
                <w:sz w:val="22"/>
                <w:szCs w:val="22"/>
              </w:rPr>
              <w:t>Основные виды разрешенного использования:</w:t>
            </w:r>
          </w:p>
        </w:tc>
      </w:tr>
      <w:tr w:rsidR="00242ECD" w:rsidRPr="007C59C3" w:rsidTr="00281325">
        <w:tc>
          <w:tcPr>
            <w:tcW w:w="2796" w:type="dxa"/>
            <w:tcBorders>
              <w:top w:val="single" w:sz="4" w:space="0" w:color="auto"/>
              <w:left w:val="single" w:sz="4" w:space="0" w:color="auto"/>
              <w:bottom w:val="single" w:sz="4" w:space="0" w:color="auto"/>
              <w:right w:val="single" w:sz="4" w:space="0" w:color="auto"/>
            </w:tcBorders>
            <w:hideMark/>
          </w:tcPr>
          <w:p w:rsidR="00242ECD" w:rsidRPr="007C59C3" w:rsidRDefault="00242ECD" w:rsidP="007C59C3">
            <w:pPr>
              <w:rPr>
                <w:sz w:val="22"/>
                <w:szCs w:val="22"/>
              </w:rPr>
            </w:pPr>
            <w:r w:rsidRPr="007C59C3">
              <w:rPr>
                <w:sz w:val="22"/>
                <w:szCs w:val="22"/>
              </w:rPr>
              <w:t>Отдых (рекреация)</w:t>
            </w:r>
          </w:p>
        </w:tc>
        <w:tc>
          <w:tcPr>
            <w:tcW w:w="5994" w:type="dxa"/>
            <w:tcBorders>
              <w:top w:val="single" w:sz="4" w:space="0" w:color="auto"/>
              <w:left w:val="single" w:sz="4" w:space="0" w:color="auto"/>
              <w:bottom w:val="single" w:sz="4" w:space="0" w:color="auto"/>
              <w:right w:val="single" w:sz="4" w:space="0" w:color="auto"/>
            </w:tcBorders>
            <w:hideMark/>
          </w:tcPr>
          <w:p w:rsidR="00242ECD" w:rsidRPr="007C59C3" w:rsidRDefault="00242ECD" w:rsidP="007C59C3">
            <w:pPr>
              <w:autoSpaceDE w:val="0"/>
              <w:autoSpaceDN w:val="0"/>
              <w:adjustRightInd w:val="0"/>
              <w:jc w:val="both"/>
              <w:rPr>
                <w:sz w:val="22"/>
                <w:szCs w:val="22"/>
              </w:rPr>
            </w:pPr>
            <w:r w:rsidRPr="007C59C3">
              <w:rPr>
                <w:sz w:val="22"/>
                <w:szCs w:val="22"/>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242ECD" w:rsidRPr="007C59C3" w:rsidRDefault="00242ECD" w:rsidP="007C59C3">
            <w:pPr>
              <w:autoSpaceDE w:val="0"/>
              <w:autoSpaceDN w:val="0"/>
              <w:adjustRightInd w:val="0"/>
              <w:jc w:val="both"/>
              <w:rPr>
                <w:sz w:val="22"/>
                <w:szCs w:val="22"/>
              </w:rPr>
            </w:pPr>
            <w:r w:rsidRPr="007C59C3">
              <w:rPr>
                <w:sz w:val="22"/>
                <w:szCs w:val="22"/>
              </w:rPr>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tc>
        <w:tc>
          <w:tcPr>
            <w:tcW w:w="844" w:type="dxa"/>
            <w:tcBorders>
              <w:top w:val="single" w:sz="4" w:space="0" w:color="auto"/>
              <w:left w:val="single" w:sz="4" w:space="0" w:color="auto"/>
              <w:bottom w:val="single" w:sz="4" w:space="0" w:color="auto"/>
              <w:right w:val="single" w:sz="4" w:space="0" w:color="auto"/>
            </w:tcBorders>
            <w:hideMark/>
          </w:tcPr>
          <w:p w:rsidR="00242ECD" w:rsidRPr="007C59C3" w:rsidRDefault="00242ECD" w:rsidP="007C59C3">
            <w:pPr>
              <w:rPr>
                <w:sz w:val="22"/>
                <w:szCs w:val="22"/>
              </w:rPr>
            </w:pPr>
            <w:r w:rsidRPr="007C59C3">
              <w:rPr>
                <w:sz w:val="22"/>
                <w:szCs w:val="22"/>
              </w:rPr>
              <w:t>5.0</w:t>
            </w:r>
          </w:p>
        </w:tc>
      </w:tr>
      <w:tr w:rsidR="00242ECD" w:rsidRPr="007C59C3" w:rsidTr="00281325">
        <w:tc>
          <w:tcPr>
            <w:tcW w:w="2796" w:type="dxa"/>
            <w:tcBorders>
              <w:top w:val="single" w:sz="4" w:space="0" w:color="auto"/>
              <w:left w:val="single" w:sz="4" w:space="0" w:color="auto"/>
              <w:bottom w:val="single" w:sz="4" w:space="0" w:color="auto"/>
              <w:right w:val="single" w:sz="4" w:space="0" w:color="auto"/>
            </w:tcBorders>
            <w:hideMark/>
          </w:tcPr>
          <w:p w:rsidR="00242ECD" w:rsidRPr="007C59C3" w:rsidRDefault="00242ECD" w:rsidP="007C59C3">
            <w:pPr>
              <w:rPr>
                <w:sz w:val="22"/>
                <w:szCs w:val="22"/>
              </w:rPr>
            </w:pPr>
            <w:r w:rsidRPr="007C59C3">
              <w:rPr>
                <w:sz w:val="22"/>
                <w:szCs w:val="22"/>
              </w:rPr>
              <w:t>Парки культуры и отдыха</w:t>
            </w:r>
          </w:p>
        </w:tc>
        <w:tc>
          <w:tcPr>
            <w:tcW w:w="5994" w:type="dxa"/>
            <w:tcBorders>
              <w:top w:val="single" w:sz="4" w:space="0" w:color="auto"/>
              <w:left w:val="single" w:sz="4" w:space="0" w:color="auto"/>
              <w:bottom w:val="single" w:sz="4" w:space="0" w:color="auto"/>
              <w:right w:val="single" w:sz="4" w:space="0" w:color="auto"/>
            </w:tcBorders>
            <w:hideMark/>
          </w:tcPr>
          <w:p w:rsidR="00242ECD" w:rsidRPr="007C59C3" w:rsidRDefault="00242ECD" w:rsidP="007C59C3">
            <w:pPr>
              <w:autoSpaceDE w:val="0"/>
              <w:autoSpaceDN w:val="0"/>
              <w:adjustRightInd w:val="0"/>
              <w:jc w:val="both"/>
              <w:rPr>
                <w:sz w:val="22"/>
                <w:szCs w:val="22"/>
              </w:rPr>
            </w:pPr>
            <w:r w:rsidRPr="007C59C3">
              <w:rPr>
                <w:sz w:val="22"/>
                <w:szCs w:val="22"/>
              </w:rPr>
              <w:t>Размещение парков культуры и отдыха</w:t>
            </w:r>
          </w:p>
        </w:tc>
        <w:tc>
          <w:tcPr>
            <w:tcW w:w="844" w:type="dxa"/>
            <w:tcBorders>
              <w:top w:val="single" w:sz="4" w:space="0" w:color="auto"/>
              <w:left w:val="single" w:sz="4" w:space="0" w:color="auto"/>
              <w:bottom w:val="single" w:sz="4" w:space="0" w:color="auto"/>
              <w:right w:val="single" w:sz="4" w:space="0" w:color="auto"/>
            </w:tcBorders>
            <w:hideMark/>
          </w:tcPr>
          <w:p w:rsidR="00242ECD" w:rsidRPr="007C59C3" w:rsidRDefault="00242ECD" w:rsidP="007C59C3">
            <w:pPr>
              <w:rPr>
                <w:sz w:val="22"/>
                <w:szCs w:val="22"/>
              </w:rPr>
            </w:pPr>
            <w:r w:rsidRPr="007C59C3">
              <w:rPr>
                <w:sz w:val="22"/>
                <w:szCs w:val="22"/>
              </w:rPr>
              <w:t>3.6.2</w:t>
            </w:r>
          </w:p>
        </w:tc>
      </w:tr>
      <w:tr w:rsidR="00242ECD" w:rsidRPr="007C59C3" w:rsidTr="00281325">
        <w:tc>
          <w:tcPr>
            <w:tcW w:w="2796" w:type="dxa"/>
            <w:tcBorders>
              <w:top w:val="single" w:sz="4" w:space="0" w:color="auto"/>
              <w:left w:val="single" w:sz="4" w:space="0" w:color="auto"/>
              <w:bottom w:val="single" w:sz="4" w:space="0" w:color="auto"/>
              <w:right w:val="single" w:sz="4" w:space="0" w:color="auto"/>
            </w:tcBorders>
            <w:hideMark/>
          </w:tcPr>
          <w:p w:rsidR="00242ECD" w:rsidRPr="007C59C3" w:rsidRDefault="00242ECD" w:rsidP="007C59C3">
            <w:pPr>
              <w:rPr>
                <w:sz w:val="22"/>
                <w:szCs w:val="22"/>
              </w:rPr>
            </w:pPr>
            <w:r w:rsidRPr="007C59C3">
              <w:rPr>
                <w:sz w:val="22"/>
                <w:szCs w:val="22"/>
              </w:rPr>
              <w:t>Площадки для занятий спортом</w:t>
            </w:r>
          </w:p>
        </w:tc>
        <w:tc>
          <w:tcPr>
            <w:tcW w:w="5994" w:type="dxa"/>
            <w:tcBorders>
              <w:top w:val="single" w:sz="4" w:space="0" w:color="auto"/>
              <w:left w:val="single" w:sz="4" w:space="0" w:color="auto"/>
              <w:bottom w:val="single" w:sz="4" w:space="0" w:color="auto"/>
              <w:right w:val="single" w:sz="4" w:space="0" w:color="auto"/>
            </w:tcBorders>
            <w:hideMark/>
          </w:tcPr>
          <w:p w:rsidR="00242ECD" w:rsidRPr="007C59C3" w:rsidRDefault="00242ECD" w:rsidP="007C59C3">
            <w:pPr>
              <w:autoSpaceDE w:val="0"/>
              <w:autoSpaceDN w:val="0"/>
              <w:adjustRightInd w:val="0"/>
              <w:jc w:val="both"/>
              <w:rPr>
                <w:sz w:val="22"/>
                <w:szCs w:val="22"/>
              </w:rPr>
            </w:pPr>
            <w:r w:rsidRPr="007C59C3">
              <w:rPr>
                <w:sz w:val="22"/>
                <w:szCs w:val="22"/>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844" w:type="dxa"/>
            <w:tcBorders>
              <w:top w:val="single" w:sz="4" w:space="0" w:color="auto"/>
              <w:left w:val="single" w:sz="4" w:space="0" w:color="auto"/>
              <w:bottom w:val="single" w:sz="4" w:space="0" w:color="auto"/>
              <w:right w:val="single" w:sz="4" w:space="0" w:color="auto"/>
            </w:tcBorders>
            <w:hideMark/>
          </w:tcPr>
          <w:p w:rsidR="00242ECD" w:rsidRPr="007C59C3" w:rsidRDefault="00242ECD" w:rsidP="007C59C3">
            <w:pPr>
              <w:rPr>
                <w:sz w:val="22"/>
                <w:szCs w:val="22"/>
              </w:rPr>
            </w:pPr>
            <w:r w:rsidRPr="007C59C3">
              <w:rPr>
                <w:sz w:val="22"/>
                <w:szCs w:val="22"/>
              </w:rPr>
              <w:t>5.1.3</w:t>
            </w:r>
          </w:p>
        </w:tc>
      </w:tr>
      <w:tr w:rsidR="00242ECD" w:rsidRPr="007C59C3" w:rsidTr="00281325">
        <w:tc>
          <w:tcPr>
            <w:tcW w:w="2796" w:type="dxa"/>
            <w:tcBorders>
              <w:top w:val="single" w:sz="4" w:space="0" w:color="auto"/>
              <w:left w:val="single" w:sz="4" w:space="0" w:color="auto"/>
              <w:bottom w:val="single" w:sz="4" w:space="0" w:color="auto"/>
              <w:right w:val="single" w:sz="4" w:space="0" w:color="auto"/>
            </w:tcBorders>
            <w:hideMark/>
          </w:tcPr>
          <w:p w:rsidR="00242ECD" w:rsidRPr="007C59C3" w:rsidRDefault="00242ECD" w:rsidP="007C59C3">
            <w:pPr>
              <w:rPr>
                <w:sz w:val="22"/>
                <w:szCs w:val="22"/>
              </w:rPr>
            </w:pPr>
            <w:r w:rsidRPr="007C59C3">
              <w:rPr>
                <w:sz w:val="22"/>
                <w:szCs w:val="22"/>
              </w:rPr>
              <w:t>Оборудованные площадки для занятий спортом</w:t>
            </w:r>
          </w:p>
        </w:tc>
        <w:tc>
          <w:tcPr>
            <w:tcW w:w="5994" w:type="dxa"/>
            <w:tcBorders>
              <w:top w:val="single" w:sz="4" w:space="0" w:color="auto"/>
              <w:left w:val="single" w:sz="4" w:space="0" w:color="auto"/>
              <w:bottom w:val="single" w:sz="4" w:space="0" w:color="auto"/>
              <w:right w:val="single" w:sz="4" w:space="0" w:color="auto"/>
            </w:tcBorders>
            <w:hideMark/>
          </w:tcPr>
          <w:p w:rsidR="00242ECD" w:rsidRPr="007C59C3" w:rsidRDefault="00242ECD" w:rsidP="007C59C3">
            <w:pPr>
              <w:autoSpaceDE w:val="0"/>
              <w:autoSpaceDN w:val="0"/>
              <w:adjustRightInd w:val="0"/>
              <w:jc w:val="both"/>
              <w:rPr>
                <w:sz w:val="22"/>
                <w:szCs w:val="22"/>
              </w:rPr>
            </w:pPr>
            <w:r w:rsidRPr="007C59C3">
              <w:rPr>
                <w:sz w:val="22"/>
                <w:szCs w:val="22"/>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844" w:type="dxa"/>
            <w:tcBorders>
              <w:top w:val="single" w:sz="4" w:space="0" w:color="auto"/>
              <w:left w:val="single" w:sz="4" w:space="0" w:color="auto"/>
              <w:bottom w:val="single" w:sz="4" w:space="0" w:color="auto"/>
              <w:right w:val="single" w:sz="4" w:space="0" w:color="auto"/>
            </w:tcBorders>
            <w:hideMark/>
          </w:tcPr>
          <w:p w:rsidR="00242ECD" w:rsidRPr="007C59C3" w:rsidRDefault="00242ECD" w:rsidP="007C59C3">
            <w:pPr>
              <w:rPr>
                <w:sz w:val="22"/>
                <w:szCs w:val="22"/>
              </w:rPr>
            </w:pPr>
            <w:r w:rsidRPr="007C59C3">
              <w:rPr>
                <w:sz w:val="22"/>
                <w:szCs w:val="22"/>
              </w:rPr>
              <w:t>5.1.4</w:t>
            </w:r>
          </w:p>
        </w:tc>
      </w:tr>
      <w:tr w:rsidR="00242ECD" w:rsidRPr="007C59C3" w:rsidTr="00281325">
        <w:tc>
          <w:tcPr>
            <w:tcW w:w="2796" w:type="dxa"/>
            <w:tcBorders>
              <w:top w:val="single" w:sz="4" w:space="0" w:color="auto"/>
              <w:left w:val="single" w:sz="4" w:space="0" w:color="auto"/>
              <w:bottom w:val="single" w:sz="4" w:space="0" w:color="auto"/>
              <w:right w:val="single" w:sz="4" w:space="0" w:color="auto"/>
            </w:tcBorders>
            <w:hideMark/>
          </w:tcPr>
          <w:p w:rsidR="00242ECD" w:rsidRPr="007C59C3" w:rsidRDefault="00242ECD" w:rsidP="007C59C3">
            <w:pPr>
              <w:rPr>
                <w:sz w:val="22"/>
                <w:szCs w:val="22"/>
              </w:rPr>
            </w:pPr>
            <w:r w:rsidRPr="007C59C3">
              <w:rPr>
                <w:sz w:val="22"/>
                <w:szCs w:val="22"/>
              </w:rPr>
              <w:t>Спортивные базы</w:t>
            </w:r>
          </w:p>
        </w:tc>
        <w:tc>
          <w:tcPr>
            <w:tcW w:w="5994" w:type="dxa"/>
            <w:tcBorders>
              <w:top w:val="single" w:sz="4" w:space="0" w:color="auto"/>
              <w:left w:val="single" w:sz="4" w:space="0" w:color="auto"/>
              <w:bottom w:val="single" w:sz="4" w:space="0" w:color="auto"/>
              <w:right w:val="single" w:sz="4" w:space="0" w:color="auto"/>
            </w:tcBorders>
            <w:hideMark/>
          </w:tcPr>
          <w:p w:rsidR="00242ECD" w:rsidRPr="007C59C3" w:rsidRDefault="00242ECD" w:rsidP="007C59C3">
            <w:pPr>
              <w:autoSpaceDE w:val="0"/>
              <w:autoSpaceDN w:val="0"/>
              <w:adjustRightInd w:val="0"/>
              <w:jc w:val="both"/>
              <w:rPr>
                <w:sz w:val="22"/>
                <w:szCs w:val="22"/>
              </w:rPr>
            </w:pPr>
            <w:r w:rsidRPr="007C59C3">
              <w:rPr>
                <w:sz w:val="22"/>
                <w:szCs w:val="22"/>
              </w:rPr>
              <w:t>Размещение спортивных баз и лагерей, в которых осуществляется спортивная подготовка длительно проживающих в них лиц</w:t>
            </w:r>
          </w:p>
        </w:tc>
        <w:tc>
          <w:tcPr>
            <w:tcW w:w="844" w:type="dxa"/>
            <w:tcBorders>
              <w:top w:val="single" w:sz="4" w:space="0" w:color="auto"/>
              <w:left w:val="single" w:sz="4" w:space="0" w:color="auto"/>
              <w:bottom w:val="single" w:sz="4" w:space="0" w:color="auto"/>
              <w:right w:val="single" w:sz="4" w:space="0" w:color="auto"/>
            </w:tcBorders>
            <w:hideMark/>
          </w:tcPr>
          <w:p w:rsidR="00242ECD" w:rsidRPr="007C59C3" w:rsidRDefault="00242ECD" w:rsidP="007C59C3">
            <w:pPr>
              <w:rPr>
                <w:sz w:val="22"/>
                <w:szCs w:val="22"/>
              </w:rPr>
            </w:pPr>
            <w:r w:rsidRPr="007C59C3">
              <w:rPr>
                <w:sz w:val="22"/>
                <w:szCs w:val="22"/>
              </w:rPr>
              <w:t>5.1.7</w:t>
            </w:r>
          </w:p>
        </w:tc>
      </w:tr>
      <w:tr w:rsidR="00242ECD" w:rsidRPr="007C59C3" w:rsidTr="00281325">
        <w:tc>
          <w:tcPr>
            <w:tcW w:w="2796" w:type="dxa"/>
            <w:tcBorders>
              <w:top w:val="single" w:sz="4" w:space="0" w:color="auto"/>
              <w:left w:val="single" w:sz="4" w:space="0" w:color="auto"/>
              <w:bottom w:val="single" w:sz="4" w:space="0" w:color="auto"/>
              <w:right w:val="single" w:sz="4" w:space="0" w:color="auto"/>
            </w:tcBorders>
            <w:hideMark/>
          </w:tcPr>
          <w:p w:rsidR="00242ECD" w:rsidRPr="007C59C3" w:rsidRDefault="00242ECD" w:rsidP="007C59C3">
            <w:pPr>
              <w:rPr>
                <w:sz w:val="22"/>
                <w:szCs w:val="22"/>
              </w:rPr>
            </w:pPr>
            <w:r w:rsidRPr="007C59C3">
              <w:rPr>
                <w:sz w:val="22"/>
                <w:szCs w:val="22"/>
              </w:rPr>
              <w:t>Природно-познавательный туризм</w:t>
            </w:r>
          </w:p>
        </w:tc>
        <w:tc>
          <w:tcPr>
            <w:tcW w:w="5994" w:type="dxa"/>
            <w:tcBorders>
              <w:top w:val="single" w:sz="4" w:space="0" w:color="auto"/>
              <w:left w:val="single" w:sz="4" w:space="0" w:color="auto"/>
              <w:bottom w:val="single" w:sz="4" w:space="0" w:color="auto"/>
              <w:right w:val="single" w:sz="4" w:space="0" w:color="auto"/>
            </w:tcBorders>
            <w:hideMark/>
          </w:tcPr>
          <w:p w:rsidR="00242ECD" w:rsidRPr="007C59C3" w:rsidRDefault="00242ECD" w:rsidP="007C59C3">
            <w:pPr>
              <w:autoSpaceDE w:val="0"/>
              <w:autoSpaceDN w:val="0"/>
              <w:adjustRightInd w:val="0"/>
              <w:jc w:val="both"/>
              <w:rPr>
                <w:sz w:val="22"/>
                <w:szCs w:val="22"/>
              </w:rPr>
            </w:pPr>
            <w:r w:rsidRPr="007C59C3">
              <w:rPr>
                <w:sz w:val="22"/>
                <w:szCs w:val="22"/>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242ECD" w:rsidRPr="007C59C3" w:rsidRDefault="00242ECD" w:rsidP="007C59C3">
            <w:pPr>
              <w:autoSpaceDE w:val="0"/>
              <w:autoSpaceDN w:val="0"/>
              <w:adjustRightInd w:val="0"/>
              <w:jc w:val="both"/>
              <w:rPr>
                <w:sz w:val="22"/>
                <w:szCs w:val="22"/>
              </w:rPr>
            </w:pPr>
            <w:r w:rsidRPr="007C59C3">
              <w:rPr>
                <w:sz w:val="22"/>
                <w:szCs w:val="22"/>
              </w:rPr>
              <w:lastRenderedPageBreak/>
              <w:t>осуществление необходимых природоохранных и природовосстановительных мероприятий</w:t>
            </w:r>
          </w:p>
        </w:tc>
        <w:tc>
          <w:tcPr>
            <w:tcW w:w="844" w:type="dxa"/>
            <w:tcBorders>
              <w:top w:val="single" w:sz="4" w:space="0" w:color="auto"/>
              <w:left w:val="single" w:sz="4" w:space="0" w:color="auto"/>
              <w:bottom w:val="single" w:sz="4" w:space="0" w:color="auto"/>
              <w:right w:val="single" w:sz="4" w:space="0" w:color="auto"/>
            </w:tcBorders>
            <w:hideMark/>
          </w:tcPr>
          <w:p w:rsidR="00242ECD" w:rsidRPr="007C59C3" w:rsidRDefault="00242ECD" w:rsidP="007C59C3">
            <w:pPr>
              <w:rPr>
                <w:sz w:val="22"/>
                <w:szCs w:val="22"/>
              </w:rPr>
            </w:pPr>
            <w:r w:rsidRPr="007C59C3">
              <w:rPr>
                <w:sz w:val="22"/>
                <w:szCs w:val="22"/>
              </w:rPr>
              <w:lastRenderedPageBreak/>
              <w:t>5.2</w:t>
            </w:r>
          </w:p>
        </w:tc>
      </w:tr>
      <w:tr w:rsidR="00242ECD" w:rsidRPr="007C59C3" w:rsidTr="00281325">
        <w:tc>
          <w:tcPr>
            <w:tcW w:w="2796" w:type="dxa"/>
            <w:tcBorders>
              <w:top w:val="single" w:sz="4" w:space="0" w:color="auto"/>
              <w:left w:val="single" w:sz="4" w:space="0" w:color="auto"/>
              <w:bottom w:val="single" w:sz="4" w:space="0" w:color="auto"/>
              <w:right w:val="single" w:sz="4" w:space="0" w:color="auto"/>
            </w:tcBorders>
            <w:hideMark/>
          </w:tcPr>
          <w:p w:rsidR="00242ECD" w:rsidRPr="007C59C3" w:rsidRDefault="00242ECD" w:rsidP="007C59C3">
            <w:pPr>
              <w:rPr>
                <w:sz w:val="22"/>
                <w:szCs w:val="22"/>
              </w:rPr>
            </w:pPr>
            <w:r w:rsidRPr="007C59C3">
              <w:rPr>
                <w:sz w:val="22"/>
                <w:szCs w:val="22"/>
              </w:rPr>
              <w:lastRenderedPageBreak/>
              <w:t>Туристическое обслуживание</w:t>
            </w:r>
          </w:p>
        </w:tc>
        <w:tc>
          <w:tcPr>
            <w:tcW w:w="5994" w:type="dxa"/>
            <w:tcBorders>
              <w:top w:val="single" w:sz="4" w:space="0" w:color="auto"/>
              <w:left w:val="single" w:sz="4" w:space="0" w:color="auto"/>
              <w:bottom w:val="single" w:sz="4" w:space="0" w:color="auto"/>
              <w:right w:val="single" w:sz="4" w:space="0" w:color="auto"/>
            </w:tcBorders>
            <w:hideMark/>
          </w:tcPr>
          <w:p w:rsidR="00242ECD" w:rsidRPr="007C59C3" w:rsidRDefault="00242ECD" w:rsidP="007C59C3">
            <w:pPr>
              <w:autoSpaceDE w:val="0"/>
              <w:autoSpaceDN w:val="0"/>
              <w:adjustRightInd w:val="0"/>
              <w:jc w:val="both"/>
              <w:rPr>
                <w:sz w:val="22"/>
                <w:szCs w:val="22"/>
              </w:rPr>
            </w:pPr>
            <w:r w:rsidRPr="007C59C3">
              <w:rPr>
                <w:sz w:val="22"/>
                <w:szCs w:val="22"/>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rsidR="00242ECD" w:rsidRPr="007C59C3" w:rsidRDefault="00242ECD" w:rsidP="007C59C3">
            <w:pPr>
              <w:autoSpaceDE w:val="0"/>
              <w:autoSpaceDN w:val="0"/>
              <w:adjustRightInd w:val="0"/>
              <w:jc w:val="both"/>
              <w:rPr>
                <w:sz w:val="22"/>
                <w:szCs w:val="22"/>
              </w:rPr>
            </w:pPr>
            <w:r w:rsidRPr="007C59C3">
              <w:rPr>
                <w:sz w:val="22"/>
                <w:szCs w:val="22"/>
              </w:rPr>
              <w:t>размещение детских лагерей</w:t>
            </w:r>
          </w:p>
        </w:tc>
        <w:tc>
          <w:tcPr>
            <w:tcW w:w="844" w:type="dxa"/>
            <w:tcBorders>
              <w:top w:val="single" w:sz="4" w:space="0" w:color="auto"/>
              <w:left w:val="single" w:sz="4" w:space="0" w:color="auto"/>
              <w:bottom w:val="single" w:sz="4" w:space="0" w:color="auto"/>
              <w:right w:val="single" w:sz="4" w:space="0" w:color="auto"/>
            </w:tcBorders>
            <w:hideMark/>
          </w:tcPr>
          <w:p w:rsidR="00242ECD" w:rsidRPr="007C59C3" w:rsidRDefault="00242ECD" w:rsidP="007C59C3">
            <w:pPr>
              <w:rPr>
                <w:sz w:val="22"/>
                <w:szCs w:val="22"/>
              </w:rPr>
            </w:pPr>
            <w:r w:rsidRPr="007C59C3">
              <w:rPr>
                <w:sz w:val="22"/>
                <w:szCs w:val="22"/>
              </w:rPr>
              <w:t>5.2.1</w:t>
            </w:r>
          </w:p>
        </w:tc>
      </w:tr>
      <w:tr w:rsidR="00242ECD" w:rsidRPr="007C59C3" w:rsidTr="00281325">
        <w:tc>
          <w:tcPr>
            <w:tcW w:w="2796" w:type="dxa"/>
            <w:tcBorders>
              <w:top w:val="single" w:sz="4" w:space="0" w:color="auto"/>
              <w:left w:val="single" w:sz="4" w:space="0" w:color="auto"/>
              <w:bottom w:val="single" w:sz="4" w:space="0" w:color="auto"/>
              <w:right w:val="single" w:sz="4" w:space="0" w:color="auto"/>
            </w:tcBorders>
            <w:hideMark/>
          </w:tcPr>
          <w:p w:rsidR="00242ECD" w:rsidRPr="007C59C3" w:rsidRDefault="00242ECD" w:rsidP="007C59C3">
            <w:pPr>
              <w:rPr>
                <w:sz w:val="22"/>
                <w:szCs w:val="22"/>
              </w:rPr>
            </w:pPr>
            <w:r w:rsidRPr="007C59C3">
              <w:rPr>
                <w:sz w:val="22"/>
                <w:szCs w:val="22"/>
              </w:rPr>
              <w:t>Охота и рыбалка</w:t>
            </w:r>
          </w:p>
        </w:tc>
        <w:tc>
          <w:tcPr>
            <w:tcW w:w="5994" w:type="dxa"/>
            <w:tcBorders>
              <w:top w:val="single" w:sz="4" w:space="0" w:color="auto"/>
              <w:left w:val="single" w:sz="4" w:space="0" w:color="auto"/>
              <w:bottom w:val="single" w:sz="4" w:space="0" w:color="auto"/>
              <w:right w:val="single" w:sz="4" w:space="0" w:color="auto"/>
            </w:tcBorders>
            <w:hideMark/>
          </w:tcPr>
          <w:p w:rsidR="00242ECD" w:rsidRPr="007C59C3" w:rsidRDefault="00242ECD" w:rsidP="007C59C3">
            <w:pPr>
              <w:autoSpaceDE w:val="0"/>
              <w:autoSpaceDN w:val="0"/>
              <w:adjustRightInd w:val="0"/>
              <w:jc w:val="both"/>
              <w:rPr>
                <w:sz w:val="22"/>
                <w:szCs w:val="22"/>
              </w:rPr>
            </w:pPr>
            <w:r w:rsidRPr="007C59C3">
              <w:rPr>
                <w:sz w:val="22"/>
                <w:szCs w:val="22"/>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844" w:type="dxa"/>
            <w:tcBorders>
              <w:top w:val="single" w:sz="4" w:space="0" w:color="auto"/>
              <w:left w:val="single" w:sz="4" w:space="0" w:color="auto"/>
              <w:bottom w:val="single" w:sz="4" w:space="0" w:color="auto"/>
              <w:right w:val="single" w:sz="4" w:space="0" w:color="auto"/>
            </w:tcBorders>
            <w:hideMark/>
          </w:tcPr>
          <w:p w:rsidR="00242ECD" w:rsidRPr="007C59C3" w:rsidRDefault="00242ECD" w:rsidP="007C59C3">
            <w:pPr>
              <w:rPr>
                <w:sz w:val="22"/>
                <w:szCs w:val="22"/>
              </w:rPr>
            </w:pPr>
            <w:r w:rsidRPr="007C59C3">
              <w:rPr>
                <w:sz w:val="22"/>
                <w:szCs w:val="22"/>
              </w:rPr>
              <w:t>5.3</w:t>
            </w:r>
          </w:p>
        </w:tc>
      </w:tr>
      <w:tr w:rsidR="00242ECD" w:rsidRPr="007C59C3" w:rsidTr="00281325">
        <w:tc>
          <w:tcPr>
            <w:tcW w:w="2796" w:type="dxa"/>
            <w:tcBorders>
              <w:top w:val="single" w:sz="4" w:space="0" w:color="auto"/>
              <w:left w:val="single" w:sz="4" w:space="0" w:color="auto"/>
              <w:bottom w:val="single" w:sz="4" w:space="0" w:color="auto"/>
              <w:right w:val="single" w:sz="4" w:space="0" w:color="auto"/>
            </w:tcBorders>
            <w:hideMark/>
          </w:tcPr>
          <w:p w:rsidR="00242ECD" w:rsidRPr="007C59C3" w:rsidRDefault="00242ECD" w:rsidP="007C59C3">
            <w:pPr>
              <w:rPr>
                <w:sz w:val="22"/>
                <w:szCs w:val="22"/>
              </w:rPr>
            </w:pPr>
            <w:r w:rsidRPr="007C59C3">
              <w:rPr>
                <w:sz w:val="22"/>
                <w:szCs w:val="22"/>
              </w:rPr>
              <w:t>Причалы для маломерных судов</w:t>
            </w:r>
          </w:p>
        </w:tc>
        <w:tc>
          <w:tcPr>
            <w:tcW w:w="5994" w:type="dxa"/>
            <w:tcBorders>
              <w:top w:val="single" w:sz="4" w:space="0" w:color="auto"/>
              <w:left w:val="single" w:sz="4" w:space="0" w:color="auto"/>
              <w:bottom w:val="single" w:sz="4" w:space="0" w:color="auto"/>
              <w:right w:val="single" w:sz="4" w:space="0" w:color="auto"/>
            </w:tcBorders>
            <w:hideMark/>
          </w:tcPr>
          <w:p w:rsidR="00242ECD" w:rsidRPr="007C59C3" w:rsidRDefault="00242ECD" w:rsidP="007C59C3">
            <w:pPr>
              <w:autoSpaceDE w:val="0"/>
              <w:autoSpaceDN w:val="0"/>
              <w:adjustRightInd w:val="0"/>
              <w:jc w:val="both"/>
              <w:rPr>
                <w:sz w:val="22"/>
                <w:szCs w:val="22"/>
              </w:rPr>
            </w:pPr>
            <w:r w:rsidRPr="007C59C3">
              <w:rPr>
                <w:sz w:val="22"/>
                <w:szCs w:val="22"/>
              </w:rPr>
              <w:t>Размещение сооружений, предназначенных для причаливания, хранения и обслуживания яхт, катеров, лодок и других маломерных судов</w:t>
            </w:r>
          </w:p>
        </w:tc>
        <w:tc>
          <w:tcPr>
            <w:tcW w:w="844" w:type="dxa"/>
            <w:tcBorders>
              <w:top w:val="single" w:sz="4" w:space="0" w:color="auto"/>
              <w:left w:val="single" w:sz="4" w:space="0" w:color="auto"/>
              <w:bottom w:val="single" w:sz="4" w:space="0" w:color="auto"/>
              <w:right w:val="single" w:sz="4" w:space="0" w:color="auto"/>
            </w:tcBorders>
            <w:hideMark/>
          </w:tcPr>
          <w:p w:rsidR="00242ECD" w:rsidRPr="007C59C3" w:rsidRDefault="00242ECD" w:rsidP="007C59C3">
            <w:pPr>
              <w:rPr>
                <w:sz w:val="22"/>
                <w:szCs w:val="22"/>
              </w:rPr>
            </w:pPr>
            <w:r w:rsidRPr="007C59C3">
              <w:rPr>
                <w:sz w:val="22"/>
                <w:szCs w:val="22"/>
              </w:rPr>
              <w:t>5.4</w:t>
            </w:r>
          </w:p>
        </w:tc>
      </w:tr>
      <w:tr w:rsidR="00242ECD" w:rsidRPr="007C59C3" w:rsidTr="00281325">
        <w:tc>
          <w:tcPr>
            <w:tcW w:w="2796" w:type="dxa"/>
            <w:tcBorders>
              <w:top w:val="single" w:sz="4" w:space="0" w:color="auto"/>
              <w:left w:val="single" w:sz="4" w:space="0" w:color="auto"/>
              <w:bottom w:val="single" w:sz="4" w:space="0" w:color="auto"/>
              <w:right w:val="single" w:sz="4" w:space="0" w:color="auto"/>
            </w:tcBorders>
            <w:hideMark/>
          </w:tcPr>
          <w:p w:rsidR="00242ECD" w:rsidRPr="007C59C3" w:rsidRDefault="00242ECD" w:rsidP="007C59C3">
            <w:pPr>
              <w:rPr>
                <w:sz w:val="22"/>
                <w:szCs w:val="22"/>
              </w:rPr>
            </w:pPr>
            <w:r w:rsidRPr="007C59C3">
              <w:rPr>
                <w:sz w:val="22"/>
                <w:szCs w:val="22"/>
              </w:rPr>
              <w:t>Поля для гольфа или конных прогулок</w:t>
            </w:r>
          </w:p>
        </w:tc>
        <w:tc>
          <w:tcPr>
            <w:tcW w:w="5994" w:type="dxa"/>
            <w:tcBorders>
              <w:top w:val="single" w:sz="4" w:space="0" w:color="auto"/>
              <w:left w:val="single" w:sz="4" w:space="0" w:color="auto"/>
              <w:bottom w:val="single" w:sz="4" w:space="0" w:color="auto"/>
              <w:right w:val="single" w:sz="4" w:space="0" w:color="auto"/>
            </w:tcBorders>
            <w:hideMark/>
          </w:tcPr>
          <w:p w:rsidR="00242ECD" w:rsidRPr="007C59C3" w:rsidRDefault="00242ECD" w:rsidP="007C59C3">
            <w:pPr>
              <w:autoSpaceDE w:val="0"/>
              <w:autoSpaceDN w:val="0"/>
              <w:adjustRightInd w:val="0"/>
              <w:jc w:val="both"/>
              <w:rPr>
                <w:sz w:val="22"/>
                <w:szCs w:val="22"/>
              </w:rPr>
            </w:pPr>
            <w:r w:rsidRPr="007C59C3">
              <w:rPr>
                <w:sz w:val="22"/>
                <w:szCs w:val="22"/>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w:t>
            </w:r>
          </w:p>
          <w:p w:rsidR="00242ECD" w:rsidRPr="007C59C3" w:rsidRDefault="00242ECD" w:rsidP="007C59C3">
            <w:pPr>
              <w:autoSpaceDE w:val="0"/>
              <w:autoSpaceDN w:val="0"/>
              <w:adjustRightInd w:val="0"/>
              <w:jc w:val="both"/>
              <w:rPr>
                <w:sz w:val="22"/>
                <w:szCs w:val="22"/>
              </w:rPr>
            </w:pPr>
            <w:r w:rsidRPr="007C59C3">
              <w:rPr>
                <w:sz w:val="22"/>
                <w:szCs w:val="22"/>
              </w:rPr>
              <w:t>размещение конноспортивных манежей, не предусматривающих устройство трибун</w:t>
            </w:r>
          </w:p>
        </w:tc>
        <w:tc>
          <w:tcPr>
            <w:tcW w:w="844" w:type="dxa"/>
            <w:tcBorders>
              <w:top w:val="single" w:sz="4" w:space="0" w:color="auto"/>
              <w:left w:val="single" w:sz="4" w:space="0" w:color="auto"/>
              <w:bottom w:val="single" w:sz="4" w:space="0" w:color="auto"/>
              <w:right w:val="single" w:sz="4" w:space="0" w:color="auto"/>
            </w:tcBorders>
            <w:hideMark/>
          </w:tcPr>
          <w:p w:rsidR="00242ECD" w:rsidRPr="007C59C3" w:rsidRDefault="00242ECD" w:rsidP="007C59C3">
            <w:pPr>
              <w:rPr>
                <w:sz w:val="22"/>
                <w:szCs w:val="22"/>
              </w:rPr>
            </w:pPr>
            <w:r w:rsidRPr="007C59C3">
              <w:rPr>
                <w:sz w:val="22"/>
                <w:szCs w:val="22"/>
              </w:rPr>
              <w:t>5.5</w:t>
            </w:r>
          </w:p>
        </w:tc>
      </w:tr>
      <w:tr w:rsidR="00242ECD" w:rsidRPr="007C59C3" w:rsidTr="00281325">
        <w:tc>
          <w:tcPr>
            <w:tcW w:w="2796" w:type="dxa"/>
            <w:tcBorders>
              <w:top w:val="single" w:sz="4" w:space="0" w:color="auto"/>
              <w:left w:val="single" w:sz="4" w:space="0" w:color="auto"/>
              <w:bottom w:val="single" w:sz="4" w:space="0" w:color="auto"/>
              <w:right w:val="single" w:sz="4" w:space="0" w:color="auto"/>
            </w:tcBorders>
            <w:hideMark/>
          </w:tcPr>
          <w:p w:rsidR="00242ECD" w:rsidRPr="007C59C3" w:rsidRDefault="00242ECD" w:rsidP="007C59C3">
            <w:pPr>
              <w:rPr>
                <w:sz w:val="22"/>
                <w:szCs w:val="22"/>
              </w:rPr>
            </w:pPr>
            <w:r w:rsidRPr="007C59C3">
              <w:rPr>
                <w:sz w:val="22"/>
                <w:szCs w:val="22"/>
              </w:rPr>
              <w:t>Водные объекты</w:t>
            </w:r>
          </w:p>
        </w:tc>
        <w:tc>
          <w:tcPr>
            <w:tcW w:w="5994" w:type="dxa"/>
            <w:tcBorders>
              <w:top w:val="single" w:sz="4" w:space="0" w:color="auto"/>
              <w:left w:val="single" w:sz="4" w:space="0" w:color="auto"/>
              <w:bottom w:val="single" w:sz="4" w:space="0" w:color="auto"/>
              <w:right w:val="single" w:sz="4" w:space="0" w:color="auto"/>
            </w:tcBorders>
            <w:hideMark/>
          </w:tcPr>
          <w:p w:rsidR="00242ECD" w:rsidRPr="007C59C3" w:rsidRDefault="00242ECD" w:rsidP="007C59C3">
            <w:pPr>
              <w:autoSpaceDE w:val="0"/>
              <w:autoSpaceDN w:val="0"/>
              <w:adjustRightInd w:val="0"/>
              <w:jc w:val="both"/>
              <w:rPr>
                <w:sz w:val="22"/>
                <w:szCs w:val="22"/>
              </w:rPr>
            </w:pPr>
            <w:r w:rsidRPr="007C59C3">
              <w:rPr>
                <w:sz w:val="22"/>
                <w:szCs w:val="22"/>
              </w:rPr>
              <w:t>Ледники, снежники, ручьи, реки, озера, болота, территориальные моря и другие поверхностные водные объекты</w:t>
            </w:r>
          </w:p>
        </w:tc>
        <w:tc>
          <w:tcPr>
            <w:tcW w:w="844" w:type="dxa"/>
            <w:tcBorders>
              <w:top w:val="single" w:sz="4" w:space="0" w:color="auto"/>
              <w:left w:val="single" w:sz="4" w:space="0" w:color="auto"/>
              <w:bottom w:val="single" w:sz="4" w:space="0" w:color="auto"/>
              <w:right w:val="single" w:sz="4" w:space="0" w:color="auto"/>
            </w:tcBorders>
            <w:hideMark/>
          </w:tcPr>
          <w:p w:rsidR="00242ECD" w:rsidRPr="007C59C3" w:rsidRDefault="00242ECD" w:rsidP="007C59C3">
            <w:pPr>
              <w:rPr>
                <w:sz w:val="22"/>
                <w:szCs w:val="22"/>
              </w:rPr>
            </w:pPr>
            <w:r w:rsidRPr="007C59C3">
              <w:rPr>
                <w:sz w:val="22"/>
                <w:szCs w:val="22"/>
              </w:rPr>
              <w:t>11.0</w:t>
            </w:r>
          </w:p>
        </w:tc>
      </w:tr>
      <w:tr w:rsidR="00242ECD" w:rsidRPr="007C59C3" w:rsidTr="00281325">
        <w:tc>
          <w:tcPr>
            <w:tcW w:w="2796" w:type="dxa"/>
            <w:tcBorders>
              <w:top w:val="single" w:sz="4" w:space="0" w:color="auto"/>
              <w:left w:val="single" w:sz="4" w:space="0" w:color="auto"/>
              <w:bottom w:val="single" w:sz="4" w:space="0" w:color="auto"/>
              <w:right w:val="single" w:sz="4" w:space="0" w:color="auto"/>
            </w:tcBorders>
            <w:hideMark/>
          </w:tcPr>
          <w:p w:rsidR="00242ECD" w:rsidRPr="007C59C3" w:rsidRDefault="00242ECD" w:rsidP="007C59C3">
            <w:pPr>
              <w:rPr>
                <w:sz w:val="22"/>
                <w:szCs w:val="22"/>
              </w:rPr>
            </w:pPr>
            <w:r w:rsidRPr="007C59C3">
              <w:rPr>
                <w:sz w:val="22"/>
                <w:szCs w:val="22"/>
              </w:rPr>
              <w:t>Развлекательные мероприятия</w:t>
            </w:r>
          </w:p>
        </w:tc>
        <w:tc>
          <w:tcPr>
            <w:tcW w:w="5994" w:type="dxa"/>
            <w:tcBorders>
              <w:top w:val="single" w:sz="4" w:space="0" w:color="auto"/>
              <w:left w:val="single" w:sz="4" w:space="0" w:color="auto"/>
              <w:bottom w:val="single" w:sz="4" w:space="0" w:color="auto"/>
              <w:right w:val="single" w:sz="4" w:space="0" w:color="auto"/>
            </w:tcBorders>
            <w:hideMark/>
          </w:tcPr>
          <w:p w:rsidR="00242ECD" w:rsidRPr="007C59C3" w:rsidRDefault="00242ECD" w:rsidP="007C59C3">
            <w:pPr>
              <w:autoSpaceDE w:val="0"/>
              <w:autoSpaceDN w:val="0"/>
              <w:adjustRightInd w:val="0"/>
              <w:jc w:val="both"/>
              <w:rPr>
                <w:sz w:val="22"/>
                <w:szCs w:val="22"/>
              </w:rPr>
            </w:pPr>
            <w:r w:rsidRPr="007C59C3">
              <w:rPr>
                <w:sz w:val="22"/>
                <w:szCs w:val="22"/>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844" w:type="dxa"/>
            <w:tcBorders>
              <w:top w:val="single" w:sz="4" w:space="0" w:color="auto"/>
              <w:left w:val="single" w:sz="4" w:space="0" w:color="auto"/>
              <w:bottom w:val="single" w:sz="4" w:space="0" w:color="auto"/>
              <w:right w:val="single" w:sz="4" w:space="0" w:color="auto"/>
            </w:tcBorders>
            <w:hideMark/>
          </w:tcPr>
          <w:p w:rsidR="00242ECD" w:rsidRPr="007C59C3" w:rsidRDefault="00242ECD" w:rsidP="007C59C3">
            <w:pPr>
              <w:rPr>
                <w:sz w:val="22"/>
                <w:szCs w:val="22"/>
              </w:rPr>
            </w:pPr>
            <w:r w:rsidRPr="007C59C3">
              <w:rPr>
                <w:sz w:val="22"/>
                <w:szCs w:val="22"/>
              </w:rPr>
              <w:t>4.8.1</w:t>
            </w:r>
          </w:p>
        </w:tc>
      </w:tr>
      <w:tr w:rsidR="00242ECD" w:rsidRPr="007C59C3" w:rsidTr="00281325">
        <w:tc>
          <w:tcPr>
            <w:tcW w:w="2796" w:type="dxa"/>
            <w:tcBorders>
              <w:top w:val="single" w:sz="4" w:space="0" w:color="auto"/>
              <w:left w:val="single" w:sz="4" w:space="0" w:color="auto"/>
              <w:bottom w:val="single" w:sz="4" w:space="0" w:color="auto"/>
              <w:right w:val="single" w:sz="4" w:space="0" w:color="auto"/>
            </w:tcBorders>
            <w:hideMark/>
          </w:tcPr>
          <w:p w:rsidR="00242ECD" w:rsidRPr="007C59C3" w:rsidRDefault="00242ECD" w:rsidP="007C59C3">
            <w:pPr>
              <w:rPr>
                <w:sz w:val="22"/>
                <w:szCs w:val="22"/>
              </w:rPr>
            </w:pPr>
            <w:r w:rsidRPr="007C59C3">
              <w:rPr>
                <w:sz w:val="22"/>
                <w:szCs w:val="22"/>
              </w:rPr>
              <w:t>Историко-культурная деятельность</w:t>
            </w:r>
          </w:p>
        </w:tc>
        <w:tc>
          <w:tcPr>
            <w:tcW w:w="5994" w:type="dxa"/>
            <w:tcBorders>
              <w:top w:val="single" w:sz="4" w:space="0" w:color="auto"/>
              <w:left w:val="single" w:sz="4" w:space="0" w:color="auto"/>
              <w:bottom w:val="single" w:sz="4" w:space="0" w:color="auto"/>
              <w:right w:val="single" w:sz="4" w:space="0" w:color="auto"/>
            </w:tcBorders>
            <w:hideMark/>
          </w:tcPr>
          <w:p w:rsidR="00242ECD" w:rsidRPr="007C59C3" w:rsidRDefault="00242ECD" w:rsidP="007C59C3">
            <w:pPr>
              <w:autoSpaceDE w:val="0"/>
              <w:autoSpaceDN w:val="0"/>
              <w:adjustRightInd w:val="0"/>
              <w:jc w:val="both"/>
              <w:rPr>
                <w:sz w:val="22"/>
                <w:szCs w:val="22"/>
              </w:rPr>
            </w:pPr>
            <w:r w:rsidRPr="007C59C3">
              <w:rPr>
                <w:sz w:val="22"/>
                <w:szCs w:val="22"/>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844" w:type="dxa"/>
            <w:tcBorders>
              <w:top w:val="single" w:sz="4" w:space="0" w:color="auto"/>
              <w:left w:val="single" w:sz="4" w:space="0" w:color="auto"/>
              <w:bottom w:val="single" w:sz="4" w:space="0" w:color="auto"/>
              <w:right w:val="single" w:sz="4" w:space="0" w:color="auto"/>
            </w:tcBorders>
            <w:hideMark/>
          </w:tcPr>
          <w:p w:rsidR="00242ECD" w:rsidRPr="007C59C3" w:rsidRDefault="00242ECD" w:rsidP="007C59C3">
            <w:pPr>
              <w:rPr>
                <w:sz w:val="22"/>
                <w:szCs w:val="22"/>
              </w:rPr>
            </w:pPr>
            <w:r w:rsidRPr="007C59C3">
              <w:rPr>
                <w:sz w:val="22"/>
                <w:szCs w:val="22"/>
              </w:rPr>
              <w:t>9.3</w:t>
            </w:r>
          </w:p>
        </w:tc>
      </w:tr>
      <w:tr w:rsidR="00242ECD" w:rsidRPr="007C59C3" w:rsidTr="00281325">
        <w:tc>
          <w:tcPr>
            <w:tcW w:w="9634" w:type="dxa"/>
            <w:gridSpan w:val="3"/>
            <w:tcBorders>
              <w:top w:val="single" w:sz="4" w:space="0" w:color="auto"/>
              <w:left w:val="single" w:sz="4" w:space="0" w:color="auto"/>
              <w:bottom w:val="single" w:sz="4" w:space="0" w:color="auto"/>
              <w:right w:val="single" w:sz="4" w:space="0" w:color="auto"/>
            </w:tcBorders>
            <w:hideMark/>
          </w:tcPr>
          <w:p w:rsidR="00242ECD" w:rsidRPr="007C59C3" w:rsidRDefault="00242ECD" w:rsidP="007C59C3">
            <w:pPr>
              <w:jc w:val="center"/>
              <w:rPr>
                <w:sz w:val="22"/>
                <w:szCs w:val="22"/>
              </w:rPr>
            </w:pPr>
            <w:r w:rsidRPr="007C59C3">
              <w:rPr>
                <w:sz w:val="22"/>
                <w:szCs w:val="22"/>
              </w:rPr>
              <w:t>Вспомогательные виды разрешенного использования, установленные к основным:</w:t>
            </w:r>
          </w:p>
        </w:tc>
      </w:tr>
      <w:tr w:rsidR="00242ECD" w:rsidRPr="007C59C3" w:rsidTr="00281325">
        <w:tc>
          <w:tcPr>
            <w:tcW w:w="2796" w:type="dxa"/>
            <w:tcBorders>
              <w:top w:val="single" w:sz="4" w:space="0" w:color="auto"/>
              <w:left w:val="single" w:sz="4" w:space="0" w:color="auto"/>
              <w:bottom w:val="single" w:sz="4" w:space="0" w:color="auto"/>
              <w:right w:val="single" w:sz="4" w:space="0" w:color="auto"/>
            </w:tcBorders>
            <w:hideMark/>
          </w:tcPr>
          <w:p w:rsidR="00242ECD" w:rsidRPr="007C59C3" w:rsidRDefault="00242ECD" w:rsidP="007C59C3">
            <w:pPr>
              <w:rPr>
                <w:sz w:val="22"/>
                <w:szCs w:val="22"/>
              </w:rPr>
            </w:pPr>
            <w:r w:rsidRPr="007C59C3">
              <w:rPr>
                <w:sz w:val="22"/>
                <w:szCs w:val="22"/>
              </w:rPr>
              <w:t>Предоставление коммунальных услуг</w:t>
            </w:r>
          </w:p>
        </w:tc>
        <w:tc>
          <w:tcPr>
            <w:tcW w:w="5994" w:type="dxa"/>
            <w:tcBorders>
              <w:top w:val="single" w:sz="4" w:space="0" w:color="auto"/>
              <w:left w:val="single" w:sz="4" w:space="0" w:color="auto"/>
              <w:bottom w:val="single" w:sz="4" w:space="0" w:color="auto"/>
              <w:right w:val="single" w:sz="4" w:space="0" w:color="auto"/>
            </w:tcBorders>
            <w:hideMark/>
          </w:tcPr>
          <w:p w:rsidR="00242ECD" w:rsidRPr="007C59C3" w:rsidRDefault="00242ECD" w:rsidP="007C59C3">
            <w:pPr>
              <w:autoSpaceDE w:val="0"/>
              <w:autoSpaceDN w:val="0"/>
              <w:adjustRightInd w:val="0"/>
              <w:jc w:val="both"/>
              <w:rPr>
                <w:sz w:val="22"/>
                <w:szCs w:val="22"/>
              </w:rPr>
            </w:pPr>
            <w:r w:rsidRPr="007C59C3">
              <w:rPr>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w:t>
            </w:r>
          </w:p>
        </w:tc>
        <w:tc>
          <w:tcPr>
            <w:tcW w:w="844" w:type="dxa"/>
            <w:tcBorders>
              <w:top w:val="single" w:sz="4" w:space="0" w:color="auto"/>
              <w:left w:val="single" w:sz="4" w:space="0" w:color="auto"/>
              <w:bottom w:val="single" w:sz="4" w:space="0" w:color="auto"/>
              <w:right w:val="single" w:sz="4" w:space="0" w:color="auto"/>
            </w:tcBorders>
            <w:hideMark/>
          </w:tcPr>
          <w:p w:rsidR="00242ECD" w:rsidRPr="007C59C3" w:rsidRDefault="00242ECD" w:rsidP="007C59C3">
            <w:pPr>
              <w:rPr>
                <w:sz w:val="22"/>
                <w:szCs w:val="22"/>
              </w:rPr>
            </w:pPr>
            <w:r w:rsidRPr="007C59C3">
              <w:rPr>
                <w:sz w:val="22"/>
                <w:szCs w:val="22"/>
              </w:rPr>
              <w:t>3.1.1</w:t>
            </w:r>
          </w:p>
        </w:tc>
      </w:tr>
      <w:tr w:rsidR="00242ECD" w:rsidRPr="007C59C3" w:rsidTr="00281325">
        <w:tc>
          <w:tcPr>
            <w:tcW w:w="2796" w:type="dxa"/>
            <w:tcBorders>
              <w:top w:val="single" w:sz="4" w:space="0" w:color="auto"/>
              <w:left w:val="single" w:sz="4" w:space="0" w:color="auto"/>
              <w:bottom w:val="single" w:sz="4" w:space="0" w:color="auto"/>
              <w:right w:val="single" w:sz="4" w:space="0" w:color="auto"/>
            </w:tcBorders>
            <w:hideMark/>
          </w:tcPr>
          <w:p w:rsidR="00242ECD" w:rsidRPr="007C59C3" w:rsidRDefault="00242ECD" w:rsidP="007C59C3">
            <w:pPr>
              <w:rPr>
                <w:sz w:val="22"/>
                <w:szCs w:val="22"/>
              </w:rPr>
            </w:pPr>
            <w:r w:rsidRPr="007C59C3">
              <w:rPr>
                <w:sz w:val="22"/>
                <w:szCs w:val="22"/>
              </w:rPr>
              <w:t>Общественное питание</w:t>
            </w:r>
          </w:p>
        </w:tc>
        <w:tc>
          <w:tcPr>
            <w:tcW w:w="5994" w:type="dxa"/>
            <w:tcBorders>
              <w:top w:val="single" w:sz="4" w:space="0" w:color="auto"/>
              <w:left w:val="single" w:sz="4" w:space="0" w:color="auto"/>
              <w:bottom w:val="single" w:sz="4" w:space="0" w:color="auto"/>
              <w:right w:val="single" w:sz="4" w:space="0" w:color="auto"/>
            </w:tcBorders>
            <w:hideMark/>
          </w:tcPr>
          <w:p w:rsidR="00242ECD" w:rsidRPr="007C59C3" w:rsidRDefault="00242ECD" w:rsidP="007C59C3">
            <w:pPr>
              <w:autoSpaceDE w:val="0"/>
              <w:autoSpaceDN w:val="0"/>
              <w:adjustRightInd w:val="0"/>
              <w:jc w:val="both"/>
              <w:rPr>
                <w:sz w:val="22"/>
                <w:szCs w:val="22"/>
              </w:rPr>
            </w:pPr>
            <w:r w:rsidRPr="007C59C3">
              <w:rPr>
                <w:sz w:val="22"/>
                <w:szCs w:val="2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44" w:type="dxa"/>
            <w:tcBorders>
              <w:top w:val="single" w:sz="4" w:space="0" w:color="auto"/>
              <w:left w:val="single" w:sz="4" w:space="0" w:color="auto"/>
              <w:bottom w:val="single" w:sz="4" w:space="0" w:color="auto"/>
              <w:right w:val="single" w:sz="4" w:space="0" w:color="auto"/>
            </w:tcBorders>
            <w:hideMark/>
          </w:tcPr>
          <w:p w:rsidR="00242ECD" w:rsidRPr="007C59C3" w:rsidRDefault="00242ECD" w:rsidP="007C59C3">
            <w:pPr>
              <w:rPr>
                <w:sz w:val="22"/>
                <w:szCs w:val="22"/>
              </w:rPr>
            </w:pPr>
            <w:r w:rsidRPr="007C59C3">
              <w:rPr>
                <w:sz w:val="22"/>
                <w:szCs w:val="22"/>
              </w:rPr>
              <w:t>4.6</w:t>
            </w:r>
          </w:p>
        </w:tc>
      </w:tr>
      <w:tr w:rsidR="00242ECD" w:rsidRPr="007C59C3" w:rsidTr="00281325">
        <w:tc>
          <w:tcPr>
            <w:tcW w:w="2796" w:type="dxa"/>
            <w:tcBorders>
              <w:top w:val="single" w:sz="4" w:space="0" w:color="auto"/>
              <w:left w:val="single" w:sz="4" w:space="0" w:color="auto"/>
              <w:bottom w:val="single" w:sz="4" w:space="0" w:color="auto"/>
              <w:right w:val="single" w:sz="4" w:space="0" w:color="auto"/>
            </w:tcBorders>
            <w:hideMark/>
          </w:tcPr>
          <w:p w:rsidR="00242ECD" w:rsidRPr="007C59C3" w:rsidRDefault="00242ECD" w:rsidP="007C59C3">
            <w:pPr>
              <w:rPr>
                <w:sz w:val="22"/>
                <w:szCs w:val="22"/>
              </w:rPr>
            </w:pPr>
            <w:r w:rsidRPr="007C59C3">
              <w:rPr>
                <w:sz w:val="22"/>
                <w:szCs w:val="22"/>
              </w:rPr>
              <w:t>Гидротехнические сооружения</w:t>
            </w:r>
          </w:p>
        </w:tc>
        <w:tc>
          <w:tcPr>
            <w:tcW w:w="5994" w:type="dxa"/>
            <w:tcBorders>
              <w:top w:val="single" w:sz="4" w:space="0" w:color="auto"/>
              <w:left w:val="single" w:sz="4" w:space="0" w:color="auto"/>
              <w:bottom w:val="single" w:sz="4" w:space="0" w:color="auto"/>
              <w:right w:val="single" w:sz="4" w:space="0" w:color="auto"/>
            </w:tcBorders>
            <w:hideMark/>
          </w:tcPr>
          <w:p w:rsidR="00242ECD" w:rsidRPr="007C59C3" w:rsidRDefault="00242ECD" w:rsidP="007C59C3">
            <w:pPr>
              <w:autoSpaceDE w:val="0"/>
              <w:autoSpaceDN w:val="0"/>
              <w:adjustRightInd w:val="0"/>
              <w:jc w:val="both"/>
              <w:rPr>
                <w:sz w:val="22"/>
                <w:szCs w:val="22"/>
              </w:rPr>
            </w:pPr>
            <w:r w:rsidRPr="007C59C3">
              <w:rPr>
                <w:sz w:val="22"/>
                <w:szCs w:val="22"/>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w:t>
            </w:r>
            <w:r w:rsidRPr="007C59C3">
              <w:rPr>
                <w:sz w:val="22"/>
                <w:szCs w:val="22"/>
              </w:rPr>
              <w:lastRenderedPageBreak/>
              <w:t>рыбопропускных сооружений, берегозащитных сооружений)</w:t>
            </w:r>
          </w:p>
        </w:tc>
        <w:tc>
          <w:tcPr>
            <w:tcW w:w="844" w:type="dxa"/>
            <w:tcBorders>
              <w:top w:val="single" w:sz="4" w:space="0" w:color="auto"/>
              <w:left w:val="single" w:sz="4" w:space="0" w:color="auto"/>
              <w:bottom w:val="single" w:sz="4" w:space="0" w:color="auto"/>
              <w:right w:val="single" w:sz="4" w:space="0" w:color="auto"/>
            </w:tcBorders>
            <w:hideMark/>
          </w:tcPr>
          <w:p w:rsidR="00242ECD" w:rsidRPr="007C59C3" w:rsidRDefault="00242ECD" w:rsidP="007C59C3">
            <w:pPr>
              <w:rPr>
                <w:sz w:val="22"/>
                <w:szCs w:val="22"/>
              </w:rPr>
            </w:pPr>
            <w:r w:rsidRPr="007C59C3">
              <w:rPr>
                <w:sz w:val="22"/>
                <w:szCs w:val="22"/>
              </w:rPr>
              <w:lastRenderedPageBreak/>
              <w:t>11.3</w:t>
            </w:r>
          </w:p>
        </w:tc>
      </w:tr>
      <w:tr w:rsidR="00242ECD" w:rsidRPr="007C59C3" w:rsidTr="00281325">
        <w:tc>
          <w:tcPr>
            <w:tcW w:w="2796" w:type="dxa"/>
            <w:tcBorders>
              <w:top w:val="single" w:sz="4" w:space="0" w:color="auto"/>
              <w:left w:val="single" w:sz="4" w:space="0" w:color="auto"/>
              <w:bottom w:val="single" w:sz="4" w:space="0" w:color="auto"/>
              <w:right w:val="single" w:sz="4" w:space="0" w:color="auto"/>
            </w:tcBorders>
            <w:hideMark/>
          </w:tcPr>
          <w:p w:rsidR="00242ECD" w:rsidRPr="007C59C3" w:rsidRDefault="00242ECD" w:rsidP="007C59C3">
            <w:pPr>
              <w:rPr>
                <w:sz w:val="22"/>
                <w:szCs w:val="22"/>
              </w:rPr>
            </w:pPr>
            <w:r w:rsidRPr="007C59C3">
              <w:rPr>
                <w:sz w:val="22"/>
                <w:szCs w:val="22"/>
              </w:rPr>
              <w:lastRenderedPageBreak/>
              <w:t>Улично-дорожная сеть</w:t>
            </w:r>
          </w:p>
        </w:tc>
        <w:tc>
          <w:tcPr>
            <w:tcW w:w="5994" w:type="dxa"/>
            <w:tcBorders>
              <w:top w:val="single" w:sz="4" w:space="0" w:color="auto"/>
              <w:left w:val="single" w:sz="4" w:space="0" w:color="auto"/>
              <w:bottom w:val="single" w:sz="4" w:space="0" w:color="auto"/>
              <w:right w:val="single" w:sz="4" w:space="0" w:color="auto"/>
            </w:tcBorders>
            <w:hideMark/>
          </w:tcPr>
          <w:p w:rsidR="00242ECD" w:rsidRPr="007C59C3" w:rsidRDefault="00242ECD" w:rsidP="007C59C3">
            <w:pPr>
              <w:autoSpaceDE w:val="0"/>
              <w:autoSpaceDN w:val="0"/>
              <w:adjustRightInd w:val="0"/>
              <w:jc w:val="both"/>
              <w:rPr>
                <w:sz w:val="22"/>
                <w:szCs w:val="22"/>
              </w:rPr>
            </w:pPr>
            <w:r w:rsidRPr="007C59C3">
              <w:rPr>
                <w:sz w:val="22"/>
                <w:szCs w:val="22"/>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242ECD" w:rsidRPr="007C59C3" w:rsidRDefault="00242ECD" w:rsidP="007C59C3">
            <w:pPr>
              <w:autoSpaceDE w:val="0"/>
              <w:autoSpaceDN w:val="0"/>
              <w:adjustRightInd w:val="0"/>
              <w:jc w:val="both"/>
              <w:rPr>
                <w:sz w:val="22"/>
                <w:szCs w:val="22"/>
              </w:rPr>
            </w:pPr>
            <w:r w:rsidRPr="007C59C3">
              <w:rPr>
                <w:sz w:val="22"/>
                <w:szCs w:val="22"/>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161" w:anchor="Par160" w:history="1">
              <w:r w:rsidRPr="007C59C3">
                <w:rPr>
                  <w:color w:val="0000FF"/>
                  <w:sz w:val="22"/>
                  <w:szCs w:val="22"/>
                </w:rPr>
                <w:t>кодами 2.7.1</w:t>
              </w:r>
            </w:hyperlink>
            <w:r w:rsidRPr="007C59C3">
              <w:rPr>
                <w:sz w:val="22"/>
                <w:szCs w:val="22"/>
              </w:rPr>
              <w:t xml:space="preserve">, </w:t>
            </w:r>
            <w:hyperlink r:id="rId162" w:anchor="Par356" w:history="1">
              <w:r w:rsidRPr="007C59C3">
                <w:rPr>
                  <w:color w:val="0000FF"/>
                  <w:sz w:val="22"/>
                  <w:szCs w:val="22"/>
                </w:rPr>
                <w:t>4.9</w:t>
              </w:r>
            </w:hyperlink>
            <w:r w:rsidRPr="007C59C3">
              <w:rPr>
                <w:sz w:val="22"/>
                <w:szCs w:val="22"/>
              </w:rPr>
              <w:t xml:space="preserve">, </w:t>
            </w:r>
            <w:hyperlink r:id="rId163" w:anchor="Par541" w:history="1">
              <w:r w:rsidRPr="007C59C3">
                <w:rPr>
                  <w:color w:val="0000FF"/>
                  <w:sz w:val="22"/>
                  <w:szCs w:val="22"/>
                </w:rPr>
                <w:t>7.2.3</w:t>
              </w:r>
            </w:hyperlink>
            <w:r w:rsidRPr="007C59C3">
              <w:rPr>
                <w:sz w:val="22"/>
                <w:szCs w:val="22"/>
              </w:rPr>
              <w:t>, а также некапитальных сооружений, предназначенных для охраны транспортных средств</w:t>
            </w:r>
          </w:p>
        </w:tc>
        <w:tc>
          <w:tcPr>
            <w:tcW w:w="844" w:type="dxa"/>
            <w:tcBorders>
              <w:top w:val="single" w:sz="4" w:space="0" w:color="auto"/>
              <w:left w:val="single" w:sz="4" w:space="0" w:color="auto"/>
              <w:bottom w:val="single" w:sz="4" w:space="0" w:color="auto"/>
              <w:right w:val="single" w:sz="4" w:space="0" w:color="auto"/>
            </w:tcBorders>
            <w:hideMark/>
          </w:tcPr>
          <w:p w:rsidR="00242ECD" w:rsidRPr="007C59C3" w:rsidRDefault="00242ECD" w:rsidP="007C59C3">
            <w:pPr>
              <w:rPr>
                <w:sz w:val="22"/>
                <w:szCs w:val="22"/>
              </w:rPr>
            </w:pPr>
            <w:r w:rsidRPr="007C59C3">
              <w:rPr>
                <w:sz w:val="22"/>
                <w:szCs w:val="22"/>
              </w:rPr>
              <w:t>12.0.1</w:t>
            </w:r>
          </w:p>
        </w:tc>
      </w:tr>
      <w:tr w:rsidR="00242ECD" w:rsidRPr="007C59C3" w:rsidTr="00281325">
        <w:tc>
          <w:tcPr>
            <w:tcW w:w="2796" w:type="dxa"/>
            <w:tcBorders>
              <w:top w:val="single" w:sz="4" w:space="0" w:color="auto"/>
              <w:left w:val="single" w:sz="4" w:space="0" w:color="auto"/>
              <w:bottom w:val="single" w:sz="4" w:space="0" w:color="auto"/>
              <w:right w:val="single" w:sz="4" w:space="0" w:color="auto"/>
            </w:tcBorders>
            <w:hideMark/>
          </w:tcPr>
          <w:p w:rsidR="00242ECD" w:rsidRPr="007C59C3" w:rsidRDefault="00242ECD" w:rsidP="007C59C3">
            <w:pPr>
              <w:rPr>
                <w:sz w:val="22"/>
                <w:szCs w:val="22"/>
              </w:rPr>
            </w:pPr>
            <w:r w:rsidRPr="007C59C3">
              <w:rPr>
                <w:sz w:val="22"/>
                <w:szCs w:val="22"/>
              </w:rPr>
              <w:t>Благоустройство территории</w:t>
            </w:r>
          </w:p>
        </w:tc>
        <w:tc>
          <w:tcPr>
            <w:tcW w:w="5994" w:type="dxa"/>
            <w:tcBorders>
              <w:top w:val="single" w:sz="4" w:space="0" w:color="auto"/>
              <w:left w:val="single" w:sz="4" w:space="0" w:color="auto"/>
              <w:bottom w:val="single" w:sz="4" w:space="0" w:color="auto"/>
              <w:right w:val="single" w:sz="4" w:space="0" w:color="auto"/>
            </w:tcBorders>
            <w:hideMark/>
          </w:tcPr>
          <w:p w:rsidR="00242ECD" w:rsidRPr="007C59C3" w:rsidRDefault="00242ECD" w:rsidP="007C59C3">
            <w:pPr>
              <w:autoSpaceDE w:val="0"/>
              <w:autoSpaceDN w:val="0"/>
              <w:adjustRightInd w:val="0"/>
              <w:jc w:val="both"/>
              <w:rPr>
                <w:sz w:val="22"/>
                <w:szCs w:val="22"/>
              </w:rPr>
            </w:pPr>
            <w:r w:rsidRPr="007C59C3">
              <w:rPr>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44" w:type="dxa"/>
            <w:tcBorders>
              <w:top w:val="single" w:sz="4" w:space="0" w:color="auto"/>
              <w:left w:val="single" w:sz="4" w:space="0" w:color="auto"/>
              <w:bottom w:val="single" w:sz="4" w:space="0" w:color="auto"/>
              <w:right w:val="single" w:sz="4" w:space="0" w:color="auto"/>
            </w:tcBorders>
            <w:hideMark/>
          </w:tcPr>
          <w:p w:rsidR="00242ECD" w:rsidRPr="007C59C3" w:rsidRDefault="00242ECD" w:rsidP="007C59C3">
            <w:pPr>
              <w:rPr>
                <w:sz w:val="22"/>
                <w:szCs w:val="22"/>
              </w:rPr>
            </w:pPr>
            <w:r w:rsidRPr="007C59C3">
              <w:rPr>
                <w:sz w:val="22"/>
                <w:szCs w:val="22"/>
              </w:rPr>
              <w:t>12.0.2</w:t>
            </w:r>
          </w:p>
        </w:tc>
      </w:tr>
      <w:tr w:rsidR="00242ECD" w:rsidRPr="007C59C3" w:rsidTr="00281325">
        <w:tc>
          <w:tcPr>
            <w:tcW w:w="2796" w:type="dxa"/>
            <w:tcBorders>
              <w:top w:val="single" w:sz="4" w:space="0" w:color="auto"/>
              <w:left w:val="single" w:sz="4" w:space="0" w:color="auto"/>
              <w:bottom w:val="single" w:sz="4" w:space="0" w:color="auto"/>
              <w:right w:val="single" w:sz="4" w:space="0" w:color="auto"/>
            </w:tcBorders>
          </w:tcPr>
          <w:p w:rsidR="00242ECD" w:rsidRPr="007C59C3" w:rsidRDefault="00242ECD" w:rsidP="007C59C3">
            <w:pPr>
              <w:rPr>
                <w:sz w:val="22"/>
                <w:szCs w:val="22"/>
              </w:rPr>
            </w:pPr>
          </w:p>
        </w:tc>
        <w:tc>
          <w:tcPr>
            <w:tcW w:w="5994" w:type="dxa"/>
            <w:tcBorders>
              <w:top w:val="single" w:sz="4" w:space="0" w:color="auto"/>
              <w:left w:val="single" w:sz="4" w:space="0" w:color="auto"/>
              <w:bottom w:val="single" w:sz="4" w:space="0" w:color="auto"/>
              <w:right w:val="single" w:sz="4" w:space="0" w:color="auto"/>
            </w:tcBorders>
          </w:tcPr>
          <w:p w:rsidR="00242ECD" w:rsidRPr="007C59C3" w:rsidRDefault="00242ECD" w:rsidP="007C59C3">
            <w:pPr>
              <w:autoSpaceDE w:val="0"/>
              <w:autoSpaceDN w:val="0"/>
              <w:adjustRightInd w:val="0"/>
              <w:jc w:val="both"/>
              <w:rPr>
                <w:sz w:val="22"/>
                <w:szCs w:val="22"/>
              </w:rPr>
            </w:pPr>
          </w:p>
        </w:tc>
        <w:tc>
          <w:tcPr>
            <w:tcW w:w="844" w:type="dxa"/>
            <w:tcBorders>
              <w:top w:val="single" w:sz="4" w:space="0" w:color="auto"/>
              <w:left w:val="single" w:sz="4" w:space="0" w:color="auto"/>
              <w:bottom w:val="single" w:sz="4" w:space="0" w:color="auto"/>
              <w:right w:val="single" w:sz="4" w:space="0" w:color="auto"/>
            </w:tcBorders>
          </w:tcPr>
          <w:p w:rsidR="00242ECD" w:rsidRPr="007C59C3" w:rsidRDefault="00242ECD" w:rsidP="007C59C3">
            <w:pPr>
              <w:rPr>
                <w:sz w:val="22"/>
                <w:szCs w:val="22"/>
              </w:rPr>
            </w:pPr>
          </w:p>
        </w:tc>
      </w:tr>
      <w:tr w:rsidR="00242ECD" w:rsidRPr="007C59C3" w:rsidTr="00281325">
        <w:tc>
          <w:tcPr>
            <w:tcW w:w="9634" w:type="dxa"/>
            <w:gridSpan w:val="3"/>
            <w:tcBorders>
              <w:top w:val="single" w:sz="4" w:space="0" w:color="auto"/>
              <w:left w:val="single" w:sz="4" w:space="0" w:color="auto"/>
              <w:bottom w:val="single" w:sz="4" w:space="0" w:color="auto"/>
              <w:right w:val="single" w:sz="4" w:space="0" w:color="auto"/>
            </w:tcBorders>
            <w:hideMark/>
          </w:tcPr>
          <w:p w:rsidR="00242ECD" w:rsidRPr="007C59C3" w:rsidRDefault="00242ECD" w:rsidP="007C59C3">
            <w:pPr>
              <w:jc w:val="center"/>
              <w:rPr>
                <w:sz w:val="22"/>
                <w:szCs w:val="22"/>
              </w:rPr>
            </w:pPr>
            <w:r w:rsidRPr="007C59C3">
              <w:rPr>
                <w:sz w:val="22"/>
                <w:szCs w:val="22"/>
              </w:rPr>
              <w:t>Условно разрешенные виды использования:</w:t>
            </w:r>
          </w:p>
        </w:tc>
      </w:tr>
      <w:tr w:rsidR="00242ECD" w:rsidRPr="007C59C3" w:rsidTr="00281325">
        <w:tc>
          <w:tcPr>
            <w:tcW w:w="2796" w:type="dxa"/>
            <w:tcBorders>
              <w:top w:val="single" w:sz="4" w:space="0" w:color="auto"/>
              <w:left w:val="single" w:sz="4" w:space="0" w:color="auto"/>
              <w:bottom w:val="single" w:sz="4" w:space="0" w:color="auto"/>
              <w:right w:val="single" w:sz="4" w:space="0" w:color="auto"/>
            </w:tcBorders>
            <w:hideMark/>
          </w:tcPr>
          <w:p w:rsidR="00242ECD" w:rsidRPr="007C59C3" w:rsidRDefault="00242ECD" w:rsidP="007C59C3">
            <w:pPr>
              <w:rPr>
                <w:sz w:val="22"/>
                <w:szCs w:val="22"/>
              </w:rPr>
            </w:pPr>
            <w:r w:rsidRPr="007C59C3">
              <w:rPr>
                <w:sz w:val="22"/>
                <w:szCs w:val="22"/>
              </w:rPr>
              <w:t>Осуществление религиозных обрядов</w:t>
            </w:r>
          </w:p>
        </w:tc>
        <w:tc>
          <w:tcPr>
            <w:tcW w:w="5994" w:type="dxa"/>
            <w:tcBorders>
              <w:top w:val="single" w:sz="4" w:space="0" w:color="auto"/>
              <w:left w:val="single" w:sz="4" w:space="0" w:color="auto"/>
              <w:bottom w:val="single" w:sz="4" w:space="0" w:color="auto"/>
              <w:right w:val="single" w:sz="4" w:space="0" w:color="auto"/>
            </w:tcBorders>
            <w:hideMark/>
          </w:tcPr>
          <w:p w:rsidR="00242ECD" w:rsidRPr="007C59C3" w:rsidRDefault="00242ECD" w:rsidP="007C59C3">
            <w:pPr>
              <w:autoSpaceDE w:val="0"/>
              <w:autoSpaceDN w:val="0"/>
              <w:adjustRightInd w:val="0"/>
              <w:jc w:val="both"/>
              <w:rPr>
                <w:sz w:val="22"/>
                <w:szCs w:val="22"/>
              </w:rPr>
            </w:pPr>
            <w:r w:rsidRPr="007C59C3">
              <w:rPr>
                <w:sz w:val="22"/>
                <w:szCs w:val="22"/>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844" w:type="dxa"/>
            <w:tcBorders>
              <w:top w:val="single" w:sz="4" w:space="0" w:color="auto"/>
              <w:left w:val="single" w:sz="4" w:space="0" w:color="auto"/>
              <w:bottom w:val="single" w:sz="4" w:space="0" w:color="auto"/>
              <w:right w:val="single" w:sz="4" w:space="0" w:color="auto"/>
            </w:tcBorders>
            <w:hideMark/>
          </w:tcPr>
          <w:p w:rsidR="00242ECD" w:rsidRPr="007C59C3" w:rsidRDefault="00242ECD" w:rsidP="007C59C3">
            <w:pPr>
              <w:rPr>
                <w:sz w:val="22"/>
                <w:szCs w:val="22"/>
              </w:rPr>
            </w:pPr>
            <w:r w:rsidRPr="007C59C3">
              <w:rPr>
                <w:sz w:val="22"/>
                <w:szCs w:val="22"/>
              </w:rPr>
              <w:t>3.7.1</w:t>
            </w:r>
          </w:p>
        </w:tc>
      </w:tr>
      <w:tr w:rsidR="00242ECD" w:rsidRPr="007C59C3" w:rsidTr="00281325">
        <w:tc>
          <w:tcPr>
            <w:tcW w:w="2796" w:type="dxa"/>
            <w:tcBorders>
              <w:top w:val="single" w:sz="4" w:space="0" w:color="auto"/>
              <w:left w:val="single" w:sz="4" w:space="0" w:color="auto"/>
              <w:bottom w:val="single" w:sz="4" w:space="0" w:color="auto"/>
              <w:right w:val="single" w:sz="4" w:space="0" w:color="auto"/>
            </w:tcBorders>
            <w:hideMark/>
          </w:tcPr>
          <w:p w:rsidR="00242ECD" w:rsidRPr="007C59C3" w:rsidRDefault="00242ECD" w:rsidP="007C59C3">
            <w:pPr>
              <w:rPr>
                <w:sz w:val="22"/>
                <w:szCs w:val="22"/>
              </w:rPr>
            </w:pPr>
            <w:r w:rsidRPr="007C59C3">
              <w:rPr>
                <w:sz w:val="22"/>
                <w:szCs w:val="22"/>
              </w:rPr>
              <w:t>Религиозное управление и образование</w:t>
            </w:r>
          </w:p>
        </w:tc>
        <w:tc>
          <w:tcPr>
            <w:tcW w:w="5994" w:type="dxa"/>
            <w:tcBorders>
              <w:top w:val="single" w:sz="4" w:space="0" w:color="auto"/>
              <w:left w:val="single" w:sz="4" w:space="0" w:color="auto"/>
              <w:bottom w:val="single" w:sz="4" w:space="0" w:color="auto"/>
              <w:right w:val="single" w:sz="4" w:space="0" w:color="auto"/>
            </w:tcBorders>
            <w:hideMark/>
          </w:tcPr>
          <w:p w:rsidR="00242ECD" w:rsidRPr="007C59C3" w:rsidRDefault="00242ECD" w:rsidP="007C59C3">
            <w:pPr>
              <w:autoSpaceDE w:val="0"/>
              <w:autoSpaceDN w:val="0"/>
              <w:adjustRightInd w:val="0"/>
              <w:jc w:val="both"/>
              <w:rPr>
                <w:sz w:val="22"/>
                <w:szCs w:val="22"/>
              </w:rPr>
            </w:pPr>
            <w:r w:rsidRPr="007C59C3">
              <w:rPr>
                <w:sz w:val="22"/>
                <w:szCs w:val="22"/>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844" w:type="dxa"/>
            <w:tcBorders>
              <w:top w:val="single" w:sz="4" w:space="0" w:color="auto"/>
              <w:left w:val="single" w:sz="4" w:space="0" w:color="auto"/>
              <w:bottom w:val="single" w:sz="4" w:space="0" w:color="auto"/>
              <w:right w:val="single" w:sz="4" w:space="0" w:color="auto"/>
            </w:tcBorders>
            <w:hideMark/>
          </w:tcPr>
          <w:p w:rsidR="00242ECD" w:rsidRPr="007C59C3" w:rsidRDefault="00242ECD" w:rsidP="007C59C3">
            <w:pPr>
              <w:rPr>
                <w:sz w:val="22"/>
                <w:szCs w:val="22"/>
              </w:rPr>
            </w:pPr>
            <w:r w:rsidRPr="007C59C3">
              <w:rPr>
                <w:sz w:val="22"/>
                <w:szCs w:val="22"/>
              </w:rPr>
              <w:t>3.7.2</w:t>
            </w:r>
          </w:p>
        </w:tc>
      </w:tr>
      <w:tr w:rsidR="00242ECD" w:rsidRPr="007C59C3" w:rsidTr="00281325">
        <w:tc>
          <w:tcPr>
            <w:tcW w:w="2796" w:type="dxa"/>
            <w:tcBorders>
              <w:top w:val="single" w:sz="4" w:space="0" w:color="auto"/>
              <w:left w:val="single" w:sz="4" w:space="0" w:color="auto"/>
              <w:bottom w:val="single" w:sz="4" w:space="0" w:color="auto"/>
              <w:right w:val="single" w:sz="4" w:space="0" w:color="auto"/>
            </w:tcBorders>
          </w:tcPr>
          <w:p w:rsidR="00242ECD" w:rsidRPr="007C59C3" w:rsidRDefault="00242ECD" w:rsidP="007C59C3">
            <w:pPr>
              <w:rPr>
                <w:sz w:val="22"/>
                <w:szCs w:val="22"/>
              </w:rPr>
            </w:pPr>
          </w:p>
        </w:tc>
        <w:tc>
          <w:tcPr>
            <w:tcW w:w="5994" w:type="dxa"/>
            <w:tcBorders>
              <w:top w:val="single" w:sz="4" w:space="0" w:color="auto"/>
              <w:left w:val="single" w:sz="4" w:space="0" w:color="auto"/>
              <w:bottom w:val="single" w:sz="4" w:space="0" w:color="auto"/>
              <w:right w:val="single" w:sz="4" w:space="0" w:color="auto"/>
            </w:tcBorders>
          </w:tcPr>
          <w:p w:rsidR="00242ECD" w:rsidRPr="007C59C3" w:rsidRDefault="00242ECD" w:rsidP="007C59C3">
            <w:pPr>
              <w:autoSpaceDE w:val="0"/>
              <w:autoSpaceDN w:val="0"/>
              <w:adjustRightInd w:val="0"/>
              <w:jc w:val="both"/>
              <w:rPr>
                <w:sz w:val="22"/>
                <w:szCs w:val="22"/>
              </w:rPr>
            </w:pPr>
          </w:p>
        </w:tc>
        <w:tc>
          <w:tcPr>
            <w:tcW w:w="844" w:type="dxa"/>
            <w:tcBorders>
              <w:top w:val="single" w:sz="4" w:space="0" w:color="auto"/>
              <w:left w:val="single" w:sz="4" w:space="0" w:color="auto"/>
              <w:bottom w:val="single" w:sz="4" w:space="0" w:color="auto"/>
              <w:right w:val="single" w:sz="4" w:space="0" w:color="auto"/>
            </w:tcBorders>
          </w:tcPr>
          <w:p w:rsidR="00242ECD" w:rsidRPr="007C59C3" w:rsidRDefault="00242ECD" w:rsidP="007C59C3">
            <w:pPr>
              <w:rPr>
                <w:sz w:val="22"/>
                <w:szCs w:val="22"/>
              </w:rPr>
            </w:pPr>
          </w:p>
        </w:tc>
      </w:tr>
      <w:tr w:rsidR="00242ECD" w:rsidRPr="007C59C3" w:rsidTr="00281325">
        <w:tc>
          <w:tcPr>
            <w:tcW w:w="9634" w:type="dxa"/>
            <w:gridSpan w:val="3"/>
            <w:tcBorders>
              <w:top w:val="single" w:sz="4" w:space="0" w:color="auto"/>
              <w:left w:val="single" w:sz="4" w:space="0" w:color="auto"/>
              <w:bottom w:val="single" w:sz="4" w:space="0" w:color="auto"/>
              <w:right w:val="single" w:sz="4" w:space="0" w:color="auto"/>
            </w:tcBorders>
            <w:hideMark/>
          </w:tcPr>
          <w:p w:rsidR="00242ECD" w:rsidRPr="007C59C3" w:rsidRDefault="00242ECD" w:rsidP="007C59C3">
            <w:pPr>
              <w:jc w:val="center"/>
              <w:rPr>
                <w:sz w:val="22"/>
                <w:szCs w:val="22"/>
              </w:rPr>
            </w:pPr>
            <w:r w:rsidRPr="007C59C3">
              <w:rPr>
                <w:sz w:val="22"/>
                <w:szCs w:val="22"/>
              </w:rPr>
              <w:t>Вспомогательные виды разрешенного использования, установленные к условно разрешенным:</w:t>
            </w:r>
          </w:p>
        </w:tc>
      </w:tr>
      <w:tr w:rsidR="00242ECD" w:rsidRPr="007C59C3" w:rsidTr="00281325">
        <w:tc>
          <w:tcPr>
            <w:tcW w:w="2796" w:type="dxa"/>
            <w:tcBorders>
              <w:top w:val="single" w:sz="4" w:space="0" w:color="auto"/>
              <w:left w:val="single" w:sz="4" w:space="0" w:color="auto"/>
              <w:bottom w:val="single" w:sz="4" w:space="0" w:color="auto"/>
              <w:right w:val="single" w:sz="4" w:space="0" w:color="auto"/>
            </w:tcBorders>
            <w:hideMark/>
          </w:tcPr>
          <w:p w:rsidR="00242ECD" w:rsidRPr="007C59C3" w:rsidRDefault="00242ECD" w:rsidP="007C59C3">
            <w:pPr>
              <w:rPr>
                <w:sz w:val="22"/>
                <w:szCs w:val="22"/>
              </w:rPr>
            </w:pPr>
            <w:r w:rsidRPr="007C59C3">
              <w:rPr>
                <w:sz w:val="22"/>
                <w:szCs w:val="22"/>
              </w:rPr>
              <w:t>Предоставление коммунальных услуг</w:t>
            </w:r>
          </w:p>
        </w:tc>
        <w:tc>
          <w:tcPr>
            <w:tcW w:w="5994" w:type="dxa"/>
            <w:tcBorders>
              <w:top w:val="single" w:sz="4" w:space="0" w:color="auto"/>
              <w:left w:val="single" w:sz="4" w:space="0" w:color="auto"/>
              <w:bottom w:val="single" w:sz="4" w:space="0" w:color="auto"/>
              <w:right w:val="single" w:sz="4" w:space="0" w:color="auto"/>
            </w:tcBorders>
            <w:hideMark/>
          </w:tcPr>
          <w:p w:rsidR="00242ECD" w:rsidRPr="007C59C3" w:rsidRDefault="00242ECD" w:rsidP="007C59C3">
            <w:pPr>
              <w:autoSpaceDE w:val="0"/>
              <w:autoSpaceDN w:val="0"/>
              <w:adjustRightInd w:val="0"/>
              <w:jc w:val="both"/>
              <w:rPr>
                <w:sz w:val="22"/>
                <w:szCs w:val="22"/>
              </w:rPr>
            </w:pPr>
            <w:r w:rsidRPr="007C59C3">
              <w:rPr>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w:t>
            </w:r>
          </w:p>
        </w:tc>
        <w:tc>
          <w:tcPr>
            <w:tcW w:w="844" w:type="dxa"/>
            <w:tcBorders>
              <w:top w:val="single" w:sz="4" w:space="0" w:color="auto"/>
              <w:left w:val="single" w:sz="4" w:space="0" w:color="auto"/>
              <w:bottom w:val="single" w:sz="4" w:space="0" w:color="auto"/>
              <w:right w:val="single" w:sz="4" w:space="0" w:color="auto"/>
            </w:tcBorders>
            <w:hideMark/>
          </w:tcPr>
          <w:p w:rsidR="00242ECD" w:rsidRPr="007C59C3" w:rsidRDefault="00242ECD" w:rsidP="007C59C3">
            <w:pPr>
              <w:rPr>
                <w:sz w:val="22"/>
                <w:szCs w:val="22"/>
              </w:rPr>
            </w:pPr>
            <w:r w:rsidRPr="007C59C3">
              <w:rPr>
                <w:sz w:val="22"/>
                <w:szCs w:val="22"/>
              </w:rPr>
              <w:t>3.1.1</w:t>
            </w:r>
          </w:p>
        </w:tc>
      </w:tr>
      <w:tr w:rsidR="00242ECD" w:rsidRPr="007C59C3" w:rsidTr="00281325">
        <w:tc>
          <w:tcPr>
            <w:tcW w:w="2796" w:type="dxa"/>
            <w:tcBorders>
              <w:top w:val="single" w:sz="4" w:space="0" w:color="auto"/>
              <w:left w:val="single" w:sz="4" w:space="0" w:color="auto"/>
              <w:bottom w:val="single" w:sz="4" w:space="0" w:color="auto"/>
              <w:right w:val="single" w:sz="4" w:space="0" w:color="auto"/>
            </w:tcBorders>
            <w:hideMark/>
          </w:tcPr>
          <w:p w:rsidR="00242ECD" w:rsidRPr="007C59C3" w:rsidRDefault="00242ECD" w:rsidP="007C59C3">
            <w:pPr>
              <w:rPr>
                <w:sz w:val="22"/>
                <w:szCs w:val="22"/>
              </w:rPr>
            </w:pPr>
            <w:r w:rsidRPr="007C59C3">
              <w:rPr>
                <w:sz w:val="22"/>
                <w:szCs w:val="22"/>
              </w:rPr>
              <w:t>Благоустройство территории</w:t>
            </w:r>
          </w:p>
        </w:tc>
        <w:tc>
          <w:tcPr>
            <w:tcW w:w="5994" w:type="dxa"/>
            <w:tcBorders>
              <w:top w:val="single" w:sz="4" w:space="0" w:color="auto"/>
              <w:left w:val="single" w:sz="4" w:space="0" w:color="auto"/>
              <w:bottom w:val="single" w:sz="4" w:space="0" w:color="auto"/>
              <w:right w:val="single" w:sz="4" w:space="0" w:color="auto"/>
            </w:tcBorders>
            <w:hideMark/>
          </w:tcPr>
          <w:p w:rsidR="00242ECD" w:rsidRPr="007C59C3" w:rsidRDefault="00242ECD" w:rsidP="007C59C3">
            <w:pPr>
              <w:autoSpaceDE w:val="0"/>
              <w:autoSpaceDN w:val="0"/>
              <w:adjustRightInd w:val="0"/>
              <w:jc w:val="both"/>
              <w:rPr>
                <w:sz w:val="22"/>
                <w:szCs w:val="22"/>
              </w:rPr>
            </w:pPr>
            <w:r w:rsidRPr="007C59C3">
              <w:rPr>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44" w:type="dxa"/>
            <w:tcBorders>
              <w:top w:val="single" w:sz="4" w:space="0" w:color="auto"/>
              <w:left w:val="single" w:sz="4" w:space="0" w:color="auto"/>
              <w:bottom w:val="single" w:sz="4" w:space="0" w:color="auto"/>
              <w:right w:val="single" w:sz="4" w:space="0" w:color="auto"/>
            </w:tcBorders>
            <w:hideMark/>
          </w:tcPr>
          <w:p w:rsidR="00242ECD" w:rsidRPr="007C59C3" w:rsidRDefault="00242ECD" w:rsidP="007C59C3">
            <w:pPr>
              <w:rPr>
                <w:sz w:val="22"/>
                <w:szCs w:val="22"/>
              </w:rPr>
            </w:pPr>
            <w:r w:rsidRPr="007C59C3">
              <w:rPr>
                <w:sz w:val="22"/>
                <w:szCs w:val="22"/>
              </w:rPr>
              <w:t>12.0.2</w:t>
            </w:r>
          </w:p>
        </w:tc>
      </w:tr>
    </w:tbl>
    <w:p w:rsidR="00242ECD" w:rsidRPr="007C59C3" w:rsidRDefault="00242ECD" w:rsidP="007C59C3">
      <w:pPr>
        <w:ind w:firstLine="708"/>
        <w:rPr>
          <w:sz w:val="22"/>
          <w:szCs w:val="22"/>
          <w:lang w:eastAsia="zh-CN"/>
        </w:rPr>
      </w:pPr>
    </w:p>
    <w:p w:rsidR="00242ECD" w:rsidRPr="007C59C3" w:rsidRDefault="00EC63CA" w:rsidP="00D21C0D">
      <w:pPr>
        <w:pStyle w:val="af"/>
        <w:rPr>
          <w:rFonts w:eastAsia="Calibri"/>
          <w:lang w:eastAsia="en-US"/>
        </w:rPr>
      </w:pPr>
      <w:hyperlink w:anchor="_Toc452336987" w:history="1">
        <w:bookmarkStart w:id="220" w:name="_Toc42002312"/>
        <w:bookmarkStart w:id="221" w:name="_Toc42247260"/>
        <w:bookmarkStart w:id="222" w:name="_Toc42247375"/>
        <w:r w:rsidR="00242ECD" w:rsidRPr="007C59C3">
          <w:rPr>
            <w:rFonts w:eastAsia="Calibri"/>
            <w:lang w:eastAsia="en-US"/>
          </w:rPr>
          <w:t>Статья 60. Предельные (минимальные и (или) максимальные) размеры земельных участков и предельные параметры  разрешенного строительства по территориальной зоне</w:t>
        </w:r>
      </w:hyperlink>
      <w:r w:rsidR="00242ECD" w:rsidRPr="007C59C3">
        <w:rPr>
          <w:rFonts w:eastAsia="Calibri"/>
          <w:lang w:eastAsia="en-US"/>
        </w:rPr>
        <w:t xml:space="preserve"> Р-2</w:t>
      </w:r>
      <w:bookmarkEnd w:id="220"/>
      <w:bookmarkEnd w:id="221"/>
      <w:bookmarkEnd w:id="222"/>
    </w:p>
    <w:p w:rsidR="00242ECD" w:rsidRPr="007C59C3" w:rsidRDefault="00242ECD" w:rsidP="007C59C3">
      <w:pPr>
        <w:keepNext/>
        <w:ind w:firstLine="709"/>
        <w:jc w:val="both"/>
        <w:outlineLvl w:val="0"/>
        <w:rPr>
          <w:sz w:val="22"/>
          <w:szCs w:val="22"/>
        </w:rPr>
      </w:pPr>
    </w:p>
    <w:tbl>
      <w:tblPr>
        <w:tblW w:w="0" w:type="auto"/>
        <w:tblInd w:w="57" w:type="dxa"/>
        <w:tblLayout w:type="fixed"/>
        <w:tblCellMar>
          <w:top w:w="102" w:type="dxa"/>
          <w:left w:w="57" w:type="dxa"/>
          <w:bottom w:w="102" w:type="dxa"/>
          <w:right w:w="62" w:type="dxa"/>
        </w:tblCellMar>
        <w:tblLook w:val="0000" w:firstRow="0" w:lastRow="0" w:firstColumn="0" w:lastColumn="0" w:noHBand="0" w:noVBand="0"/>
      </w:tblPr>
      <w:tblGrid>
        <w:gridCol w:w="1781"/>
        <w:gridCol w:w="1579"/>
        <w:gridCol w:w="1602"/>
        <w:gridCol w:w="1660"/>
        <w:gridCol w:w="1680"/>
        <w:gridCol w:w="1064"/>
      </w:tblGrid>
      <w:tr w:rsidR="00242ECD" w:rsidRPr="007C59C3" w:rsidTr="00281325">
        <w:tc>
          <w:tcPr>
            <w:tcW w:w="1781" w:type="dxa"/>
            <w:tcBorders>
              <w:top w:val="single" w:sz="4" w:space="0" w:color="000001"/>
              <w:left w:val="single" w:sz="4" w:space="0" w:color="000001"/>
              <w:bottom w:val="single" w:sz="4" w:space="0" w:color="000001"/>
            </w:tcBorders>
            <w:shd w:val="clear" w:color="auto" w:fill="FFFFFF"/>
          </w:tcPr>
          <w:p w:rsidR="00242ECD" w:rsidRPr="007C59C3" w:rsidRDefault="00242ECD" w:rsidP="007C59C3">
            <w:pPr>
              <w:widowControl w:val="0"/>
              <w:suppressAutoHyphens/>
              <w:jc w:val="center"/>
              <w:rPr>
                <w:color w:val="00000A"/>
                <w:kern w:val="1"/>
                <w:sz w:val="22"/>
                <w:szCs w:val="22"/>
                <w:lang w:eastAsia="zh-CN"/>
              </w:rPr>
            </w:pPr>
            <w:r w:rsidRPr="007C59C3">
              <w:rPr>
                <w:color w:val="000000"/>
                <w:kern w:val="1"/>
                <w:sz w:val="22"/>
                <w:szCs w:val="22"/>
                <w:lang w:eastAsia="zh-CN"/>
              </w:rPr>
              <w:t xml:space="preserve">Наименование вида </w:t>
            </w:r>
            <w:r w:rsidRPr="007C59C3">
              <w:rPr>
                <w:color w:val="000000"/>
                <w:kern w:val="1"/>
                <w:sz w:val="22"/>
                <w:szCs w:val="22"/>
                <w:lang w:eastAsia="zh-CN"/>
              </w:rPr>
              <w:lastRenderedPageBreak/>
              <w:t>разрешенного использования</w:t>
            </w:r>
          </w:p>
        </w:tc>
        <w:tc>
          <w:tcPr>
            <w:tcW w:w="1579" w:type="dxa"/>
            <w:tcBorders>
              <w:top w:val="single" w:sz="4" w:space="0" w:color="000001"/>
              <w:left w:val="single" w:sz="4" w:space="0" w:color="000001"/>
              <w:bottom w:val="single" w:sz="4" w:space="0" w:color="000001"/>
            </w:tcBorders>
            <w:shd w:val="clear" w:color="auto" w:fill="FFFFFF"/>
          </w:tcPr>
          <w:p w:rsidR="00242ECD" w:rsidRPr="007C59C3" w:rsidRDefault="00242ECD" w:rsidP="007C59C3">
            <w:pPr>
              <w:widowControl w:val="0"/>
              <w:suppressAutoHyphens/>
              <w:jc w:val="center"/>
              <w:rPr>
                <w:color w:val="000000"/>
                <w:kern w:val="1"/>
                <w:sz w:val="22"/>
                <w:szCs w:val="22"/>
                <w:lang w:eastAsia="zh-CN"/>
              </w:rPr>
            </w:pPr>
            <w:r w:rsidRPr="007C59C3">
              <w:rPr>
                <w:color w:val="000000"/>
                <w:kern w:val="1"/>
                <w:sz w:val="22"/>
                <w:szCs w:val="22"/>
                <w:lang w:eastAsia="zh-CN"/>
              </w:rPr>
              <w:lastRenderedPageBreak/>
              <w:t xml:space="preserve">Минимальная площадь ЗУ </w:t>
            </w:r>
          </w:p>
          <w:p w:rsidR="00242ECD" w:rsidRPr="007C59C3" w:rsidRDefault="00242ECD" w:rsidP="007C59C3">
            <w:pPr>
              <w:widowControl w:val="0"/>
              <w:suppressAutoHyphens/>
              <w:jc w:val="center"/>
              <w:rPr>
                <w:color w:val="00000A"/>
                <w:kern w:val="1"/>
                <w:sz w:val="22"/>
                <w:szCs w:val="22"/>
                <w:lang w:eastAsia="zh-CN"/>
              </w:rPr>
            </w:pPr>
            <w:r w:rsidRPr="007C59C3">
              <w:rPr>
                <w:color w:val="000000"/>
                <w:kern w:val="1"/>
                <w:sz w:val="22"/>
                <w:szCs w:val="22"/>
                <w:lang w:eastAsia="zh-CN"/>
              </w:rPr>
              <w:lastRenderedPageBreak/>
              <w:t>(кв. м)</w:t>
            </w:r>
          </w:p>
        </w:tc>
        <w:tc>
          <w:tcPr>
            <w:tcW w:w="1602" w:type="dxa"/>
            <w:tcBorders>
              <w:top w:val="single" w:sz="4" w:space="0" w:color="000001"/>
              <w:left w:val="single" w:sz="4" w:space="0" w:color="000001"/>
              <w:bottom w:val="single" w:sz="4" w:space="0" w:color="000001"/>
            </w:tcBorders>
            <w:shd w:val="clear" w:color="auto" w:fill="FFFFFF"/>
          </w:tcPr>
          <w:p w:rsidR="00242ECD" w:rsidRPr="007C59C3" w:rsidRDefault="00242ECD" w:rsidP="007C59C3">
            <w:pPr>
              <w:widowControl w:val="0"/>
              <w:suppressAutoHyphens/>
              <w:jc w:val="center"/>
              <w:rPr>
                <w:color w:val="00000A"/>
                <w:kern w:val="1"/>
                <w:sz w:val="22"/>
                <w:szCs w:val="22"/>
                <w:lang w:eastAsia="zh-CN"/>
              </w:rPr>
            </w:pPr>
            <w:r w:rsidRPr="007C59C3">
              <w:rPr>
                <w:color w:val="000000"/>
                <w:kern w:val="1"/>
                <w:sz w:val="22"/>
                <w:szCs w:val="22"/>
                <w:lang w:eastAsia="zh-CN"/>
              </w:rPr>
              <w:lastRenderedPageBreak/>
              <w:t xml:space="preserve">Максимальная площадь ЗУ </w:t>
            </w:r>
            <w:r w:rsidRPr="007C59C3">
              <w:rPr>
                <w:color w:val="000000"/>
                <w:kern w:val="1"/>
                <w:sz w:val="22"/>
                <w:szCs w:val="22"/>
                <w:lang w:eastAsia="zh-CN"/>
              </w:rPr>
              <w:lastRenderedPageBreak/>
              <w:t>(кв. м.)</w:t>
            </w:r>
          </w:p>
        </w:tc>
        <w:tc>
          <w:tcPr>
            <w:tcW w:w="1660" w:type="dxa"/>
            <w:tcBorders>
              <w:top w:val="single" w:sz="4" w:space="0" w:color="000001"/>
              <w:left w:val="single" w:sz="4" w:space="0" w:color="000001"/>
              <w:bottom w:val="single" w:sz="4" w:space="0" w:color="000001"/>
            </w:tcBorders>
            <w:shd w:val="clear" w:color="auto" w:fill="FFFFFF"/>
          </w:tcPr>
          <w:p w:rsidR="00242ECD" w:rsidRPr="007C59C3" w:rsidRDefault="00242ECD" w:rsidP="007C59C3">
            <w:pPr>
              <w:widowControl w:val="0"/>
              <w:suppressAutoHyphens/>
              <w:jc w:val="center"/>
              <w:rPr>
                <w:color w:val="00000A"/>
                <w:kern w:val="1"/>
                <w:sz w:val="22"/>
                <w:szCs w:val="22"/>
                <w:lang w:eastAsia="zh-CN"/>
              </w:rPr>
            </w:pPr>
            <w:r w:rsidRPr="007C59C3">
              <w:rPr>
                <w:color w:val="000000"/>
                <w:kern w:val="1"/>
                <w:sz w:val="22"/>
                <w:szCs w:val="22"/>
                <w:lang w:eastAsia="zh-CN"/>
              </w:rPr>
              <w:lastRenderedPageBreak/>
              <w:t xml:space="preserve">Минимальный отступ от </w:t>
            </w:r>
            <w:r w:rsidRPr="007C59C3">
              <w:rPr>
                <w:color w:val="000000"/>
                <w:kern w:val="1"/>
                <w:sz w:val="22"/>
                <w:szCs w:val="22"/>
                <w:lang w:eastAsia="zh-CN"/>
              </w:rPr>
              <w:lastRenderedPageBreak/>
              <w:t>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680" w:type="dxa"/>
            <w:tcBorders>
              <w:top w:val="single" w:sz="4" w:space="0" w:color="000001"/>
              <w:left w:val="single" w:sz="4" w:space="0" w:color="000001"/>
              <w:bottom w:val="single" w:sz="4" w:space="0" w:color="000001"/>
            </w:tcBorders>
            <w:shd w:val="clear" w:color="auto" w:fill="FFFFFF"/>
          </w:tcPr>
          <w:p w:rsidR="00242ECD" w:rsidRPr="007C59C3" w:rsidRDefault="00242ECD" w:rsidP="007C59C3">
            <w:pPr>
              <w:widowControl w:val="0"/>
              <w:suppressAutoHyphens/>
              <w:jc w:val="center"/>
              <w:rPr>
                <w:color w:val="00000A"/>
                <w:kern w:val="1"/>
                <w:sz w:val="22"/>
                <w:szCs w:val="22"/>
                <w:lang w:eastAsia="zh-CN"/>
              </w:rPr>
            </w:pPr>
            <w:r w:rsidRPr="007C59C3">
              <w:rPr>
                <w:color w:val="000000"/>
                <w:kern w:val="1"/>
                <w:sz w:val="22"/>
                <w:szCs w:val="22"/>
                <w:lang w:eastAsia="zh-CN"/>
              </w:rPr>
              <w:lastRenderedPageBreak/>
              <w:t xml:space="preserve">Максимальный процент </w:t>
            </w:r>
            <w:r w:rsidRPr="007C59C3">
              <w:rPr>
                <w:color w:val="000000"/>
                <w:kern w:val="1"/>
                <w:sz w:val="22"/>
                <w:szCs w:val="22"/>
                <w:lang w:eastAsia="zh-CN"/>
              </w:rPr>
              <w:lastRenderedPageBreak/>
              <w:t>застройки (%)</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242ECD" w:rsidRPr="007C59C3" w:rsidRDefault="00242ECD" w:rsidP="007C59C3">
            <w:pPr>
              <w:widowControl w:val="0"/>
              <w:suppressAutoHyphens/>
              <w:jc w:val="center"/>
              <w:rPr>
                <w:color w:val="00000A"/>
                <w:kern w:val="1"/>
                <w:sz w:val="22"/>
                <w:szCs w:val="22"/>
                <w:lang w:eastAsia="zh-CN"/>
              </w:rPr>
            </w:pPr>
            <w:r w:rsidRPr="007C59C3">
              <w:rPr>
                <w:color w:val="000000"/>
                <w:kern w:val="1"/>
                <w:sz w:val="22"/>
                <w:szCs w:val="22"/>
                <w:lang w:eastAsia="zh-CN"/>
              </w:rPr>
              <w:lastRenderedPageBreak/>
              <w:t xml:space="preserve">Предельное </w:t>
            </w:r>
            <w:r w:rsidRPr="007C59C3">
              <w:rPr>
                <w:color w:val="000000"/>
                <w:kern w:val="1"/>
                <w:sz w:val="22"/>
                <w:szCs w:val="22"/>
                <w:lang w:eastAsia="zh-CN"/>
              </w:rPr>
              <w:lastRenderedPageBreak/>
              <w:t>количество этажей</w:t>
            </w:r>
          </w:p>
        </w:tc>
      </w:tr>
      <w:tr w:rsidR="00242ECD" w:rsidRPr="007C59C3" w:rsidTr="00281325">
        <w:tc>
          <w:tcPr>
            <w:tcW w:w="9366" w:type="dxa"/>
            <w:gridSpan w:val="6"/>
            <w:tcBorders>
              <w:top w:val="single" w:sz="4" w:space="0" w:color="000001"/>
              <w:left w:val="single" w:sz="4" w:space="0" w:color="000001"/>
              <w:bottom w:val="single" w:sz="4" w:space="0" w:color="000001"/>
              <w:right w:val="single" w:sz="4" w:space="0" w:color="000001"/>
            </w:tcBorders>
            <w:shd w:val="clear" w:color="auto" w:fill="FFFFFF"/>
          </w:tcPr>
          <w:p w:rsidR="00242ECD" w:rsidRPr="007C59C3" w:rsidRDefault="00242ECD" w:rsidP="007C59C3">
            <w:pPr>
              <w:widowControl w:val="0"/>
              <w:suppressAutoHyphens/>
              <w:jc w:val="center"/>
              <w:rPr>
                <w:color w:val="00000A"/>
                <w:kern w:val="1"/>
                <w:sz w:val="22"/>
                <w:szCs w:val="22"/>
                <w:lang w:eastAsia="zh-CN"/>
              </w:rPr>
            </w:pPr>
            <w:r w:rsidRPr="007C59C3">
              <w:rPr>
                <w:color w:val="000000"/>
                <w:kern w:val="1"/>
                <w:sz w:val="22"/>
                <w:szCs w:val="22"/>
                <w:lang w:eastAsia="zh-CN"/>
              </w:rPr>
              <w:lastRenderedPageBreak/>
              <w:t>Основные виды разрешенного использования</w:t>
            </w:r>
          </w:p>
        </w:tc>
      </w:tr>
      <w:tr w:rsidR="00242ECD" w:rsidRPr="007C59C3" w:rsidTr="00281325">
        <w:tc>
          <w:tcPr>
            <w:tcW w:w="1781" w:type="dxa"/>
            <w:tcBorders>
              <w:top w:val="single" w:sz="4" w:space="0" w:color="000001"/>
              <w:left w:val="single" w:sz="4" w:space="0" w:color="000001"/>
              <w:bottom w:val="single" w:sz="4" w:space="0" w:color="000001"/>
            </w:tcBorders>
            <w:shd w:val="clear" w:color="auto" w:fill="FFFFFF"/>
          </w:tcPr>
          <w:p w:rsidR="00242ECD" w:rsidRPr="007C59C3" w:rsidRDefault="00242ECD" w:rsidP="007C59C3">
            <w:pPr>
              <w:widowControl w:val="0"/>
              <w:suppressAutoHyphens/>
              <w:rPr>
                <w:color w:val="000000"/>
                <w:kern w:val="1"/>
                <w:sz w:val="22"/>
                <w:szCs w:val="22"/>
                <w:lang w:eastAsia="zh-CN"/>
              </w:rPr>
            </w:pPr>
            <w:r w:rsidRPr="007C59C3">
              <w:rPr>
                <w:color w:val="000000"/>
                <w:kern w:val="1"/>
                <w:sz w:val="22"/>
                <w:szCs w:val="22"/>
                <w:lang w:eastAsia="zh-CN"/>
              </w:rPr>
              <w:t>Площадки для занятий спортом</w:t>
            </w:r>
          </w:p>
          <w:p w:rsidR="00242ECD" w:rsidRPr="007C59C3" w:rsidRDefault="00242ECD" w:rsidP="007C59C3">
            <w:pPr>
              <w:widowControl w:val="0"/>
              <w:suppressAutoHyphens/>
              <w:rPr>
                <w:color w:val="00000A"/>
                <w:kern w:val="1"/>
                <w:sz w:val="22"/>
                <w:szCs w:val="22"/>
                <w:lang w:eastAsia="zh-CN"/>
              </w:rPr>
            </w:pPr>
          </w:p>
        </w:tc>
        <w:tc>
          <w:tcPr>
            <w:tcW w:w="1579" w:type="dxa"/>
            <w:tcBorders>
              <w:top w:val="single" w:sz="4" w:space="0" w:color="000001"/>
              <w:left w:val="single" w:sz="4" w:space="0" w:color="000001"/>
              <w:bottom w:val="single" w:sz="4" w:space="0" w:color="000001"/>
            </w:tcBorders>
            <w:shd w:val="clear" w:color="auto" w:fill="FFFFFF"/>
          </w:tcPr>
          <w:p w:rsidR="00242ECD" w:rsidRPr="007C59C3" w:rsidRDefault="00242ECD" w:rsidP="007C59C3">
            <w:pPr>
              <w:widowControl w:val="0"/>
              <w:suppressAutoHyphens/>
              <w:jc w:val="right"/>
              <w:rPr>
                <w:color w:val="00000A"/>
                <w:kern w:val="1"/>
                <w:sz w:val="22"/>
                <w:szCs w:val="22"/>
                <w:lang w:eastAsia="zh-CN"/>
              </w:rPr>
            </w:pPr>
            <w:r w:rsidRPr="007C59C3">
              <w:rPr>
                <w:color w:val="000000"/>
                <w:kern w:val="1"/>
                <w:sz w:val="22"/>
                <w:szCs w:val="22"/>
                <w:lang w:eastAsia="zh-CN"/>
              </w:rPr>
              <w:t>50</w:t>
            </w:r>
          </w:p>
        </w:tc>
        <w:tc>
          <w:tcPr>
            <w:tcW w:w="1602" w:type="dxa"/>
            <w:tcBorders>
              <w:top w:val="single" w:sz="4" w:space="0" w:color="000001"/>
              <w:left w:val="single" w:sz="4" w:space="0" w:color="000001"/>
              <w:bottom w:val="single" w:sz="4" w:space="0" w:color="000001"/>
            </w:tcBorders>
            <w:shd w:val="clear" w:color="auto" w:fill="FFFFFF"/>
          </w:tcPr>
          <w:p w:rsidR="00242ECD" w:rsidRPr="007C59C3" w:rsidRDefault="00242ECD" w:rsidP="007C59C3">
            <w:pPr>
              <w:widowControl w:val="0"/>
              <w:suppressAutoHyphens/>
              <w:jc w:val="right"/>
              <w:rPr>
                <w:color w:val="00000A"/>
                <w:kern w:val="1"/>
                <w:sz w:val="22"/>
                <w:szCs w:val="22"/>
                <w:lang w:eastAsia="zh-CN"/>
              </w:rPr>
            </w:pPr>
            <w:r w:rsidRPr="007C59C3">
              <w:rPr>
                <w:color w:val="000000"/>
                <w:kern w:val="1"/>
                <w:sz w:val="22"/>
                <w:szCs w:val="22"/>
                <w:lang w:eastAsia="zh-CN"/>
              </w:rPr>
              <w:t>2000</w:t>
            </w:r>
          </w:p>
        </w:tc>
        <w:tc>
          <w:tcPr>
            <w:tcW w:w="4404" w:type="dxa"/>
            <w:gridSpan w:val="3"/>
            <w:tcBorders>
              <w:top w:val="single" w:sz="4" w:space="0" w:color="000001"/>
              <w:left w:val="single" w:sz="4" w:space="0" w:color="000001"/>
              <w:bottom w:val="single" w:sz="4" w:space="0" w:color="000001"/>
              <w:right w:val="single" w:sz="4" w:space="0" w:color="000001"/>
            </w:tcBorders>
            <w:shd w:val="clear" w:color="auto" w:fill="FFFFFF"/>
          </w:tcPr>
          <w:p w:rsidR="00242ECD" w:rsidRPr="007C59C3" w:rsidRDefault="00242ECD" w:rsidP="007C59C3">
            <w:pPr>
              <w:widowControl w:val="0"/>
              <w:suppressAutoHyphens/>
              <w:jc w:val="right"/>
              <w:rPr>
                <w:color w:val="00000A"/>
                <w:kern w:val="1"/>
                <w:sz w:val="22"/>
                <w:szCs w:val="22"/>
                <w:lang w:eastAsia="zh-CN"/>
              </w:rPr>
            </w:pPr>
            <w:r w:rsidRPr="007C59C3">
              <w:rPr>
                <w:color w:val="000000"/>
                <w:kern w:val="1"/>
                <w:sz w:val="22"/>
                <w:szCs w:val="22"/>
                <w:lang w:eastAsia="zh-CN"/>
              </w:rPr>
              <w:t>Отсутствуют ОКС, не подлежат установлению</w:t>
            </w:r>
          </w:p>
        </w:tc>
      </w:tr>
      <w:tr w:rsidR="00242ECD" w:rsidRPr="007C59C3" w:rsidTr="00281325">
        <w:tc>
          <w:tcPr>
            <w:tcW w:w="1781" w:type="dxa"/>
            <w:tcBorders>
              <w:top w:val="single" w:sz="4" w:space="0" w:color="000001"/>
              <w:left w:val="single" w:sz="4" w:space="0" w:color="000001"/>
              <w:bottom w:val="single" w:sz="4" w:space="0" w:color="000001"/>
            </w:tcBorders>
            <w:shd w:val="clear" w:color="auto" w:fill="FFFFFF"/>
          </w:tcPr>
          <w:p w:rsidR="00242ECD" w:rsidRPr="007C59C3" w:rsidRDefault="00242ECD" w:rsidP="007C59C3">
            <w:pPr>
              <w:widowControl w:val="0"/>
              <w:suppressAutoHyphens/>
              <w:rPr>
                <w:color w:val="000000"/>
                <w:kern w:val="1"/>
                <w:sz w:val="22"/>
                <w:szCs w:val="22"/>
                <w:lang w:eastAsia="zh-CN"/>
              </w:rPr>
            </w:pPr>
            <w:r w:rsidRPr="007C59C3">
              <w:rPr>
                <w:sz w:val="22"/>
                <w:szCs w:val="22"/>
              </w:rPr>
              <w:t>Оборудованные площадки для занятий спортом</w:t>
            </w:r>
          </w:p>
        </w:tc>
        <w:tc>
          <w:tcPr>
            <w:tcW w:w="1579" w:type="dxa"/>
            <w:tcBorders>
              <w:top w:val="single" w:sz="4" w:space="0" w:color="000001"/>
              <w:left w:val="single" w:sz="4" w:space="0" w:color="000001"/>
              <w:bottom w:val="single" w:sz="4" w:space="0" w:color="000001"/>
            </w:tcBorders>
            <w:shd w:val="clear" w:color="auto" w:fill="FFFFFF"/>
          </w:tcPr>
          <w:p w:rsidR="00242ECD" w:rsidRPr="007C59C3" w:rsidRDefault="00242ECD" w:rsidP="007C59C3">
            <w:pPr>
              <w:widowControl w:val="0"/>
              <w:suppressAutoHyphens/>
              <w:jc w:val="right"/>
              <w:rPr>
                <w:color w:val="000000"/>
                <w:kern w:val="1"/>
                <w:sz w:val="22"/>
                <w:szCs w:val="22"/>
                <w:lang w:eastAsia="zh-CN"/>
              </w:rPr>
            </w:pPr>
            <w:r w:rsidRPr="007C59C3">
              <w:rPr>
                <w:color w:val="000000"/>
                <w:kern w:val="1"/>
                <w:sz w:val="22"/>
                <w:szCs w:val="22"/>
                <w:lang w:eastAsia="zh-CN"/>
              </w:rPr>
              <w:t>500</w:t>
            </w:r>
          </w:p>
        </w:tc>
        <w:tc>
          <w:tcPr>
            <w:tcW w:w="1602" w:type="dxa"/>
            <w:tcBorders>
              <w:top w:val="single" w:sz="4" w:space="0" w:color="000001"/>
              <w:left w:val="single" w:sz="4" w:space="0" w:color="000001"/>
              <w:bottom w:val="single" w:sz="4" w:space="0" w:color="000001"/>
            </w:tcBorders>
            <w:shd w:val="clear" w:color="auto" w:fill="FFFFFF"/>
          </w:tcPr>
          <w:p w:rsidR="00242ECD" w:rsidRPr="007C59C3" w:rsidRDefault="00242ECD" w:rsidP="007C59C3">
            <w:pPr>
              <w:widowControl w:val="0"/>
              <w:suppressAutoHyphens/>
              <w:jc w:val="right"/>
              <w:rPr>
                <w:color w:val="000000"/>
                <w:kern w:val="1"/>
                <w:sz w:val="22"/>
                <w:szCs w:val="22"/>
                <w:lang w:eastAsia="zh-CN"/>
              </w:rPr>
            </w:pPr>
            <w:r w:rsidRPr="007C59C3">
              <w:rPr>
                <w:color w:val="000000"/>
                <w:kern w:val="1"/>
                <w:sz w:val="22"/>
                <w:szCs w:val="22"/>
                <w:lang w:eastAsia="zh-CN"/>
              </w:rPr>
              <w:t>10000</w:t>
            </w:r>
          </w:p>
        </w:tc>
        <w:tc>
          <w:tcPr>
            <w:tcW w:w="1660" w:type="dxa"/>
            <w:tcBorders>
              <w:top w:val="single" w:sz="4" w:space="0" w:color="000001"/>
              <w:left w:val="single" w:sz="4" w:space="0" w:color="000001"/>
              <w:bottom w:val="single" w:sz="4" w:space="0" w:color="000001"/>
            </w:tcBorders>
            <w:shd w:val="clear" w:color="auto" w:fill="FFFFFF"/>
          </w:tcPr>
          <w:p w:rsidR="00242ECD" w:rsidRPr="007C59C3" w:rsidRDefault="00242ECD"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242ECD" w:rsidRPr="007C59C3" w:rsidRDefault="00242ECD" w:rsidP="007C59C3">
            <w:pPr>
              <w:widowControl w:val="0"/>
              <w:suppressAutoHyphens/>
              <w:jc w:val="right"/>
              <w:rPr>
                <w:color w:val="000000"/>
                <w:kern w:val="1"/>
                <w:sz w:val="22"/>
                <w:szCs w:val="22"/>
                <w:lang w:eastAsia="zh-CN"/>
              </w:rPr>
            </w:pPr>
            <w:r w:rsidRPr="007C59C3">
              <w:rPr>
                <w:color w:val="000000"/>
                <w:kern w:val="1"/>
                <w:sz w:val="22"/>
                <w:szCs w:val="22"/>
                <w:lang w:eastAsia="zh-CN"/>
              </w:rPr>
              <w:t>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242ECD" w:rsidRPr="007C59C3" w:rsidRDefault="00242ECD"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r>
      <w:tr w:rsidR="00242ECD" w:rsidRPr="007C59C3" w:rsidTr="00281325">
        <w:tc>
          <w:tcPr>
            <w:tcW w:w="1781" w:type="dxa"/>
            <w:tcBorders>
              <w:top w:val="single" w:sz="4" w:space="0" w:color="000001"/>
              <w:left w:val="single" w:sz="4" w:space="0" w:color="000001"/>
              <w:bottom w:val="single" w:sz="4" w:space="0" w:color="000001"/>
            </w:tcBorders>
            <w:shd w:val="clear" w:color="auto" w:fill="FFFFFF"/>
          </w:tcPr>
          <w:p w:rsidR="00242ECD" w:rsidRPr="007C59C3" w:rsidRDefault="00242ECD" w:rsidP="007C59C3">
            <w:pPr>
              <w:widowControl w:val="0"/>
              <w:suppressAutoHyphens/>
              <w:rPr>
                <w:sz w:val="22"/>
                <w:szCs w:val="22"/>
              </w:rPr>
            </w:pPr>
            <w:r w:rsidRPr="007C59C3">
              <w:rPr>
                <w:sz w:val="22"/>
                <w:szCs w:val="22"/>
              </w:rPr>
              <w:t>Природно-познавательный туризм</w:t>
            </w:r>
          </w:p>
        </w:tc>
        <w:tc>
          <w:tcPr>
            <w:tcW w:w="1579" w:type="dxa"/>
            <w:tcBorders>
              <w:top w:val="single" w:sz="4" w:space="0" w:color="000001"/>
              <w:left w:val="single" w:sz="4" w:space="0" w:color="000001"/>
              <w:bottom w:val="single" w:sz="4" w:space="0" w:color="000001"/>
            </w:tcBorders>
            <w:shd w:val="clear" w:color="auto" w:fill="FFFFFF"/>
          </w:tcPr>
          <w:p w:rsidR="00242ECD" w:rsidRPr="007C59C3" w:rsidRDefault="00242ECD" w:rsidP="007C59C3">
            <w:pPr>
              <w:widowControl w:val="0"/>
              <w:suppressAutoHyphens/>
              <w:jc w:val="right"/>
              <w:rPr>
                <w:color w:val="000000"/>
                <w:kern w:val="1"/>
                <w:sz w:val="22"/>
                <w:szCs w:val="22"/>
                <w:lang w:eastAsia="zh-CN"/>
              </w:rPr>
            </w:pPr>
            <w:r w:rsidRPr="007C59C3">
              <w:rPr>
                <w:color w:val="000000"/>
                <w:kern w:val="1"/>
                <w:sz w:val="22"/>
                <w:szCs w:val="22"/>
                <w:lang w:eastAsia="zh-CN"/>
              </w:rPr>
              <w:t>1500</w:t>
            </w:r>
          </w:p>
        </w:tc>
        <w:tc>
          <w:tcPr>
            <w:tcW w:w="1602" w:type="dxa"/>
            <w:tcBorders>
              <w:top w:val="single" w:sz="4" w:space="0" w:color="000001"/>
              <w:left w:val="single" w:sz="4" w:space="0" w:color="000001"/>
              <w:bottom w:val="single" w:sz="4" w:space="0" w:color="000001"/>
            </w:tcBorders>
            <w:shd w:val="clear" w:color="auto" w:fill="FFFFFF"/>
          </w:tcPr>
          <w:p w:rsidR="00242ECD" w:rsidRPr="007C59C3" w:rsidRDefault="00242ECD" w:rsidP="007C59C3">
            <w:pPr>
              <w:widowControl w:val="0"/>
              <w:suppressAutoHyphens/>
              <w:jc w:val="right"/>
              <w:rPr>
                <w:color w:val="000000"/>
                <w:kern w:val="1"/>
                <w:sz w:val="22"/>
                <w:szCs w:val="22"/>
                <w:lang w:eastAsia="zh-CN"/>
              </w:rPr>
            </w:pPr>
            <w:r w:rsidRPr="007C59C3">
              <w:rPr>
                <w:color w:val="000000"/>
                <w:kern w:val="1"/>
                <w:sz w:val="22"/>
                <w:szCs w:val="22"/>
                <w:lang w:eastAsia="zh-CN"/>
              </w:rPr>
              <w:t>10000</w:t>
            </w:r>
          </w:p>
        </w:tc>
        <w:tc>
          <w:tcPr>
            <w:tcW w:w="4404" w:type="dxa"/>
            <w:gridSpan w:val="3"/>
            <w:tcBorders>
              <w:top w:val="single" w:sz="4" w:space="0" w:color="000001"/>
              <w:left w:val="single" w:sz="4" w:space="0" w:color="000001"/>
              <w:bottom w:val="single" w:sz="4" w:space="0" w:color="000001"/>
              <w:right w:val="single" w:sz="4" w:space="0" w:color="000001"/>
            </w:tcBorders>
            <w:shd w:val="clear" w:color="auto" w:fill="FFFFFF"/>
          </w:tcPr>
          <w:p w:rsidR="00242ECD" w:rsidRPr="007C59C3" w:rsidRDefault="00242ECD" w:rsidP="007C59C3">
            <w:pPr>
              <w:widowControl w:val="0"/>
              <w:suppressAutoHyphens/>
              <w:jc w:val="right"/>
              <w:rPr>
                <w:color w:val="000000"/>
                <w:kern w:val="1"/>
                <w:sz w:val="22"/>
                <w:szCs w:val="22"/>
                <w:lang w:eastAsia="zh-CN"/>
              </w:rPr>
            </w:pPr>
            <w:r w:rsidRPr="007C59C3">
              <w:rPr>
                <w:color w:val="000000"/>
                <w:kern w:val="1"/>
                <w:sz w:val="22"/>
                <w:szCs w:val="22"/>
                <w:lang w:eastAsia="zh-CN"/>
              </w:rPr>
              <w:t>Отсутствуют ОКС, не подлежат установлению</w:t>
            </w:r>
          </w:p>
        </w:tc>
      </w:tr>
      <w:tr w:rsidR="00242ECD" w:rsidRPr="007C59C3" w:rsidTr="00281325">
        <w:tc>
          <w:tcPr>
            <w:tcW w:w="1781" w:type="dxa"/>
            <w:tcBorders>
              <w:top w:val="single" w:sz="4" w:space="0" w:color="000001"/>
              <w:left w:val="single" w:sz="4" w:space="0" w:color="000001"/>
              <w:bottom w:val="single" w:sz="4" w:space="0" w:color="000001"/>
            </w:tcBorders>
            <w:shd w:val="clear" w:color="auto" w:fill="FFFFFF"/>
          </w:tcPr>
          <w:p w:rsidR="00242ECD" w:rsidRPr="007C59C3" w:rsidRDefault="00242ECD" w:rsidP="007C59C3">
            <w:pPr>
              <w:widowControl w:val="0"/>
              <w:suppressAutoHyphens/>
              <w:rPr>
                <w:color w:val="000000"/>
                <w:kern w:val="1"/>
                <w:sz w:val="22"/>
                <w:szCs w:val="22"/>
                <w:lang w:eastAsia="zh-CN"/>
              </w:rPr>
            </w:pPr>
            <w:r w:rsidRPr="007C59C3">
              <w:rPr>
                <w:color w:val="000000"/>
                <w:kern w:val="1"/>
                <w:sz w:val="22"/>
                <w:szCs w:val="22"/>
                <w:lang w:eastAsia="zh-CN"/>
              </w:rPr>
              <w:t>Туристическое обслуживание</w:t>
            </w:r>
          </w:p>
        </w:tc>
        <w:tc>
          <w:tcPr>
            <w:tcW w:w="1579" w:type="dxa"/>
            <w:tcBorders>
              <w:top w:val="single" w:sz="4" w:space="0" w:color="000001"/>
              <w:left w:val="single" w:sz="4" w:space="0" w:color="000001"/>
              <w:bottom w:val="single" w:sz="4" w:space="0" w:color="000001"/>
            </w:tcBorders>
            <w:shd w:val="clear" w:color="auto" w:fill="FFFFFF"/>
          </w:tcPr>
          <w:p w:rsidR="00242ECD" w:rsidRPr="007C59C3" w:rsidRDefault="00242ECD" w:rsidP="007C59C3">
            <w:pPr>
              <w:widowControl w:val="0"/>
              <w:suppressAutoHyphens/>
              <w:jc w:val="right"/>
              <w:rPr>
                <w:color w:val="000000"/>
                <w:kern w:val="1"/>
                <w:sz w:val="22"/>
                <w:szCs w:val="22"/>
                <w:lang w:eastAsia="zh-CN"/>
              </w:rPr>
            </w:pPr>
            <w:r w:rsidRPr="007C59C3">
              <w:rPr>
                <w:color w:val="000000"/>
                <w:kern w:val="1"/>
                <w:sz w:val="22"/>
                <w:szCs w:val="22"/>
                <w:lang w:eastAsia="zh-CN"/>
              </w:rPr>
              <w:t>1500</w:t>
            </w:r>
          </w:p>
        </w:tc>
        <w:tc>
          <w:tcPr>
            <w:tcW w:w="1602" w:type="dxa"/>
            <w:tcBorders>
              <w:top w:val="single" w:sz="4" w:space="0" w:color="000001"/>
              <w:left w:val="single" w:sz="4" w:space="0" w:color="000001"/>
              <w:bottom w:val="single" w:sz="4" w:space="0" w:color="000001"/>
            </w:tcBorders>
            <w:shd w:val="clear" w:color="auto" w:fill="FFFFFF"/>
          </w:tcPr>
          <w:p w:rsidR="00242ECD" w:rsidRPr="007C59C3" w:rsidRDefault="00242ECD" w:rsidP="007C59C3">
            <w:pPr>
              <w:widowControl w:val="0"/>
              <w:suppressAutoHyphens/>
              <w:jc w:val="right"/>
              <w:rPr>
                <w:color w:val="000000"/>
                <w:kern w:val="1"/>
                <w:sz w:val="22"/>
                <w:szCs w:val="22"/>
                <w:lang w:eastAsia="zh-CN"/>
              </w:rPr>
            </w:pPr>
            <w:r w:rsidRPr="007C59C3">
              <w:rPr>
                <w:color w:val="000000"/>
                <w:kern w:val="1"/>
                <w:sz w:val="22"/>
                <w:szCs w:val="22"/>
                <w:lang w:eastAsia="zh-CN"/>
              </w:rPr>
              <w:t>50000</w:t>
            </w:r>
          </w:p>
        </w:tc>
        <w:tc>
          <w:tcPr>
            <w:tcW w:w="1660" w:type="dxa"/>
            <w:tcBorders>
              <w:top w:val="single" w:sz="4" w:space="0" w:color="000001"/>
              <w:left w:val="single" w:sz="4" w:space="0" w:color="000001"/>
              <w:bottom w:val="single" w:sz="4" w:space="0" w:color="000001"/>
            </w:tcBorders>
            <w:shd w:val="clear" w:color="auto" w:fill="FFFFFF"/>
          </w:tcPr>
          <w:p w:rsidR="00242ECD" w:rsidRPr="007C59C3" w:rsidRDefault="00242ECD" w:rsidP="007C59C3">
            <w:pPr>
              <w:widowControl w:val="0"/>
              <w:suppressAutoHyphens/>
              <w:jc w:val="right"/>
              <w:rPr>
                <w:color w:val="000000"/>
                <w:kern w:val="1"/>
                <w:sz w:val="22"/>
                <w:szCs w:val="22"/>
                <w:lang w:eastAsia="zh-CN"/>
              </w:rPr>
            </w:pPr>
            <w:r w:rsidRPr="007C59C3">
              <w:rPr>
                <w:color w:val="000000"/>
                <w:kern w:val="1"/>
                <w:sz w:val="22"/>
                <w:szCs w:val="22"/>
                <w:lang w:eastAsia="zh-CN"/>
              </w:rPr>
              <w:t>6</w:t>
            </w:r>
          </w:p>
        </w:tc>
        <w:tc>
          <w:tcPr>
            <w:tcW w:w="1680" w:type="dxa"/>
            <w:tcBorders>
              <w:top w:val="single" w:sz="4" w:space="0" w:color="000001"/>
              <w:left w:val="single" w:sz="4" w:space="0" w:color="000001"/>
              <w:bottom w:val="single" w:sz="4" w:space="0" w:color="000001"/>
            </w:tcBorders>
            <w:shd w:val="clear" w:color="auto" w:fill="FFFFFF"/>
          </w:tcPr>
          <w:p w:rsidR="00242ECD" w:rsidRPr="007C59C3" w:rsidRDefault="00242ECD" w:rsidP="007C59C3">
            <w:pPr>
              <w:widowControl w:val="0"/>
              <w:suppressAutoHyphens/>
              <w:jc w:val="right"/>
              <w:rPr>
                <w:color w:val="000000"/>
                <w:kern w:val="1"/>
                <w:sz w:val="22"/>
                <w:szCs w:val="22"/>
                <w:lang w:eastAsia="zh-CN"/>
              </w:rPr>
            </w:pPr>
            <w:r w:rsidRPr="007C59C3">
              <w:rPr>
                <w:color w:val="000000"/>
                <w:kern w:val="1"/>
                <w:sz w:val="22"/>
                <w:szCs w:val="22"/>
                <w:lang w:eastAsia="zh-CN"/>
              </w:rPr>
              <w:t>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242ECD" w:rsidRPr="007C59C3" w:rsidRDefault="00242ECD"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r>
      <w:tr w:rsidR="00242ECD" w:rsidRPr="007C59C3" w:rsidTr="00281325">
        <w:tc>
          <w:tcPr>
            <w:tcW w:w="1781" w:type="dxa"/>
            <w:tcBorders>
              <w:top w:val="single" w:sz="4" w:space="0" w:color="000001"/>
              <w:left w:val="single" w:sz="4" w:space="0" w:color="000001"/>
              <w:bottom w:val="single" w:sz="4" w:space="0" w:color="000001"/>
            </w:tcBorders>
            <w:shd w:val="clear" w:color="auto" w:fill="FFFFFF"/>
          </w:tcPr>
          <w:p w:rsidR="00242ECD" w:rsidRPr="007C59C3" w:rsidRDefault="00242ECD" w:rsidP="007C59C3">
            <w:pPr>
              <w:widowControl w:val="0"/>
              <w:suppressAutoHyphens/>
              <w:rPr>
                <w:color w:val="00000A"/>
                <w:kern w:val="1"/>
                <w:sz w:val="22"/>
                <w:szCs w:val="22"/>
                <w:lang w:eastAsia="zh-CN"/>
              </w:rPr>
            </w:pPr>
            <w:r w:rsidRPr="007C59C3">
              <w:rPr>
                <w:color w:val="000000"/>
                <w:kern w:val="1"/>
                <w:sz w:val="22"/>
                <w:szCs w:val="22"/>
                <w:lang w:eastAsia="zh-CN"/>
              </w:rPr>
              <w:t>Охота и рыбалка</w:t>
            </w:r>
          </w:p>
        </w:tc>
        <w:tc>
          <w:tcPr>
            <w:tcW w:w="1579" w:type="dxa"/>
            <w:tcBorders>
              <w:top w:val="single" w:sz="4" w:space="0" w:color="000001"/>
              <w:left w:val="single" w:sz="4" w:space="0" w:color="000001"/>
              <w:bottom w:val="single" w:sz="4" w:space="0" w:color="000001"/>
            </w:tcBorders>
            <w:shd w:val="clear" w:color="auto" w:fill="FFFFFF"/>
          </w:tcPr>
          <w:p w:rsidR="00242ECD" w:rsidRPr="007C59C3" w:rsidRDefault="00242ECD" w:rsidP="007C59C3">
            <w:pPr>
              <w:widowControl w:val="0"/>
              <w:suppressAutoHyphens/>
              <w:jc w:val="right"/>
              <w:rPr>
                <w:color w:val="00000A"/>
                <w:kern w:val="1"/>
                <w:sz w:val="22"/>
                <w:szCs w:val="22"/>
                <w:lang w:eastAsia="zh-CN"/>
              </w:rPr>
            </w:pPr>
            <w:r w:rsidRPr="007C59C3">
              <w:rPr>
                <w:color w:val="000000"/>
                <w:kern w:val="1"/>
                <w:sz w:val="22"/>
                <w:szCs w:val="22"/>
                <w:lang w:eastAsia="zh-CN"/>
              </w:rPr>
              <w:t>1500</w:t>
            </w:r>
          </w:p>
        </w:tc>
        <w:tc>
          <w:tcPr>
            <w:tcW w:w="1602" w:type="dxa"/>
            <w:tcBorders>
              <w:top w:val="single" w:sz="4" w:space="0" w:color="000001"/>
              <w:left w:val="single" w:sz="4" w:space="0" w:color="000001"/>
              <w:bottom w:val="single" w:sz="4" w:space="0" w:color="000001"/>
            </w:tcBorders>
            <w:shd w:val="clear" w:color="auto" w:fill="FFFFFF"/>
          </w:tcPr>
          <w:p w:rsidR="00242ECD" w:rsidRPr="007C59C3" w:rsidRDefault="00242ECD" w:rsidP="007C59C3">
            <w:pPr>
              <w:widowControl w:val="0"/>
              <w:suppressAutoHyphens/>
              <w:jc w:val="right"/>
              <w:rPr>
                <w:color w:val="00000A"/>
                <w:kern w:val="1"/>
                <w:sz w:val="22"/>
                <w:szCs w:val="22"/>
                <w:lang w:eastAsia="zh-CN"/>
              </w:rPr>
            </w:pPr>
            <w:r w:rsidRPr="007C59C3">
              <w:rPr>
                <w:color w:val="000000"/>
                <w:kern w:val="1"/>
                <w:sz w:val="22"/>
                <w:szCs w:val="22"/>
                <w:lang w:eastAsia="zh-CN"/>
              </w:rPr>
              <w:t>50000</w:t>
            </w:r>
          </w:p>
        </w:tc>
        <w:tc>
          <w:tcPr>
            <w:tcW w:w="1660" w:type="dxa"/>
            <w:tcBorders>
              <w:top w:val="single" w:sz="4" w:space="0" w:color="000001"/>
              <w:left w:val="single" w:sz="4" w:space="0" w:color="000001"/>
              <w:bottom w:val="single" w:sz="4" w:space="0" w:color="000001"/>
            </w:tcBorders>
            <w:shd w:val="clear" w:color="auto" w:fill="FFFFFF"/>
          </w:tcPr>
          <w:p w:rsidR="00242ECD" w:rsidRPr="007C59C3" w:rsidRDefault="00242ECD" w:rsidP="007C59C3">
            <w:pPr>
              <w:widowControl w:val="0"/>
              <w:suppressAutoHyphens/>
              <w:jc w:val="right"/>
              <w:rPr>
                <w:color w:val="00000A"/>
                <w:kern w:val="1"/>
                <w:sz w:val="22"/>
                <w:szCs w:val="22"/>
                <w:lang w:eastAsia="zh-CN"/>
              </w:rPr>
            </w:pPr>
            <w:r w:rsidRPr="007C59C3">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242ECD" w:rsidRPr="007C59C3" w:rsidRDefault="00242ECD" w:rsidP="007C59C3">
            <w:pPr>
              <w:widowControl w:val="0"/>
              <w:suppressAutoHyphens/>
              <w:jc w:val="right"/>
              <w:rPr>
                <w:color w:val="00000A"/>
                <w:kern w:val="1"/>
                <w:sz w:val="22"/>
                <w:szCs w:val="22"/>
                <w:lang w:eastAsia="zh-CN"/>
              </w:rPr>
            </w:pPr>
            <w:r w:rsidRPr="007C59C3">
              <w:rPr>
                <w:color w:val="000000"/>
                <w:kern w:val="1"/>
                <w:sz w:val="22"/>
                <w:szCs w:val="22"/>
                <w:lang w:eastAsia="zh-CN"/>
              </w:rPr>
              <w:t>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242ECD" w:rsidRPr="007C59C3" w:rsidRDefault="00242ECD" w:rsidP="007C59C3">
            <w:pPr>
              <w:widowControl w:val="0"/>
              <w:suppressAutoHyphens/>
              <w:jc w:val="right"/>
              <w:rPr>
                <w:color w:val="00000A"/>
                <w:kern w:val="1"/>
                <w:sz w:val="22"/>
                <w:szCs w:val="22"/>
                <w:lang w:eastAsia="zh-CN"/>
              </w:rPr>
            </w:pPr>
            <w:r w:rsidRPr="007C59C3">
              <w:rPr>
                <w:color w:val="000000"/>
                <w:kern w:val="1"/>
                <w:sz w:val="22"/>
                <w:szCs w:val="22"/>
                <w:lang w:eastAsia="zh-CN"/>
              </w:rPr>
              <w:t>3</w:t>
            </w:r>
          </w:p>
        </w:tc>
      </w:tr>
      <w:tr w:rsidR="00242ECD" w:rsidRPr="007C59C3" w:rsidTr="00281325">
        <w:tc>
          <w:tcPr>
            <w:tcW w:w="1781" w:type="dxa"/>
            <w:tcBorders>
              <w:top w:val="single" w:sz="4" w:space="0" w:color="000001"/>
              <w:left w:val="single" w:sz="4" w:space="0" w:color="000001"/>
              <w:bottom w:val="single" w:sz="4" w:space="0" w:color="000001"/>
            </w:tcBorders>
            <w:shd w:val="clear" w:color="auto" w:fill="FFFFFF"/>
          </w:tcPr>
          <w:p w:rsidR="00242ECD" w:rsidRPr="007C59C3" w:rsidRDefault="00242ECD" w:rsidP="007C59C3">
            <w:pPr>
              <w:widowControl w:val="0"/>
              <w:suppressAutoHyphens/>
              <w:rPr>
                <w:color w:val="000000"/>
                <w:kern w:val="1"/>
                <w:sz w:val="22"/>
                <w:szCs w:val="22"/>
                <w:lang w:eastAsia="zh-CN"/>
              </w:rPr>
            </w:pPr>
            <w:r w:rsidRPr="007C59C3">
              <w:rPr>
                <w:color w:val="000000"/>
                <w:kern w:val="1"/>
                <w:sz w:val="22"/>
                <w:szCs w:val="22"/>
                <w:lang w:eastAsia="zh-CN"/>
              </w:rPr>
              <w:t>Причалы для маломерных судов</w:t>
            </w:r>
          </w:p>
        </w:tc>
        <w:tc>
          <w:tcPr>
            <w:tcW w:w="1579" w:type="dxa"/>
            <w:tcBorders>
              <w:top w:val="single" w:sz="4" w:space="0" w:color="000001"/>
              <w:left w:val="single" w:sz="4" w:space="0" w:color="000001"/>
              <w:bottom w:val="single" w:sz="4" w:space="0" w:color="000001"/>
            </w:tcBorders>
            <w:shd w:val="clear" w:color="auto" w:fill="FFFFFF"/>
          </w:tcPr>
          <w:p w:rsidR="00242ECD" w:rsidRPr="007C59C3" w:rsidRDefault="00242ECD" w:rsidP="007C59C3">
            <w:pPr>
              <w:widowControl w:val="0"/>
              <w:suppressAutoHyphens/>
              <w:jc w:val="right"/>
              <w:rPr>
                <w:color w:val="000000"/>
                <w:kern w:val="1"/>
                <w:sz w:val="22"/>
                <w:szCs w:val="22"/>
                <w:lang w:eastAsia="zh-CN"/>
              </w:rPr>
            </w:pPr>
            <w:r w:rsidRPr="007C59C3">
              <w:rPr>
                <w:color w:val="000000"/>
                <w:kern w:val="1"/>
                <w:sz w:val="22"/>
                <w:szCs w:val="22"/>
                <w:lang w:eastAsia="zh-CN"/>
              </w:rPr>
              <w:t>100</w:t>
            </w:r>
          </w:p>
        </w:tc>
        <w:tc>
          <w:tcPr>
            <w:tcW w:w="1602" w:type="dxa"/>
            <w:tcBorders>
              <w:top w:val="single" w:sz="4" w:space="0" w:color="000001"/>
              <w:left w:val="single" w:sz="4" w:space="0" w:color="000001"/>
              <w:bottom w:val="single" w:sz="4" w:space="0" w:color="000001"/>
            </w:tcBorders>
            <w:shd w:val="clear" w:color="auto" w:fill="FFFFFF"/>
          </w:tcPr>
          <w:p w:rsidR="00242ECD" w:rsidRPr="007C59C3" w:rsidRDefault="00242ECD" w:rsidP="007C59C3">
            <w:pPr>
              <w:widowControl w:val="0"/>
              <w:suppressAutoHyphens/>
              <w:jc w:val="right"/>
              <w:rPr>
                <w:color w:val="000000"/>
                <w:kern w:val="1"/>
                <w:sz w:val="22"/>
                <w:szCs w:val="22"/>
                <w:lang w:eastAsia="zh-CN"/>
              </w:rPr>
            </w:pPr>
            <w:r w:rsidRPr="007C59C3">
              <w:rPr>
                <w:color w:val="000000"/>
                <w:kern w:val="1"/>
                <w:sz w:val="22"/>
                <w:szCs w:val="22"/>
                <w:lang w:eastAsia="zh-CN"/>
              </w:rPr>
              <w:t>5000</w:t>
            </w:r>
          </w:p>
        </w:tc>
        <w:tc>
          <w:tcPr>
            <w:tcW w:w="1660" w:type="dxa"/>
            <w:tcBorders>
              <w:top w:val="single" w:sz="4" w:space="0" w:color="000001"/>
              <w:left w:val="single" w:sz="4" w:space="0" w:color="000001"/>
              <w:bottom w:val="single" w:sz="4" w:space="0" w:color="000001"/>
            </w:tcBorders>
            <w:shd w:val="clear" w:color="auto" w:fill="FFFFFF"/>
          </w:tcPr>
          <w:p w:rsidR="00242ECD" w:rsidRPr="007C59C3" w:rsidRDefault="00242ECD"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242ECD" w:rsidRPr="007C59C3" w:rsidRDefault="00242ECD" w:rsidP="007C59C3">
            <w:pPr>
              <w:widowControl w:val="0"/>
              <w:suppressAutoHyphens/>
              <w:jc w:val="right"/>
              <w:rPr>
                <w:color w:val="000000"/>
                <w:kern w:val="1"/>
                <w:sz w:val="22"/>
                <w:szCs w:val="22"/>
                <w:lang w:eastAsia="zh-CN"/>
              </w:rPr>
            </w:pPr>
            <w:r w:rsidRPr="007C59C3">
              <w:rPr>
                <w:color w:val="000000"/>
                <w:kern w:val="1"/>
                <w:sz w:val="22"/>
                <w:szCs w:val="22"/>
                <w:lang w:eastAsia="zh-CN"/>
              </w:rPr>
              <w:t>70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242ECD" w:rsidRPr="007C59C3" w:rsidRDefault="00242ECD"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r>
      <w:tr w:rsidR="00242ECD" w:rsidRPr="007C59C3" w:rsidTr="00281325">
        <w:tc>
          <w:tcPr>
            <w:tcW w:w="1781" w:type="dxa"/>
            <w:tcBorders>
              <w:top w:val="single" w:sz="4" w:space="0" w:color="000001"/>
              <w:left w:val="single" w:sz="4" w:space="0" w:color="000001"/>
              <w:bottom w:val="single" w:sz="4" w:space="0" w:color="000001"/>
            </w:tcBorders>
            <w:shd w:val="clear" w:color="auto" w:fill="FFFFFF"/>
          </w:tcPr>
          <w:p w:rsidR="00242ECD" w:rsidRPr="007C59C3" w:rsidRDefault="00242ECD" w:rsidP="007C59C3">
            <w:pPr>
              <w:widowControl w:val="0"/>
              <w:suppressAutoHyphens/>
              <w:rPr>
                <w:color w:val="000000"/>
                <w:kern w:val="1"/>
                <w:sz w:val="22"/>
                <w:szCs w:val="22"/>
                <w:lang w:eastAsia="zh-CN"/>
              </w:rPr>
            </w:pPr>
            <w:r w:rsidRPr="007C59C3">
              <w:rPr>
                <w:color w:val="000000"/>
                <w:kern w:val="1"/>
                <w:sz w:val="22"/>
                <w:szCs w:val="22"/>
                <w:lang w:eastAsia="zh-CN"/>
              </w:rPr>
              <w:t>Поля для гольфа и конных прогулок</w:t>
            </w:r>
          </w:p>
        </w:tc>
        <w:tc>
          <w:tcPr>
            <w:tcW w:w="1579" w:type="dxa"/>
            <w:tcBorders>
              <w:top w:val="single" w:sz="4" w:space="0" w:color="000001"/>
              <w:left w:val="single" w:sz="4" w:space="0" w:color="000001"/>
              <w:bottom w:val="single" w:sz="4" w:space="0" w:color="000001"/>
            </w:tcBorders>
            <w:shd w:val="clear" w:color="auto" w:fill="FFFFFF"/>
          </w:tcPr>
          <w:p w:rsidR="00242ECD" w:rsidRPr="007C59C3" w:rsidRDefault="00242ECD" w:rsidP="007C59C3">
            <w:pPr>
              <w:widowControl w:val="0"/>
              <w:suppressAutoHyphens/>
              <w:jc w:val="right"/>
              <w:rPr>
                <w:color w:val="000000"/>
                <w:kern w:val="1"/>
                <w:sz w:val="22"/>
                <w:szCs w:val="22"/>
                <w:lang w:eastAsia="zh-CN"/>
              </w:rPr>
            </w:pPr>
            <w:r w:rsidRPr="007C59C3">
              <w:rPr>
                <w:color w:val="000000"/>
                <w:kern w:val="1"/>
                <w:sz w:val="22"/>
                <w:szCs w:val="22"/>
                <w:lang w:eastAsia="zh-CN"/>
              </w:rPr>
              <w:t>1000</w:t>
            </w:r>
          </w:p>
        </w:tc>
        <w:tc>
          <w:tcPr>
            <w:tcW w:w="1602" w:type="dxa"/>
            <w:tcBorders>
              <w:top w:val="single" w:sz="4" w:space="0" w:color="000001"/>
              <w:left w:val="single" w:sz="4" w:space="0" w:color="000001"/>
              <w:bottom w:val="single" w:sz="4" w:space="0" w:color="000001"/>
            </w:tcBorders>
            <w:shd w:val="clear" w:color="auto" w:fill="FFFFFF"/>
          </w:tcPr>
          <w:p w:rsidR="00242ECD" w:rsidRPr="007C59C3" w:rsidRDefault="00242ECD" w:rsidP="007C59C3">
            <w:pPr>
              <w:widowControl w:val="0"/>
              <w:suppressAutoHyphens/>
              <w:jc w:val="right"/>
              <w:rPr>
                <w:color w:val="000000"/>
                <w:kern w:val="1"/>
                <w:sz w:val="22"/>
                <w:szCs w:val="22"/>
                <w:lang w:eastAsia="zh-CN"/>
              </w:rPr>
            </w:pPr>
            <w:r w:rsidRPr="007C59C3">
              <w:rPr>
                <w:color w:val="000000"/>
                <w:kern w:val="1"/>
                <w:sz w:val="22"/>
                <w:szCs w:val="22"/>
                <w:lang w:eastAsia="zh-CN"/>
              </w:rPr>
              <w:t>50000</w:t>
            </w:r>
          </w:p>
        </w:tc>
        <w:tc>
          <w:tcPr>
            <w:tcW w:w="1660" w:type="dxa"/>
            <w:tcBorders>
              <w:top w:val="single" w:sz="4" w:space="0" w:color="000001"/>
              <w:left w:val="single" w:sz="4" w:space="0" w:color="000001"/>
              <w:bottom w:val="single" w:sz="4" w:space="0" w:color="000001"/>
            </w:tcBorders>
            <w:shd w:val="clear" w:color="auto" w:fill="FFFFFF"/>
          </w:tcPr>
          <w:p w:rsidR="00242ECD" w:rsidRPr="007C59C3" w:rsidRDefault="00242ECD"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242ECD" w:rsidRPr="007C59C3" w:rsidRDefault="00242ECD" w:rsidP="007C59C3">
            <w:pPr>
              <w:widowControl w:val="0"/>
              <w:suppressAutoHyphens/>
              <w:jc w:val="right"/>
              <w:rPr>
                <w:color w:val="000000"/>
                <w:kern w:val="1"/>
                <w:sz w:val="22"/>
                <w:szCs w:val="22"/>
                <w:lang w:eastAsia="zh-CN"/>
              </w:rPr>
            </w:pPr>
            <w:r w:rsidRPr="007C59C3">
              <w:rPr>
                <w:color w:val="000000"/>
                <w:kern w:val="1"/>
                <w:sz w:val="22"/>
                <w:szCs w:val="22"/>
                <w:lang w:eastAsia="zh-CN"/>
              </w:rPr>
              <w:t>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242ECD" w:rsidRPr="007C59C3" w:rsidRDefault="00242ECD"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r>
      <w:tr w:rsidR="00242ECD" w:rsidRPr="007C59C3" w:rsidTr="00281325">
        <w:tc>
          <w:tcPr>
            <w:tcW w:w="1781" w:type="dxa"/>
            <w:tcBorders>
              <w:top w:val="single" w:sz="4" w:space="0" w:color="000001"/>
              <w:left w:val="single" w:sz="4" w:space="0" w:color="000001"/>
              <w:bottom w:val="single" w:sz="4" w:space="0" w:color="000001"/>
            </w:tcBorders>
            <w:shd w:val="clear" w:color="auto" w:fill="FFFFFF"/>
          </w:tcPr>
          <w:p w:rsidR="00242ECD" w:rsidRPr="007C59C3" w:rsidRDefault="00242ECD" w:rsidP="007C59C3">
            <w:pPr>
              <w:widowControl w:val="0"/>
              <w:suppressAutoHyphens/>
              <w:rPr>
                <w:color w:val="00000A"/>
                <w:kern w:val="1"/>
                <w:sz w:val="22"/>
                <w:szCs w:val="22"/>
                <w:lang w:eastAsia="zh-CN"/>
              </w:rPr>
            </w:pPr>
            <w:r w:rsidRPr="007C59C3">
              <w:rPr>
                <w:color w:val="000000"/>
                <w:kern w:val="1"/>
                <w:sz w:val="22"/>
                <w:szCs w:val="22"/>
                <w:lang w:eastAsia="zh-CN"/>
              </w:rPr>
              <w:t>Развлекательные мероприятия</w:t>
            </w:r>
          </w:p>
        </w:tc>
        <w:tc>
          <w:tcPr>
            <w:tcW w:w="1579" w:type="dxa"/>
            <w:tcBorders>
              <w:top w:val="single" w:sz="4" w:space="0" w:color="000001"/>
              <w:left w:val="single" w:sz="4" w:space="0" w:color="000001"/>
              <w:bottom w:val="single" w:sz="4" w:space="0" w:color="000001"/>
            </w:tcBorders>
            <w:shd w:val="clear" w:color="auto" w:fill="FFFFFF"/>
          </w:tcPr>
          <w:p w:rsidR="00242ECD" w:rsidRPr="007C59C3" w:rsidRDefault="00242ECD" w:rsidP="007C59C3">
            <w:pPr>
              <w:widowControl w:val="0"/>
              <w:suppressAutoHyphens/>
              <w:jc w:val="right"/>
              <w:rPr>
                <w:color w:val="000000"/>
                <w:kern w:val="1"/>
                <w:sz w:val="22"/>
                <w:szCs w:val="22"/>
                <w:lang w:eastAsia="zh-CN"/>
              </w:rPr>
            </w:pPr>
            <w:r w:rsidRPr="007C59C3">
              <w:rPr>
                <w:color w:val="000000"/>
                <w:kern w:val="1"/>
                <w:sz w:val="22"/>
                <w:szCs w:val="22"/>
                <w:lang w:eastAsia="zh-CN"/>
              </w:rPr>
              <w:t>1500</w:t>
            </w:r>
          </w:p>
          <w:p w:rsidR="00242ECD" w:rsidRPr="007C59C3" w:rsidRDefault="00242ECD" w:rsidP="007C59C3">
            <w:pPr>
              <w:widowControl w:val="0"/>
              <w:suppressAutoHyphens/>
              <w:jc w:val="right"/>
              <w:rPr>
                <w:color w:val="00000A"/>
                <w:kern w:val="1"/>
                <w:sz w:val="22"/>
                <w:szCs w:val="22"/>
                <w:lang w:eastAsia="zh-CN"/>
              </w:rPr>
            </w:pPr>
            <w:r w:rsidRPr="007C59C3">
              <w:rPr>
                <w:color w:val="000000"/>
                <w:kern w:val="1"/>
                <w:sz w:val="22"/>
                <w:szCs w:val="22"/>
                <w:lang w:eastAsia="zh-CN"/>
              </w:rPr>
              <w:t xml:space="preserve"> </w:t>
            </w:r>
          </w:p>
        </w:tc>
        <w:tc>
          <w:tcPr>
            <w:tcW w:w="1602" w:type="dxa"/>
            <w:tcBorders>
              <w:top w:val="single" w:sz="4" w:space="0" w:color="000001"/>
              <w:left w:val="single" w:sz="4" w:space="0" w:color="000001"/>
              <w:bottom w:val="single" w:sz="4" w:space="0" w:color="000001"/>
            </w:tcBorders>
            <w:shd w:val="clear" w:color="auto" w:fill="FFFFFF"/>
          </w:tcPr>
          <w:p w:rsidR="00242ECD" w:rsidRPr="007C59C3" w:rsidRDefault="00242ECD" w:rsidP="007C59C3">
            <w:pPr>
              <w:widowControl w:val="0"/>
              <w:suppressAutoHyphens/>
              <w:jc w:val="right"/>
              <w:rPr>
                <w:color w:val="000000"/>
                <w:kern w:val="1"/>
                <w:sz w:val="22"/>
                <w:szCs w:val="22"/>
                <w:lang w:eastAsia="zh-CN"/>
              </w:rPr>
            </w:pPr>
            <w:r w:rsidRPr="007C59C3">
              <w:rPr>
                <w:color w:val="000000"/>
                <w:kern w:val="1"/>
                <w:sz w:val="22"/>
                <w:szCs w:val="22"/>
                <w:lang w:eastAsia="zh-CN"/>
              </w:rPr>
              <w:t>50000</w:t>
            </w:r>
          </w:p>
          <w:p w:rsidR="00242ECD" w:rsidRPr="007C59C3" w:rsidRDefault="00242ECD" w:rsidP="007C59C3">
            <w:pPr>
              <w:widowControl w:val="0"/>
              <w:suppressAutoHyphens/>
              <w:jc w:val="right"/>
              <w:rPr>
                <w:color w:val="00000A"/>
                <w:kern w:val="1"/>
                <w:sz w:val="22"/>
                <w:szCs w:val="22"/>
                <w:lang w:eastAsia="zh-CN"/>
              </w:rPr>
            </w:pPr>
            <w:r w:rsidRPr="007C59C3">
              <w:rPr>
                <w:color w:val="000000"/>
                <w:kern w:val="1"/>
                <w:sz w:val="22"/>
                <w:szCs w:val="22"/>
                <w:lang w:eastAsia="zh-CN"/>
              </w:rPr>
              <w:t xml:space="preserve"> </w:t>
            </w:r>
          </w:p>
        </w:tc>
        <w:tc>
          <w:tcPr>
            <w:tcW w:w="1660" w:type="dxa"/>
            <w:tcBorders>
              <w:top w:val="single" w:sz="4" w:space="0" w:color="000001"/>
              <w:left w:val="single" w:sz="4" w:space="0" w:color="000001"/>
              <w:bottom w:val="single" w:sz="4" w:space="0" w:color="000001"/>
            </w:tcBorders>
            <w:shd w:val="clear" w:color="auto" w:fill="FFFFFF"/>
          </w:tcPr>
          <w:p w:rsidR="00242ECD" w:rsidRPr="007C59C3" w:rsidRDefault="00242ECD" w:rsidP="007C59C3">
            <w:pPr>
              <w:widowControl w:val="0"/>
              <w:suppressAutoHyphens/>
              <w:jc w:val="right"/>
              <w:rPr>
                <w:color w:val="00000A"/>
                <w:kern w:val="1"/>
                <w:sz w:val="22"/>
                <w:szCs w:val="22"/>
                <w:lang w:eastAsia="zh-CN"/>
              </w:rPr>
            </w:pPr>
            <w:r w:rsidRPr="007C59C3">
              <w:rPr>
                <w:color w:val="000000"/>
                <w:kern w:val="1"/>
                <w:sz w:val="22"/>
                <w:szCs w:val="22"/>
                <w:lang w:eastAsia="zh-CN"/>
              </w:rPr>
              <w:t>6</w:t>
            </w:r>
          </w:p>
        </w:tc>
        <w:tc>
          <w:tcPr>
            <w:tcW w:w="1680" w:type="dxa"/>
            <w:tcBorders>
              <w:top w:val="single" w:sz="4" w:space="0" w:color="000001"/>
              <w:left w:val="single" w:sz="4" w:space="0" w:color="000001"/>
              <w:bottom w:val="single" w:sz="4" w:space="0" w:color="000001"/>
            </w:tcBorders>
            <w:shd w:val="clear" w:color="auto" w:fill="FFFFFF"/>
          </w:tcPr>
          <w:p w:rsidR="00242ECD" w:rsidRPr="007C59C3" w:rsidRDefault="00242ECD" w:rsidP="007C59C3">
            <w:pPr>
              <w:widowControl w:val="0"/>
              <w:suppressAutoHyphens/>
              <w:jc w:val="right"/>
              <w:rPr>
                <w:color w:val="00000A"/>
                <w:kern w:val="1"/>
                <w:sz w:val="22"/>
                <w:szCs w:val="22"/>
                <w:lang w:eastAsia="zh-CN"/>
              </w:rPr>
            </w:pPr>
            <w:r w:rsidRPr="007C59C3">
              <w:rPr>
                <w:color w:val="000000"/>
                <w:kern w:val="1"/>
                <w:sz w:val="22"/>
                <w:szCs w:val="22"/>
                <w:lang w:eastAsia="zh-CN"/>
              </w:rPr>
              <w:t>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242ECD" w:rsidRPr="007C59C3" w:rsidRDefault="00242ECD" w:rsidP="007C59C3">
            <w:pPr>
              <w:widowControl w:val="0"/>
              <w:suppressAutoHyphens/>
              <w:jc w:val="right"/>
              <w:rPr>
                <w:color w:val="00000A"/>
                <w:kern w:val="1"/>
                <w:sz w:val="22"/>
                <w:szCs w:val="22"/>
                <w:lang w:eastAsia="zh-CN"/>
              </w:rPr>
            </w:pPr>
            <w:r w:rsidRPr="007C59C3">
              <w:rPr>
                <w:color w:val="000000"/>
                <w:kern w:val="1"/>
                <w:sz w:val="22"/>
                <w:szCs w:val="22"/>
                <w:lang w:eastAsia="zh-CN"/>
              </w:rPr>
              <w:t>3</w:t>
            </w:r>
          </w:p>
        </w:tc>
      </w:tr>
      <w:tr w:rsidR="00242ECD" w:rsidRPr="007C59C3" w:rsidTr="00281325">
        <w:tc>
          <w:tcPr>
            <w:tcW w:w="9366" w:type="dxa"/>
            <w:gridSpan w:val="6"/>
            <w:tcBorders>
              <w:top w:val="single" w:sz="4" w:space="0" w:color="000001"/>
              <w:left w:val="single" w:sz="4" w:space="0" w:color="000001"/>
              <w:bottom w:val="single" w:sz="4" w:space="0" w:color="000001"/>
              <w:right w:val="single" w:sz="4" w:space="0" w:color="000001"/>
            </w:tcBorders>
            <w:shd w:val="clear" w:color="auto" w:fill="FFFFFF"/>
          </w:tcPr>
          <w:p w:rsidR="00242ECD" w:rsidRPr="007C59C3" w:rsidRDefault="00242ECD" w:rsidP="007C59C3">
            <w:pPr>
              <w:jc w:val="center"/>
              <w:rPr>
                <w:sz w:val="22"/>
                <w:szCs w:val="22"/>
              </w:rPr>
            </w:pPr>
            <w:r w:rsidRPr="007C59C3">
              <w:rPr>
                <w:sz w:val="22"/>
                <w:szCs w:val="22"/>
              </w:rPr>
              <w:t>Вспомогательные виды разрешенного использования, установленные к основным:</w:t>
            </w:r>
          </w:p>
        </w:tc>
      </w:tr>
      <w:tr w:rsidR="00242ECD" w:rsidRPr="007C59C3" w:rsidTr="00281325">
        <w:tc>
          <w:tcPr>
            <w:tcW w:w="1781" w:type="dxa"/>
            <w:tcBorders>
              <w:top w:val="single" w:sz="4" w:space="0" w:color="000001"/>
              <w:left w:val="single" w:sz="4" w:space="0" w:color="000001"/>
              <w:bottom w:val="single" w:sz="4" w:space="0" w:color="000001"/>
            </w:tcBorders>
            <w:shd w:val="clear" w:color="auto" w:fill="FFFFFF"/>
          </w:tcPr>
          <w:p w:rsidR="00242ECD" w:rsidRPr="007C59C3" w:rsidRDefault="00242ECD" w:rsidP="007C59C3">
            <w:pPr>
              <w:widowControl w:val="0"/>
              <w:suppressAutoHyphens/>
              <w:rPr>
                <w:color w:val="000000"/>
                <w:kern w:val="1"/>
                <w:sz w:val="22"/>
                <w:szCs w:val="22"/>
                <w:lang w:eastAsia="zh-CN"/>
              </w:rPr>
            </w:pPr>
            <w:r w:rsidRPr="007C59C3">
              <w:rPr>
                <w:sz w:val="22"/>
                <w:szCs w:val="22"/>
              </w:rPr>
              <w:t>Общественное питание</w:t>
            </w:r>
          </w:p>
        </w:tc>
        <w:tc>
          <w:tcPr>
            <w:tcW w:w="1579" w:type="dxa"/>
            <w:tcBorders>
              <w:top w:val="single" w:sz="4" w:space="0" w:color="000001"/>
              <w:left w:val="single" w:sz="4" w:space="0" w:color="000001"/>
              <w:bottom w:val="single" w:sz="4" w:space="0" w:color="000001"/>
            </w:tcBorders>
            <w:shd w:val="clear" w:color="auto" w:fill="FFFFFF"/>
          </w:tcPr>
          <w:p w:rsidR="00242ECD" w:rsidRPr="007C59C3" w:rsidRDefault="00242ECD" w:rsidP="007C59C3">
            <w:pPr>
              <w:widowControl w:val="0"/>
              <w:suppressAutoHyphens/>
              <w:rPr>
                <w:color w:val="000000"/>
                <w:kern w:val="1"/>
                <w:sz w:val="22"/>
                <w:szCs w:val="22"/>
                <w:lang w:eastAsia="zh-CN"/>
              </w:rPr>
            </w:pPr>
            <w:r w:rsidRPr="007C59C3">
              <w:rPr>
                <w:color w:val="000000"/>
                <w:kern w:val="1"/>
                <w:sz w:val="22"/>
                <w:szCs w:val="22"/>
                <w:lang w:eastAsia="zh-CN"/>
              </w:rPr>
              <w:t>200</w:t>
            </w:r>
          </w:p>
        </w:tc>
        <w:tc>
          <w:tcPr>
            <w:tcW w:w="1602" w:type="dxa"/>
            <w:tcBorders>
              <w:top w:val="single" w:sz="4" w:space="0" w:color="000001"/>
              <w:left w:val="single" w:sz="4" w:space="0" w:color="000001"/>
              <w:bottom w:val="single" w:sz="4" w:space="0" w:color="000001"/>
            </w:tcBorders>
            <w:shd w:val="clear" w:color="auto" w:fill="FFFFFF"/>
          </w:tcPr>
          <w:p w:rsidR="00242ECD" w:rsidRPr="007C59C3" w:rsidRDefault="00242ECD" w:rsidP="007C59C3">
            <w:pPr>
              <w:widowControl w:val="0"/>
              <w:suppressAutoHyphens/>
              <w:rPr>
                <w:color w:val="000000"/>
                <w:kern w:val="1"/>
                <w:sz w:val="22"/>
                <w:szCs w:val="22"/>
                <w:lang w:eastAsia="zh-CN"/>
              </w:rPr>
            </w:pPr>
            <w:r w:rsidRPr="007C59C3">
              <w:rPr>
                <w:color w:val="000000"/>
                <w:kern w:val="1"/>
                <w:sz w:val="22"/>
                <w:szCs w:val="22"/>
                <w:lang w:eastAsia="zh-CN"/>
              </w:rPr>
              <w:t>5000</w:t>
            </w:r>
          </w:p>
        </w:tc>
        <w:tc>
          <w:tcPr>
            <w:tcW w:w="1660" w:type="dxa"/>
            <w:tcBorders>
              <w:top w:val="single" w:sz="4" w:space="0" w:color="000001"/>
              <w:left w:val="single" w:sz="4" w:space="0" w:color="000001"/>
              <w:bottom w:val="single" w:sz="4" w:space="0" w:color="000001"/>
            </w:tcBorders>
            <w:shd w:val="clear" w:color="auto" w:fill="FFFFFF"/>
          </w:tcPr>
          <w:p w:rsidR="00242ECD" w:rsidRPr="007C59C3" w:rsidRDefault="00242ECD"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p w:rsidR="00242ECD" w:rsidRPr="007C59C3" w:rsidRDefault="00242ECD" w:rsidP="007C59C3">
            <w:pPr>
              <w:widowControl w:val="0"/>
              <w:suppressAutoHyphens/>
              <w:jc w:val="right"/>
              <w:rPr>
                <w:color w:val="000000"/>
                <w:kern w:val="1"/>
                <w:sz w:val="22"/>
                <w:szCs w:val="22"/>
                <w:lang w:eastAsia="zh-CN"/>
              </w:rPr>
            </w:pPr>
          </w:p>
        </w:tc>
        <w:tc>
          <w:tcPr>
            <w:tcW w:w="1680" w:type="dxa"/>
            <w:tcBorders>
              <w:top w:val="single" w:sz="4" w:space="0" w:color="000001"/>
              <w:left w:val="single" w:sz="4" w:space="0" w:color="000001"/>
              <w:bottom w:val="single" w:sz="4" w:space="0" w:color="000001"/>
            </w:tcBorders>
            <w:shd w:val="clear" w:color="auto" w:fill="FFFFFF"/>
          </w:tcPr>
          <w:p w:rsidR="00242ECD" w:rsidRPr="007C59C3" w:rsidRDefault="00242ECD" w:rsidP="007C59C3">
            <w:pPr>
              <w:widowControl w:val="0"/>
              <w:suppressAutoHyphens/>
              <w:jc w:val="right"/>
              <w:rPr>
                <w:color w:val="000000"/>
                <w:kern w:val="1"/>
                <w:sz w:val="22"/>
                <w:szCs w:val="22"/>
                <w:lang w:eastAsia="zh-CN"/>
              </w:rPr>
            </w:pPr>
            <w:r w:rsidRPr="007C59C3">
              <w:rPr>
                <w:color w:val="000000"/>
                <w:kern w:val="1"/>
                <w:sz w:val="22"/>
                <w:szCs w:val="22"/>
                <w:lang w:eastAsia="zh-CN"/>
              </w:rPr>
              <w:t>60</w:t>
            </w:r>
          </w:p>
          <w:p w:rsidR="00242ECD" w:rsidRPr="007C59C3" w:rsidRDefault="00242ECD" w:rsidP="007C59C3">
            <w:pPr>
              <w:widowControl w:val="0"/>
              <w:suppressAutoHyphens/>
              <w:jc w:val="right"/>
              <w:rPr>
                <w:color w:val="000000"/>
                <w:kern w:val="1"/>
                <w:sz w:val="22"/>
                <w:szCs w:val="22"/>
                <w:lang w:eastAsia="zh-CN"/>
              </w:rPr>
            </w:pP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242ECD" w:rsidRPr="007C59C3" w:rsidRDefault="00242ECD"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p w:rsidR="00242ECD" w:rsidRPr="007C59C3" w:rsidRDefault="00242ECD" w:rsidP="007C59C3">
            <w:pPr>
              <w:widowControl w:val="0"/>
              <w:suppressAutoHyphens/>
              <w:jc w:val="right"/>
              <w:rPr>
                <w:color w:val="000000"/>
                <w:kern w:val="1"/>
                <w:sz w:val="22"/>
                <w:szCs w:val="22"/>
                <w:lang w:eastAsia="zh-CN"/>
              </w:rPr>
            </w:pPr>
          </w:p>
        </w:tc>
      </w:tr>
    </w:tbl>
    <w:p w:rsidR="00242ECD" w:rsidRPr="007C59C3" w:rsidRDefault="00242ECD" w:rsidP="007C59C3">
      <w:pPr>
        <w:suppressAutoHyphens/>
        <w:ind w:firstLine="567"/>
        <w:jc w:val="both"/>
        <w:rPr>
          <w:rFonts w:eastAsia="Calibri"/>
          <w:color w:val="000000"/>
          <w:kern w:val="1"/>
          <w:sz w:val="22"/>
          <w:szCs w:val="22"/>
          <w:lang w:eastAsia="zh-CN"/>
        </w:rPr>
      </w:pPr>
    </w:p>
    <w:p w:rsidR="00242ECD" w:rsidRPr="007C59C3" w:rsidRDefault="00242ECD" w:rsidP="007C59C3">
      <w:pPr>
        <w:suppressAutoHyphens/>
        <w:ind w:firstLine="567"/>
        <w:jc w:val="both"/>
        <w:rPr>
          <w:rFonts w:eastAsia="Calibri"/>
          <w:color w:val="000000"/>
          <w:kern w:val="1"/>
          <w:sz w:val="22"/>
          <w:szCs w:val="22"/>
          <w:lang w:eastAsia="zh-CN"/>
        </w:rPr>
      </w:pPr>
      <w:r w:rsidRPr="007C59C3">
        <w:rPr>
          <w:rFonts w:eastAsia="Calibri"/>
          <w:color w:val="000000"/>
          <w:kern w:val="1"/>
          <w:sz w:val="22"/>
          <w:szCs w:val="22"/>
          <w:lang w:eastAsia="zh-CN"/>
        </w:rPr>
        <w:t xml:space="preserve">1. Размеры ЗУ и параметры разрешенного строительства, реконструкции ОКС для видов разрешенного использования «оказание услуг связи», «коммунальное обслуживание», «парки культуры и отдыха», «отдых (рекреация)» «улично-дорожная сеть», «благоустройство </w:t>
      </w:r>
      <w:r w:rsidRPr="007C59C3">
        <w:rPr>
          <w:rFonts w:eastAsia="Calibri"/>
          <w:color w:val="000000"/>
          <w:kern w:val="1"/>
          <w:sz w:val="22"/>
          <w:szCs w:val="22"/>
          <w:lang w:eastAsia="zh-CN"/>
        </w:rPr>
        <w:lastRenderedPageBreak/>
        <w:t>территории», «земельные участки общего назначения», «специальное пользование водными объектами», «гидротехнические сооружения», «энергетика», «связь» устанавливаются в соответствии с техническими регламентами и местными нормативами градостроительного проектирования городского муниципального района «Сухиничский район».</w:t>
      </w:r>
    </w:p>
    <w:p w:rsidR="00242ECD" w:rsidRPr="007C59C3" w:rsidRDefault="00242ECD" w:rsidP="007C59C3">
      <w:pPr>
        <w:widowControl w:val="0"/>
        <w:suppressAutoHyphens/>
        <w:ind w:firstLine="540"/>
        <w:jc w:val="both"/>
        <w:rPr>
          <w:color w:val="000000"/>
          <w:kern w:val="1"/>
          <w:sz w:val="22"/>
          <w:szCs w:val="22"/>
          <w:lang w:eastAsia="zh-CN"/>
        </w:rPr>
      </w:pPr>
      <w:r w:rsidRPr="007C59C3">
        <w:rPr>
          <w:color w:val="000000"/>
          <w:kern w:val="1"/>
          <w:sz w:val="22"/>
          <w:szCs w:val="22"/>
          <w:lang w:eastAsia="zh-CN"/>
        </w:rPr>
        <w:t>2. Размеры ЗУ и параметры разрешенного строительства, реконструкции ОКС для вида разрешенного использования «религиозное использование», устанавливаются в соответствии с СП 31-103-99 «Здания, сооружения и комплексы православных храмов», МДС 31-9.2003 «Православные храмы», СП391.1325800.2017 «храмы православные», СП 258.1311500.2016 «Объекты религиозного назначения».</w:t>
      </w:r>
    </w:p>
    <w:p w:rsidR="00242ECD" w:rsidRPr="007C59C3" w:rsidRDefault="00242ECD" w:rsidP="007C59C3">
      <w:pPr>
        <w:widowControl w:val="0"/>
        <w:suppressAutoHyphens/>
        <w:ind w:firstLine="540"/>
        <w:jc w:val="both"/>
        <w:rPr>
          <w:color w:val="000000"/>
          <w:kern w:val="1"/>
          <w:sz w:val="22"/>
          <w:szCs w:val="22"/>
          <w:lang w:eastAsia="zh-CN"/>
        </w:rPr>
      </w:pPr>
      <w:r w:rsidRPr="007C59C3">
        <w:rPr>
          <w:color w:val="000000"/>
          <w:kern w:val="1"/>
          <w:sz w:val="22"/>
          <w:szCs w:val="22"/>
          <w:lang w:eastAsia="zh-CN"/>
        </w:rPr>
        <w:t>3. Размеры земельных участков, предельные параметры разрешенного строительства, реконструкции объектов капитального строительства основных видов разрешенного использования «историко-культурная деятельность» настоящими Правилами не устанавливаются.</w:t>
      </w:r>
    </w:p>
    <w:p w:rsidR="007C59C3" w:rsidRPr="007C59C3" w:rsidRDefault="007C59C3" w:rsidP="007C59C3">
      <w:pPr>
        <w:widowControl w:val="0"/>
        <w:autoSpaceDE w:val="0"/>
        <w:autoSpaceDN w:val="0"/>
        <w:adjustRightInd w:val="0"/>
        <w:jc w:val="both"/>
        <w:rPr>
          <w:b/>
          <w:sz w:val="22"/>
          <w:szCs w:val="22"/>
        </w:rPr>
      </w:pPr>
    </w:p>
    <w:p w:rsidR="006122F2" w:rsidRPr="007C59C3" w:rsidRDefault="006122F2" w:rsidP="00D21C0D">
      <w:pPr>
        <w:pStyle w:val="af"/>
      </w:pPr>
      <w:bookmarkStart w:id="223" w:name="_Toc42247261"/>
      <w:bookmarkStart w:id="224" w:name="_Toc42247376"/>
      <w:r w:rsidRPr="007C59C3">
        <w:t>Статья 61. Виды разрешенного использования земельных участков и объектов капитального строительства по территориальной зоне Р-3 (зона водных объектов (пруды, озера, водохранилища, пляжи)</w:t>
      </w:r>
      <w:bookmarkEnd w:id="223"/>
      <w:bookmarkEnd w:id="224"/>
    </w:p>
    <w:p w:rsidR="006122F2" w:rsidRPr="007C59C3" w:rsidRDefault="006122F2" w:rsidP="007C59C3">
      <w:pPr>
        <w:widowControl w:val="0"/>
        <w:autoSpaceDE w:val="0"/>
        <w:autoSpaceDN w:val="0"/>
        <w:adjustRightInd w:val="0"/>
        <w:jc w:val="both"/>
        <w:rPr>
          <w:sz w:val="22"/>
          <w:szCs w:val="22"/>
        </w:rPr>
      </w:pPr>
    </w:p>
    <w:tbl>
      <w:tblPr>
        <w:tblStyle w:val="ad"/>
        <w:tblW w:w="0" w:type="auto"/>
        <w:tblInd w:w="-289" w:type="dxa"/>
        <w:tblLook w:val="04A0" w:firstRow="1" w:lastRow="0" w:firstColumn="1" w:lastColumn="0" w:noHBand="0" w:noVBand="1"/>
      </w:tblPr>
      <w:tblGrid>
        <w:gridCol w:w="2796"/>
        <w:gridCol w:w="5994"/>
        <w:gridCol w:w="844"/>
      </w:tblGrid>
      <w:tr w:rsidR="006122F2" w:rsidRPr="007C59C3" w:rsidTr="00281325">
        <w:tc>
          <w:tcPr>
            <w:tcW w:w="9634" w:type="dxa"/>
            <w:gridSpan w:val="3"/>
            <w:tcBorders>
              <w:top w:val="single" w:sz="4" w:space="0" w:color="auto"/>
              <w:left w:val="single" w:sz="4" w:space="0" w:color="auto"/>
              <w:bottom w:val="single" w:sz="4" w:space="0" w:color="auto"/>
              <w:right w:val="single" w:sz="4" w:space="0" w:color="auto"/>
            </w:tcBorders>
            <w:hideMark/>
          </w:tcPr>
          <w:p w:rsidR="006122F2" w:rsidRPr="007C59C3" w:rsidRDefault="006122F2" w:rsidP="007C59C3">
            <w:pPr>
              <w:jc w:val="center"/>
              <w:rPr>
                <w:sz w:val="22"/>
                <w:szCs w:val="22"/>
              </w:rPr>
            </w:pPr>
            <w:r w:rsidRPr="007C59C3">
              <w:rPr>
                <w:sz w:val="22"/>
                <w:szCs w:val="22"/>
              </w:rPr>
              <w:t>Основные виды разрешенного использования:</w:t>
            </w:r>
          </w:p>
        </w:tc>
      </w:tr>
      <w:tr w:rsidR="006122F2" w:rsidRPr="007C59C3" w:rsidTr="00281325">
        <w:tc>
          <w:tcPr>
            <w:tcW w:w="2796" w:type="dxa"/>
            <w:tcBorders>
              <w:top w:val="single" w:sz="4" w:space="0" w:color="auto"/>
              <w:left w:val="single" w:sz="4" w:space="0" w:color="auto"/>
              <w:bottom w:val="single" w:sz="4" w:space="0" w:color="auto"/>
              <w:right w:val="single" w:sz="4" w:space="0" w:color="auto"/>
            </w:tcBorders>
            <w:hideMark/>
          </w:tcPr>
          <w:p w:rsidR="006122F2" w:rsidRPr="007C59C3" w:rsidRDefault="006122F2" w:rsidP="007C59C3">
            <w:pPr>
              <w:rPr>
                <w:sz w:val="22"/>
                <w:szCs w:val="22"/>
              </w:rPr>
            </w:pPr>
            <w:r w:rsidRPr="007C59C3">
              <w:rPr>
                <w:sz w:val="22"/>
                <w:szCs w:val="22"/>
              </w:rPr>
              <w:t>Отдых (рекреация)</w:t>
            </w:r>
          </w:p>
        </w:tc>
        <w:tc>
          <w:tcPr>
            <w:tcW w:w="5994" w:type="dxa"/>
            <w:tcBorders>
              <w:top w:val="single" w:sz="4" w:space="0" w:color="auto"/>
              <w:left w:val="single" w:sz="4" w:space="0" w:color="auto"/>
              <w:bottom w:val="single" w:sz="4" w:space="0" w:color="auto"/>
              <w:right w:val="single" w:sz="4" w:space="0" w:color="auto"/>
            </w:tcBorders>
            <w:hideMark/>
          </w:tcPr>
          <w:p w:rsidR="006122F2" w:rsidRPr="007C59C3" w:rsidRDefault="006122F2" w:rsidP="007C59C3">
            <w:pPr>
              <w:pStyle w:val="ConsPlusNormal"/>
              <w:jc w:val="both"/>
              <w:rPr>
                <w:sz w:val="22"/>
                <w:szCs w:val="22"/>
              </w:rPr>
            </w:pPr>
            <w:r w:rsidRPr="007C59C3">
              <w:rPr>
                <w:sz w:val="22"/>
                <w:szCs w:val="22"/>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6122F2" w:rsidRPr="007C59C3" w:rsidRDefault="006122F2" w:rsidP="007C59C3">
            <w:pPr>
              <w:pStyle w:val="ConsPlusNormal"/>
              <w:jc w:val="both"/>
              <w:rPr>
                <w:sz w:val="22"/>
                <w:szCs w:val="22"/>
              </w:rPr>
            </w:pPr>
            <w:r w:rsidRPr="007C59C3">
              <w:rPr>
                <w:sz w:val="22"/>
                <w:szCs w:val="22"/>
              </w:rPr>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tc>
        <w:tc>
          <w:tcPr>
            <w:tcW w:w="844" w:type="dxa"/>
            <w:tcBorders>
              <w:top w:val="single" w:sz="4" w:space="0" w:color="auto"/>
              <w:left w:val="single" w:sz="4" w:space="0" w:color="auto"/>
              <w:bottom w:val="single" w:sz="4" w:space="0" w:color="auto"/>
              <w:right w:val="single" w:sz="4" w:space="0" w:color="auto"/>
            </w:tcBorders>
            <w:hideMark/>
          </w:tcPr>
          <w:p w:rsidR="006122F2" w:rsidRPr="007C59C3" w:rsidRDefault="006122F2" w:rsidP="007C59C3">
            <w:pPr>
              <w:rPr>
                <w:sz w:val="22"/>
                <w:szCs w:val="22"/>
              </w:rPr>
            </w:pPr>
            <w:r w:rsidRPr="007C59C3">
              <w:rPr>
                <w:sz w:val="22"/>
                <w:szCs w:val="22"/>
              </w:rPr>
              <w:t>5.0</w:t>
            </w:r>
          </w:p>
        </w:tc>
      </w:tr>
      <w:tr w:rsidR="006122F2" w:rsidRPr="007C59C3" w:rsidTr="00281325">
        <w:tc>
          <w:tcPr>
            <w:tcW w:w="2796" w:type="dxa"/>
            <w:tcBorders>
              <w:top w:val="single" w:sz="4" w:space="0" w:color="auto"/>
              <w:left w:val="single" w:sz="4" w:space="0" w:color="auto"/>
              <w:bottom w:val="single" w:sz="4" w:space="0" w:color="auto"/>
              <w:right w:val="single" w:sz="4" w:space="0" w:color="auto"/>
            </w:tcBorders>
            <w:hideMark/>
          </w:tcPr>
          <w:p w:rsidR="006122F2" w:rsidRPr="007C59C3" w:rsidRDefault="006122F2" w:rsidP="007C59C3">
            <w:pPr>
              <w:rPr>
                <w:sz w:val="22"/>
                <w:szCs w:val="22"/>
              </w:rPr>
            </w:pPr>
            <w:r w:rsidRPr="007C59C3">
              <w:rPr>
                <w:sz w:val="22"/>
                <w:szCs w:val="22"/>
              </w:rPr>
              <w:t>Парки культуры и отдыха</w:t>
            </w:r>
          </w:p>
        </w:tc>
        <w:tc>
          <w:tcPr>
            <w:tcW w:w="5994" w:type="dxa"/>
            <w:tcBorders>
              <w:top w:val="single" w:sz="4" w:space="0" w:color="auto"/>
              <w:left w:val="single" w:sz="4" w:space="0" w:color="auto"/>
              <w:bottom w:val="single" w:sz="4" w:space="0" w:color="auto"/>
              <w:right w:val="single" w:sz="4" w:space="0" w:color="auto"/>
            </w:tcBorders>
            <w:hideMark/>
          </w:tcPr>
          <w:p w:rsidR="006122F2" w:rsidRPr="007C59C3" w:rsidRDefault="006122F2" w:rsidP="007C59C3">
            <w:pPr>
              <w:pStyle w:val="ConsPlusNormal"/>
              <w:jc w:val="both"/>
              <w:rPr>
                <w:sz w:val="22"/>
                <w:szCs w:val="22"/>
              </w:rPr>
            </w:pPr>
            <w:r w:rsidRPr="007C59C3">
              <w:rPr>
                <w:sz w:val="22"/>
                <w:szCs w:val="22"/>
              </w:rPr>
              <w:t>Размещение парков культуры и отдыха</w:t>
            </w:r>
          </w:p>
        </w:tc>
        <w:tc>
          <w:tcPr>
            <w:tcW w:w="844" w:type="dxa"/>
            <w:tcBorders>
              <w:top w:val="single" w:sz="4" w:space="0" w:color="auto"/>
              <w:left w:val="single" w:sz="4" w:space="0" w:color="auto"/>
              <w:bottom w:val="single" w:sz="4" w:space="0" w:color="auto"/>
              <w:right w:val="single" w:sz="4" w:space="0" w:color="auto"/>
            </w:tcBorders>
            <w:hideMark/>
          </w:tcPr>
          <w:p w:rsidR="006122F2" w:rsidRPr="007C59C3" w:rsidRDefault="006122F2" w:rsidP="007C59C3">
            <w:pPr>
              <w:rPr>
                <w:sz w:val="22"/>
                <w:szCs w:val="22"/>
              </w:rPr>
            </w:pPr>
            <w:r w:rsidRPr="007C59C3">
              <w:rPr>
                <w:sz w:val="22"/>
                <w:szCs w:val="22"/>
              </w:rPr>
              <w:t>3.6.2</w:t>
            </w:r>
          </w:p>
        </w:tc>
      </w:tr>
      <w:tr w:rsidR="006122F2" w:rsidRPr="007C59C3" w:rsidTr="00281325">
        <w:tc>
          <w:tcPr>
            <w:tcW w:w="2796" w:type="dxa"/>
            <w:tcBorders>
              <w:top w:val="single" w:sz="4" w:space="0" w:color="auto"/>
              <w:left w:val="single" w:sz="4" w:space="0" w:color="auto"/>
              <w:bottom w:val="single" w:sz="4" w:space="0" w:color="auto"/>
              <w:right w:val="single" w:sz="4" w:space="0" w:color="auto"/>
            </w:tcBorders>
            <w:hideMark/>
          </w:tcPr>
          <w:p w:rsidR="006122F2" w:rsidRPr="007C59C3" w:rsidRDefault="006122F2" w:rsidP="007C59C3">
            <w:pPr>
              <w:rPr>
                <w:sz w:val="22"/>
                <w:szCs w:val="22"/>
              </w:rPr>
            </w:pPr>
            <w:r w:rsidRPr="007C59C3">
              <w:rPr>
                <w:sz w:val="22"/>
                <w:szCs w:val="22"/>
              </w:rPr>
              <w:t>Площадки для занятий спортом</w:t>
            </w:r>
          </w:p>
        </w:tc>
        <w:tc>
          <w:tcPr>
            <w:tcW w:w="5994" w:type="dxa"/>
            <w:tcBorders>
              <w:top w:val="single" w:sz="4" w:space="0" w:color="auto"/>
              <w:left w:val="single" w:sz="4" w:space="0" w:color="auto"/>
              <w:bottom w:val="single" w:sz="4" w:space="0" w:color="auto"/>
              <w:right w:val="single" w:sz="4" w:space="0" w:color="auto"/>
            </w:tcBorders>
            <w:hideMark/>
          </w:tcPr>
          <w:p w:rsidR="006122F2" w:rsidRPr="007C59C3" w:rsidRDefault="006122F2" w:rsidP="007C59C3">
            <w:pPr>
              <w:pStyle w:val="ConsPlusNormal"/>
              <w:jc w:val="both"/>
              <w:rPr>
                <w:sz w:val="22"/>
                <w:szCs w:val="22"/>
              </w:rPr>
            </w:pPr>
            <w:r w:rsidRPr="007C59C3">
              <w:rPr>
                <w:sz w:val="22"/>
                <w:szCs w:val="22"/>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844" w:type="dxa"/>
            <w:tcBorders>
              <w:top w:val="single" w:sz="4" w:space="0" w:color="auto"/>
              <w:left w:val="single" w:sz="4" w:space="0" w:color="auto"/>
              <w:bottom w:val="single" w:sz="4" w:space="0" w:color="auto"/>
              <w:right w:val="single" w:sz="4" w:space="0" w:color="auto"/>
            </w:tcBorders>
            <w:hideMark/>
          </w:tcPr>
          <w:p w:rsidR="006122F2" w:rsidRPr="007C59C3" w:rsidRDefault="006122F2" w:rsidP="007C59C3">
            <w:pPr>
              <w:rPr>
                <w:sz w:val="22"/>
                <w:szCs w:val="22"/>
              </w:rPr>
            </w:pPr>
            <w:r w:rsidRPr="007C59C3">
              <w:rPr>
                <w:sz w:val="22"/>
                <w:szCs w:val="22"/>
              </w:rPr>
              <w:t>5.1.3</w:t>
            </w:r>
          </w:p>
        </w:tc>
      </w:tr>
      <w:tr w:rsidR="006122F2" w:rsidRPr="007C59C3" w:rsidTr="00281325">
        <w:tc>
          <w:tcPr>
            <w:tcW w:w="2796" w:type="dxa"/>
            <w:tcBorders>
              <w:top w:val="single" w:sz="4" w:space="0" w:color="auto"/>
              <w:left w:val="single" w:sz="4" w:space="0" w:color="auto"/>
              <w:bottom w:val="single" w:sz="4" w:space="0" w:color="auto"/>
              <w:right w:val="single" w:sz="4" w:space="0" w:color="auto"/>
            </w:tcBorders>
            <w:hideMark/>
          </w:tcPr>
          <w:p w:rsidR="006122F2" w:rsidRPr="007C59C3" w:rsidRDefault="006122F2" w:rsidP="007C59C3">
            <w:pPr>
              <w:rPr>
                <w:sz w:val="22"/>
                <w:szCs w:val="22"/>
              </w:rPr>
            </w:pPr>
            <w:r w:rsidRPr="007C59C3">
              <w:rPr>
                <w:sz w:val="22"/>
                <w:szCs w:val="22"/>
              </w:rPr>
              <w:t>Оборудованные площадки для занятий спортом</w:t>
            </w:r>
          </w:p>
        </w:tc>
        <w:tc>
          <w:tcPr>
            <w:tcW w:w="5994" w:type="dxa"/>
            <w:tcBorders>
              <w:top w:val="single" w:sz="4" w:space="0" w:color="auto"/>
              <w:left w:val="single" w:sz="4" w:space="0" w:color="auto"/>
              <w:bottom w:val="single" w:sz="4" w:space="0" w:color="auto"/>
              <w:right w:val="single" w:sz="4" w:space="0" w:color="auto"/>
            </w:tcBorders>
            <w:hideMark/>
          </w:tcPr>
          <w:p w:rsidR="006122F2" w:rsidRPr="007C59C3" w:rsidRDefault="006122F2" w:rsidP="007C59C3">
            <w:pPr>
              <w:pStyle w:val="ConsPlusNormal"/>
              <w:jc w:val="both"/>
              <w:rPr>
                <w:sz w:val="22"/>
                <w:szCs w:val="22"/>
              </w:rPr>
            </w:pPr>
            <w:r w:rsidRPr="007C59C3">
              <w:rPr>
                <w:sz w:val="22"/>
                <w:szCs w:val="22"/>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844" w:type="dxa"/>
            <w:tcBorders>
              <w:top w:val="single" w:sz="4" w:space="0" w:color="auto"/>
              <w:left w:val="single" w:sz="4" w:space="0" w:color="auto"/>
              <w:bottom w:val="single" w:sz="4" w:space="0" w:color="auto"/>
              <w:right w:val="single" w:sz="4" w:space="0" w:color="auto"/>
            </w:tcBorders>
            <w:hideMark/>
          </w:tcPr>
          <w:p w:rsidR="006122F2" w:rsidRPr="007C59C3" w:rsidRDefault="006122F2" w:rsidP="007C59C3">
            <w:pPr>
              <w:rPr>
                <w:sz w:val="22"/>
                <w:szCs w:val="22"/>
              </w:rPr>
            </w:pPr>
            <w:r w:rsidRPr="007C59C3">
              <w:rPr>
                <w:sz w:val="22"/>
                <w:szCs w:val="22"/>
              </w:rPr>
              <w:t>5.1.4</w:t>
            </w:r>
          </w:p>
        </w:tc>
      </w:tr>
      <w:tr w:rsidR="006122F2" w:rsidRPr="007C59C3" w:rsidTr="00281325">
        <w:tc>
          <w:tcPr>
            <w:tcW w:w="2796" w:type="dxa"/>
            <w:tcBorders>
              <w:top w:val="single" w:sz="4" w:space="0" w:color="auto"/>
              <w:left w:val="single" w:sz="4" w:space="0" w:color="auto"/>
              <w:bottom w:val="single" w:sz="4" w:space="0" w:color="auto"/>
              <w:right w:val="single" w:sz="4" w:space="0" w:color="auto"/>
            </w:tcBorders>
            <w:hideMark/>
          </w:tcPr>
          <w:p w:rsidR="006122F2" w:rsidRPr="007C59C3" w:rsidRDefault="006122F2" w:rsidP="007C59C3">
            <w:pPr>
              <w:rPr>
                <w:sz w:val="22"/>
                <w:szCs w:val="22"/>
              </w:rPr>
            </w:pPr>
            <w:r w:rsidRPr="007C59C3">
              <w:rPr>
                <w:sz w:val="22"/>
                <w:szCs w:val="22"/>
              </w:rPr>
              <w:t>Спортивные базы</w:t>
            </w:r>
          </w:p>
        </w:tc>
        <w:tc>
          <w:tcPr>
            <w:tcW w:w="5994" w:type="dxa"/>
            <w:tcBorders>
              <w:top w:val="single" w:sz="4" w:space="0" w:color="auto"/>
              <w:left w:val="single" w:sz="4" w:space="0" w:color="auto"/>
              <w:bottom w:val="single" w:sz="4" w:space="0" w:color="auto"/>
              <w:right w:val="single" w:sz="4" w:space="0" w:color="auto"/>
            </w:tcBorders>
            <w:hideMark/>
          </w:tcPr>
          <w:p w:rsidR="006122F2" w:rsidRPr="007C59C3" w:rsidRDefault="006122F2" w:rsidP="007C59C3">
            <w:pPr>
              <w:pStyle w:val="ConsPlusNormal"/>
              <w:jc w:val="both"/>
              <w:rPr>
                <w:sz w:val="22"/>
                <w:szCs w:val="22"/>
              </w:rPr>
            </w:pPr>
            <w:r w:rsidRPr="007C59C3">
              <w:rPr>
                <w:sz w:val="22"/>
                <w:szCs w:val="22"/>
              </w:rPr>
              <w:t>Размещение спортивных баз и лагерей, в которых осуществляется спортивная подготовка длительно проживающих в них лиц</w:t>
            </w:r>
          </w:p>
        </w:tc>
        <w:tc>
          <w:tcPr>
            <w:tcW w:w="844" w:type="dxa"/>
            <w:tcBorders>
              <w:top w:val="single" w:sz="4" w:space="0" w:color="auto"/>
              <w:left w:val="single" w:sz="4" w:space="0" w:color="auto"/>
              <w:bottom w:val="single" w:sz="4" w:space="0" w:color="auto"/>
              <w:right w:val="single" w:sz="4" w:space="0" w:color="auto"/>
            </w:tcBorders>
            <w:hideMark/>
          </w:tcPr>
          <w:p w:rsidR="006122F2" w:rsidRPr="007C59C3" w:rsidRDefault="006122F2" w:rsidP="007C59C3">
            <w:pPr>
              <w:rPr>
                <w:sz w:val="22"/>
                <w:szCs w:val="22"/>
              </w:rPr>
            </w:pPr>
            <w:r w:rsidRPr="007C59C3">
              <w:rPr>
                <w:sz w:val="22"/>
                <w:szCs w:val="22"/>
              </w:rPr>
              <w:t>5.1.7</w:t>
            </w:r>
          </w:p>
        </w:tc>
      </w:tr>
      <w:tr w:rsidR="006122F2" w:rsidRPr="007C59C3" w:rsidTr="00281325">
        <w:tc>
          <w:tcPr>
            <w:tcW w:w="2796" w:type="dxa"/>
            <w:tcBorders>
              <w:top w:val="single" w:sz="4" w:space="0" w:color="auto"/>
              <w:left w:val="single" w:sz="4" w:space="0" w:color="auto"/>
              <w:bottom w:val="single" w:sz="4" w:space="0" w:color="auto"/>
              <w:right w:val="single" w:sz="4" w:space="0" w:color="auto"/>
            </w:tcBorders>
            <w:hideMark/>
          </w:tcPr>
          <w:p w:rsidR="006122F2" w:rsidRPr="007C59C3" w:rsidRDefault="006122F2" w:rsidP="007C59C3">
            <w:pPr>
              <w:rPr>
                <w:sz w:val="22"/>
                <w:szCs w:val="22"/>
              </w:rPr>
            </w:pPr>
            <w:r w:rsidRPr="007C59C3">
              <w:rPr>
                <w:sz w:val="22"/>
                <w:szCs w:val="22"/>
              </w:rPr>
              <w:t>Природно-познавательный туризм</w:t>
            </w:r>
          </w:p>
        </w:tc>
        <w:tc>
          <w:tcPr>
            <w:tcW w:w="5994" w:type="dxa"/>
            <w:tcBorders>
              <w:top w:val="single" w:sz="4" w:space="0" w:color="auto"/>
              <w:left w:val="single" w:sz="4" w:space="0" w:color="auto"/>
              <w:bottom w:val="single" w:sz="4" w:space="0" w:color="auto"/>
              <w:right w:val="single" w:sz="4" w:space="0" w:color="auto"/>
            </w:tcBorders>
            <w:hideMark/>
          </w:tcPr>
          <w:p w:rsidR="006122F2" w:rsidRPr="007C59C3" w:rsidRDefault="006122F2" w:rsidP="007C59C3">
            <w:pPr>
              <w:autoSpaceDE w:val="0"/>
              <w:autoSpaceDN w:val="0"/>
              <w:adjustRightInd w:val="0"/>
              <w:jc w:val="both"/>
              <w:rPr>
                <w:sz w:val="22"/>
                <w:szCs w:val="22"/>
              </w:rPr>
            </w:pPr>
            <w:r w:rsidRPr="007C59C3">
              <w:rPr>
                <w:sz w:val="22"/>
                <w:szCs w:val="22"/>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6122F2" w:rsidRPr="007C59C3" w:rsidRDefault="006122F2" w:rsidP="007C59C3">
            <w:pPr>
              <w:pStyle w:val="ConsPlusNormal"/>
              <w:jc w:val="both"/>
              <w:rPr>
                <w:sz w:val="22"/>
                <w:szCs w:val="22"/>
              </w:rPr>
            </w:pPr>
            <w:r w:rsidRPr="007C59C3">
              <w:rPr>
                <w:sz w:val="22"/>
                <w:szCs w:val="22"/>
              </w:rPr>
              <w:t>осуществление необходимых природоохранных и природовосстановительных мероприятий</w:t>
            </w:r>
          </w:p>
        </w:tc>
        <w:tc>
          <w:tcPr>
            <w:tcW w:w="844" w:type="dxa"/>
            <w:tcBorders>
              <w:top w:val="single" w:sz="4" w:space="0" w:color="auto"/>
              <w:left w:val="single" w:sz="4" w:space="0" w:color="auto"/>
              <w:bottom w:val="single" w:sz="4" w:space="0" w:color="auto"/>
              <w:right w:val="single" w:sz="4" w:space="0" w:color="auto"/>
            </w:tcBorders>
            <w:hideMark/>
          </w:tcPr>
          <w:p w:rsidR="006122F2" w:rsidRPr="007C59C3" w:rsidRDefault="006122F2" w:rsidP="007C59C3">
            <w:pPr>
              <w:rPr>
                <w:sz w:val="22"/>
                <w:szCs w:val="22"/>
              </w:rPr>
            </w:pPr>
            <w:r w:rsidRPr="007C59C3">
              <w:rPr>
                <w:sz w:val="22"/>
                <w:szCs w:val="22"/>
              </w:rPr>
              <w:t>5.2</w:t>
            </w:r>
          </w:p>
        </w:tc>
      </w:tr>
      <w:tr w:rsidR="006122F2" w:rsidRPr="007C59C3" w:rsidTr="00281325">
        <w:tc>
          <w:tcPr>
            <w:tcW w:w="2796" w:type="dxa"/>
            <w:tcBorders>
              <w:top w:val="single" w:sz="4" w:space="0" w:color="auto"/>
              <w:left w:val="single" w:sz="4" w:space="0" w:color="auto"/>
              <w:bottom w:val="single" w:sz="4" w:space="0" w:color="auto"/>
              <w:right w:val="single" w:sz="4" w:space="0" w:color="auto"/>
            </w:tcBorders>
            <w:hideMark/>
          </w:tcPr>
          <w:p w:rsidR="006122F2" w:rsidRPr="007C59C3" w:rsidRDefault="006122F2" w:rsidP="007C59C3">
            <w:pPr>
              <w:rPr>
                <w:sz w:val="22"/>
                <w:szCs w:val="22"/>
              </w:rPr>
            </w:pPr>
            <w:r w:rsidRPr="007C59C3">
              <w:rPr>
                <w:sz w:val="22"/>
                <w:szCs w:val="22"/>
              </w:rPr>
              <w:t>Туристическое обслуживание</w:t>
            </w:r>
          </w:p>
        </w:tc>
        <w:tc>
          <w:tcPr>
            <w:tcW w:w="5994" w:type="dxa"/>
            <w:tcBorders>
              <w:top w:val="single" w:sz="4" w:space="0" w:color="auto"/>
              <w:left w:val="single" w:sz="4" w:space="0" w:color="auto"/>
              <w:bottom w:val="single" w:sz="4" w:space="0" w:color="auto"/>
              <w:right w:val="single" w:sz="4" w:space="0" w:color="auto"/>
            </w:tcBorders>
            <w:hideMark/>
          </w:tcPr>
          <w:p w:rsidR="006122F2" w:rsidRPr="007C59C3" w:rsidRDefault="006122F2" w:rsidP="007C59C3">
            <w:pPr>
              <w:autoSpaceDE w:val="0"/>
              <w:autoSpaceDN w:val="0"/>
              <w:adjustRightInd w:val="0"/>
              <w:jc w:val="both"/>
              <w:rPr>
                <w:sz w:val="22"/>
                <w:szCs w:val="22"/>
              </w:rPr>
            </w:pPr>
            <w:r w:rsidRPr="007C59C3">
              <w:rPr>
                <w:sz w:val="22"/>
                <w:szCs w:val="22"/>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rsidR="006122F2" w:rsidRPr="007C59C3" w:rsidRDefault="006122F2" w:rsidP="007C59C3">
            <w:pPr>
              <w:autoSpaceDE w:val="0"/>
              <w:autoSpaceDN w:val="0"/>
              <w:adjustRightInd w:val="0"/>
              <w:jc w:val="both"/>
              <w:rPr>
                <w:sz w:val="22"/>
                <w:szCs w:val="22"/>
              </w:rPr>
            </w:pPr>
            <w:r w:rsidRPr="007C59C3">
              <w:rPr>
                <w:sz w:val="22"/>
                <w:szCs w:val="22"/>
              </w:rPr>
              <w:t>размещение детских лагерей</w:t>
            </w:r>
          </w:p>
        </w:tc>
        <w:tc>
          <w:tcPr>
            <w:tcW w:w="844" w:type="dxa"/>
            <w:tcBorders>
              <w:top w:val="single" w:sz="4" w:space="0" w:color="auto"/>
              <w:left w:val="single" w:sz="4" w:space="0" w:color="auto"/>
              <w:bottom w:val="single" w:sz="4" w:space="0" w:color="auto"/>
              <w:right w:val="single" w:sz="4" w:space="0" w:color="auto"/>
            </w:tcBorders>
            <w:hideMark/>
          </w:tcPr>
          <w:p w:rsidR="006122F2" w:rsidRPr="007C59C3" w:rsidRDefault="006122F2" w:rsidP="007C59C3">
            <w:pPr>
              <w:rPr>
                <w:sz w:val="22"/>
                <w:szCs w:val="22"/>
              </w:rPr>
            </w:pPr>
            <w:r w:rsidRPr="007C59C3">
              <w:rPr>
                <w:sz w:val="22"/>
                <w:szCs w:val="22"/>
              </w:rPr>
              <w:t>5.2.1</w:t>
            </w:r>
          </w:p>
        </w:tc>
      </w:tr>
      <w:tr w:rsidR="006122F2" w:rsidRPr="007C59C3" w:rsidTr="00281325">
        <w:tc>
          <w:tcPr>
            <w:tcW w:w="2796" w:type="dxa"/>
            <w:tcBorders>
              <w:top w:val="single" w:sz="4" w:space="0" w:color="auto"/>
              <w:left w:val="single" w:sz="4" w:space="0" w:color="auto"/>
              <w:bottom w:val="single" w:sz="4" w:space="0" w:color="auto"/>
              <w:right w:val="single" w:sz="4" w:space="0" w:color="auto"/>
            </w:tcBorders>
            <w:hideMark/>
          </w:tcPr>
          <w:p w:rsidR="006122F2" w:rsidRPr="007C59C3" w:rsidRDefault="006122F2" w:rsidP="007C59C3">
            <w:pPr>
              <w:rPr>
                <w:sz w:val="22"/>
                <w:szCs w:val="22"/>
              </w:rPr>
            </w:pPr>
            <w:r w:rsidRPr="007C59C3">
              <w:rPr>
                <w:sz w:val="22"/>
                <w:szCs w:val="22"/>
              </w:rPr>
              <w:t>Охота и рыбалка</w:t>
            </w:r>
          </w:p>
        </w:tc>
        <w:tc>
          <w:tcPr>
            <w:tcW w:w="5994" w:type="dxa"/>
            <w:tcBorders>
              <w:top w:val="single" w:sz="4" w:space="0" w:color="auto"/>
              <w:left w:val="single" w:sz="4" w:space="0" w:color="auto"/>
              <w:bottom w:val="single" w:sz="4" w:space="0" w:color="auto"/>
              <w:right w:val="single" w:sz="4" w:space="0" w:color="auto"/>
            </w:tcBorders>
            <w:hideMark/>
          </w:tcPr>
          <w:p w:rsidR="006122F2" w:rsidRPr="007C59C3" w:rsidRDefault="006122F2" w:rsidP="007C59C3">
            <w:pPr>
              <w:autoSpaceDE w:val="0"/>
              <w:autoSpaceDN w:val="0"/>
              <w:adjustRightInd w:val="0"/>
              <w:jc w:val="both"/>
              <w:rPr>
                <w:sz w:val="22"/>
                <w:szCs w:val="22"/>
              </w:rPr>
            </w:pPr>
            <w:r w:rsidRPr="007C59C3">
              <w:rPr>
                <w:sz w:val="22"/>
                <w:szCs w:val="22"/>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844" w:type="dxa"/>
            <w:tcBorders>
              <w:top w:val="single" w:sz="4" w:space="0" w:color="auto"/>
              <w:left w:val="single" w:sz="4" w:space="0" w:color="auto"/>
              <w:bottom w:val="single" w:sz="4" w:space="0" w:color="auto"/>
              <w:right w:val="single" w:sz="4" w:space="0" w:color="auto"/>
            </w:tcBorders>
            <w:hideMark/>
          </w:tcPr>
          <w:p w:rsidR="006122F2" w:rsidRPr="007C59C3" w:rsidRDefault="006122F2" w:rsidP="007C59C3">
            <w:pPr>
              <w:rPr>
                <w:sz w:val="22"/>
                <w:szCs w:val="22"/>
              </w:rPr>
            </w:pPr>
            <w:r w:rsidRPr="007C59C3">
              <w:rPr>
                <w:sz w:val="22"/>
                <w:szCs w:val="22"/>
              </w:rPr>
              <w:t>5.3</w:t>
            </w:r>
          </w:p>
        </w:tc>
      </w:tr>
      <w:tr w:rsidR="006122F2" w:rsidRPr="007C59C3" w:rsidTr="00281325">
        <w:tc>
          <w:tcPr>
            <w:tcW w:w="2796" w:type="dxa"/>
            <w:tcBorders>
              <w:top w:val="single" w:sz="4" w:space="0" w:color="auto"/>
              <w:left w:val="single" w:sz="4" w:space="0" w:color="auto"/>
              <w:bottom w:val="single" w:sz="4" w:space="0" w:color="auto"/>
              <w:right w:val="single" w:sz="4" w:space="0" w:color="auto"/>
            </w:tcBorders>
            <w:hideMark/>
          </w:tcPr>
          <w:p w:rsidR="006122F2" w:rsidRPr="007C59C3" w:rsidRDefault="006122F2" w:rsidP="007C59C3">
            <w:pPr>
              <w:rPr>
                <w:sz w:val="22"/>
                <w:szCs w:val="22"/>
              </w:rPr>
            </w:pPr>
            <w:r w:rsidRPr="007C59C3">
              <w:rPr>
                <w:sz w:val="22"/>
                <w:szCs w:val="22"/>
              </w:rPr>
              <w:t>Причалы для маломерных судов</w:t>
            </w:r>
          </w:p>
        </w:tc>
        <w:tc>
          <w:tcPr>
            <w:tcW w:w="5994" w:type="dxa"/>
            <w:tcBorders>
              <w:top w:val="single" w:sz="4" w:space="0" w:color="auto"/>
              <w:left w:val="single" w:sz="4" w:space="0" w:color="auto"/>
              <w:bottom w:val="single" w:sz="4" w:space="0" w:color="auto"/>
              <w:right w:val="single" w:sz="4" w:space="0" w:color="auto"/>
            </w:tcBorders>
            <w:hideMark/>
          </w:tcPr>
          <w:p w:rsidR="006122F2" w:rsidRPr="007C59C3" w:rsidRDefault="006122F2" w:rsidP="007C59C3">
            <w:pPr>
              <w:autoSpaceDE w:val="0"/>
              <w:autoSpaceDN w:val="0"/>
              <w:adjustRightInd w:val="0"/>
              <w:jc w:val="both"/>
              <w:rPr>
                <w:sz w:val="22"/>
                <w:szCs w:val="22"/>
              </w:rPr>
            </w:pPr>
            <w:r w:rsidRPr="007C59C3">
              <w:rPr>
                <w:sz w:val="22"/>
                <w:szCs w:val="22"/>
              </w:rPr>
              <w:t xml:space="preserve">Размещение сооружений, предназначенных для причаливания, хранения и обслуживания яхт, катеров, лодок </w:t>
            </w:r>
            <w:r w:rsidRPr="007C59C3">
              <w:rPr>
                <w:sz w:val="22"/>
                <w:szCs w:val="22"/>
              </w:rPr>
              <w:lastRenderedPageBreak/>
              <w:t>и других маломерных судов</w:t>
            </w:r>
          </w:p>
        </w:tc>
        <w:tc>
          <w:tcPr>
            <w:tcW w:w="844" w:type="dxa"/>
            <w:tcBorders>
              <w:top w:val="single" w:sz="4" w:space="0" w:color="auto"/>
              <w:left w:val="single" w:sz="4" w:space="0" w:color="auto"/>
              <w:bottom w:val="single" w:sz="4" w:space="0" w:color="auto"/>
              <w:right w:val="single" w:sz="4" w:space="0" w:color="auto"/>
            </w:tcBorders>
            <w:hideMark/>
          </w:tcPr>
          <w:p w:rsidR="006122F2" w:rsidRPr="007C59C3" w:rsidRDefault="006122F2" w:rsidP="007C59C3">
            <w:pPr>
              <w:rPr>
                <w:sz w:val="22"/>
                <w:szCs w:val="22"/>
              </w:rPr>
            </w:pPr>
            <w:r w:rsidRPr="007C59C3">
              <w:rPr>
                <w:sz w:val="22"/>
                <w:szCs w:val="22"/>
              </w:rPr>
              <w:lastRenderedPageBreak/>
              <w:t>5.4</w:t>
            </w:r>
          </w:p>
        </w:tc>
      </w:tr>
      <w:tr w:rsidR="006122F2" w:rsidRPr="007C59C3" w:rsidTr="00281325">
        <w:tc>
          <w:tcPr>
            <w:tcW w:w="2796" w:type="dxa"/>
            <w:tcBorders>
              <w:top w:val="single" w:sz="4" w:space="0" w:color="auto"/>
              <w:left w:val="single" w:sz="4" w:space="0" w:color="auto"/>
              <w:bottom w:val="single" w:sz="4" w:space="0" w:color="auto"/>
              <w:right w:val="single" w:sz="4" w:space="0" w:color="auto"/>
            </w:tcBorders>
            <w:hideMark/>
          </w:tcPr>
          <w:p w:rsidR="006122F2" w:rsidRPr="007C59C3" w:rsidRDefault="006122F2" w:rsidP="007C59C3">
            <w:pPr>
              <w:rPr>
                <w:sz w:val="22"/>
                <w:szCs w:val="22"/>
              </w:rPr>
            </w:pPr>
            <w:r w:rsidRPr="007C59C3">
              <w:rPr>
                <w:sz w:val="22"/>
                <w:szCs w:val="22"/>
              </w:rPr>
              <w:lastRenderedPageBreak/>
              <w:t>Поля для гольфа или конных прогулок</w:t>
            </w:r>
          </w:p>
        </w:tc>
        <w:tc>
          <w:tcPr>
            <w:tcW w:w="5994" w:type="dxa"/>
            <w:tcBorders>
              <w:top w:val="single" w:sz="4" w:space="0" w:color="auto"/>
              <w:left w:val="single" w:sz="4" w:space="0" w:color="auto"/>
              <w:bottom w:val="single" w:sz="4" w:space="0" w:color="auto"/>
              <w:right w:val="single" w:sz="4" w:space="0" w:color="auto"/>
            </w:tcBorders>
            <w:hideMark/>
          </w:tcPr>
          <w:p w:rsidR="006122F2" w:rsidRPr="007C59C3" w:rsidRDefault="006122F2" w:rsidP="007C59C3">
            <w:pPr>
              <w:autoSpaceDE w:val="0"/>
              <w:autoSpaceDN w:val="0"/>
              <w:adjustRightInd w:val="0"/>
              <w:jc w:val="both"/>
              <w:rPr>
                <w:sz w:val="22"/>
                <w:szCs w:val="22"/>
              </w:rPr>
            </w:pPr>
            <w:r w:rsidRPr="007C59C3">
              <w:rPr>
                <w:sz w:val="22"/>
                <w:szCs w:val="22"/>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w:t>
            </w:r>
          </w:p>
          <w:p w:rsidR="006122F2" w:rsidRPr="007C59C3" w:rsidRDefault="006122F2" w:rsidP="007C59C3">
            <w:pPr>
              <w:autoSpaceDE w:val="0"/>
              <w:autoSpaceDN w:val="0"/>
              <w:adjustRightInd w:val="0"/>
              <w:jc w:val="both"/>
              <w:rPr>
                <w:sz w:val="22"/>
                <w:szCs w:val="22"/>
              </w:rPr>
            </w:pPr>
            <w:r w:rsidRPr="007C59C3">
              <w:rPr>
                <w:sz w:val="22"/>
                <w:szCs w:val="22"/>
              </w:rPr>
              <w:t>размещение конноспортивных манежей, не предусматривающих устройство трибун</w:t>
            </w:r>
          </w:p>
        </w:tc>
        <w:tc>
          <w:tcPr>
            <w:tcW w:w="844" w:type="dxa"/>
            <w:tcBorders>
              <w:top w:val="single" w:sz="4" w:space="0" w:color="auto"/>
              <w:left w:val="single" w:sz="4" w:space="0" w:color="auto"/>
              <w:bottom w:val="single" w:sz="4" w:space="0" w:color="auto"/>
              <w:right w:val="single" w:sz="4" w:space="0" w:color="auto"/>
            </w:tcBorders>
            <w:hideMark/>
          </w:tcPr>
          <w:p w:rsidR="006122F2" w:rsidRPr="007C59C3" w:rsidRDefault="006122F2" w:rsidP="007C59C3">
            <w:pPr>
              <w:rPr>
                <w:sz w:val="22"/>
                <w:szCs w:val="22"/>
              </w:rPr>
            </w:pPr>
            <w:r w:rsidRPr="007C59C3">
              <w:rPr>
                <w:sz w:val="22"/>
                <w:szCs w:val="22"/>
              </w:rPr>
              <w:t>5.5</w:t>
            </w:r>
          </w:p>
        </w:tc>
      </w:tr>
      <w:tr w:rsidR="006122F2" w:rsidRPr="007C59C3" w:rsidTr="00281325">
        <w:tc>
          <w:tcPr>
            <w:tcW w:w="2796" w:type="dxa"/>
            <w:tcBorders>
              <w:top w:val="single" w:sz="4" w:space="0" w:color="auto"/>
              <w:left w:val="single" w:sz="4" w:space="0" w:color="auto"/>
              <w:bottom w:val="single" w:sz="4" w:space="0" w:color="auto"/>
              <w:right w:val="single" w:sz="4" w:space="0" w:color="auto"/>
            </w:tcBorders>
            <w:hideMark/>
          </w:tcPr>
          <w:p w:rsidR="006122F2" w:rsidRPr="007C59C3" w:rsidRDefault="006122F2" w:rsidP="007C59C3">
            <w:pPr>
              <w:rPr>
                <w:sz w:val="22"/>
                <w:szCs w:val="22"/>
              </w:rPr>
            </w:pPr>
            <w:r w:rsidRPr="007C59C3">
              <w:rPr>
                <w:sz w:val="22"/>
                <w:szCs w:val="22"/>
              </w:rPr>
              <w:t>Водные объекты</w:t>
            </w:r>
          </w:p>
        </w:tc>
        <w:tc>
          <w:tcPr>
            <w:tcW w:w="5994" w:type="dxa"/>
            <w:tcBorders>
              <w:top w:val="single" w:sz="4" w:space="0" w:color="auto"/>
              <w:left w:val="single" w:sz="4" w:space="0" w:color="auto"/>
              <w:bottom w:val="single" w:sz="4" w:space="0" w:color="auto"/>
              <w:right w:val="single" w:sz="4" w:space="0" w:color="auto"/>
            </w:tcBorders>
            <w:hideMark/>
          </w:tcPr>
          <w:p w:rsidR="006122F2" w:rsidRPr="007C59C3" w:rsidRDefault="006122F2" w:rsidP="007C59C3">
            <w:pPr>
              <w:autoSpaceDE w:val="0"/>
              <w:autoSpaceDN w:val="0"/>
              <w:adjustRightInd w:val="0"/>
              <w:jc w:val="both"/>
              <w:rPr>
                <w:sz w:val="22"/>
                <w:szCs w:val="22"/>
              </w:rPr>
            </w:pPr>
            <w:r w:rsidRPr="007C59C3">
              <w:rPr>
                <w:sz w:val="22"/>
                <w:szCs w:val="22"/>
              </w:rPr>
              <w:t>Ледники, снежники, ручьи, реки, озера, болота, территориальные моря и другие поверхностные водные объекты</w:t>
            </w:r>
          </w:p>
        </w:tc>
        <w:tc>
          <w:tcPr>
            <w:tcW w:w="844" w:type="dxa"/>
            <w:tcBorders>
              <w:top w:val="single" w:sz="4" w:space="0" w:color="auto"/>
              <w:left w:val="single" w:sz="4" w:space="0" w:color="auto"/>
              <w:bottom w:val="single" w:sz="4" w:space="0" w:color="auto"/>
              <w:right w:val="single" w:sz="4" w:space="0" w:color="auto"/>
            </w:tcBorders>
            <w:hideMark/>
          </w:tcPr>
          <w:p w:rsidR="006122F2" w:rsidRPr="007C59C3" w:rsidRDefault="006122F2" w:rsidP="007C59C3">
            <w:pPr>
              <w:rPr>
                <w:sz w:val="22"/>
                <w:szCs w:val="22"/>
              </w:rPr>
            </w:pPr>
            <w:r w:rsidRPr="007C59C3">
              <w:rPr>
                <w:sz w:val="22"/>
                <w:szCs w:val="22"/>
              </w:rPr>
              <w:t>11.0</w:t>
            </w:r>
          </w:p>
        </w:tc>
      </w:tr>
      <w:tr w:rsidR="006122F2" w:rsidRPr="007C59C3" w:rsidTr="00281325">
        <w:tc>
          <w:tcPr>
            <w:tcW w:w="2796" w:type="dxa"/>
            <w:tcBorders>
              <w:top w:val="single" w:sz="4" w:space="0" w:color="auto"/>
              <w:left w:val="single" w:sz="4" w:space="0" w:color="auto"/>
              <w:bottom w:val="single" w:sz="4" w:space="0" w:color="auto"/>
              <w:right w:val="single" w:sz="4" w:space="0" w:color="auto"/>
            </w:tcBorders>
            <w:hideMark/>
          </w:tcPr>
          <w:p w:rsidR="006122F2" w:rsidRPr="007C59C3" w:rsidRDefault="006122F2" w:rsidP="007C59C3">
            <w:pPr>
              <w:rPr>
                <w:sz w:val="22"/>
                <w:szCs w:val="22"/>
              </w:rPr>
            </w:pPr>
            <w:r w:rsidRPr="007C59C3">
              <w:rPr>
                <w:sz w:val="22"/>
                <w:szCs w:val="22"/>
              </w:rPr>
              <w:t>Общее пользование водными объектами</w:t>
            </w:r>
          </w:p>
        </w:tc>
        <w:tc>
          <w:tcPr>
            <w:tcW w:w="5994" w:type="dxa"/>
            <w:tcBorders>
              <w:top w:val="single" w:sz="4" w:space="0" w:color="auto"/>
              <w:left w:val="single" w:sz="4" w:space="0" w:color="auto"/>
              <w:bottom w:val="single" w:sz="4" w:space="0" w:color="auto"/>
              <w:right w:val="single" w:sz="4" w:space="0" w:color="auto"/>
            </w:tcBorders>
            <w:hideMark/>
          </w:tcPr>
          <w:p w:rsidR="006122F2" w:rsidRPr="007C59C3" w:rsidRDefault="006122F2" w:rsidP="007C59C3">
            <w:pPr>
              <w:autoSpaceDE w:val="0"/>
              <w:autoSpaceDN w:val="0"/>
              <w:adjustRightInd w:val="0"/>
              <w:jc w:val="both"/>
              <w:rPr>
                <w:sz w:val="22"/>
                <w:szCs w:val="22"/>
              </w:rPr>
            </w:pPr>
            <w:r w:rsidRPr="007C59C3">
              <w:rPr>
                <w:sz w:val="22"/>
                <w:szCs w:val="22"/>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844" w:type="dxa"/>
            <w:tcBorders>
              <w:top w:val="single" w:sz="4" w:space="0" w:color="auto"/>
              <w:left w:val="single" w:sz="4" w:space="0" w:color="auto"/>
              <w:bottom w:val="single" w:sz="4" w:space="0" w:color="auto"/>
              <w:right w:val="single" w:sz="4" w:space="0" w:color="auto"/>
            </w:tcBorders>
            <w:hideMark/>
          </w:tcPr>
          <w:p w:rsidR="006122F2" w:rsidRPr="007C59C3" w:rsidRDefault="006122F2" w:rsidP="007C59C3">
            <w:pPr>
              <w:rPr>
                <w:sz w:val="22"/>
                <w:szCs w:val="22"/>
              </w:rPr>
            </w:pPr>
            <w:r w:rsidRPr="007C59C3">
              <w:rPr>
                <w:sz w:val="22"/>
                <w:szCs w:val="22"/>
              </w:rPr>
              <w:t>11.1</w:t>
            </w:r>
          </w:p>
        </w:tc>
      </w:tr>
      <w:tr w:rsidR="006122F2" w:rsidRPr="007C59C3" w:rsidTr="00281325">
        <w:tc>
          <w:tcPr>
            <w:tcW w:w="2796" w:type="dxa"/>
            <w:tcBorders>
              <w:top w:val="single" w:sz="4" w:space="0" w:color="auto"/>
              <w:left w:val="single" w:sz="4" w:space="0" w:color="auto"/>
              <w:bottom w:val="single" w:sz="4" w:space="0" w:color="auto"/>
              <w:right w:val="single" w:sz="4" w:space="0" w:color="auto"/>
            </w:tcBorders>
            <w:hideMark/>
          </w:tcPr>
          <w:p w:rsidR="006122F2" w:rsidRPr="007C59C3" w:rsidRDefault="006122F2" w:rsidP="007C59C3">
            <w:pPr>
              <w:rPr>
                <w:sz w:val="22"/>
                <w:szCs w:val="22"/>
              </w:rPr>
            </w:pPr>
            <w:r w:rsidRPr="007C59C3">
              <w:rPr>
                <w:sz w:val="22"/>
                <w:szCs w:val="22"/>
              </w:rPr>
              <w:t>Гидротехнические сооружения</w:t>
            </w:r>
          </w:p>
        </w:tc>
        <w:tc>
          <w:tcPr>
            <w:tcW w:w="5994" w:type="dxa"/>
            <w:tcBorders>
              <w:top w:val="single" w:sz="4" w:space="0" w:color="auto"/>
              <w:left w:val="single" w:sz="4" w:space="0" w:color="auto"/>
              <w:bottom w:val="single" w:sz="4" w:space="0" w:color="auto"/>
              <w:right w:val="single" w:sz="4" w:space="0" w:color="auto"/>
            </w:tcBorders>
            <w:hideMark/>
          </w:tcPr>
          <w:p w:rsidR="006122F2" w:rsidRPr="007C59C3" w:rsidRDefault="006122F2" w:rsidP="007C59C3">
            <w:pPr>
              <w:autoSpaceDE w:val="0"/>
              <w:autoSpaceDN w:val="0"/>
              <w:adjustRightInd w:val="0"/>
              <w:jc w:val="both"/>
              <w:rPr>
                <w:sz w:val="22"/>
                <w:szCs w:val="22"/>
              </w:rPr>
            </w:pPr>
            <w:r w:rsidRPr="007C59C3">
              <w:rPr>
                <w:sz w:val="22"/>
                <w:szCs w:val="22"/>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844" w:type="dxa"/>
            <w:tcBorders>
              <w:top w:val="single" w:sz="4" w:space="0" w:color="auto"/>
              <w:left w:val="single" w:sz="4" w:space="0" w:color="auto"/>
              <w:bottom w:val="single" w:sz="4" w:space="0" w:color="auto"/>
              <w:right w:val="single" w:sz="4" w:space="0" w:color="auto"/>
            </w:tcBorders>
            <w:hideMark/>
          </w:tcPr>
          <w:p w:rsidR="006122F2" w:rsidRPr="007C59C3" w:rsidRDefault="006122F2" w:rsidP="007C59C3">
            <w:pPr>
              <w:rPr>
                <w:sz w:val="22"/>
                <w:szCs w:val="22"/>
              </w:rPr>
            </w:pPr>
            <w:r w:rsidRPr="007C59C3">
              <w:rPr>
                <w:sz w:val="22"/>
                <w:szCs w:val="22"/>
              </w:rPr>
              <w:t>11.3</w:t>
            </w:r>
          </w:p>
        </w:tc>
      </w:tr>
      <w:tr w:rsidR="006122F2" w:rsidRPr="007C59C3" w:rsidTr="00281325">
        <w:tc>
          <w:tcPr>
            <w:tcW w:w="2796" w:type="dxa"/>
            <w:tcBorders>
              <w:top w:val="single" w:sz="4" w:space="0" w:color="auto"/>
              <w:left w:val="single" w:sz="4" w:space="0" w:color="auto"/>
              <w:bottom w:val="single" w:sz="4" w:space="0" w:color="auto"/>
              <w:right w:val="single" w:sz="4" w:space="0" w:color="auto"/>
            </w:tcBorders>
            <w:hideMark/>
          </w:tcPr>
          <w:p w:rsidR="006122F2" w:rsidRPr="007C59C3" w:rsidRDefault="006122F2" w:rsidP="007C59C3">
            <w:pPr>
              <w:rPr>
                <w:sz w:val="22"/>
                <w:szCs w:val="22"/>
              </w:rPr>
            </w:pPr>
            <w:r w:rsidRPr="007C59C3">
              <w:rPr>
                <w:sz w:val="22"/>
                <w:szCs w:val="22"/>
              </w:rPr>
              <w:t>Развлекательные мероприятия</w:t>
            </w:r>
          </w:p>
        </w:tc>
        <w:tc>
          <w:tcPr>
            <w:tcW w:w="5994" w:type="dxa"/>
            <w:tcBorders>
              <w:top w:val="single" w:sz="4" w:space="0" w:color="auto"/>
              <w:left w:val="single" w:sz="4" w:space="0" w:color="auto"/>
              <w:bottom w:val="single" w:sz="4" w:space="0" w:color="auto"/>
              <w:right w:val="single" w:sz="4" w:space="0" w:color="auto"/>
            </w:tcBorders>
            <w:hideMark/>
          </w:tcPr>
          <w:p w:rsidR="006122F2" w:rsidRPr="007C59C3" w:rsidRDefault="006122F2" w:rsidP="007C59C3">
            <w:pPr>
              <w:autoSpaceDE w:val="0"/>
              <w:autoSpaceDN w:val="0"/>
              <w:adjustRightInd w:val="0"/>
              <w:jc w:val="both"/>
              <w:rPr>
                <w:sz w:val="22"/>
                <w:szCs w:val="22"/>
              </w:rPr>
            </w:pPr>
            <w:r w:rsidRPr="007C59C3">
              <w:rPr>
                <w:sz w:val="22"/>
                <w:szCs w:val="22"/>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844" w:type="dxa"/>
            <w:tcBorders>
              <w:top w:val="single" w:sz="4" w:space="0" w:color="auto"/>
              <w:left w:val="single" w:sz="4" w:space="0" w:color="auto"/>
              <w:bottom w:val="single" w:sz="4" w:space="0" w:color="auto"/>
              <w:right w:val="single" w:sz="4" w:space="0" w:color="auto"/>
            </w:tcBorders>
            <w:hideMark/>
          </w:tcPr>
          <w:p w:rsidR="006122F2" w:rsidRPr="007C59C3" w:rsidRDefault="006122F2" w:rsidP="007C59C3">
            <w:pPr>
              <w:rPr>
                <w:sz w:val="22"/>
                <w:szCs w:val="22"/>
              </w:rPr>
            </w:pPr>
            <w:r w:rsidRPr="007C59C3">
              <w:rPr>
                <w:sz w:val="22"/>
                <w:szCs w:val="22"/>
              </w:rPr>
              <w:t>4.8.1</w:t>
            </w:r>
          </w:p>
        </w:tc>
      </w:tr>
      <w:tr w:rsidR="006122F2" w:rsidRPr="007C59C3" w:rsidTr="00281325">
        <w:tc>
          <w:tcPr>
            <w:tcW w:w="2796" w:type="dxa"/>
            <w:tcBorders>
              <w:top w:val="single" w:sz="4" w:space="0" w:color="auto"/>
              <w:left w:val="single" w:sz="4" w:space="0" w:color="auto"/>
              <w:bottom w:val="single" w:sz="4" w:space="0" w:color="auto"/>
              <w:right w:val="single" w:sz="4" w:space="0" w:color="auto"/>
            </w:tcBorders>
            <w:hideMark/>
          </w:tcPr>
          <w:p w:rsidR="006122F2" w:rsidRPr="007C59C3" w:rsidRDefault="006122F2" w:rsidP="007C59C3">
            <w:pPr>
              <w:rPr>
                <w:sz w:val="22"/>
                <w:szCs w:val="22"/>
              </w:rPr>
            </w:pPr>
            <w:r w:rsidRPr="007C59C3">
              <w:rPr>
                <w:sz w:val="22"/>
                <w:szCs w:val="22"/>
              </w:rPr>
              <w:t>Историко-культурная деятельность</w:t>
            </w:r>
          </w:p>
        </w:tc>
        <w:tc>
          <w:tcPr>
            <w:tcW w:w="5994" w:type="dxa"/>
            <w:tcBorders>
              <w:top w:val="single" w:sz="4" w:space="0" w:color="auto"/>
              <w:left w:val="single" w:sz="4" w:space="0" w:color="auto"/>
              <w:bottom w:val="single" w:sz="4" w:space="0" w:color="auto"/>
              <w:right w:val="single" w:sz="4" w:space="0" w:color="auto"/>
            </w:tcBorders>
            <w:hideMark/>
          </w:tcPr>
          <w:p w:rsidR="006122F2" w:rsidRPr="007C59C3" w:rsidRDefault="006122F2" w:rsidP="007C59C3">
            <w:pPr>
              <w:autoSpaceDE w:val="0"/>
              <w:autoSpaceDN w:val="0"/>
              <w:adjustRightInd w:val="0"/>
              <w:jc w:val="both"/>
              <w:rPr>
                <w:sz w:val="22"/>
                <w:szCs w:val="22"/>
              </w:rPr>
            </w:pPr>
            <w:r w:rsidRPr="007C59C3">
              <w:rPr>
                <w:sz w:val="22"/>
                <w:szCs w:val="22"/>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844" w:type="dxa"/>
            <w:tcBorders>
              <w:top w:val="single" w:sz="4" w:space="0" w:color="auto"/>
              <w:left w:val="single" w:sz="4" w:space="0" w:color="auto"/>
              <w:bottom w:val="single" w:sz="4" w:space="0" w:color="auto"/>
              <w:right w:val="single" w:sz="4" w:space="0" w:color="auto"/>
            </w:tcBorders>
            <w:hideMark/>
          </w:tcPr>
          <w:p w:rsidR="006122F2" w:rsidRPr="007C59C3" w:rsidRDefault="006122F2" w:rsidP="007C59C3">
            <w:pPr>
              <w:rPr>
                <w:sz w:val="22"/>
                <w:szCs w:val="22"/>
              </w:rPr>
            </w:pPr>
            <w:r w:rsidRPr="007C59C3">
              <w:rPr>
                <w:sz w:val="22"/>
                <w:szCs w:val="22"/>
              </w:rPr>
              <w:t>9.3</w:t>
            </w:r>
          </w:p>
        </w:tc>
      </w:tr>
      <w:tr w:rsidR="006122F2" w:rsidRPr="007C59C3" w:rsidTr="00281325">
        <w:tc>
          <w:tcPr>
            <w:tcW w:w="9634" w:type="dxa"/>
            <w:gridSpan w:val="3"/>
            <w:tcBorders>
              <w:top w:val="single" w:sz="4" w:space="0" w:color="auto"/>
              <w:left w:val="single" w:sz="4" w:space="0" w:color="auto"/>
              <w:bottom w:val="single" w:sz="4" w:space="0" w:color="auto"/>
              <w:right w:val="single" w:sz="4" w:space="0" w:color="auto"/>
            </w:tcBorders>
            <w:hideMark/>
          </w:tcPr>
          <w:p w:rsidR="006122F2" w:rsidRPr="007C59C3" w:rsidRDefault="006122F2" w:rsidP="007C59C3">
            <w:pPr>
              <w:jc w:val="center"/>
              <w:rPr>
                <w:sz w:val="22"/>
                <w:szCs w:val="22"/>
              </w:rPr>
            </w:pPr>
            <w:r w:rsidRPr="007C59C3">
              <w:rPr>
                <w:sz w:val="22"/>
                <w:szCs w:val="22"/>
              </w:rPr>
              <w:t>Вспомогательные виды разрешенного использования, установленные к основным:</w:t>
            </w:r>
          </w:p>
        </w:tc>
      </w:tr>
      <w:tr w:rsidR="006122F2" w:rsidRPr="007C59C3" w:rsidTr="00281325">
        <w:tc>
          <w:tcPr>
            <w:tcW w:w="2796" w:type="dxa"/>
            <w:tcBorders>
              <w:top w:val="single" w:sz="4" w:space="0" w:color="auto"/>
              <w:left w:val="single" w:sz="4" w:space="0" w:color="auto"/>
              <w:bottom w:val="single" w:sz="4" w:space="0" w:color="auto"/>
              <w:right w:val="single" w:sz="4" w:space="0" w:color="auto"/>
            </w:tcBorders>
            <w:hideMark/>
          </w:tcPr>
          <w:p w:rsidR="006122F2" w:rsidRPr="007C59C3" w:rsidRDefault="006122F2" w:rsidP="007C59C3">
            <w:pPr>
              <w:rPr>
                <w:sz w:val="22"/>
                <w:szCs w:val="22"/>
              </w:rPr>
            </w:pPr>
            <w:r w:rsidRPr="007C59C3">
              <w:rPr>
                <w:sz w:val="22"/>
                <w:szCs w:val="22"/>
              </w:rPr>
              <w:t>Предоставление коммунальных услуг</w:t>
            </w:r>
          </w:p>
        </w:tc>
        <w:tc>
          <w:tcPr>
            <w:tcW w:w="5994" w:type="dxa"/>
            <w:tcBorders>
              <w:top w:val="single" w:sz="4" w:space="0" w:color="auto"/>
              <w:left w:val="single" w:sz="4" w:space="0" w:color="auto"/>
              <w:bottom w:val="single" w:sz="4" w:space="0" w:color="auto"/>
              <w:right w:val="single" w:sz="4" w:space="0" w:color="auto"/>
            </w:tcBorders>
            <w:hideMark/>
          </w:tcPr>
          <w:p w:rsidR="006122F2" w:rsidRPr="007C59C3" w:rsidRDefault="006122F2" w:rsidP="007C59C3">
            <w:pPr>
              <w:autoSpaceDE w:val="0"/>
              <w:autoSpaceDN w:val="0"/>
              <w:adjustRightInd w:val="0"/>
              <w:jc w:val="both"/>
              <w:rPr>
                <w:sz w:val="22"/>
                <w:szCs w:val="22"/>
              </w:rPr>
            </w:pPr>
            <w:r w:rsidRPr="007C59C3">
              <w:rPr>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w:t>
            </w:r>
          </w:p>
        </w:tc>
        <w:tc>
          <w:tcPr>
            <w:tcW w:w="844" w:type="dxa"/>
            <w:tcBorders>
              <w:top w:val="single" w:sz="4" w:space="0" w:color="auto"/>
              <w:left w:val="single" w:sz="4" w:space="0" w:color="auto"/>
              <w:bottom w:val="single" w:sz="4" w:space="0" w:color="auto"/>
              <w:right w:val="single" w:sz="4" w:space="0" w:color="auto"/>
            </w:tcBorders>
            <w:hideMark/>
          </w:tcPr>
          <w:p w:rsidR="006122F2" w:rsidRPr="007C59C3" w:rsidRDefault="006122F2" w:rsidP="007C59C3">
            <w:pPr>
              <w:rPr>
                <w:sz w:val="22"/>
                <w:szCs w:val="22"/>
              </w:rPr>
            </w:pPr>
            <w:r w:rsidRPr="007C59C3">
              <w:rPr>
                <w:sz w:val="22"/>
                <w:szCs w:val="22"/>
              </w:rPr>
              <w:t>3.1.1</w:t>
            </w:r>
          </w:p>
        </w:tc>
      </w:tr>
      <w:tr w:rsidR="006122F2" w:rsidRPr="007C59C3" w:rsidTr="00281325">
        <w:tc>
          <w:tcPr>
            <w:tcW w:w="2796" w:type="dxa"/>
            <w:tcBorders>
              <w:top w:val="single" w:sz="4" w:space="0" w:color="auto"/>
              <w:left w:val="single" w:sz="4" w:space="0" w:color="auto"/>
              <w:bottom w:val="single" w:sz="4" w:space="0" w:color="auto"/>
              <w:right w:val="single" w:sz="4" w:space="0" w:color="auto"/>
            </w:tcBorders>
            <w:hideMark/>
          </w:tcPr>
          <w:p w:rsidR="006122F2" w:rsidRPr="007C59C3" w:rsidRDefault="006122F2" w:rsidP="007C59C3">
            <w:pPr>
              <w:rPr>
                <w:sz w:val="22"/>
                <w:szCs w:val="22"/>
              </w:rPr>
            </w:pPr>
            <w:r w:rsidRPr="007C59C3">
              <w:rPr>
                <w:sz w:val="22"/>
                <w:szCs w:val="22"/>
              </w:rPr>
              <w:t>Общественное питание</w:t>
            </w:r>
          </w:p>
        </w:tc>
        <w:tc>
          <w:tcPr>
            <w:tcW w:w="5994" w:type="dxa"/>
            <w:tcBorders>
              <w:top w:val="single" w:sz="4" w:space="0" w:color="auto"/>
              <w:left w:val="single" w:sz="4" w:space="0" w:color="auto"/>
              <w:bottom w:val="single" w:sz="4" w:space="0" w:color="auto"/>
              <w:right w:val="single" w:sz="4" w:space="0" w:color="auto"/>
            </w:tcBorders>
            <w:hideMark/>
          </w:tcPr>
          <w:p w:rsidR="006122F2" w:rsidRPr="007C59C3" w:rsidRDefault="006122F2" w:rsidP="007C59C3">
            <w:pPr>
              <w:autoSpaceDE w:val="0"/>
              <w:autoSpaceDN w:val="0"/>
              <w:adjustRightInd w:val="0"/>
              <w:jc w:val="both"/>
              <w:rPr>
                <w:sz w:val="22"/>
                <w:szCs w:val="22"/>
              </w:rPr>
            </w:pPr>
            <w:r w:rsidRPr="007C59C3">
              <w:rPr>
                <w:sz w:val="22"/>
                <w:szCs w:val="2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44" w:type="dxa"/>
            <w:tcBorders>
              <w:top w:val="single" w:sz="4" w:space="0" w:color="auto"/>
              <w:left w:val="single" w:sz="4" w:space="0" w:color="auto"/>
              <w:bottom w:val="single" w:sz="4" w:space="0" w:color="auto"/>
              <w:right w:val="single" w:sz="4" w:space="0" w:color="auto"/>
            </w:tcBorders>
            <w:hideMark/>
          </w:tcPr>
          <w:p w:rsidR="006122F2" w:rsidRPr="007C59C3" w:rsidRDefault="006122F2" w:rsidP="007C59C3">
            <w:pPr>
              <w:rPr>
                <w:sz w:val="22"/>
                <w:szCs w:val="22"/>
              </w:rPr>
            </w:pPr>
            <w:r w:rsidRPr="007C59C3">
              <w:rPr>
                <w:sz w:val="22"/>
                <w:szCs w:val="22"/>
              </w:rPr>
              <w:t>4.6</w:t>
            </w:r>
          </w:p>
        </w:tc>
      </w:tr>
      <w:tr w:rsidR="006122F2" w:rsidRPr="007C59C3" w:rsidTr="00281325">
        <w:tc>
          <w:tcPr>
            <w:tcW w:w="2796" w:type="dxa"/>
            <w:tcBorders>
              <w:top w:val="single" w:sz="4" w:space="0" w:color="auto"/>
              <w:left w:val="single" w:sz="4" w:space="0" w:color="auto"/>
              <w:bottom w:val="single" w:sz="4" w:space="0" w:color="auto"/>
              <w:right w:val="single" w:sz="4" w:space="0" w:color="auto"/>
            </w:tcBorders>
            <w:hideMark/>
          </w:tcPr>
          <w:p w:rsidR="006122F2" w:rsidRPr="007C59C3" w:rsidRDefault="006122F2" w:rsidP="007C59C3">
            <w:pPr>
              <w:rPr>
                <w:sz w:val="22"/>
                <w:szCs w:val="22"/>
              </w:rPr>
            </w:pPr>
            <w:r w:rsidRPr="007C59C3">
              <w:rPr>
                <w:sz w:val="22"/>
                <w:szCs w:val="22"/>
              </w:rPr>
              <w:t>Улично-дорожная сеть</w:t>
            </w:r>
          </w:p>
        </w:tc>
        <w:tc>
          <w:tcPr>
            <w:tcW w:w="5994" w:type="dxa"/>
            <w:tcBorders>
              <w:top w:val="single" w:sz="4" w:space="0" w:color="auto"/>
              <w:left w:val="single" w:sz="4" w:space="0" w:color="auto"/>
              <w:bottom w:val="single" w:sz="4" w:space="0" w:color="auto"/>
              <w:right w:val="single" w:sz="4" w:space="0" w:color="auto"/>
            </w:tcBorders>
            <w:hideMark/>
          </w:tcPr>
          <w:p w:rsidR="006122F2" w:rsidRPr="007C59C3" w:rsidRDefault="006122F2" w:rsidP="007C59C3">
            <w:pPr>
              <w:autoSpaceDE w:val="0"/>
              <w:autoSpaceDN w:val="0"/>
              <w:adjustRightInd w:val="0"/>
              <w:jc w:val="both"/>
              <w:rPr>
                <w:sz w:val="22"/>
                <w:szCs w:val="22"/>
              </w:rPr>
            </w:pPr>
            <w:r w:rsidRPr="007C59C3">
              <w:rPr>
                <w:sz w:val="22"/>
                <w:szCs w:val="22"/>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w:t>
            </w:r>
            <w:r w:rsidRPr="007C59C3">
              <w:rPr>
                <w:sz w:val="22"/>
                <w:szCs w:val="22"/>
              </w:rPr>
              <w:lastRenderedPageBreak/>
              <w:t>переходов, бульваров, площадей, проездов, велодорожек и объектов велотранспортной и инженерной инфраструктуры;</w:t>
            </w:r>
          </w:p>
          <w:p w:rsidR="006122F2" w:rsidRPr="007C59C3" w:rsidRDefault="006122F2" w:rsidP="007C59C3">
            <w:pPr>
              <w:autoSpaceDE w:val="0"/>
              <w:autoSpaceDN w:val="0"/>
              <w:adjustRightInd w:val="0"/>
              <w:jc w:val="both"/>
              <w:rPr>
                <w:sz w:val="22"/>
                <w:szCs w:val="22"/>
              </w:rPr>
            </w:pPr>
            <w:r w:rsidRPr="007C59C3">
              <w:rPr>
                <w:sz w:val="22"/>
                <w:szCs w:val="22"/>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164" w:anchor="Par160" w:history="1">
              <w:r w:rsidRPr="007C59C3">
                <w:rPr>
                  <w:rStyle w:val="a3"/>
                  <w:sz w:val="22"/>
                  <w:szCs w:val="22"/>
                </w:rPr>
                <w:t>кодами 2.7.1</w:t>
              </w:r>
            </w:hyperlink>
            <w:r w:rsidRPr="007C59C3">
              <w:rPr>
                <w:sz w:val="22"/>
                <w:szCs w:val="22"/>
              </w:rPr>
              <w:t xml:space="preserve">, </w:t>
            </w:r>
            <w:hyperlink r:id="rId165" w:anchor="Par356" w:history="1">
              <w:r w:rsidRPr="007C59C3">
                <w:rPr>
                  <w:rStyle w:val="a3"/>
                  <w:sz w:val="22"/>
                  <w:szCs w:val="22"/>
                </w:rPr>
                <w:t>4.9</w:t>
              </w:r>
            </w:hyperlink>
            <w:r w:rsidRPr="007C59C3">
              <w:rPr>
                <w:sz w:val="22"/>
                <w:szCs w:val="22"/>
              </w:rPr>
              <w:t xml:space="preserve">, </w:t>
            </w:r>
            <w:hyperlink r:id="rId166" w:anchor="Par541" w:history="1">
              <w:r w:rsidRPr="007C59C3">
                <w:rPr>
                  <w:rStyle w:val="a3"/>
                  <w:sz w:val="22"/>
                  <w:szCs w:val="22"/>
                </w:rPr>
                <w:t>7.2.3</w:t>
              </w:r>
            </w:hyperlink>
            <w:r w:rsidRPr="007C59C3">
              <w:rPr>
                <w:sz w:val="22"/>
                <w:szCs w:val="22"/>
              </w:rPr>
              <w:t>, а также некапитальных сооружений, предназначенных для охраны транспортных средств</w:t>
            </w:r>
          </w:p>
        </w:tc>
        <w:tc>
          <w:tcPr>
            <w:tcW w:w="844" w:type="dxa"/>
            <w:tcBorders>
              <w:top w:val="single" w:sz="4" w:space="0" w:color="auto"/>
              <w:left w:val="single" w:sz="4" w:space="0" w:color="auto"/>
              <w:bottom w:val="single" w:sz="4" w:space="0" w:color="auto"/>
              <w:right w:val="single" w:sz="4" w:space="0" w:color="auto"/>
            </w:tcBorders>
            <w:hideMark/>
          </w:tcPr>
          <w:p w:rsidR="006122F2" w:rsidRPr="007C59C3" w:rsidRDefault="006122F2" w:rsidP="007C59C3">
            <w:pPr>
              <w:rPr>
                <w:sz w:val="22"/>
                <w:szCs w:val="22"/>
              </w:rPr>
            </w:pPr>
            <w:r w:rsidRPr="007C59C3">
              <w:rPr>
                <w:sz w:val="22"/>
                <w:szCs w:val="22"/>
              </w:rPr>
              <w:lastRenderedPageBreak/>
              <w:t>12.0.1</w:t>
            </w:r>
          </w:p>
        </w:tc>
      </w:tr>
      <w:tr w:rsidR="006122F2" w:rsidRPr="007C59C3" w:rsidTr="00281325">
        <w:tc>
          <w:tcPr>
            <w:tcW w:w="2796" w:type="dxa"/>
            <w:tcBorders>
              <w:top w:val="single" w:sz="4" w:space="0" w:color="auto"/>
              <w:left w:val="single" w:sz="4" w:space="0" w:color="auto"/>
              <w:bottom w:val="single" w:sz="4" w:space="0" w:color="auto"/>
              <w:right w:val="single" w:sz="4" w:space="0" w:color="auto"/>
            </w:tcBorders>
            <w:hideMark/>
          </w:tcPr>
          <w:p w:rsidR="006122F2" w:rsidRPr="007C59C3" w:rsidRDefault="006122F2" w:rsidP="007C59C3">
            <w:pPr>
              <w:rPr>
                <w:sz w:val="22"/>
                <w:szCs w:val="22"/>
              </w:rPr>
            </w:pPr>
            <w:r w:rsidRPr="007C59C3">
              <w:rPr>
                <w:sz w:val="22"/>
                <w:szCs w:val="22"/>
              </w:rPr>
              <w:lastRenderedPageBreak/>
              <w:t>Благоустройство территории</w:t>
            </w:r>
          </w:p>
        </w:tc>
        <w:tc>
          <w:tcPr>
            <w:tcW w:w="5994" w:type="dxa"/>
            <w:tcBorders>
              <w:top w:val="single" w:sz="4" w:space="0" w:color="auto"/>
              <w:left w:val="single" w:sz="4" w:space="0" w:color="auto"/>
              <w:bottom w:val="single" w:sz="4" w:space="0" w:color="auto"/>
              <w:right w:val="single" w:sz="4" w:space="0" w:color="auto"/>
            </w:tcBorders>
            <w:hideMark/>
          </w:tcPr>
          <w:p w:rsidR="006122F2" w:rsidRPr="007C59C3" w:rsidRDefault="006122F2" w:rsidP="007C59C3">
            <w:pPr>
              <w:autoSpaceDE w:val="0"/>
              <w:autoSpaceDN w:val="0"/>
              <w:adjustRightInd w:val="0"/>
              <w:jc w:val="both"/>
              <w:rPr>
                <w:sz w:val="22"/>
                <w:szCs w:val="22"/>
              </w:rPr>
            </w:pPr>
            <w:r w:rsidRPr="007C59C3">
              <w:rPr>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44" w:type="dxa"/>
            <w:tcBorders>
              <w:top w:val="single" w:sz="4" w:space="0" w:color="auto"/>
              <w:left w:val="single" w:sz="4" w:space="0" w:color="auto"/>
              <w:bottom w:val="single" w:sz="4" w:space="0" w:color="auto"/>
              <w:right w:val="single" w:sz="4" w:space="0" w:color="auto"/>
            </w:tcBorders>
            <w:hideMark/>
          </w:tcPr>
          <w:p w:rsidR="006122F2" w:rsidRPr="007C59C3" w:rsidRDefault="006122F2" w:rsidP="007C59C3">
            <w:pPr>
              <w:rPr>
                <w:sz w:val="22"/>
                <w:szCs w:val="22"/>
              </w:rPr>
            </w:pPr>
            <w:r w:rsidRPr="007C59C3">
              <w:rPr>
                <w:sz w:val="22"/>
                <w:szCs w:val="22"/>
              </w:rPr>
              <w:t>12.0.2</w:t>
            </w:r>
          </w:p>
        </w:tc>
      </w:tr>
      <w:tr w:rsidR="006122F2" w:rsidRPr="007C59C3" w:rsidTr="00281325">
        <w:tc>
          <w:tcPr>
            <w:tcW w:w="2796" w:type="dxa"/>
            <w:tcBorders>
              <w:top w:val="single" w:sz="4" w:space="0" w:color="auto"/>
              <w:left w:val="single" w:sz="4" w:space="0" w:color="auto"/>
              <w:bottom w:val="single" w:sz="4" w:space="0" w:color="auto"/>
              <w:right w:val="single" w:sz="4" w:space="0" w:color="auto"/>
            </w:tcBorders>
          </w:tcPr>
          <w:p w:rsidR="006122F2" w:rsidRPr="007C59C3" w:rsidRDefault="006122F2" w:rsidP="007C59C3">
            <w:pPr>
              <w:rPr>
                <w:sz w:val="22"/>
                <w:szCs w:val="22"/>
              </w:rPr>
            </w:pPr>
          </w:p>
        </w:tc>
        <w:tc>
          <w:tcPr>
            <w:tcW w:w="5994" w:type="dxa"/>
            <w:tcBorders>
              <w:top w:val="single" w:sz="4" w:space="0" w:color="auto"/>
              <w:left w:val="single" w:sz="4" w:space="0" w:color="auto"/>
              <w:bottom w:val="single" w:sz="4" w:space="0" w:color="auto"/>
              <w:right w:val="single" w:sz="4" w:space="0" w:color="auto"/>
            </w:tcBorders>
          </w:tcPr>
          <w:p w:rsidR="006122F2" w:rsidRPr="007C59C3" w:rsidRDefault="006122F2" w:rsidP="007C59C3">
            <w:pPr>
              <w:autoSpaceDE w:val="0"/>
              <w:autoSpaceDN w:val="0"/>
              <w:adjustRightInd w:val="0"/>
              <w:jc w:val="both"/>
              <w:rPr>
                <w:sz w:val="22"/>
                <w:szCs w:val="22"/>
              </w:rPr>
            </w:pPr>
          </w:p>
        </w:tc>
        <w:tc>
          <w:tcPr>
            <w:tcW w:w="844" w:type="dxa"/>
            <w:tcBorders>
              <w:top w:val="single" w:sz="4" w:space="0" w:color="auto"/>
              <w:left w:val="single" w:sz="4" w:space="0" w:color="auto"/>
              <w:bottom w:val="single" w:sz="4" w:space="0" w:color="auto"/>
              <w:right w:val="single" w:sz="4" w:space="0" w:color="auto"/>
            </w:tcBorders>
          </w:tcPr>
          <w:p w:rsidR="006122F2" w:rsidRPr="007C59C3" w:rsidRDefault="006122F2" w:rsidP="007C59C3">
            <w:pPr>
              <w:rPr>
                <w:sz w:val="22"/>
                <w:szCs w:val="22"/>
              </w:rPr>
            </w:pPr>
          </w:p>
        </w:tc>
      </w:tr>
      <w:tr w:rsidR="006122F2" w:rsidRPr="007C59C3" w:rsidTr="00281325">
        <w:tc>
          <w:tcPr>
            <w:tcW w:w="9634" w:type="dxa"/>
            <w:gridSpan w:val="3"/>
            <w:tcBorders>
              <w:top w:val="single" w:sz="4" w:space="0" w:color="auto"/>
              <w:left w:val="single" w:sz="4" w:space="0" w:color="auto"/>
              <w:bottom w:val="single" w:sz="4" w:space="0" w:color="auto"/>
              <w:right w:val="single" w:sz="4" w:space="0" w:color="auto"/>
            </w:tcBorders>
            <w:hideMark/>
          </w:tcPr>
          <w:p w:rsidR="006122F2" w:rsidRPr="007C59C3" w:rsidRDefault="006122F2" w:rsidP="007C59C3">
            <w:pPr>
              <w:jc w:val="center"/>
              <w:rPr>
                <w:sz w:val="22"/>
                <w:szCs w:val="22"/>
              </w:rPr>
            </w:pPr>
            <w:r w:rsidRPr="007C59C3">
              <w:rPr>
                <w:sz w:val="22"/>
                <w:szCs w:val="22"/>
              </w:rPr>
              <w:t>Условно разрешенные виды использования:</w:t>
            </w:r>
          </w:p>
        </w:tc>
      </w:tr>
      <w:tr w:rsidR="006122F2" w:rsidRPr="007C59C3" w:rsidTr="00281325">
        <w:tc>
          <w:tcPr>
            <w:tcW w:w="2796" w:type="dxa"/>
            <w:tcBorders>
              <w:top w:val="single" w:sz="4" w:space="0" w:color="auto"/>
              <w:left w:val="single" w:sz="4" w:space="0" w:color="auto"/>
              <w:bottom w:val="single" w:sz="4" w:space="0" w:color="auto"/>
              <w:right w:val="single" w:sz="4" w:space="0" w:color="auto"/>
            </w:tcBorders>
            <w:hideMark/>
          </w:tcPr>
          <w:p w:rsidR="006122F2" w:rsidRPr="007C59C3" w:rsidRDefault="006122F2" w:rsidP="007C59C3">
            <w:pPr>
              <w:rPr>
                <w:sz w:val="22"/>
                <w:szCs w:val="22"/>
              </w:rPr>
            </w:pPr>
            <w:r w:rsidRPr="007C59C3">
              <w:rPr>
                <w:sz w:val="22"/>
                <w:szCs w:val="22"/>
              </w:rPr>
              <w:t>Специальное пользование водными объектами</w:t>
            </w:r>
          </w:p>
        </w:tc>
        <w:tc>
          <w:tcPr>
            <w:tcW w:w="5994" w:type="dxa"/>
            <w:tcBorders>
              <w:top w:val="single" w:sz="4" w:space="0" w:color="auto"/>
              <w:left w:val="single" w:sz="4" w:space="0" w:color="auto"/>
              <w:bottom w:val="single" w:sz="4" w:space="0" w:color="auto"/>
              <w:right w:val="single" w:sz="4" w:space="0" w:color="auto"/>
            </w:tcBorders>
            <w:hideMark/>
          </w:tcPr>
          <w:p w:rsidR="006122F2" w:rsidRPr="007C59C3" w:rsidRDefault="006122F2" w:rsidP="007C59C3">
            <w:pPr>
              <w:autoSpaceDE w:val="0"/>
              <w:autoSpaceDN w:val="0"/>
              <w:adjustRightInd w:val="0"/>
              <w:jc w:val="both"/>
              <w:rPr>
                <w:sz w:val="22"/>
                <w:szCs w:val="22"/>
              </w:rPr>
            </w:pPr>
            <w:r w:rsidRPr="007C59C3">
              <w:rPr>
                <w:sz w:val="22"/>
                <w:szCs w:val="22"/>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844" w:type="dxa"/>
            <w:tcBorders>
              <w:top w:val="single" w:sz="4" w:space="0" w:color="auto"/>
              <w:left w:val="single" w:sz="4" w:space="0" w:color="auto"/>
              <w:bottom w:val="single" w:sz="4" w:space="0" w:color="auto"/>
              <w:right w:val="single" w:sz="4" w:space="0" w:color="auto"/>
            </w:tcBorders>
            <w:hideMark/>
          </w:tcPr>
          <w:p w:rsidR="006122F2" w:rsidRPr="007C59C3" w:rsidRDefault="006122F2" w:rsidP="007C59C3">
            <w:pPr>
              <w:rPr>
                <w:sz w:val="22"/>
                <w:szCs w:val="22"/>
              </w:rPr>
            </w:pPr>
            <w:r w:rsidRPr="007C59C3">
              <w:rPr>
                <w:sz w:val="22"/>
                <w:szCs w:val="22"/>
              </w:rPr>
              <w:t>11,3</w:t>
            </w:r>
          </w:p>
        </w:tc>
      </w:tr>
      <w:tr w:rsidR="006122F2" w:rsidRPr="007C59C3" w:rsidTr="00281325">
        <w:tc>
          <w:tcPr>
            <w:tcW w:w="2796" w:type="dxa"/>
            <w:tcBorders>
              <w:top w:val="single" w:sz="4" w:space="0" w:color="auto"/>
              <w:left w:val="single" w:sz="4" w:space="0" w:color="auto"/>
              <w:bottom w:val="single" w:sz="4" w:space="0" w:color="auto"/>
              <w:right w:val="single" w:sz="4" w:space="0" w:color="auto"/>
            </w:tcBorders>
            <w:hideMark/>
          </w:tcPr>
          <w:p w:rsidR="006122F2" w:rsidRPr="007C59C3" w:rsidRDefault="006122F2" w:rsidP="007C59C3">
            <w:pPr>
              <w:rPr>
                <w:sz w:val="22"/>
                <w:szCs w:val="22"/>
              </w:rPr>
            </w:pPr>
            <w:r w:rsidRPr="007C59C3">
              <w:rPr>
                <w:sz w:val="22"/>
                <w:szCs w:val="22"/>
              </w:rPr>
              <w:t>Осуществление религиозных обрядов</w:t>
            </w:r>
          </w:p>
        </w:tc>
        <w:tc>
          <w:tcPr>
            <w:tcW w:w="5994" w:type="dxa"/>
            <w:tcBorders>
              <w:top w:val="single" w:sz="4" w:space="0" w:color="auto"/>
              <w:left w:val="single" w:sz="4" w:space="0" w:color="auto"/>
              <w:bottom w:val="single" w:sz="4" w:space="0" w:color="auto"/>
              <w:right w:val="single" w:sz="4" w:space="0" w:color="auto"/>
            </w:tcBorders>
            <w:hideMark/>
          </w:tcPr>
          <w:p w:rsidR="006122F2" w:rsidRPr="007C59C3" w:rsidRDefault="006122F2" w:rsidP="007C59C3">
            <w:pPr>
              <w:autoSpaceDE w:val="0"/>
              <w:autoSpaceDN w:val="0"/>
              <w:adjustRightInd w:val="0"/>
              <w:jc w:val="both"/>
              <w:rPr>
                <w:sz w:val="22"/>
                <w:szCs w:val="22"/>
              </w:rPr>
            </w:pPr>
            <w:r w:rsidRPr="007C59C3">
              <w:rPr>
                <w:sz w:val="22"/>
                <w:szCs w:val="22"/>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844" w:type="dxa"/>
            <w:tcBorders>
              <w:top w:val="single" w:sz="4" w:space="0" w:color="auto"/>
              <w:left w:val="single" w:sz="4" w:space="0" w:color="auto"/>
              <w:bottom w:val="single" w:sz="4" w:space="0" w:color="auto"/>
              <w:right w:val="single" w:sz="4" w:space="0" w:color="auto"/>
            </w:tcBorders>
            <w:hideMark/>
          </w:tcPr>
          <w:p w:rsidR="006122F2" w:rsidRPr="007C59C3" w:rsidRDefault="006122F2" w:rsidP="007C59C3">
            <w:pPr>
              <w:rPr>
                <w:sz w:val="22"/>
                <w:szCs w:val="22"/>
              </w:rPr>
            </w:pPr>
            <w:r w:rsidRPr="007C59C3">
              <w:rPr>
                <w:sz w:val="22"/>
                <w:szCs w:val="22"/>
              </w:rPr>
              <w:t>3.7.2</w:t>
            </w:r>
          </w:p>
        </w:tc>
      </w:tr>
      <w:tr w:rsidR="006122F2" w:rsidRPr="007C59C3" w:rsidTr="00281325">
        <w:tc>
          <w:tcPr>
            <w:tcW w:w="2796" w:type="dxa"/>
            <w:tcBorders>
              <w:top w:val="single" w:sz="4" w:space="0" w:color="auto"/>
              <w:left w:val="single" w:sz="4" w:space="0" w:color="auto"/>
              <w:bottom w:val="single" w:sz="4" w:space="0" w:color="auto"/>
              <w:right w:val="single" w:sz="4" w:space="0" w:color="auto"/>
            </w:tcBorders>
          </w:tcPr>
          <w:p w:rsidR="006122F2" w:rsidRPr="007C59C3" w:rsidRDefault="006122F2" w:rsidP="007C59C3">
            <w:pPr>
              <w:rPr>
                <w:sz w:val="22"/>
                <w:szCs w:val="22"/>
              </w:rPr>
            </w:pPr>
          </w:p>
        </w:tc>
        <w:tc>
          <w:tcPr>
            <w:tcW w:w="5994" w:type="dxa"/>
            <w:tcBorders>
              <w:top w:val="single" w:sz="4" w:space="0" w:color="auto"/>
              <w:left w:val="single" w:sz="4" w:space="0" w:color="auto"/>
              <w:bottom w:val="single" w:sz="4" w:space="0" w:color="auto"/>
              <w:right w:val="single" w:sz="4" w:space="0" w:color="auto"/>
            </w:tcBorders>
          </w:tcPr>
          <w:p w:rsidR="006122F2" w:rsidRPr="007C59C3" w:rsidRDefault="006122F2" w:rsidP="007C59C3">
            <w:pPr>
              <w:autoSpaceDE w:val="0"/>
              <w:autoSpaceDN w:val="0"/>
              <w:adjustRightInd w:val="0"/>
              <w:jc w:val="both"/>
              <w:rPr>
                <w:sz w:val="22"/>
                <w:szCs w:val="22"/>
              </w:rPr>
            </w:pPr>
          </w:p>
        </w:tc>
        <w:tc>
          <w:tcPr>
            <w:tcW w:w="844" w:type="dxa"/>
            <w:tcBorders>
              <w:top w:val="single" w:sz="4" w:space="0" w:color="auto"/>
              <w:left w:val="single" w:sz="4" w:space="0" w:color="auto"/>
              <w:bottom w:val="single" w:sz="4" w:space="0" w:color="auto"/>
              <w:right w:val="single" w:sz="4" w:space="0" w:color="auto"/>
            </w:tcBorders>
          </w:tcPr>
          <w:p w:rsidR="006122F2" w:rsidRPr="007C59C3" w:rsidRDefault="006122F2" w:rsidP="007C59C3">
            <w:pPr>
              <w:rPr>
                <w:sz w:val="22"/>
                <w:szCs w:val="22"/>
              </w:rPr>
            </w:pPr>
          </w:p>
        </w:tc>
      </w:tr>
      <w:tr w:rsidR="006122F2" w:rsidRPr="007C59C3" w:rsidTr="00281325">
        <w:tc>
          <w:tcPr>
            <w:tcW w:w="9634" w:type="dxa"/>
            <w:gridSpan w:val="3"/>
            <w:tcBorders>
              <w:top w:val="single" w:sz="4" w:space="0" w:color="auto"/>
              <w:left w:val="single" w:sz="4" w:space="0" w:color="auto"/>
              <w:bottom w:val="single" w:sz="4" w:space="0" w:color="auto"/>
              <w:right w:val="single" w:sz="4" w:space="0" w:color="auto"/>
            </w:tcBorders>
            <w:hideMark/>
          </w:tcPr>
          <w:p w:rsidR="006122F2" w:rsidRPr="007C59C3" w:rsidRDefault="006122F2" w:rsidP="007C59C3">
            <w:pPr>
              <w:jc w:val="center"/>
              <w:rPr>
                <w:sz w:val="22"/>
                <w:szCs w:val="22"/>
              </w:rPr>
            </w:pPr>
            <w:r w:rsidRPr="007C59C3">
              <w:rPr>
                <w:sz w:val="22"/>
                <w:szCs w:val="22"/>
              </w:rPr>
              <w:t>Вспомогательные виды разрешенного использования, установленные к условно разрешенным:</w:t>
            </w:r>
          </w:p>
        </w:tc>
      </w:tr>
      <w:tr w:rsidR="006122F2" w:rsidRPr="007C59C3" w:rsidTr="00281325">
        <w:tc>
          <w:tcPr>
            <w:tcW w:w="2796" w:type="dxa"/>
            <w:tcBorders>
              <w:top w:val="single" w:sz="4" w:space="0" w:color="auto"/>
              <w:left w:val="single" w:sz="4" w:space="0" w:color="auto"/>
              <w:bottom w:val="single" w:sz="4" w:space="0" w:color="auto"/>
              <w:right w:val="single" w:sz="4" w:space="0" w:color="auto"/>
            </w:tcBorders>
            <w:hideMark/>
          </w:tcPr>
          <w:p w:rsidR="006122F2" w:rsidRPr="007C59C3" w:rsidRDefault="006122F2" w:rsidP="007C59C3">
            <w:pPr>
              <w:rPr>
                <w:sz w:val="22"/>
                <w:szCs w:val="22"/>
              </w:rPr>
            </w:pPr>
            <w:r w:rsidRPr="007C59C3">
              <w:rPr>
                <w:sz w:val="22"/>
                <w:szCs w:val="22"/>
              </w:rPr>
              <w:t>Предоставление коммунальных услуг</w:t>
            </w:r>
          </w:p>
        </w:tc>
        <w:tc>
          <w:tcPr>
            <w:tcW w:w="5994" w:type="dxa"/>
            <w:tcBorders>
              <w:top w:val="single" w:sz="4" w:space="0" w:color="auto"/>
              <w:left w:val="single" w:sz="4" w:space="0" w:color="auto"/>
              <w:bottom w:val="single" w:sz="4" w:space="0" w:color="auto"/>
              <w:right w:val="single" w:sz="4" w:space="0" w:color="auto"/>
            </w:tcBorders>
            <w:hideMark/>
          </w:tcPr>
          <w:p w:rsidR="006122F2" w:rsidRPr="007C59C3" w:rsidRDefault="006122F2" w:rsidP="007C59C3">
            <w:pPr>
              <w:autoSpaceDE w:val="0"/>
              <w:autoSpaceDN w:val="0"/>
              <w:adjustRightInd w:val="0"/>
              <w:jc w:val="both"/>
              <w:rPr>
                <w:sz w:val="22"/>
                <w:szCs w:val="22"/>
              </w:rPr>
            </w:pPr>
            <w:r w:rsidRPr="007C59C3">
              <w:rPr>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w:t>
            </w:r>
          </w:p>
        </w:tc>
        <w:tc>
          <w:tcPr>
            <w:tcW w:w="844" w:type="dxa"/>
            <w:tcBorders>
              <w:top w:val="single" w:sz="4" w:space="0" w:color="auto"/>
              <w:left w:val="single" w:sz="4" w:space="0" w:color="auto"/>
              <w:bottom w:val="single" w:sz="4" w:space="0" w:color="auto"/>
              <w:right w:val="single" w:sz="4" w:space="0" w:color="auto"/>
            </w:tcBorders>
            <w:hideMark/>
          </w:tcPr>
          <w:p w:rsidR="006122F2" w:rsidRPr="007C59C3" w:rsidRDefault="006122F2" w:rsidP="007C59C3">
            <w:pPr>
              <w:rPr>
                <w:sz w:val="22"/>
                <w:szCs w:val="22"/>
              </w:rPr>
            </w:pPr>
            <w:r w:rsidRPr="007C59C3">
              <w:rPr>
                <w:sz w:val="22"/>
                <w:szCs w:val="22"/>
              </w:rPr>
              <w:t>3.1.1</w:t>
            </w:r>
          </w:p>
        </w:tc>
      </w:tr>
      <w:tr w:rsidR="006122F2" w:rsidRPr="007C59C3" w:rsidTr="00281325">
        <w:tc>
          <w:tcPr>
            <w:tcW w:w="2796" w:type="dxa"/>
            <w:tcBorders>
              <w:top w:val="single" w:sz="4" w:space="0" w:color="auto"/>
              <w:left w:val="single" w:sz="4" w:space="0" w:color="auto"/>
              <w:bottom w:val="single" w:sz="4" w:space="0" w:color="auto"/>
              <w:right w:val="single" w:sz="4" w:space="0" w:color="auto"/>
            </w:tcBorders>
            <w:hideMark/>
          </w:tcPr>
          <w:p w:rsidR="006122F2" w:rsidRPr="007C59C3" w:rsidRDefault="006122F2" w:rsidP="007C59C3">
            <w:pPr>
              <w:rPr>
                <w:sz w:val="22"/>
                <w:szCs w:val="22"/>
              </w:rPr>
            </w:pPr>
            <w:r w:rsidRPr="007C59C3">
              <w:rPr>
                <w:sz w:val="22"/>
                <w:szCs w:val="22"/>
              </w:rPr>
              <w:t>Благоустройство территории</w:t>
            </w:r>
          </w:p>
        </w:tc>
        <w:tc>
          <w:tcPr>
            <w:tcW w:w="5994" w:type="dxa"/>
            <w:tcBorders>
              <w:top w:val="single" w:sz="4" w:space="0" w:color="auto"/>
              <w:left w:val="single" w:sz="4" w:space="0" w:color="auto"/>
              <w:bottom w:val="single" w:sz="4" w:space="0" w:color="auto"/>
              <w:right w:val="single" w:sz="4" w:space="0" w:color="auto"/>
            </w:tcBorders>
            <w:hideMark/>
          </w:tcPr>
          <w:p w:rsidR="006122F2" w:rsidRPr="007C59C3" w:rsidRDefault="006122F2" w:rsidP="007C59C3">
            <w:pPr>
              <w:autoSpaceDE w:val="0"/>
              <w:autoSpaceDN w:val="0"/>
              <w:adjustRightInd w:val="0"/>
              <w:jc w:val="both"/>
              <w:rPr>
                <w:sz w:val="22"/>
                <w:szCs w:val="22"/>
              </w:rPr>
            </w:pPr>
            <w:r w:rsidRPr="007C59C3">
              <w:rPr>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44" w:type="dxa"/>
            <w:tcBorders>
              <w:top w:val="single" w:sz="4" w:space="0" w:color="auto"/>
              <w:left w:val="single" w:sz="4" w:space="0" w:color="auto"/>
              <w:bottom w:val="single" w:sz="4" w:space="0" w:color="auto"/>
              <w:right w:val="single" w:sz="4" w:space="0" w:color="auto"/>
            </w:tcBorders>
            <w:hideMark/>
          </w:tcPr>
          <w:p w:rsidR="006122F2" w:rsidRPr="007C59C3" w:rsidRDefault="006122F2" w:rsidP="007C59C3">
            <w:pPr>
              <w:rPr>
                <w:sz w:val="22"/>
                <w:szCs w:val="22"/>
              </w:rPr>
            </w:pPr>
            <w:r w:rsidRPr="007C59C3">
              <w:rPr>
                <w:sz w:val="22"/>
                <w:szCs w:val="22"/>
              </w:rPr>
              <w:t>12.0.2</w:t>
            </w:r>
          </w:p>
        </w:tc>
      </w:tr>
    </w:tbl>
    <w:p w:rsidR="00242ECD" w:rsidRPr="007C59C3" w:rsidRDefault="00242ECD" w:rsidP="007C59C3">
      <w:pPr>
        <w:rPr>
          <w:sz w:val="22"/>
          <w:szCs w:val="22"/>
          <w:lang w:eastAsia="zh-CN"/>
        </w:rPr>
      </w:pPr>
    </w:p>
    <w:p w:rsidR="006122F2" w:rsidRPr="007C59C3" w:rsidRDefault="00EC63CA" w:rsidP="00D21C0D">
      <w:pPr>
        <w:pStyle w:val="af"/>
        <w:rPr>
          <w:rFonts w:eastAsia="Calibri"/>
          <w:lang w:eastAsia="en-US"/>
        </w:rPr>
      </w:pPr>
      <w:hyperlink w:anchor="_Toc452336987" w:history="1">
        <w:bookmarkStart w:id="225" w:name="_Toc42002313"/>
        <w:bookmarkStart w:id="226" w:name="_Toc42247262"/>
        <w:bookmarkStart w:id="227" w:name="_Toc42247377"/>
        <w:r w:rsidR="001D64B0">
          <w:rPr>
            <w:rFonts w:eastAsia="Calibri"/>
            <w:lang w:eastAsia="en-US"/>
          </w:rPr>
          <w:t>Статья 62</w:t>
        </w:r>
        <w:r w:rsidR="006122F2" w:rsidRPr="007C59C3">
          <w:rPr>
            <w:rFonts w:eastAsia="Calibri"/>
            <w:lang w:eastAsia="en-US"/>
          </w:rPr>
          <w:t>. Предельные (минимальные и (или) максимальные) размеры земельных участков и предельные параметры  разрешенного строительства по территориальной зоне</w:t>
        </w:r>
      </w:hyperlink>
      <w:r w:rsidR="006122F2" w:rsidRPr="007C59C3">
        <w:rPr>
          <w:rFonts w:eastAsia="Calibri"/>
          <w:lang w:eastAsia="en-US"/>
        </w:rPr>
        <w:t xml:space="preserve"> Р-3.</w:t>
      </w:r>
      <w:bookmarkEnd w:id="225"/>
      <w:bookmarkEnd w:id="226"/>
      <w:bookmarkEnd w:id="227"/>
    </w:p>
    <w:p w:rsidR="006122F2" w:rsidRPr="007C59C3" w:rsidRDefault="006122F2" w:rsidP="00D21C0D">
      <w:pPr>
        <w:pStyle w:val="af"/>
      </w:pPr>
    </w:p>
    <w:tbl>
      <w:tblPr>
        <w:tblW w:w="0" w:type="auto"/>
        <w:tblInd w:w="-369" w:type="dxa"/>
        <w:tblLayout w:type="fixed"/>
        <w:tblCellMar>
          <w:top w:w="102" w:type="dxa"/>
          <w:left w:w="57" w:type="dxa"/>
          <w:bottom w:w="102" w:type="dxa"/>
          <w:right w:w="62" w:type="dxa"/>
        </w:tblCellMar>
        <w:tblLook w:val="0000" w:firstRow="0" w:lastRow="0" w:firstColumn="0" w:lastColumn="0" w:noHBand="0" w:noVBand="0"/>
      </w:tblPr>
      <w:tblGrid>
        <w:gridCol w:w="2207"/>
        <w:gridCol w:w="1579"/>
        <w:gridCol w:w="1602"/>
        <w:gridCol w:w="1660"/>
        <w:gridCol w:w="1680"/>
        <w:gridCol w:w="1064"/>
      </w:tblGrid>
      <w:tr w:rsidR="006122F2" w:rsidRPr="007C59C3" w:rsidTr="00D21C0D">
        <w:tc>
          <w:tcPr>
            <w:tcW w:w="2207" w:type="dxa"/>
            <w:tcBorders>
              <w:top w:val="single" w:sz="4" w:space="0" w:color="000001"/>
              <w:left w:val="single" w:sz="4" w:space="0" w:color="000001"/>
              <w:bottom w:val="single" w:sz="4" w:space="0" w:color="000001"/>
            </w:tcBorders>
            <w:shd w:val="clear" w:color="auto" w:fill="FFFFFF"/>
          </w:tcPr>
          <w:p w:rsidR="006122F2" w:rsidRPr="007C59C3" w:rsidRDefault="006122F2" w:rsidP="007C59C3">
            <w:pPr>
              <w:widowControl w:val="0"/>
              <w:suppressAutoHyphens/>
              <w:jc w:val="center"/>
              <w:rPr>
                <w:color w:val="00000A"/>
                <w:kern w:val="1"/>
                <w:sz w:val="22"/>
                <w:szCs w:val="22"/>
                <w:lang w:eastAsia="zh-CN"/>
              </w:rPr>
            </w:pPr>
            <w:r w:rsidRPr="007C59C3">
              <w:rPr>
                <w:color w:val="000000"/>
                <w:kern w:val="1"/>
                <w:sz w:val="22"/>
                <w:szCs w:val="22"/>
                <w:lang w:eastAsia="zh-CN"/>
              </w:rPr>
              <w:t>Наименование вида разрешенного использования</w:t>
            </w:r>
          </w:p>
        </w:tc>
        <w:tc>
          <w:tcPr>
            <w:tcW w:w="1579" w:type="dxa"/>
            <w:tcBorders>
              <w:top w:val="single" w:sz="4" w:space="0" w:color="000001"/>
              <w:left w:val="single" w:sz="4" w:space="0" w:color="000001"/>
              <w:bottom w:val="single" w:sz="4" w:space="0" w:color="000001"/>
            </w:tcBorders>
            <w:shd w:val="clear" w:color="auto" w:fill="FFFFFF"/>
          </w:tcPr>
          <w:p w:rsidR="006122F2" w:rsidRPr="007C59C3" w:rsidRDefault="006122F2" w:rsidP="007C59C3">
            <w:pPr>
              <w:widowControl w:val="0"/>
              <w:suppressAutoHyphens/>
              <w:jc w:val="center"/>
              <w:rPr>
                <w:color w:val="000000"/>
                <w:kern w:val="1"/>
                <w:sz w:val="22"/>
                <w:szCs w:val="22"/>
                <w:lang w:eastAsia="zh-CN"/>
              </w:rPr>
            </w:pPr>
            <w:r w:rsidRPr="007C59C3">
              <w:rPr>
                <w:color w:val="000000"/>
                <w:kern w:val="1"/>
                <w:sz w:val="22"/>
                <w:szCs w:val="22"/>
                <w:lang w:eastAsia="zh-CN"/>
              </w:rPr>
              <w:t xml:space="preserve">Минимальная площадь ЗУ </w:t>
            </w:r>
          </w:p>
          <w:p w:rsidR="006122F2" w:rsidRPr="007C59C3" w:rsidRDefault="006122F2" w:rsidP="007C59C3">
            <w:pPr>
              <w:widowControl w:val="0"/>
              <w:suppressAutoHyphens/>
              <w:jc w:val="center"/>
              <w:rPr>
                <w:color w:val="00000A"/>
                <w:kern w:val="1"/>
                <w:sz w:val="22"/>
                <w:szCs w:val="22"/>
                <w:lang w:eastAsia="zh-CN"/>
              </w:rPr>
            </w:pPr>
            <w:r w:rsidRPr="007C59C3">
              <w:rPr>
                <w:color w:val="000000"/>
                <w:kern w:val="1"/>
                <w:sz w:val="22"/>
                <w:szCs w:val="22"/>
                <w:lang w:eastAsia="zh-CN"/>
              </w:rPr>
              <w:t>(кв. м)</w:t>
            </w:r>
          </w:p>
        </w:tc>
        <w:tc>
          <w:tcPr>
            <w:tcW w:w="1602" w:type="dxa"/>
            <w:tcBorders>
              <w:top w:val="single" w:sz="4" w:space="0" w:color="000001"/>
              <w:left w:val="single" w:sz="4" w:space="0" w:color="000001"/>
              <w:bottom w:val="single" w:sz="4" w:space="0" w:color="000001"/>
            </w:tcBorders>
            <w:shd w:val="clear" w:color="auto" w:fill="FFFFFF"/>
          </w:tcPr>
          <w:p w:rsidR="006122F2" w:rsidRPr="007C59C3" w:rsidRDefault="006122F2" w:rsidP="007C59C3">
            <w:pPr>
              <w:widowControl w:val="0"/>
              <w:suppressAutoHyphens/>
              <w:jc w:val="center"/>
              <w:rPr>
                <w:color w:val="00000A"/>
                <w:kern w:val="1"/>
                <w:sz w:val="22"/>
                <w:szCs w:val="22"/>
                <w:lang w:eastAsia="zh-CN"/>
              </w:rPr>
            </w:pPr>
            <w:r w:rsidRPr="007C59C3">
              <w:rPr>
                <w:color w:val="000000"/>
                <w:kern w:val="1"/>
                <w:sz w:val="22"/>
                <w:szCs w:val="22"/>
                <w:lang w:eastAsia="zh-CN"/>
              </w:rPr>
              <w:t>Максимальная площадь ЗУ (кв. м.)</w:t>
            </w:r>
          </w:p>
        </w:tc>
        <w:tc>
          <w:tcPr>
            <w:tcW w:w="1660" w:type="dxa"/>
            <w:tcBorders>
              <w:top w:val="single" w:sz="4" w:space="0" w:color="000001"/>
              <w:left w:val="single" w:sz="4" w:space="0" w:color="000001"/>
              <w:bottom w:val="single" w:sz="4" w:space="0" w:color="000001"/>
            </w:tcBorders>
            <w:shd w:val="clear" w:color="auto" w:fill="FFFFFF"/>
          </w:tcPr>
          <w:p w:rsidR="006122F2" w:rsidRPr="007C59C3" w:rsidRDefault="006122F2" w:rsidP="007C59C3">
            <w:pPr>
              <w:widowControl w:val="0"/>
              <w:suppressAutoHyphens/>
              <w:jc w:val="center"/>
              <w:rPr>
                <w:color w:val="00000A"/>
                <w:kern w:val="1"/>
                <w:sz w:val="22"/>
                <w:szCs w:val="22"/>
                <w:lang w:eastAsia="zh-CN"/>
              </w:rPr>
            </w:pPr>
            <w:r w:rsidRPr="007C59C3">
              <w:rPr>
                <w:color w:val="000000"/>
                <w:kern w:val="1"/>
                <w:sz w:val="22"/>
                <w:szCs w:val="22"/>
                <w:lang w:eastAsia="zh-CN"/>
              </w:rPr>
              <w:t xml:space="preserve">Минимальный отступ от границ земельных участков в целях </w:t>
            </w:r>
            <w:r w:rsidRPr="007C59C3">
              <w:rPr>
                <w:color w:val="000000"/>
                <w:kern w:val="1"/>
                <w:sz w:val="22"/>
                <w:szCs w:val="22"/>
                <w:lang w:eastAsia="zh-CN"/>
              </w:rPr>
              <w:lastRenderedPageBreak/>
              <w:t>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680" w:type="dxa"/>
            <w:tcBorders>
              <w:top w:val="single" w:sz="4" w:space="0" w:color="000001"/>
              <w:left w:val="single" w:sz="4" w:space="0" w:color="000001"/>
              <w:bottom w:val="single" w:sz="4" w:space="0" w:color="000001"/>
            </w:tcBorders>
            <w:shd w:val="clear" w:color="auto" w:fill="FFFFFF"/>
          </w:tcPr>
          <w:p w:rsidR="006122F2" w:rsidRPr="007C59C3" w:rsidRDefault="006122F2" w:rsidP="007C59C3">
            <w:pPr>
              <w:widowControl w:val="0"/>
              <w:suppressAutoHyphens/>
              <w:jc w:val="center"/>
              <w:rPr>
                <w:color w:val="00000A"/>
                <w:kern w:val="1"/>
                <w:sz w:val="22"/>
                <w:szCs w:val="22"/>
                <w:lang w:eastAsia="zh-CN"/>
              </w:rPr>
            </w:pPr>
            <w:r w:rsidRPr="007C59C3">
              <w:rPr>
                <w:color w:val="000000"/>
                <w:kern w:val="1"/>
                <w:sz w:val="22"/>
                <w:szCs w:val="22"/>
                <w:lang w:eastAsia="zh-CN"/>
              </w:rPr>
              <w:lastRenderedPageBreak/>
              <w:t>Максимальный процент застройки (%)</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6122F2" w:rsidRPr="007C59C3" w:rsidRDefault="006122F2" w:rsidP="007C59C3">
            <w:pPr>
              <w:widowControl w:val="0"/>
              <w:suppressAutoHyphens/>
              <w:jc w:val="center"/>
              <w:rPr>
                <w:color w:val="00000A"/>
                <w:kern w:val="1"/>
                <w:sz w:val="22"/>
                <w:szCs w:val="22"/>
                <w:lang w:eastAsia="zh-CN"/>
              </w:rPr>
            </w:pPr>
            <w:r w:rsidRPr="007C59C3">
              <w:rPr>
                <w:color w:val="000000"/>
                <w:kern w:val="1"/>
                <w:sz w:val="22"/>
                <w:szCs w:val="22"/>
                <w:lang w:eastAsia="zh-CN"/>
              </w:rPr>
              <w:t>Предельное количество этажей</w:t>
            </w:r>
          </w:p>
        </w:tc>
      </w:tr>
      <w:tr w:rsidR="006122F2" w:rsidRPr="007C59C3" w:rsidTr="00D21C0D">
        <w:tc>
          <w:tcPr>
            <w:tcW w:w="9792" w:type="dxa"/>
            <w:gridSpan w:val="6"/>
            <w:tcBorders>
              <w:top w:val="single" w:sz="4" w:space="0" w:color="000001"/>
              <w:left w:val="single" w:sz="4" w:space="0" w:color="000001"/>
              <w:bottom w:val="single" w:sz="4" w:space="0" w:color="000001"/>
              <w:right w:val="single" w:sz="4" w:space="0" w:color="000001"/>
            </w:tcBorders>
            <w:shd w:val="clear" w:color="auto" w:fill="FFFFFF"/>
          </w:tcPr>
          <w:p w:rsidR="006122F2" w:rsidRPr="007C59C3" w:rsidRDefault="006122F2" w:rsidP="007C59C3">
            <w:pPr>
              <w:widowControl w:val="0"/>
              <w:suppressAutoHyphens/>
              <w:jc w:val="center"/>
              <w:rPr>
                <w:color w:val="00000A"/>
                <w:kern w:val="1"/>
                <w:sz w:val="22"/>
                <w:szCs w:val="22"/>
                <w:lang w:eastAsia="zh-CN"/>
              </w:rPr>
            </w:pPr>
            <w:r w:rsidRPr="007C59C3">
              <w:rPr>
                <w:color w:val="000000"/>
                <w:kern w:val="1"/>
                <w:sz w:val="22"/>
                <w:szCs w:val="22"/>
                <w:lang w:eastAsia="zh-CN"/>
              </w:rPr>
              <w:lastRenderedPageBreak/>
              <w:t>Основные виды разрешенного использования</w:t>
            </w:r>
          </w:p>
        </w:tc>
      </w:tr>
      <w:tr w:rsidR="006122F2" w:rsidRPr="007C59C3" w:rsidTr="00D21C0D">
        <w:tc>
          <w:tcPr>
            <w:tcW w:w="2207" w:type="dxa"/>
            <w:tcBorders>
              <w:top w:val="single" w:sz="4" w:space="0" w:color="000001"/>
              <w:left w:val="single" w:sz="4" w:space="0" w:color="000001"/>
              <w:bottom w:val="single" w:sz="4" w:space="0" w:color="000001"/>
            </w:tcBorders>
            <w:shd w:val="clear" w:color="auto" w:fill="FFFFFF"/>
          </w:tcPr>
          <w:p w:rsidR="006122F2" w:rsidRPr="007C59C3" w:rsidRDefault="006122F2" w:rsidP="007C59C3">
            <w:pPr>
              <w:widowControl w:val="0"/>
              <w:suppressAutoHyphens/>
              <w:rPr>
                <w:color w:val="000000"/>
                <w:kern w:val="1"/>
                <w:sz w:val="22"/>
                <w:szCs w:val="22"/>
                <w:lang w:eastAsia="zh-CN"/>
              </w:rPr>
            </w:pPr>
            <w:r w:rsidRPr="007C59C3">
              <w:rPr>
                <w:color w:val="000000"/>
                <w:kern w:val="1"/>
                <w:sz w:val="22"/>
                <w:szCs w:val="22"/>
                <w:lang w:eastAsia="zh-CN"/>
              </w:rPr>
              <w:t>Площадки для занятий спортом</w:t>
            </w:r>
          </w:p>
          <w:p w:rsidR="006122F2" w:rsidRPr="007C59C3" w:rsidRDefault="006122F2" w:rsidP="007C59C3">
            <w:pPr>
              <w:widowControl w:val="0"/>
              <w:suppressAutoHyphens/>
              <w:rPr>
                <w:color w:val="00000A"/>
                <w:kern w:val="1"/>
                <w:sz w:val="22"/>
                <w:szCs w:val="22"/>
                <w:lang w:eastAsia="zh-CN"/>
              </w:rPr>
            </w:pPr>
          </w:p>
        </w:tc>
        <w:tc>
          <w:tcPr>
            <w:tcW w:w="1579" w:type="dxa"/>
            <w:tcBorders>
              <w:top w:val="single" w:sz="4" w:space="0" w:color="000001"/>
              <w:left w:val="single" w:sz="4" w:space="0" w:color="000001"/>
              <w:bottom w:val="single" w:sz="4" w:space="0" w:color="000001"/>
            </w:tcBorders>
            <w:shd w:val="clear" w:color="auto" w:fill="FFFFFF"/>
          </w:tcPr>
          <w:p w:rsidR="006122F2" w:rsidRPr="007C59C3" w:rsidRDefault="006122F2" w:rsidP="007C59C3">
            <w:pPr>
              <w:widowControl w:val="0"/>
              <w:suppressAutoHyphens/>
              <w:jc w:val="right"/>
              <w:rPr>
                <w:color w:val="00000A"/>
                <w:kern w:val="1"/>
                <w:sz w:val="22"/>
                <w:szCs w:val="22"/>
                <w:lang w:eastAsia="zh-CN"/>
              </w:rPr>
            </w:pPr>
            <w:r w:rsidRPr="007C59C3">
              <w:rPr>
                <w:color w:val="000000"/>
                <w:kern w:val="1"/>
                <w:sz w:val="22"/>
                <w:szCs w:val="22"/>
                <w:lang w:eastAsia="zh-CN"/>
              </w:rPr>
              <w:t>50</w:t>
            </w:r>
          </w:p>
        </w:tc>
        <w:tc>
          <w:tcPr>
            <w:tcW w:w="1602" w:type="dxa"/>
            <w:tcBorders>
              <w:top w:val="single" w:sz="4" w:space="0" w:color="000001"/>
              <w:left w:val="single" w:sz="4" w:space="0" w:color="000001"/>
              <w:bottom w:val="single" w:sz="4" w:space="0" w:color="000001"/>
            </w:tcBorders>
            <w:shd w:val="clear" w:color="auto" w:fill="FFFFFF"/>
          </w:tcPr>
          <w:p w:rsidR="006122F2" w:rsidRPr="007C59C3" w:rsidRDefault="006122F2" w:rsidP="007C59C3">
            <w:pPr>
              <w:widowControl w:val="0"/>
              <w:suppressAutoHyphens/>
              <w:jc w:val="right"/>
              <w:rPr>
                <w:color w:val="00000A"/>
                <w:kern w:val="1"/>
                <w:sz w:val="22"/>
                <w:szCs w:val="22"/>
                <w:lang w:eastAsia="zh-CN"/>
              </w:rPr>
            </w:pPr>
            <w:r w:rsidRPr="007C59C3">
              <w:rPr>
                <w:color w:val="000000"/>
                <w:kern w:val="1"/>
                <w:sz w:val="22"/>
                <w:szCs w:val="22"/>
                <w:lang w:eastAsia="zh-CN"/>
              </w:rPr>
              <w:t>2000</w:t>
            </w:r>
          </w:p>
        </w:tc>
        <w:tc>
          <w:tcPr>
            <w:tcW w:w="4404" w:type="dxa"/>
            <w:gridSpan w:val="3"/>
            <w:tcBorders>
              <w:top w:val="single" w:sz="4" w:space="0" w:color="000001"/>
              <w:left w:val="single" w:sz="4" w:space="0" w:color="000001"/>
              <w:bottom w:val="single" w:sz="4" w:space="0" w:color="000001"/>
              <w:right w:val="single" w:sz="4" w:space="0" w:color="000001"/>
            </w:tcBorders>
            <w:shd w:val="clear" w:color="auto" w:fill="FFFFFF"/>
          </w:tcPr>
          <w:p w:rsidR="006122F2" w:rsidRPr="007C59C3" w:rsidRDefault="006122F2" w:rsidP="007C59C3">
            <w:pPr>
              <w:widowControl w:val="0"/>
              <w:suppressAutoHyphens/>
              <w:jc w:val="right"/>
              <w:rPr>
                <w:color w:val="00000A"/>
                <w:kern w:val="1"/>
                <w:sz w:val="22"/>
                <w:szCs w:val="22"/>
                <w:lang w:eastAsia="zh-CN"/>
              </w:rPr>
            </w:pPr>
            <w:r w:rsidRPr="007C59C3">
              <w:rPr>
                <w:color w:val="000000"/>
                <w:kern w:val="1"/>
                <w:sz w:val="22"/>
                <w:szCs w:val="22"/>
                <w:lang w:eastAsia="zh-CN"/>
              </w:rPr>
              <w:t>Отсутствуют ОКС, не подлежат установлению</w:t>
            </w:r>
          </w:p>
        </w:tc>
      </w:tr>
      <w:tr w:rsidR="006122F2" w:rsidRPr="007C59C3" w:rsidTr="00D21C0D">
        <w:tc>
          <w:tcPr>
            <w:tcW w:w="2207" w:type="dxa"/>
            <w:tcBorders>
              <w:top w:val="single" w:sz="4" w:space="0" w:color="000001"/>
              <w:left w:val="single" w:sz="4" w:space="0" w:color="000001"/>
              <w:bottom w:val="single" w:sz="4" w:space="0" w:color="000001"/>
            </w:tcBorders>
            <w:shd w:val="clear" w:color="auto" w:fill="FFFFFF"/>
          </w:tcPr>
          <w:p w:rsidR="006122F2" w:rsidRPr="007C59C3" w:rsidRDefault="006122F2" w:rsidP="007C59C3">
            <w:pPr>
              <w:widowControl w:val="0"/>
              <w:suppressAutoHyphens/>
              <w:rPr>
                <w:color w:val="000000"/>
                <w:kern w:val="1"/>
                <w:sz w:val="22"/>
                <w:szCs w:val="22"/>
                <w:lang w:eastAsia="zh-CN"/>
              </w:rPr>
            </w:pPr>
            <w:r w:rsidRPr="007C59C3">
              <w:rPr>
                <w:sz w:val="22"/>
                <w:szCs w:val="22"/>
              </w:rPr>
              <w:t>Оборудованные площадки для занятий спортом</w:t>
            </w:r>
          </w:p>
        </w:tc>
        <w:tc>
          <w:tcPr>
            <w:tcW w:w="1579" w:type="dxa"/>
            <w:tcBorders>
              <w:top w:val="single" w:sz="4" w:space="0" w:color="000001"/>
              <w:left w:val="single" w:sz="4" w:space="0" w:color="000001"/>
              <w:bottom w:val="single" w:sz="4" w:space="0" w:color="000001"/>
            </w:tcBorders>
            <w:shd w:val="clear" w:color="auto" w:fill="FFFFFF"/>
          </w:tcPr>
          <w:p w:rsidR="006122F2" w:rsidRPr="007C59C3" w:rsidRDefault="006122F2" w:rsidP="007C59C3">
            <w:pPr>
              <w:widowControl w:val="0"/>
              <w:suppressAutoHyphens/>
              <w:jc w:val="right"/>
              <w:rPr>
                <w:color w:val="000000"/>
                <w:kern w:val="1"/>
                <w:sz w:val="22"/>
                <w:szCs w:val="22"/>
                <w:lang w:eastAsia="zh-CN"/>
              </w:rPr>
            </w:pPr>
            <w:r w:rsidRPr="007C59C3">
              <w:rPr>
                <w:color w:val="000000"/>
                <w:kern w:val="1"/>
                <w:sz w:val="22"/>
                <w:szCs w:val="22"/>
                <w:lang w:eastAsia="zh-CN"/>
              </w:rPr>
              <w:t>500</w:t>
            </w:r>
          </w:p>
        </w:tc>
        <w:tc>
          <w:tcPr>
            <w:tcW w:w="1602" w:type="dxa"/>
            <w:tcBorders>
              <w:top w:val="single" w:sz="4" w:space="0" w:color="000001"/>
              <w:left w:val="single" w:sz="4" w:space="0" w:color="000001"/>
              <w:bottom w:val="single" w:sz="4" w:space="0" w:color="000001"/>
            </w:tcBorders>
            <w:shd w:val="clear" w:color="auto" w:fill="FFFFFF"/>
          </w:tcPr>
          <w:p w:rsidR="006122F2" w:rsidRPr="007C59C3" w:rsidRDefault="006122F2" w:rsidP="007C59C3">
            <w:pPr>
              <w:widowControl w:val="0"/>
              <w:suppressAutoHyphens/>
              <w:jc w:val="right"/>
              <w:rPr>
                <w:color w:val="000000"/>
                <w:kern w:val="1"/>
                <w:sz w:val="22"/>
                <w:szCs w:val="22"/>
                <w:lang w:eastAsia="zh-CN"/>
              </w:rPr>
            </w:pPr>
            <w:r w:rsidRPr="007C59C3">
              <w:rPr>
                <w:color w:val="000000"/>
                <w:kern w:val="1"/>
                <w:sz w:val="22"/>
                <w:szCs w:val="22"/>
                <w:lang w:eastAsia="zh-CN"/>
              </w:rPr>
              <w:t>10000</w:t>
            </w:r>
          </w:p>
        </w:tc>
        <w:tc>
          <w:tcPr>
            <w:tcW w:w="1660" w:type="dxa"/>
            <w:tcBorders>
              <w:top w:val="single" w:sz="4" w:space="0" w:color="000001"/>
              <w:left w:val="single" w:sz="4" w:space="0" w:color="000001"/>
              <w:bottom w:val="single" w:sz="4" w:space="0" w:color="000001"/>
            </w:tcBorders>
            <w:shd w:val="clear" w:color="auto" w:fill="FFFFFF"/>
          </w:tcPr>
          <w:p w:rsidR="006122F2" w:rsidRPr="007C59C3" w:rsidRDefault="006122F2"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6122F2" w:rsidRPr="007C59C3" w:rsidRDefault="006122F2" w:rsidP="007C59C3">
            <w:pPr>
              <w:widowControl w:val="0"/>
              <w:suppressAutoHyphens/>
              <w:jc w:val="right"/>
              <w:rPr>
                <w:color w:val="000000"/>
                <w:kern w:val="1"/>
                <w:sz w:val="22"/>
                <w:szCs w:val="22"/>
                <w:lang w:eastAsia="zh-CN"/>
              </w:rPr>
            </w:pPr>
            <w:r w:rsidRPr="007C59C3">
              <w:rPr>
                <w:color w:val="000000"/>
                <w:kern w:val="1"/>
                <w:sz w:val="22"/>
                <w:szCs w:val="22"/>
                <w:lang w:eastAsia="zh-CN"/>
              </w:rPr>
              <w:t>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6122F2" w:rsidRPr="007C59C3" w:rsidRDefault="006122F2"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r>
      <w:tr w:rsidR="006122F2" w:rsidRPr="007C59C3" w:rsidTr="00D21C0D">
        <w:tc>
          <w:tcPr>
            <w:tcW w:w="2207" w:type="dxa"/>
            <w:tcBorders>
              <w:top w:val="single" w:sz="4" w:space="0" w:color="000001"/>
              <w:left w:val="single" w:sz="4" w:space="0" w:color="000001"/>
              <w:bottom w:val="single" w:sz="4" w:space="0" w:color="000001"/>
            </w:tcBorders>
            <w:shd w:val="clear" w:color="auto" w:fill="FFFFFF"/>
          </w:tcPr>
          <w:p w:rsidR="006122F2" w:rsidRPr="007C59C3" w:rsidRDefault="006122F2" w:rsidP="007C59C3">
            <w:pPr>
              <w:widowControl w:val="0"/>
              <w:suppressAutoHyphens/>
              <w:rPr>
                <w:sz w:val="22"/>
                <w:szCs w:val="22"/>
              </w:rPr>
            </w:pPr>
            <w:r w:rsidRPr="007C59C3">
              <w:rPr>
                <w:sz w:val="22"/>
                <w:szCs w:val="22"/>
              </w:rPr>
              <w:t>Природно-познавательный туризм</w:t>
            </w:r>
          </w:p>
        </w:tc>
        <w:tc>
          <w:tcPr>
            <w:tcW w:w="1579" w:type="dxa"/>
            <w:tcBorders>
              <w:top w:val="single" w:sz="4" w:space="0" w:color="000001"/>
              <w:left w:val="single" w:sz="4" w:space="0" w:color="000001"/>
              <w:bottom w:val="single" w:sz="4" w:space="0" w:color="000001"/>
            </w:tcBorders>
            <w:shd w:val="clear" w:color="auto" w:fill="FFFFFF"/>
          </w:tcPr>
          <w:p w:rsidR="006122F2" w:rsidRPr="007C59C3" w:rsidRDefault="006122F2" w:rsidP="007C59C3">
            <w:pPr>
              <w:widowControl w:val="0"/>
              <w:suppressAutoHyphens/>
              <w:jc w:val="right"/>
              <w:rPr>
                <w:color w:val="000000"/>
                <w:kern w:val="1"/>
                <w:sz w:val="22"/>
                <w:szCs w:val="22"/>
                <w:lang w:eastAsia="zh-CN"/>
              </w:rPr>
            </w:pPr>
            <w:r w:rsidRPr="007C59C3">
              <w:rPr>
                <w:color w:val="000000"/>
                <w:kern w:val="1"/>
                <w:sz w:val="22"/>
                <w:szCs w:val="22"/>
                <w:lang w:eastAsia="zh-CN"/>
              </w:rPr>
              <w:t>1500</w:t>
            </w:r>
          </w:p>
        </w:tc>
        <w:tc>
          <w:tcPr>
            <w:tcW w:w="1602" w:type="dxa"/>
            <w:tcBorders>
              <w:top w:val="single" w:sz="4" w:space="0" w:color="000001"/>
              <w:left w:val="single" w:sz="4" w:space="0" w:color="000001"/>
              <w:bottom w:val="single" w:sz="4" w:space="0" w:color="000001"/>
            </w:tcBorders>
            <w:shd w:val="clear" w:color="auto" w:fill="FFFFFF"/>
          </w:tcPr>
          <w:p w:rsidR="006122F2" w:rsidRPr="007C59C3" w:rsidRDefault="006122F2" w:rsidP="007C59C3">
            <w:pPr>
              <w:widowControl w:val="0"/>
              <w:suppressAutoHyphens/>
              <w:jc w:val="right"/>
              <w:rPr>
                <w:color w:val="000000"/>
                <w:kern w:val="1"/>
                <w:sz w:val="22"/>
                <w:szCs w:val="22"/>
                <w:lang w:eastAsia="zh-CN"/>
              </w:rPr>
            </w:pPr>
            <w:r w:rsidRPr="007C59C3">
              <w:rPr>
                <w:color w:val="000000"/>
                <w:kern w:val="1"/>
                <w:sz w:val="22"/>
                <w:szCs w:val="22"/>
                <w:lang w:eastAsia="zh-CN"/>
              </w:rPr>
              <w:t>10000</w:t>
            </w:r>
          </w:p>
        </w:tc>
        <w:tc>
          <w:tcPr>
            <w:tcW w:w="4404" w:type="dxa"/>
            <w:gridSpan w:val="3"/>
            <w:tcBorders>
              <w:top w:val="single" w:sz="4" w:space="0" w:color="000001"/>
              <w:left w:val="single" w:sz="4" w:space="0" w:color="000001"/>
              <w:bottom w:val="single" w:sz="4" w:space="0" w:color="000001"/>
              <w:right w:val="single" w:sz="4" w:space="0" w:color="000001"/>
            </w:tcBorders>
            <w:shd w:val="clear" w:color="auto" w:fill="FFFFFF"/>
          </w:tcPr>
          <w:p w:rsidR="006122F2" w:rsidRPr="007C59C3" w:rsidRDefault="006122F2" w:rsidP="007C59C3">
            <w:pPr>
              <w:widowControl w:val="0"/>
              <w:suppressAutoHyphens/>
              <w:jc w:val="right"/>
              <w:rPr>
                <w:color w:val="000000"/>
                <w:kern w:val="1"/>
                <w:sz w:val="22"/>
                <w:szCs w:val="22"/>
                <w:lang w:eastAsia="zh-CN"/>
              </w:rPr>
            </w:pPr>
            <w:r w:rsidRPr="007C59C3">
              <w:rPr>
                <w:color w:val="000000"/>
                <w:kern w:val="1"/>
                <w:sz w:val="22"/>
                <w:szCs w:val="22"/>
                <w:lang w:eastAsia="zh-CN"/>
              </w:rPr>
              <w:t>Отсутствуют ОКС, не подлежат установлению</w:t>
            </w:r>
          </w:p>
        </w:tc>
      </w:tr>
      <w:tr w:rsidR="006122F2" w:rsidRPr="007C59C3" w:rsidTr="00D21C0D">
        <w:tc>
          <w:tcPr>
            <w:tcW w:w="2207" w:type="dxa"/>
            <w:tcBorders>
              <w:top w:val="single" w:sz="4" w:space="0" w:color="000001"/>
              <w:left w:val="single" w:sz="4" w:space="0" w:color="000001"/>
              <w:bottom w:val="single" w:sz="4" w:space="0" w:color="000001"/>
            </w:tcBorders>
            <w:shd w:val="clear" w:color="auto" w:fill="FFFFFF"/>
          </w:tcPr>
          <w:p w:rsidR="006122F2" w:rsidRPr="007C59C3" w:rsidRDefault="006122F2" w:rsidP="007C59C3">
            <w:pPr>
              <w:widowControl w:val="0"/>
              <w:suppressAutoHyphens/>
              <w:rPr>
                <w:color w:val="000000"/>
                <w:kern w:val="1"/>
                <w:sz w:val="22"/>
                <w:szCs w:val="22"/>
                <w:lang w:eastAsia="zh-CN"/>
              </w:rPr>
            </w:pPr>
            <w:r w:rsidRPr="007C59C3">
              <w:rPr>
                <w:color w:val="000000"/>
                <w:kern w:val="1"/>
                <w:sz w:val="22"/>
                <w:szCs w:val="22"/>
                <w:lang w:eastAsia="zh-CN"/>
              </w:rPr>
              <w:t>Туристическое обслуживание</w:t>
            </w:r>
          </w:p>
        </w:tc>
        <w:tc>
          <w:tcPr>
            <w:tcW w:w="1579" w:type="dxa"/>
            <w:tcBorders>
              <w:top w:val="single" w:sz="4" w:space="0" w:color="000001"/>
              <w:left w:val="single" w:sz="4" w:space="0" w:color="000001"/>
              <w:bottom w:val="single" w:sz="4" w:space="0" w:color="000001"/>
            </w:tcBorders>
            <w:shd w:val="clear" w:color="auto" w:fill="FFFFFF"/>
          </w:tcPr>
          <w:p w:rsidR="006122F2" w:rsidRPr="007C59C3" w:rsidRDefault="006122F2" w:rsidP="007C59C3">
            <w:pPr>
              <w:widowControl w:val="0"/>
              <w:suppressAutoHyphens/>
              <w:jc w:val="right"/>
              <w:rPr>
                <w:color w:val="000000"/>
                <w:kern w:val="1"/>
                <w:sz w:val="22"/>
                <w:szCs w:val="22"/>
                <w:lang w:eastAsia="zh-CN"/>
              </w:rPr>
            </w:pPr>
            <w:r w:rsidRPr="007C59C3">
              <w:rPr>
                <w:color w:val="000000"/>
                <w:kern w:val="1"/>
                <w:sz w:val="22"/>
                <w:szCs w:val="22"/>
                <w:lang w:eastAsia="zh-CN"/>
              </w:rPr>
              <w:t>1500</w:t>
            </w:r>
          </w:p>
        </w:tc>
        <w:tc>
          <w:tcPr>
            <w:tcW w:w="1602" w:type="dxa"/>
            <w:tcBorders>
              <w:top w:val="single" w:sz="4" w:space="0" w:color="000001"/>
              <w:left w:val="single" w:sz="4" w:space="0" w:color="000001"/>
              <w:bottom w:val="single" w:sz="4" w:space="0" w:color="000001"/>
            </w:tcBorders>
            <w:shd w:val="clear" w:color="auto" w:fill="FFFFFF"/>
          </w:tcPr>
          <w:p w:rsidR="006122F2" w:rsidRPr="007C59C3" w:rsidRDefault="006122F2" w:rsidP="007C59C3">
            <w:pPr>
              <w:widowControl w:val="0"/>
              <w:suppressAutoHyphens/>
              <w:jc w:val="right"/>
              <w:rPr>
                <w:color w:val="000000"/>
                <w:kern w:val="1"/>
                <w:sz w:val="22"/>
                <w:szCs w:val="22"/>
                <w:lang w:eastAsia="zh-CN"/>
              </w:rPr>
            </w:pPr>
            <w:r w:rsidRPr="007C59C3">
              <w:rPr>
                <w:color w:val="000000"/>
                <w:kern w:val="1"/>
                <w:sz w:val="22"/>
                <w:szCs w:val="22"/>
                <w:lang w:eastAsia="zh-CN"/>
              </w:rPr>
              <w:t>50000</w:t>
            </w:r>
          </w:p>
        </w:tc>
        <w:tc>
          <w:tcPr>
            <w:tcW w:w="1660" w:type="dxa"/>
            <w:tcBorders>
              <w:top w:val="single" w:sz="4" w:space="0" w:color="000001"/>
              <w:left w:val="single" w:sz="4" w:space="0" w:color="000001"/>
              <w:bottom w:val="single" w:sz="4" w:space="0" w:color="000001"/>
            </w:tcBorders>
            <w:shd w:val="clear" w:color="auto" w:fill="FFFFFF"/>
          </w:tcPr>
          <w:p w:rsidR="006122F2" w:rsidRPr="007C59C3" w:rsidRDefault="006122F2" w:rsidP="007C59C3">
            <w:pPr>
              <w:widowControl w:val="0"/>
              <w:suppressAutoHyphens/>
              <w:jc w:val="right"/>
              <w:rPr>
                <w:color w:val="000000"/>
                <w:kern w:val="1"/>
                <w:sz w:val="22"/>
                <w:szCs w:val="22"/>
                <w:lang w:eastAsia="zh-CN"/>
              </w:rPr>
            </w:pPr>
            <w:r w:rsidRPr="007C59C3">
              <w:rPr>
                <w:color w:val="000000"/>
                <w:kern w:val="1"/>
                <w:sz w:val="22"/>
                <w:szCs w:val="22"/>
                <w:lang w:eastAsia="zh-CN"/>
              </w:rPr>
              <w:t>6</w:t>
            </w:r>
          </w:p>
        </w:tc>
        <w:tc>
          <w:tcPr>
            <w:tcW w:w="1680" w:type="dxa"/>
            <w:tcBorders>
              <w:top w:val="single" w:sz="4" w:space="0" w:color="000001"/>
              <w:left w:val="single" w:sz="4" w:space="0" w:color="000001"/>
              <w:bottom w:val="single" w:sz="4" w:space="0" w:color="000001"/>
            </w:tcBorders>
            <w:shd w:val="clear" w:color="auto" w:fill="FFFFFF"/>
          </w:tcPr>
          <w:p w:rsidR="006122F2" w:rsidRPr="007C59C3" w:rsidRDefault="006122F2" w:rsidP="007C59C3">
            <w:pPr>
              <w:widowControl w:val="0"/>
              <w:suppressAutoHyphens/>
              <w:jc w:val="right"/>
              <w:rPr>
                <w:color w:val="000000"/>
                <w:kern w:val="1"/>
                <w:sz w:val="22"/>
                <w:szCs w:val="22"/>
                <w:lang w:eastAsia="zh-CN"/>
              </w:rPr>
            </w:pPr>
            <w:r w:rsidRPr="007C59C3">
              <w:rPr>
                <w:color w:val="000000"/>
                <w:kern w:val="1"/>
                <w:sz w:val="22"/>
                <w:szCs w:val="22"/>
                <w:lang w:eastAsia="zh-CN"/>
              </w:rPr>
              <w:t>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6122F2" w:rsidRPr="007C59C3" w:rsidRDefault="006122F2"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r>
      <w:tr w:rsidR="006122F2" w:rsidRPr="007C59C3" w:rsidTr="00D21C0D">
        <w:tc>
          <w:tcPr>
            <w:tcW w:w="2207" w:type="dxa"/>
            <w:tcBorders>
              <w:top w:val="single" w:sz="4" w:space="0" w:color="000001"/>
              <w:left w:val="single" w:sz="4" w:space="0" w:color="000001"/>
              <w:bottom w:val="single" w:sz="4" w:space="0" w:color="000001"/>
            </w:tcBorders>
            <w:shd w:val="clear" w:color="auto" w:fill="FFFFFF"/>
          </w:tcPr>
          <w:p w:rsidR="006122F2" w:rsidRPr="007C59C3" w:rsidRDefault="006122F2" w:rsidP="007C59C3">
            <w:pPr>
              <w:widowControl w:val="0"/>
              <w:suppressAutoHyphens/>
              <w:rPr>
                <w:color w:val="00000A"/>
                <w:kern w:val="1"/>
                <w:sz w:val="22"/>
                <w:szCs w:val="22"/>
                <w:lang w:eastAsia="zh-CN"/>
              </w:rPr>
            </w:pPr>
            <w:r w:rsidRPr="007C59C3">
              <w:rPr>
                <w:color w:val="000000"/>
                <w:kern w:val="1"/>
                <w:sz w:val="22"/>
                <w:szCs w:val="22"/>
                <w:lang w:eastAsia="zh-CN"/>
              </w:rPr>
              <w:t>Охота и рыбалка</w:t>
            </w:r>
          </w:p>
        </w:tc>
        <w:tc>
          <w:tcPr>
            <w:tcW w:w="1579" w:type="dxa"/>
            <w:tcBorders>
              <w:top w:val="single" w:sz="4" w:space="0" w:color="000001"/>
              <w:left w:val="single" w:sz="4" w:space="0" w:color="000001"/>
              <w:bottom w:val="single" w:sz="4" w:space="0" w:color="000001"/>
            </w:tcBorders>
            <w:shd w:val="clear" w:color="auto" w:fill="FFFFFF"/>
          </w:tcPr>
          <w:p w:rsidR="006122F2" w:rsidRPr="007C59C3" w:rsidRDefault="006122F2" w:rsidP="007C59C3">
            <w:pPr>
              <w:widowControl w:val="0"/>
              <w:suppressAutoHyphens/>
              <w:jc w:val="right"/>
              <w:rPr>
                <w:color w:val="00000A"/>
                <w:kern w:val="1"/>
                <w:sz w:val="22"/>
                <w:szCs w:val="22"/>
                <w:lang w:eastAsia="zh-CN"/>
              </w:rPr>
            </w:pPr>
            <w:r w:rsidRPr="007C59C3">
              <w:rPr>
                <w:color w:val="000000"/>
                <w:kern w:val="1"/>
                <w:sz w:val="22"/>
                <w:szCs w:val="22"/>
                <w:lang w:eastAsia="zh-CN"/>
              </w:rPr>
              <w:t>1500</w:t>
            </w:r>
          </w:p>
        </w:tc>
        <w:tc>
          <w:tcPr>
            <w:tcW w:w="1602" w:type="dxa"/>
            <w:tcBorders>
              <w:top w:val="single" w:sz="4" w:space="0" w:color="000001"/>
              <w:left w:val="single" w:sz="4" w:space="0" w:color="000001"/>
              <w:bottom w:val="single" w:sz="4" w:space="0" w:color="000001"/>
            </w:tcBorders>
            <w:shd w:val="clear" w:color="auto" w:fill="FFFFFF"/>
          </w:tcPr>
          <w:p w:rsidR="006122F2" w:rsidRPr="007C59C3" w:rsidRDefault="006122F2" w:rsidP="007C59C3">
            <w:pPr>
              <w:widowControl w:val="0"/>
              <w:suppressAutoHyphens/>
              <w:jc w:val="right"/>
              <w:rPr>
                <w:color w:val="00000A"/>
                <w:kern w:val="1"/>
                <w:sz w:val="22"/>
                <w:szCs w:val="22"/>
                <w:lang w:eastAsia="zh-CN"/>
              </w:rPr>
            </w:pPr>
            <w:r w:rsidRPr="007C59C3">
              <w:rPr>
                <w:color w:val="000000"/>
                <w:kern w:val="1"/>
                <w:sz w:val="22"/>
                <w:szCs w:val="22"/>
                <w:lang w:eastAsia="zh-CN"/>
              </w:rPr>
              <w:t>50000</w:t>
            </w:r>
          </w:p>
        </w:tc>
        <w:tc>
          <w:tcPr>
            <w:tcW w:w="1660" w:type="dxa"/>
            <w:tcBorders>
              <w:top w:val="single" w:sz="4" w:space="0" w:color="000001"/>
              <w:left w:val="single" w:sz="4" w:space="0" w:color="000001"/>
              <w:bottom w:val="single" w:sz="4" w:space="0" w:color="000001"/>
            </w:tcBorders>
            <w:shd w:val="clear" w:color="auto" w:fill="FFFFFF"/>
          </w:tcPr>
          <w:p w:rsidR="006122F2" w:rsidRPr="007C59C3" w:rsidRDefault="006122F2" w:rsidP="007C59C3">
            <w:pPr>
              <w:widowControl w:val="0"/>
              <w:suppressAutoHyphens/>
              <w:jc w:val="right"/>
              <w:rPr>
                <w:color w:val="00000A"/>
                <w:kern w:val="1"/>
                <w:sz w:val="22"/>
                <w:szCs w:val="22"/>
                <w:lang w:eastAsia="zh-CN"/>
              </w:rPr>
            </w:pPr>
            <w:r w:rsidRPr="007C59C3">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6122F2" w:rsidRPr="007C59C3" w:rsidRDefault="006122F2" w:rsidP="007C59C3">
            <w:pPr>
              <w:widowControl w:val="0"/>
              <w:suppressAutoHyphens/>
              <w:jc w:val="right"/>
              <w:rPr>
                <w:color w:val="00000A"/>
                <w:kern w:val="1"/>
                <w:sz w:val="22"/>
                <w:szCs w:val="22"/>
                <w:lang w:eastAsia="zh-CN"/>
              </w:rPr>
            </w:pPr>
            <w:r w:rsidRPr="007C59C3">
              <w:rPr>
                <w:color w:val="000000"/>
                <w:kern w:val="1"/>
                <w:sz w:val="22"/>
                <w:szCs w:val="22"/>
                <w:lang w:eastAsia="zh-CN"/>
              </w:rPr>
              <w:t>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6122F2" w:rsidRPr="007C59C3" w:rsidRDefault="006122F2" w:rsidP="007C59C3">
            <w:pPr>
              <w:widowControl w:val="0"/>
              <w:suppressAutoHyphens/>
              <w:jc w:val="right"/>
              <w:rPr>
                <w:color w:val="00000A"/>
                <w:kern w:val="1"/>
                <w:sz w:val="22"/>
                <w:szCs w:val="22"/>
                <w:lang w:eastAsia="zh-CN"/>
              </w:rPr>
            </w:pPr>
            <w:r w:rsidRPr="007C59C3">
              <w:rPr>
                <w:color w:val="000000"/>
                <w:kern w:val="1"/>
                <w:sz w:val="22"/>
                <w:szCs w:val="22"/>
                <w:lang w:eastAsia="zh-CN"/>
              </w:rPr>
              <w:t>3</w:t>
            </w:r>
          </w:p>
        </w:tc>
      </w:tr>
      <w:tr w:rsidR="006122F2" w:rsidRPr="007C59C3" w:rsidTr="00D21C0D">
        <w:tc>
          <w:tcPr>
            <w:tcW w:w="2207" w:type="dxa"/>
            <w:tcBorders>
              <w:top w:val="single" w:sz="4" w:space="0" w:color="000001"/>
              <w:left w:val="single" w:sz="4" w:space="0" w:color="000001"/>
              <w:bottom w:val="single" w:sz="4" w:space="0" w:color="000001"/>
            </w:tcBorders>
            <w:shd w:val="clear" w:color="auto" w:fill="FFFFFF"/>
          </w:tcPr>
          <w:p w:rsidR="006122F2" w:rsidRPr="007C59C3" w:rsidRDefault="006122F2" w:rsidP="007C59C3">
            <w:pPr>
              <w:widowControl w:val="0"/>
              <w:suppressAutoHyphens/>
              <w:rPr>
                <w:color w:val="000000"/>
                <w:kern w:val="1"/>
                <w:sz w:val="22"/>
                <w:szCs w:val="22"/>
                <w:lang w:eastAsia="zh-CN"/>
              </w:rPr>
            </w:pPr>
            <w:r w:rsidRPr="007C59C3">
              <w:rPr>
                <w:color w:val="000000"/>
                <w:kern w:val="1"/>
                <w:sz w:val="22"/>
                <w:szCs w:val="22"/>
                <w:lang w:eastAsia="zh-CN"/>
              </w:rPr>
              <w:t>Причалы для маломерных судов</w:t>
            </w:r>
          </w:p>
        </w:tc>
        <w:tc>
          <w:tcPr>
            <w:tcW w:w="1579" w:type="dxa"/>
            <w:tcBorders>
              <w:top w:val="single" w:sz="4" w:space="0" w:color="000001"/>
              <w:left w:val="single" w:sz="4" w:space="0" w:color="000001"/>
              <w:bottom w:val="single" w:sz="4" w:space="0" w:color="000001"/>
            </w:tcBorders>
            <w:shd w:val="clear" w:color="auto" w:fill="FFFFFF"/>
          </w:tcPr>
          <w:p w:rsidR="006122F2" w:rsidRPr="007C59C3" w:rsidRDefault="006122F2" w:rsidP="007C59C3">
            <w:pPr>
              <w:widowControl w:val="0"/>
              <w:suppressAutoHyphens/>
              <w:jc w:val="right"/>
              <w:rPr>
                <w:color w:val="000000"/>
                <w:kern w:val="1"/>
                <w:sz w:val="22"/>
                <w:szCs w:val="22"/>
                <w:lang w:eastAsia="zh-CN"/>
              </w:rPr>
            </w:pPr>
            <w:r w:rsidRPr="007C59C3">
              <w:rPr>
                <w:color w:val="000000"/>
                <w:kern w:val="1"/>
                <w:sz w:val="22"/>
                <w:szCs w:val="22"/>
                <w:lang w:eastAsia="zh-CN"/>
              </w:rPr>
              <w:t>100</w:t>
            </w:r>
          </w:p>
        </w:tc>
        <w:tc>
          <w:tcPr>
            <w:tcW w:w="1602" w:type="dxa"/>
            <w:tcBorders>
              <w:top w:val="single" w:sz="4" w:space="0" w:color="000001"/>
              <w:left w:val="single" w:sz="4" w:space="0" w:color="000001"/>
              <w:bottom w:val="single" w:sz="4" w:space="0" w:color="000001"/>
            </w:tcBorders>
            <w:shd w:val="clear" w:color="auto" w:fill="FFFFFF"/>
          </w:tcPr>
          <w:p w:rsidR="006122F2" w:rsidRPr="007C59C3" w:rsidRDefault="006122F2" w:rsidP="007C59C3">
            <w:pPr>
              <w:widowControl w:val="0"/>
              <w:suppressAutoHyphens/>
              <w:jc w:val="right"/>
              <w:rPr>
                <w:color w:val="000000"/>
                <w:kern w:val="1"/>
                <w:sz w:val="22"/>
                <w:szCs w:val="22"/>
                <w:lang w:eastAsia="zh-CN"/>
              </w:rPr>
            </w:pPr>
            <w:r w:rsidRPr="007C59C3">
              <w:rPr>
                <w:color w:val="000000"/>
                <w:kern w:val="1"/>
                <w:sz w:val="22"/>
                <w:szCs w:val="22"/>
                <w:lang w:eastAsia="zh-CN"/>
              </w:rPr>
              <w:t>5000</w:t>
            </w:r>
          </w:p>
        </w:tc>
        <w:tc>
          <w:tcPr>
            <w:tcW w:w="1660" w:type="dxa"/>
            <w:tcBorders>
              <w:top w:val="single" w:sz="4" w:space="0" w:color="000001"/>
              <w:left w:val="single" w:sz="4" w:space="0" w:color="000001"/>
              <w:bottom w:val="single" w:sz="4" w:space="0" w:color="000001"/>
            </w:tcBorders>
            <w:shd w:val="clear" w:color="auto" w:fill="FFFFFF"/>
          </w:tcPr>
          <w:p w:rsidR="006122F2" w:rsidRPr="007C59C3" w:rsidRDefault="006122F2"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6122F2" w:rsidRPr="007C59C3" w:rsidRDefault="006122F2" w:rsidP="007C59C3">
            <w:pPr>
              <w:widowControl w:val="0"/>
              <w:suppressAutoHyphens/>
              <w:jc w:val="right"/>
              <w:rPr>
                <w:color w:val="000000"/>
                <w:kern w:val="1"/>
                <w:sz w:val="22"/>
                <w:szCs w:val="22"/>
                <w:lang w:eastAsia="zh-CN"/>
              </w:rPr>
            </w:pPr>
            <w:r w:rsidRPr="007C59C3">
              <w:rPr>
                <w:color w:val="000000"/>
                <w:kern w:val="1"/>
                <w:sz w:val="22"/>
                <w:szCs w:val="22"/>
                <w:lang w:eastAsia="zh-CN"/>
              </w:rPr>
              <w:t>70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6122F2" w:rsidRPr="007C59C3" w:rsidRDefault="006122F2"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r>
      <w:tr w:rsidR="006122F2" w:rsidRPr="007C59C3" w:rsidTr="00D21C0D">
        <w:tc>
          <w:tcPr>
            <w:tcW w:w="2207" w:type="dxa"/>
            <w:tcBorders>
              <w:top w:val="single" w:sz="4" w:space="0" w:color="000001"/>
              <w:left w:val="single" w:sz="4" w:space="0" w:color="000001"/>
              <w:bottom w:val="single" w:sz="4" w:space="0" w:color="000001"/>
            </w:tcBorders>
            <w:shd w:val="clear" w:color="auto" w:fill="FFFFFF"/>
          </w:tcPr>
          <w:p w:rsidR="006122F2" w:rsidRPr="007C59C3" w:rsidRDefault="006122F2" w:rsidP="007C59C3">
            <w:pPr>
              <w:widowControl w:val="0"/>
              <w:suppressAutoHyphens/>
              <w:rPr>
                <w:color w:val="000000"/>
                <w:kern w:val="1"/>
                <w:sz w:val="22"/>
                <w:szCs w:val="22"/>
                <w:lang w:eastAsia="zh-CN"/>
              </w:rPr>
            </w:pPr>
            <w:r w:rsidRPr="007C59C3">
              <w:rPr>
                <w:color w:val="000000"/>
                <w:kern w:val="1"/>
                <w:sz w:val="22"/>
                <w:szCs w:val="22"/>
                <w:lang w:eastAsia="zh-CN"/>
              </w:rPr>
              <w:t>Поля для гольфа и конных прогулок</w:t>
            </w:r>
          </w:p>
        </w:tc>
        <w:tc>
          <w:tcPr>
            <w:tcW w:w="1579" w:type="dxa"/>
            <w:tcBorders>
              <w:top w:val="single" w:sz="4" w:space="0" w:color="000001"/>
              <w:left w:val="single" w:sz="4" w:space="0" w:color="000001"/>
              <w:bottom w:val="single" w:sz="4" w:space="0" w:color="000001"/>
            </w:tcBorders>
            <w:shd w:val="clear" w:color="auto" w:fill="FFFFFF"/>
          </w:tcPr>
          <w:p w:rsidR="006122F2" w:rsidRPr="007C59C3" w:rsidRDefault="006122F2" w:rsidP="007C59C3">
            <w:pPr>
              <w:widowControl w:val="0"/>
              <w:suppressAutoHyphens/>
              <w:jc w:val="right"/>
              <w:rPr>
                <w:color w:val="000000"/>
                <w:kern w:val="1"/>
                <w:sz w:val="22"/>
                <w:szCs w:val="22"/>
                <w:lang w:eastAsia="zh-CN"/>
              </w:rPr>
            </w:pPr>
            <w:r w:rsidRPr="007C59C3">
              <w:rPr>
                <w:color w:val="000000"/>
                <w:kern w:val="1"/>
                <w:sz w:val="22"/>
                <w:szCs w:val="22"/>
                <w:lang w:eastAsia="zh-CN"/>
              </w:rPr>
              <w:t>1000</w:t>
            </w:r>
          </w:p>
        </w:tc>
        <w:tc>
          <w:tcPr>
            <w:tcW w:w="1602" w:type="dxa"/>
            <w:tcBorders>
              <w:top w:val="single" w:sz="4" w:space="0" w:color="000001"/>
              <w:left w:val="single" w:sz="4" w:space="0" w:color="000001"/>
              <w:bottom w:val="single" w:sz="4" w:space="0" w:color="000001"/>
            </w:tcBorders>
            <w:shd w:val="clear" w:color="auto" w:fill="FFFFFF"/>
          </w:tcPr>
          <w:p w:rsidR="006122F2" w:rsidRPr="007C59C3" w:rsidRDefault="006122F2" w:rsidP="007C59C3">
            <w:pPr>
              <w:widowControl w:val="0"/>
              <w:suppressAutoHyphens/>
              <w:jc w:val="right"/>
              <w:rPr>
                <w:color w:val="000000"/>
                <w:kern w:val="1"/>
                <w:sz w:val="22"/>
                <w:szCs w:val="22"/>
                <w:lang w:eastAsia="zh-CN"/>
              </w:rPr>
            </w:pPr>
            <w:r w:rsidRPr="007C59C3">
              <w:rPr>
                <w:color w:val="000000"/>
                <w:kern w:val="1"/>
                <w:sz w:val="22"/>
                <w:szCs w:val="22"/>
                <w:lang w:eastAsia="zh-CN"/>
              </w:rPr>
              <w:t>50000</w:t>
            </w:r>
          </w:p>
        </w:tc>
        <w:tc>
          <w:tcPr>
            <w:tcW w:w="1660" w:type="dxa"/>
            <w:tcBorders>
              <w:top w:val="single" w:sz="4" w:space="0" w:color="000001"/>
              <w:left w:val="single" w:sz="4" w:space="0" w:color="000001"/>
              <w:bottom w:val="single" w:sz="4" w:space="0" w:color="000001"/>
            </w:tcBorders>
            <w:shd w:val="clear" w:color="auto" w:fill="FFFFFF"/>
          </w:tcPr>
          <w:p w:rsidR="006122F2" w:rsidRPr="007C59C3" w:rsidRDefault="006122F2"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6122F2" w:rsidRPr="007C59C3" w:rsidRDefault="006122F2" w:rsidP="007C59C3">
            <w:pPr>
              <w:widowControl w:val="0"/>
              <w:suppressAutoHyphens/>
              <w:jc w:val="right"/>
              <w:rPr>
                <w:color w:val="000000"/>
                <w:kern w:val="1"/>
                <w:sz w:val="22"/>
                <w:szCs w:val="22"/>
                <w:lang w:eastAsia="zh-CN"/>
              </w:rPr>
            </w:pPr>
            <w:r w:rsidRPr="007C59C3">
              <w:rPr>
                <w:color w:val="000000"/>
                <w:kern w:val="1"/>
                <w:sz w:val="22"/>
                <w:szCs w:val="22"/>
                <w:lang w:eastAsia="zh-CN"/>
              </w:rPr>
              <w:t>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6122F2" w:rsidRPr="007C59C3" w:rsidRDefault="006122F2"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r>
      <w:tr w:rsidR="006122F2" w:rsidRPr="007C59C3" w:rsidTr="00D21C0D">
        <w:tc>
          <w:tcPr>
            <w:tcW w:w="2207" w:type="dxa"/>
            <w:tcBorders>
              <w:top w:val="single" w:sz="4" w:space="0" w:color="000001"/>
              <w:left w:val="single" w:sz="4" w:space="0" w:color="000001"/>
              <w:bottom w:val="single" w:sz="4" w:space="0" w:color="000001"/>
            </w:tcBorders>
            <w:shd w:val="clear" w:color="auto" w:fill="FFFFFF"/>
          </w:tcPr>
          <w:p w:rsidR="006122F2" w:rsidRPr="007C59C3" w:rsidRDefault="006122F2" w:rsidP="007C59C3">
            <w:pPr>
              <w:widowControl w:val="0"/>
              <w:suppressAutoHyphens/>
              <w:rPr>
                <w:color w:val="00000A"/>
                <w:kern w:val="1"/>
                <w:sz w:val="22"/>
                <w:szCs w:val="22"/>
                <w:lang w:eastAsia="zh-CN"/>
              </w:rPr>
            </w:pPr>
            <w:r w:rsidRPr="007C59C3">
              <w:rPr>
                <w:color w:val="000000"/>
                <w:kern w:val="1"/>
                <w:sz w:val="22"/>
                <w:szCs w:val="22"/>
                <w:lang w:eastAsia="zh-CN"/>
              </w:rPr>
              <w:t>Развлекательные мероприятия</w:t>
            </w:r>
          </w:p>
        </w:tc>
        <w:tc>
          <w:tcPr>
            <w:tcW w:w="1579" w:type="dxa"/>
            <w:tcBorders>
              <w:top w:val="single" w:sz="4" w:space="0" w:color="000001"/>
              <w:left w:val="single" w:sz="4" w:space="0" w:color="000001"/>
              <w:bottom w:val="single" w:sz="4" w:space="0" w:color="000001"/>
            </w:tcBorders>
            <w:shd w:val="clear" w:color="auto" w:fill="FFFFFF"/>
          </w:tcPr>
          <w:p w:rsidR="006122F2" w:rsidRPr="007C59C3" w:rsidRDefault="006122F2" w:rsidP="007C59C3">
            <w:pPr>
              <w:widowControl w:val="0"/>
              <w:suppressAutoHyphens/>
              <w:jc w:val="right"/>
              <w:rPr>
                <w:color w:val="000000"/>
                <w:kern w:val="1"/>
                <w:sz w:val="22"/>
                <w:szCs w:val="22"/>
                <w:lang w:eastAsia="zh-CN"/>
              </w:rPr>
            </w:pPr>
            <w:r w:rsidRPr="007C59C3">
              <w:rPr>
                <w:color w:val="000000"/>
                <w:kern w:val="1"/>
                <w:sz w:val="22"/>
                <w:szCs w:val="22"/>
                <w:lang w:eastAsia="zh-CN"/>
              </w:rPr>
              <w:t>1500</w:t>
            </w:r>
          </w:p>
          <w:p w:rsidR="006122F2" w:rsidRPr="007C59C3" w:rsidRDefault="006122F2" w:rsidP="007C59C3">
            <w:pPr>
              <w:widowControl w:val="0"/>
              <w:suppressAutoHyphens/>
              <w:jc w:val="right"/>
              <w:rPr>
                <w:color w:val="00000A"/>
                <w:kern w:val="1"/>
                <w:sz w:val="22"/>
                <w:szCs w:val="22"/>
                <w:lang w:eastAsia="zh-CN"/>
              </w:rPr>
            </w:pPr>
            <w:r w:rsidRPr="007C59C3">
              <w:rPr>
                <w:color w:val="000000"/>
                <w:kern w:val="1"/>
                <w:sz w:val="22"/>
                <w:szCs w:val="22"/>
                <w:lang w:eastAsia="zh-CN"/>
              </w:rPr>
              <w:t xml:space="preserve"> </w:t>
            </w:r>
          </w:p>
        </w:tc>
        <w:tc>
          <w:tcPr>
            <w:tcW w:w="1602" w:type="dxa"/>
            <w:tcBorders>
              <w:top w:val="single" w:sz="4" w:space="0" w:color="000001"/>
              <w:left w:val="single" w:sz="4" w:space="0" w:color="000001"/>
              <w:bottom w:val="single" w:sz="4" w:space="0" w:color="000001"/>
            </w:tcBorders>
            <w:shd w:val="clear" w:color="auto" w:fill="FFFFFF"/>
          </w:tcPr>
          <w:p w:rsidR="006122F2" w:rsidRPr="007C59C3" w:rsidRDefault="006122F2" w:rsidP="007C59C3">
            <w:pPr>
              <w:widowControl w:val="0"/>
              <w:suppressAutoHyphens/>
              <w:jc w:val="right"/>
              <w:rPr>
                <w:color w:val="000000"/>
                <w:kern w:val="1"/>
                <w:sz w:val="22"/>
                <w:szCs w:val="22"/>
                <w:lang w:eastAsia="zh-CN"/>
              </w:rPr>
            </w:pPr>
            <w:r w:rsidRPr="007C59C3">
              <w:rPr>
                <w:color w:val="000000"/>
                <w:kern w:val="1"/>
                <w:sz w:val="22"/>
                <w:szCs w:val="22"/>
                <w:lang w:eastAsia="zh-CN"/>
              </w:rPr>
              <w:t>50000</w:t>
            </w:r>
          </w:p>
          <w:p w:rsidR="006122F2" w:rsidRPr="007C59C3" w:rsidRDefault="006122F2" w:rsidP="007C59C3">
            <w:pPr>
              <w:widowControl w:val="0"/>
              <w:suppressAutoHyphens/>
              <w:jc w:val="right"/>
              <w:rPr>
                <w:color w:val="00000A"/>
                <w:kern w:val="1"/>
                <w:sz w:val="22"/>
                <w:szCs w:val="22"/>
                <w:lang w:eastAsia="zh-CN"/>
              </w:rPr>
            </w:pPr>
            <w:r w:rsidRPr="007C59C3">
              <w:rPr>
                <w:color w:val="000000"/>
                <w:kern w:val="1"/>
                <w:sz w:val="22"/>
                <w:szCs w:val="22"/>
                <w:lang w:eastAsia="zh-CN"/>
              </w:rPr>
              <w:t xml:space="preserve"> </w:t>
            </w:r>
          </w:p>
        </w:tc>
        <w:tc>
          <w:tcPr>
            <w:tcW w:w="1660" w:type="dxa"/>
            <w:tcBorders>
              <w:top w:val="single" w:sz="4" w:space="0" w:color="000001"/>
              <w:left w:val="single" w:sz="4" w:space="0" w:color="000001"/>
              <w:bottom w:val="single" w:sz="4" w:space="0" w:color="000001"/>
            </w:tcBorders>
            <w:shd w:val="clear" w:color="auto" w:fill="FFFFFF"/>
          </w:tcPr>
          <w:p w:rsidR="006122F2" w:rsidRPr="007C59C3" w:rsidRDefault="006122F2" w:rsidP="007C59C3">
            <w:pPr>
              <w:widowControl w:val="0"/>
              <w:suppressAutoHyphens/>
              <w:jc w:val="right"/>
              <w:rPr>
                <w:color w:val="00000A"/>
                <w:kern w:val="1"/>
                <w:sz w:val="22"/>
                <w:szCs w:val="22"/>
                <w:lang w:eastAsia="zh-CN"/>
              </w:rPr>
            </w:pPr>
            <w:r w:rsidRPr="007C59C3">
              <w:rPr>
                <w:color w:val="000000"/>
                <w:kern w:val="1"/>
                <w:sz w:val="22"/>
                <w:szCs w:val="22"/>
                <w:lang w:eastAsia="zh-CN"/>
              </w:rPr>
              <w:t>6</w:t>
            </w:r>
          </w:p>
        </w:tc>
        <w:tc>
          <w:tcPr>
            <w:tcW w:w="1680" w:type="dxa"/>
            <w:tcBorders>
              <w:top w:val="single" w:sz="4" w:space="0" w:color="000001"/>
              <w:left w:val="single" w:sz="4" w:space="0" w:color="000001"/>
              <w:bottom w:val="single" w:sz="4" w:space="0" w:color="000001"/>
            </w:tcBorders>
            <w:shd w:val="clear" w:color="auto" w:fill="FFFFFF"/>
          </w:tcPr>
          <w:p w:rsidR="006122F2" w:rsidRPr="007C59C3" w:rsidRDefault="006122F2" w:rsidP="007C59C3">
            <w:pPr>
              <w:widowControl w:val="0"/>
              <w:suppressAutoHyphens/>
              <w:jc w:val="right"/>
              <w:rPr>
                <w:color w:val="00000A"/>
                <w:kern w:val="1"/>
                <w:sz w:val="22"/>
                <w:szCs w:val="22"/>
                <w:lang w:eastAsia="zh-CN"/>
              </w:rPr>
            </w:pPr>
            <w:r w:rsidRPr="007C59C3">
              <w:rPr>
                <w:color w:val="000000"/>
                <w:kern w:val="1"/>
                <w:sz w:val="22"/>
                <w:szCs w:val="22"/>
                <w:lang w:eastAsia="zh-CN"/>
              </w:rPr>
              <w:t>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6122F2" w:rsidRPr="007C59C3" w:rsidRDefault="006122F2" w:rsidP="007C59C3">
            <w:pPr>
              <w:widowControl w:val="0"/>
              <w:suppressAutoHyphens/>
              <w:jc w:val="right"/>
              <w:rPr>
                <w:color w:val="00000A"/>
                <w:kern w:val="1"/>
                <w:sz w:val="22"/>
                <w:szCs w:val="22"/>
                <w:lang w:eastAsia="zh-CN"/>
              </w:rPr>
            </w:pPr>
            <w:r w:rsidRPr="007C59C3">
              <w:rPr>
                <w:color w:val="000000"/>
                <w:kern w:val="1"/>
                <w:sz w:val="22"/>
                <w:szCs w:val="22"/>
                <w:lang w:eastAsia="zh-CN"/>
              </w:rPr>
              <w:t>3</w:t>
            </w:r>
          </w:p>
        </w:tc>
      </w:tr>
      <w:tr w:rsidR="006122F2" w:rsidRPr="007C59C3" w:rsidTr="00D21C0D">
        <w:tc>
          <w:tcPr>
            <w:tcW w:w="9792" w:type="dxa"/>
            <w:gridSpan w:val="6"/>
            <w:tcBorders>
              <w:top w:val="single" w:sz="4" w:space="0" w:color="000001"/>
              <w:left w:val="single" w:sz="4" w:space="0" w:color="000001"/>
              <w:bottom w:val="single" w:sz="4" w:space="0" w:color="000001"/>
              <w:right w:val="single" w:sz="4" w:space="0" w:color="000001"/>
            </w:tcBorders>
            <w:shd w:val="clear" w:color="auto" w:fill="FFFFFF"/>
          </w:tcPr>
          <w:p w:rsidR="006122F2" w:rsidRPr="007C59C3" w:rsidRDefault="006122F2" w:rsidP="007C59C3">
            <w:pPr>
              <w:jc w:val="center"/>
              <w:rPr>
                <w:sz w:val="22"/>
                <w:szCs w:val="22"/>
              </w:rPr>
            </w:pPr>
            <w:r w:rsidRPr="007C59C3">
              <w:rPr>
                <w:sz w:val="22"/>
                <w:szCs w:val="22"/>
              </w:rPr>
              <w:t>Вспомогательные виды разрешенного использования, установленные к основным:</w:t>
            </w:r>
          </w:p>
        </w:tc>
      </w:tr>
      <w:tr w:rsidR="006122F2" w:rsidRPr="007C59C3" w:rsidTr="00D21C0D">
        <w:tc>
          <w:tcPr>
            <w:tcW w:w="2207" w:type="dxa"/>
            <w:tcBorders>
              <w:top w:val="single" w:sz="4" w:space="0" w:color="000001"/>
              <w:left w:val="single" w:sz="4" w:space="0" w:color="000001"/>
              <w:bottom w:val="single" w:sz="4" w:space="0" w:color="000001"/>
            </w:tcBorders>
            <w:shd w:val="clear" w:color="auto" w:fill="FFFFFF"/>
          </w:tcPr>
          <w:p w:rsidR="006122F2" w:rsidRPr="007C59C3" w:rsidRDefault="006122F2" w:rsidP="007C59C3">
            <w:pPr>
              <w:widowControl w:val="0"/>
              <w:suppressAutoHyphens/>
              <w:rPr>
                <w:color w:val="000000"/>
                <w:kern w:val="1"/>
                <w:sz w:val="22"/>
                <w:szCs w:val="22"/>
                <w:lang w:eastAsia="zh-CN"/>
              </w:rPr>
            </w:pPr>
            <w:r w:rsidRPr="007C59C3">
              <w:rPr>
                <w:sz w:val="22"/>
                <w:szCs w:val="22"/>
              </w:rPr>
              <w:t>Общественное питание</w:t>
            </w:r>
          </w:p>
        </w:tc>
        <w:tc>
          <w:tcPr>
            <w:tcW w:w="1579" w:type="dxa"/>
            <w:tcBorders>
              <w:top w:val="single" w:sz="4" w:space="0" w:color="000001"/>
              <w:left w:val="single" w:sz="4" w:space="0" w:color="000001"/>
              <w:bottom w:val="single" w:sz="4" w:space="0" w:color="000001"/>
            </w:tcBorders>
            <w:shd w:val="clear" w:color="auto" w:fill="FFFFFF"/>
          </w:tcPr>
          <w:p w:rsidR="006122F2" w:rsidRPr="007C59C3" w:rsidRDefault="006122F2" w:rsidP="007C59C3">
            <w:pPr>
              <w:widowControl w:val="0"/>
              <w:suppressAutoHyphens/>
              <w:rPr>
                <w:color w:val="000000"/>
                <w:kern w:val="1"/>
                <w:sz w:val="22"/>
                <w:szCs w:val="22"/>
                <w:lang w:eastAsia="zh-CN"/>
              </w:rPr>
            </w:pPr>
            <w:r w:rsidRPr="007C59C3">
              <w:rPr>
                <w:color w:val="000000"/>
                <w:kern w:val="1"/>
                <w:sz w:val="22"/>
                <w:szCs w:val="22"/>
                <w:lang w:eastAsia="zh-CN"/>
              </w:rPr>
              <w:t>200</w:t>
            </w:r>
          </w:p>
        </w:tc>
        <w:tc>
          <w:tcPr>
            <w:tcW w:w="1602" w:type="dxa"/>
            <w:tcBorders>
              <w:top w:val="single" w:sz="4" w:space="0" w:color="000001"/>
              <w:left w:val="single" w:sz="4" w:space="0" w:color="000001"/>
              <w:bottom w:val="single" w:sz="4" w:space="0" w:color="000001"/>
            </w:tcBorders>
            <w:shd w:val="clear" w:color="auto" w:fill="FFFFFF"/>
          </w:tcPr>
          <w:p w:rsidR="006122F2" w:rsidRPr="007C59C3" w:rsidRDefault="006122F2" w:rsidP="007C59C3">
            <w:pPr>
              <w:widowControl w:val="0"/>
              <w:suppressAutoHyphens/>
              <w:rPr>
                <w:color w:val="000000"/>
                <w:kern w:val="1"/>
                <w:sz w:val="22"/>
                <w:szCs w:val="22"/>
                <w:lang w:eastAsia="zh-CN"/>
              </w:rPr>
            </w:pPr>
            <w:r w:rsidRPr="007C59C3">
              <w:rPr>
                <w:color w:val="000000"/>
                <w:kern w:val="1"/>
                <w:sz w:val="22"/>
                <w:szCs w:val="22"/>
                <w:lang w:eastAsia="zh-CN"/>
              </w:rPr>
              <w:t>5000</w:t>
            </w:r>
          </w:p>
        </w:tc>
        <w:tc>
          <w:tcPr>
            <w:tcW w:w="1660" w:type="dxa"/>
            <w:tcBorders>
              <w:top w:val="single" w:sz="4" w:space="0" w:color="000001"/>
              <w:left w:val="single" w:sz="4" w:space="0" w:color="000001"/>
              <w:bottom w:val="single" w:sz="4" w:space="0" w:color="000001"/>
            </w:tcBorders>
            <w:shd w:val="clear" w:color="auto" w:fill="FFFFFF"/>
          </w:tcPr>
          <w:p w:rsidR="006122F2" w:rsidRPr="007C59C3" w:rsidRDefault="006122F2"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p w:rsidR="006122F2" w:rsidRPr="007C59C3" w:rsidRDefault="006122F2" w:rsidP="007C59C3">
            <w:pPr>
              <w:widowControl w:val="0"/>
              <w:suppressAutoHyphens/>
              <w:jc w:val="right"/>
              <w:rPr>
                <w:color w:val="000000"/>
                <w:kern w:val="1"/>
                <w:sz w:val="22"/>
                <w:szCs w:val="22"/>
                <w:lang w:eastAsia="zh-CN"/>
              </w:rPr>
            </w:pPr>
          </w:p>
        </w:tc>
        <w:tc>
          <w:tcPr>
            <w:tcW w:w="1680" w:type="dxa"/>
            <w:tcBorders>
              <w:top w:val="single" w:sz="4" w:space="0" w:color="000001"/>
              <w:left w:val="single" w:sz="4" w:space="0" w:color="000001"/>
              <w:bottom w:val="single" w:sz="4" w:space="0" w:color="000001"/>
            </w:tcBorders>
            <w:shd w:val="clear" w:color="auto" w:fill="FFFFFF"/>
          </w:tcPr>
          <w:p w:rsidR="006122F2" w:rsidRPr="007C59C3" w:rsidRDefault="006122F2" w:rsidP="007C59C3">
            <w:pPr>
              <w:widowControl w:val="0"/>
              <w:suppressAutoHyphens/>
              <w:jc w:val="right"/>
              <w:rPr>
                <w:color w:val="000000"/>
                <w:kern w:val="1"/>
                <w:sz w:val="22"/>
                <w:szCs w:val="22"/>
                <w:lang w:eastAsia="zh-CN"/>
              </w:rPr>
            </w:pPr>
            <w:r w:rsidRPr="007C59C3">
              <w:rPr>
                <w:color w:val="000000"/>
                <w:kern w:val="1"/>
                <w:sz w:val="22"/>
                <w:szCs w:val="22"/>
                <w:lang w:eastAsia="zh-CN"/>
              </w:rPr>
              <w:t>60</w:t>
            </w:r>
          </w:p>
          <w:p w:rsidR="006122F2" w:rsidRPr="007C59C3" w:rsidRDefault="006122F2" w:rsidP="007C59C3">
            <w:pPr>
              <w:widowControl w:val="0"/>
              <w:suppressAutoHyphens/>
              <w:jc w:val="right"/>
              <w:rPr>
                <w:color w:val="000000"/>
                <w:kern w:val="1"/>
                <w:sz w:val="22"/>
                <w:szCs w:val="22"/>
                <w:lang w:eastAsia="zh-CN"/>
              </w:rPr>
            </w:pP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6122F2" w:rsidRPr="007C59C3" w:rsidRDefault="006122F2"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p w:rsidR="006122F2" w:rsidRPr="007C59C3" w:rsidRDefault="006122F2" w:rsidP="007C59C3">
            <w:pPr>
              <w:widowControl w:val="0"/>
              <w:suppressAutoHyphens/>
              <w:jc w:val="right"/>
              <w:rPr>
                <w:color w:val="000000"/>
                <w:kern w:val="1"/>
                <w:sz w:val="22"/>
                <w:szCs w:val="22"/>
                <w:lang w:eastAsia="zh-CN"/>
              </w:rPr>
            </w:pPr>
          </w:p>
        </w:tc>
      </w:tr>
    </w:tbl>
    <w:p w:rsidR="006122F2" w:rsidRPr="007C59C3" w:rsidRDefault="006122F2" w:rsidP="007C59C3">
      <w:pPr>
        <w:suppressAutoHyphens/>
        <w:ind w:firstLine="567"/>
        <w:jc w:val="both"/>
        <w:rPr>
          <w:rFonts w:eastAsia="Calibri"/>
          <w:color w:val="000000"/>
          <w:kern w:val="1"/>
          <w:sz w:val="22"/>
          <w:szCs w:val="22"/>
          <w:lang w:eastAsia="zh-CN"/>
        </w:rPr>
      </w:pPr>
    </w:p>
    <w:p w:rsidR="006122F2" w:rsidRPr="007C59C3" w:rsidRDefault="006122F2" w:rsidP="001D64B0">
      <w:pPr>
        <w:suppressAutoHyphens/>
        <w:ind w:firstLine="709"/>
        <w:jc w:val="both"/>
        <w:rPr>
          <w:rFonts w:eastAsia="Calibri"/>
          <w:color w:val="000000"/>
          <w:kern w:val="1"/>
          <w:sz w:val="22"/>
          <w:szCs w:val="22"/>
          <w:lang w:eastAsia="zh-CN"/>
        </w:rPr>
      </w:pPr>
      <w:r w:rsidRPr="007C59C3">
        <w:rPr>
          <w:rFonts w:eastAsia="Calibri"/>
          <w:color w:val="000000"/>
          <w:kern w:val="1"/>
          <w:sz w:val="22"/>
          <w:szCs w:val="22"/>
          <w:lang w:eastAsia="zh-CN"/>
        </w:rPr>
        <w:t>1. Размеры ЗУ и параметры разрешенного строительства, реконструкции ОКС для видов разрешенного использования «оказание услуг связи», «коммунальное обслуживание», «парки культуры и отдыха», «отдых (рекреация)» «улично-дорожная сеть», «благоустройство территории», «земельные участки общего назначения», «специальное пользование водными объектами», «гидротехнические сооружения», «энергетика», «связь» устанавливаются в соответствии с техническими регламентами и местными нормативами градостроительного проектирования городского муниципального района «Сухиничский район».</w:t>
      </w:r>
    </w:p>
    <w:p w:rsidR="006122F2" w:rsidRPr="007C59C3" w:rsidRDefault="006122F2" w:rsidP="001D64B0">
      <w:pPr>
        <w:widowControl w:val="0"/>
        <w:suppressAutoHyphens/>
        <w:ind w:firstLine="709"/>
        <w:jc w:val="both"/>
        <w:rPr>
          <w:color w:val="000000"/>
          <w:kern w:val="1"/>
          <w:sz w:val="22"/>
          <w:szCs w:val="22"/>
          <w:lang w:eastAsia="zh-CN"/>
        </w:rPr>
      </w:pPr>
      <w:r w:rsidRPr="007C59C3">
        <w:rPr>
          <w:color w:val="000000"/>
          <w:kern w:val="1"/>
          <w:sz w:val="22"/>
          <w:szCs w:val="22"/>
          <w:lang w:eastAsia="zh-CN"/>
        </w:rPr>
        <w:t xml:space="preserve">2. Размеры ЗУ и параметры разрешенного строительства, реконструкции ОКС для вида разрешенного использования «религиозное использование», устанавливаются в соответствии с СП </w:t>
      </w:r>
      <w:r w:rsidRPr="007C59C3">
        <w:rPr>
          <w:color w:val="000000"/>
          <w:kern w:val="1"/>
          <w:sz w:val="22"/>
          <w:szCs w:val="22"/>
          <w:lang w:eastAsia="zh-CN"/>
        </w:rPr>
        <w:lastRenderedPageBreak/>
        <w:t>31-103-99 «Здания, сооружения и комплексы православных храмов», МДС 31-9.2003 «Православные храмы», СП391.1325800.2017 «храмы православные», СП 258.1311500.2016 «Объекты религиозного назначения».</w:t>
      </w:r>
    </w:p>
    <w:p w:rsidR="006122F2" w:rsidRPr="007C59C3" w:rsidRDefault="006122F2" w:rsidP="001D64B0">
      <w:pPr>
        <w:widowControl w:val="0"/>
        <w:suppressAutoHyphens/>
        <w:ind w:firstLine="709"/>
        <w:jc w:val="both"/>
        <w:rPr>
          <w:color w:val="000000"/>
          <w:kern w:val="1"/>
          <w:sz w:val="22"/>
          <w:szCs w:val="22"/>
          <w:lang w:eastAsia="zh-CN"/>
        </w:rPr>
      </w:pPr>
      <w:r w:rsidRPr="007C59C3">
        <w:rPr>
          <w:color w:val="000000"/>
          <w:kern w:val="1"/>
          <w:sz w:val="22"/>
          <w:szCs w:val="22"/>
          <w:lang w:eastAsia="zh-CN"/>
        </w:rPr>
        <w:t>3. Размеры земельных участков, предельные параметры разрешенного строительства, реконструкции объектов капитального строительства основных видов разрешенного использования «историко-культурная деятельность» настоящими Правилами не устанавливаются.</w:t>
      </w:r>
    </w:p>
    <w:p w:rsidR="00831CA7" w:rsidRDefault="00281325" w:rsidP="00D21C0D">
      <w:pPr>
        <w:pStyle w:val="af"/>
      </w:pPr>
      <w:bookmarkStart w:id="228" w:name="_Toc42247263"/>
      <w:bookmarkStart w:id="229" w:name="_Toc42247378"/>
      <w:r w:rsidRPr="007C59C3">
        <w:t>Статья 6</w:t>
      </w:r>
      <w:r w:rsidR="001D64B0">
        <w:t>3</w:t>
      </w:r>
      <w:r w:rsidRPr="007C59C3">
        <w:t>.</w:t>
      </w:r>
      <w:r w:rsidR="00831CA7" w:rsidRPr="007C59C3">
        <w:t xml:space="preserve"> Виды разрешенного использования земельных участков и объектов капитального строительства по территориальной зоне ОХ-2 Зона территорий объектов культурного наследия.</w:t>
      </w:r>
      <w:bookmarkEnd w:id="228"/>
      <w:bookmarkEnd w:id="229"/>
    </w:p>
    <w:p w:rsidR="00D21C0D" w:rsidRPr="007C59C3" w:rsidRDefault="00D21C0D" w:rsidP="00D21C0D">
      <w:pPr>
        <w:pStyle w:val="af"/>
      </w:pPr>
    </w:p>
    <w:tbl>
      <w:tblPr>
        <w:tblStyle w:val="ad"/>
        <w:tblW w:w="0" w:type="auto"/>
        <w:tblInd w:w="-289" w:type="dxa"/>
        <w:tblLook w:val="04A0" w:firstRow="1" w:lastRow="0" w:firstColumn="1" w:lastColumn="0" w:noHBand="0" w:noVBand="1"/>
      </w:tblPr>
      <w:tblGrid>
        <w:gridCol w:w="2796"/>
        <w:gridCol w:w="5994"/>
        <w:gridCol w:w="844"/>
      </w:tblGrid>
      <w:tr w:rsidR="00831CA7" w:rsidRPr="007C59C3" w:rsidTr="00281325">
        <w:tc>
          <w:tcPr>
            <w:tcW w:w="9634" w:type="dxa"/>
            <w:gridSpan w:val="3"/>
            <w:tcBorders>
              <w:top w:val="single" w:sz="4" w:space="0" w:color="auto"/>
              <w:left w:val="single" w:sz="4" w:space="0" w:color="auto"/>
              <w:bottom w:val="single" w:sz="4" w:space="0" w:color="auto"/>
              <w:right w:val="single" w:sz="4" w:space="0" w:color="auto"/>
            </w:tcBorders>
            <w:hideMark/>
          </w:tcPr>
          <w:p w:rsidR="00831CA7" w:rsidRPr="007C59C3" w:rsidRDefault="00831CA7" w:rsidP="007C59C3">
            <w:pPr>
              <w:jc w:val="center"/>
              <w:rPr>
                <w:sz w:val="22"/>
                <w:szCs w:val="22"/>
              </w:rPr>
            </w:pPr>
            <w:r w:rsidRPr="007C59C3">
              <w:rPr>
                <w:sz w:val="22"/>
                <w:szCs w:val="22"/>
              </w:rPr>
              <w:t>Основные виды разрешенного использования:</w:t>
            </w:r>
          </w:p>
        </w:tc>
      </w:tr>
      <w:tr w:rsidR="00831CA7" w:rsidRPr="007C59C3" w:rsidTr="00281325">
        <w:tc>
          <w:tcPr>
            <w:tcW w:w="2796" w:type="dxa"/>
            <w:tcBorders>
              <w:top w:val="single" w:sz="4" w:space="0" w:color="auto"/>
              <w:left w:val="single" w:sz="4" w:space="0" w:color="auto"/>
              <w:bottom w:val="single" w:sz="4" w:space="0" w:color="auto"/>
              <w:right w:val="single" w:sz="4" w:space="0" w:color="auto"/>
            </w:tcBorders>
            <w:hideMark/>
          </w:tcPr>
          <w:p w:rsidR="00831CA7" w:rsidRPr="007C59C3" w:rsidRDefault="00831CA7" w:rsidP="007C59C3">
            <w:pPr>
              <w:rPr>
                <w:sz w:val="22"/>
                <w:szCs w:val="22"/>
              </w:rPr>
            </w:pPr>
            <w:r w:rsidRPr="007C59C3">
              <w:rPr>
                <w:sz w:val="22"/>
                <w:szCs w:val="22"/>
              </w:rPr>
              <w:t>Историко-культурная деятельность</w:t>
            </w:r>
          </w:p>
        </w:tc>
        <w:tc>
          <w:tcPr>
            <w:tcW w:w="5994" w:type="dxa"/>
            <w:tcBorders>
              <w:top w:val="single" w:sz="4" w:space="0" w:color="auto"/>
              <w:left w:val="single" w:sz="4" w:space="0" w:color="auto"/>
              <w:bottom w:val="single" w:sz="4" w:space="0" w:color="auto"/>
              <w:right w:val="single" w:sz="4" w:space="0" w:color="auto"/>
            </w:tcBorders>
            <w:hideMark/>
          </w:tcPr>
          <w:p w:rsidR="00831CA7" w:rsidRPr="007C59C3" w:rsidRDefault="00831CA7" w:rsidP="007C59C3">
            <w:pPr>
              <w:pStyle w:val="ConsPlusNormal"/>
              <w:jc w:val="both"/>
              <w:rPr>
                <w:sz w:val="22"/>
                <w:szCs w:val="22"/>
              </w:rPr>
            </w:pPr>
            <w:r w:rsidRPr="007C59C3">
              <w:rPr>
                <w:sz w:val="22"/>
                <w:szCs w:val="22"/>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844" w:type="dxa"/>
            <w:tcBorders>
              <w:top w:val="single" w:sz="4" w:space="0" w:color="auto"/>
              <w:left w:val="single" w:sz="4" w:space="0" w:color="auto"/>
              <w:bottom w:val="single" w:sz="4" w:space="0" w:color="auto"/>
              <w:right w:val="single" w:sz="4" w:space="0" w:color="auto"/>
            </w:tcBorders>
            <w:hideMark/>
          </w:tcPr>
          <w:p w:rsidR="00831CA7" w:rsidRPr="007C59C3" w:rsidRDefault="00831CA7" w:rsidP="007C59C3">
            <w:pPr>
              <w:rPr>
                <w:sz w:val="22"/>
                <w:szCs w:val="22"/>
              </w:rPr>
            </w:pPr>
            <w:r w:rsidRPr="007C59C3">
              <w:rPr>
                <w:sz w:val="22"/>
                <w:szCs w:val="22"/>
              </w:rPr>
              <w:t>9.3</w:t>
            </w:r>
          </w:p>
        </w:tc>
      </w:tr>
      <w:tr w:rsidR="00831CA7" w:rsidRPr="007C59C3" w:rsidTr="00281325">
        <w:tc>
          <w:tcPr>
            <w:tcW w:w="2796" w:type="dxa"/>
            <w:tcBorders>
              <w:top w:val="single" w:sz="4" w:space="0" w:color="auto"/>
              <w:left w:val="single" w:sz="4" w:space="0" w:color="auto"/>
              <w:bottom w:val="single" w:sz="4" w:space="0" w:color="auto"/>
              <w:right w:val="single" w:sz="4" w:space="0" w:color="auto"/>
            </w:tcBorders>
          </w:tcPr>
          <w:p w:rsidR="00831CA7" w:rsidRPr="007C59C3" w:rsidRDefault="00831CA7" w:rsidP="007C59C3">
            <w:pPr>
              <w:rPr>
                <w:sz w:val="22"/>
                <w:szCs w:val="22"/>
              </w:rPr>
            </w:pPr>
            <w:r w:rsidRPr="007C59C3">
              <w:rPr>
                <w:sz w:val="22"/>
                <w:szCs w:val="22"/>
              </w:rPr>
              <w:t>Осуществление религиозных обрядов</w:t>
            </w:r>
          </w:p>
        </w:tc>
        <w:tc>
          <w:tcPr>
            <w:tcW w:w="5994" w:type="dxa"/>
            <w:tcBorders>
              <w:top w:val="single" w:sz="4" w:space="0" w:color="auto"/>
              <w:left w:val="single" w:sz="4" w:space="0" w:color="auto"/>
              <w:bottom w:val="single" w:sz="4" w:space="0" w:color="auto"/>
              <w:right w:val="single" w:sz="4" w:space="0" w:color="auto"/>
            </w:tcBorders>
          </w:tcPr>
          <w:p w:rsidR="00831CA7" w:rsidRPr="007C59C3" w:rsidRDefault="00831CA7" w:rsidP="007C59C3">
            <w:pPr>
              <w:pStyle w:val="ConsPlusNormal"/>
              <w:jc w:val="both"/>
              <w:rPr>
                <w:sz w:val="22"/>
                <w:szCs w:val="22"/>
              </w:rPr>
            </w:pPr>
            <w:r w:rsidRPr="007C59C3">
              <w:rPr>
                <w:sz w:val="22"/>
                <w:szCs w:val="22"/>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844" w:type="dxa"/>
            <w:tcBorders>
              <w:top w:val="single" w:sz="4" w:space="0" w:color="auto"/>
              <w:left w:val="single" w:sz="4" w:space="0" w:color="auto"/>
              <w:bottom w:val="single" w:sz="4" w:space="0" w:color="auto"/>
              <w:right w:val="single" w:sz="4" w:space="0" w:color="auto"/>
            </w:tcBorders>
          </w:tcPr>
          <w:p w:rsidR="00831CA7" w:rsidRPr="007C59C3" w:rsidRDefault="00831CA7" w:rsidP="007C59C3">
            <w:pPr>
              <w:rPr>
                <w:sz w:val="22"/>
                <w:szCs w:val="22"/>
              </w:rPr>
            </w:pPr>
            <w:r w:rsidRPr="007C59C3">
              <w:rPr>
                <w:sz w:val="22"/>
                <w:szCs w:val="22"/>
              </w:rPr>
              <w:t>3.7.2</w:t>
            </w:r>
          </w:p>
        </w:tc>
      </w:tr>
      <w:tr w:rsidR="00831CA7" w:rsidRPr="007C59C3" w:rsidTr="00281325">
        <w:tc>
          <w:tcPr>
            <w:tcW w:w="2796" w:type="dxa"/>
            <w:tcBorders>
              <w:top w:val="single" w:sz="4" w:space="0" w:color="auto"/>
              <w:left w:val="single" w:sz="4" w:space="0" w:color="auto"/>
              <w:bottom w:val="single" w:sz="4" w:space="0" w:color="auto"/>
              <w:right w:val="single" w:sz="4" w:space="0" w:color="auto"/>
            </w:tcBorders>
          </w:tcPr>
          <w:p w:rsidR="00831CA7" w:rsidRPr="007C59C3" w:rsidRDefault="00831CA7" w:rsidP="007C59C3">
            <w:pPr>
              <w:rPr>
                <w:sz w:val="22"/>
                <w:szCs w:val="22"/>
              </w:rPr>
            </w:pPr>
          </w:p>
        </w:tc>
        <w:tc>
          <w:tcPr>
            <w:tcW w:w="5994" w:type="dxa"/>
            <w:tcBorders>
              <w:top w:val="single" w:sz="4" w:space="0" w:color="auto"/>
              <w:left w:val="single" w:sz="4" w:space="0" w:color="auto"/>
              <w:bottom w:val="single" w:sz="4" w:space="0" w:color="auto"/>
              <w:right w:val="single" w:sz="4" w:space="0" w:color="auto"/>
            </w:tcBorders>
          </w:tcPr>
          <w:p w:rsidR="00831CA7" w:rsidRPr="007C59C3" w:rsidRDefault="00831CA7" w:rsidP="007C59C3">
            <w:pPr>
              <w:pStyle w:val="ConsPlusNormal"/>
              <w:jc w:val="both"/>
              <w:rPr>
                <w:sz w:val="22"/>
                <w:szCs w:val="22"/>
              </w:rPr>
            </w:pPr>
          </w:p>
        </w:tc>
        <w:tc>
          <w:tcPr>
            <w:tcW w:w="844" w:type="dxa"/>
            <w:tcBorders>
              <w:top w:val="single" w:sz="4" w:space="0" w:color="auto"/>
              <w:left w:val="single" w:sz="4" w:space="0" w:color="auto"/>
              <w:bottom w:val="single" w:sz="4" w:space="0" w:color="auto"/>
              <w:right w:val="single" w:sz="4" w:space="0" w:color="auto"/>
            </w:tcBorders>
          </w:tcPr>
          <w:p w:rsidR="00831CA7" w:rsidRPr="007C59C3" w:rsidRDefault="00831CA7" w:rsidP="007C59C3">
            <w:pPr>
              <w:rPr>
                <w:sz w:val="22"/>
                <w:szCs w:val="22"/>
              </w:rPr>
            </w:pPr>
          </w:p>
        </w:tc>
      </w:tr>
      <w:tr w:rsidR="00831CA7" w:rsidRPr="007C59C3" w:rsidTr="00281325">
        <w:tc>
          <w:tcPr>
            <w:tcW w:w="9634" w:type="dxa"/>
            <w:gridSpan w:val="3"/>
            <w:tcBorders>
              <w:top w:val="single" w:sz="4" w:space="0" w:color="auto"/>
              <w:left w:val="single" w:sz="4" w:space="0" w:color="auto"/>
              <w:bottom w:val="single" w:sz="4" w:space="0" w:color="auto"/>
              <w:right w:val="single" w:sz="4" w:space="0" w:color="auto"/>
            </w:tcBorders>
          </w:tcPr>
          <w:p w:rsidR="00831CA7" w:rsidRPr="007C59C3" w:rsidRDefault="00831CA7" w:rsidP="007C59C3">
            <w:pPr>
              <w:jc w:val="center"/>
              <w:rPr>
                <w:sz w:val="22"/>
                <w:szCs w:val="22"/>
              </w:rPr>
            </w:pPr>
            <w:r w:rsidRPr="007C59C3">
              <w:rPr>
                <w:sz w:val="22"/>
                <w:szCs w:val="22"/>
              </w:rPr>
              <w:t>Вспомогательные виды разрешенного использования, установленные к основным:</w:t>
            </w:r>
          </w:p>
        </w:tc>
      </w:tr>
      <w:tr w:rsidR="00831CA7" w:rsidRPr="007C59C3" w:rsidTr="00281325">
        <w:tc>
          <w:tcPr>
            <w:tcW w:w="2796" w:type="dxa"/>
            <w:tcBorders>
              <w:top w:val="single" w:sz="4" w:space="0" w:color="auto"/>
              <w:left w:val="single" w:sz="4" w:space="0" w:color="auto"/>
              <w:bottom w:val="single" w:sz="4" w:space="0" w:color="auto"/>
              <w:right w:val="single" w:sz="4" w:space="0" w:color="auto"/>
            </w:tcBorders>
          </w:tcPr>
          <w:p w:rsidR="00831CA7" w:rsidRPr="007C59C3" w:rsidRDefault="00831CA7" w:rsidP="007C59C3">
            <w:pPr>
              <w:rPr>
                <w:sz w:val="22"/>
                <w:szCs w:val="22"/>
              </w:rPr>
            </w:pPr>
            <w:r w:rsidRPr="007C59C3">
              <w:rPr>
                <w:sz w:val="22"/>
                <w:szCs w:val="22"/>
              </w:rPr>
              <w:t>Предоставление коммунальных услуг</w:t>
            </w:r>
          </w:p>
        </w:tc>
        <w:tc>
          <w:tcPr>
            <w:tcW w:w="5994" w:type="dxa"/>
            <w:tcBorders>
              <w:top w:val="single" w:sz="4" w:space="0" w:color="auto"/>
              <w:left w:val="single" w:sz="4" w:space="0" w:color="auto"/>
              <w:bottom w:val="single" w:sz="4" w:space="0" w:color="auto"/>
              <w:right w:val="single" w:sz="4" w:space="0" w:color="auto"/>
            </w:tcBorders>
          </w:tcPr>
          <w:p w:rsidR="00831CA7" w:rsidRPr="007C59C3" w:rsidRDefault="00831CA7" w:rsidP="007C59C3">
            <w:pPr>
              <w:pStyle w:val="ConsPlusNormal"/>
              <w:jc w:val="both"/>
              <w:rPr>
                <w:sz w:val="22"/>
                <w:szCs w:val="22"/>
              </w:rPr>
            </w:pPr>
            <w:r w:rsidRPr="007C59C3">
              <w:rPr>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w:t>
            </w:r>
          </w:p>
        </w:tc>
        <w:tc>
          <w:tcPr>
            <w:tcW w:w="844" w:type="dxa"/>
            <w:tcBorders>
              <w:top w:val="single" w:sz="4" w:space="0" w:color="auto"/>
              <w:left w:val="single" w:sz="4" w:space="0" w:color="auto"/>
              <w:bottom w:val="single" w:sz="4" w:space="0" w:color="auto"/>
              <w:right w:val="single" w:sz="4" w:space="0" w:color="auto"/>
            </w:tcBorders>
          </w:tcPr>
          <w:p w:rsidR="00831CA7" w:rsidRPr="007C59C3" w:rsidRDefault="00831CA7" w:rsidP="007C59C3">
            <w:pPr>
              <w:rPr>
                <w:sz w:val="22"/>
                <w:szCs w:val="22"/>
              </w:rPr>
            </w:pPr>
            <w:r w:rsidRPr="007C59C3">
              <w:rPr>
                <w:sz w:val="22"/>
                <w:szCs w:val="22"/>
              </w:rPr>
              <w:t>3.1.1</w:t>
            </w:r>
          </w:p>
        </w:tc>
      </w:tr>
      <w:tr w:rsidR="00831CA7" w:rsidRPr="007C59C3" w:rsidTr="00281325">
        <w:tc>
          <w:tcPr>
            <w:tcW w:w="2796" w:type="dxa"/>
            <w:tcBorders>
              <w:top w:val="single" w:sz="4" w:space="0" w:color="auto"/>
              <w:left w:val="single" w:sz="4" w:space="0" w:color="auto"/>
              <w:bottom w:val="single" w:sz="4" w:space="0" w:color="auto"/>
              <w:right w:val="single" w:sz="4" w:space="0" w:color="auto"/>
            </w:tcBorders>
          </w:tcPr>
          <w:p w:rsidR="00831CA7" w:rsidRPr="007C59C3" w:rsidRDefault="00831CA7" w:rsidP="007C59C3">
            <w:pPr>
              <w:rPr>
                <w:sz w:val="22"/>
                <w:szCs w:val="22"/>
              </w:rPr>
            </w:pPr>
            <w:r w:rsidRPr="007C59C3">
              <w:rPr>
                <w:sz w:val="22"/>
                <w:szCs w:val="22"/>
              </w:rPr>
              <w:t>Благоустройство территории</w:t>
            </w:r>
          </w:p>
        </w:tc>
        <w:tc>
          <w:tcPr>
            <w:tcW w:w="5994" w:type="dxa"/>
            <w:tcBorders>
              <w:top w:val="single" w:sz="4" w:space="0" w:color="auto"/>
              <w:left w:val="single" w:sz="4" w:space="0" w:color="auto"/>
              <w:bottom w:val="single" w:sz="4" w:space="0" w:color="auto"/>
              <w:right w:val="single" w:sz="4" w:space="0" w:color="auto"/>
            </w:tcBorders>
          </w:tcPr>
          <w:p w:rsidR="00831CA7" w:rsidRPr="007C59C3" w:rsidRDefault="00831CA7" w:rsidP="007C59C3">
            <w:pPr>
              <w:pStyle w:val="ConsPlusNormal"/>
              <w:jc w:val="both"/>
              <w:rPr>
                <w:sz w:val="22"/>
                <w:szCs w:val="22"/>
              </w:rPr>
            </w:pPr>
            <w:r w:rsidRPr="007C59C3">
              <w:rPr>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44" w:type="dxa"/>
            <w:tcBorders>
              <w:top w:val="single" w:sz="4" w:space="0" w:color="auto"/>
              <w:left w:val="single" w:sz="4" w:space="0" w:color="auto"/>
              <w:bottom w:val="single" w:sz="4" w:space="0" w:color="auto"/>
              <w:right w:val="single" w:sz="4" w:space="0" w:color="auto"/>
            </w:tcBorders>
          </w:tcPr>
          <w:p w:rsidR="00831CA7" w:rsidRPr="007C59C3" w:rsidRDefault="00831CA7" w:rsidP="007C59C3">
            <w:pPr>
              <w:rPr>
                <w:sz w:val="22"/>
                <w:szCs w:val="22"/>
              </w:rPr>
            </w:pPr>
            <w:r w:rsidRPr="007C59C3">
              <w:rPr>
                <w:sz w:val="22"/>
                <w:szCs w:val="22"/>
              </w:rPr>
              <w:t>12.0.2</w:t>
            </w:r>
          </w:p>
        </w:tc>
      </w:tr>
      <w:tr w:rsidR="00831CA7" w:rsidRPr="007C59C3" w:rsidTr="00281325">
        <w:tc>
          <w:tcPr>
            <w:tcW w:w="2796" w:type="dxa"/>
            <w:tcBorders>
              <w:top w:val="single" w:sz="4" w:space="0" w:color="auto"/>
              <w:left w:val="single" w:sz="4" w:space="0" w:color="auto"/>
              <w:bottom w:val="single" w:sz="4" w:space="0" w:color="auto"/>
              <w:right w:val="single" w:sz="4" w:space="0" w:color="auto"/>
            </w:tcBorders>
          </w:tcPr>
          <w:p w:rsidR="00831CA7" w:rsidRPr="007C59C3" w:rsidRDefault="00831CA7" w:rsidP="007C59C3">
            <w:pPr>
              <w:rPr>
                <w:sz w:val="22"/>
                <w:szCs w:val="22"/>
              </w:rPr>
            </w:pPr>
          </w:p>
        </w:tc>
        <w:tc>
          <w:tcPr>
            <w:tcW w:w="5994" w:type="dxa"/>
            <w:tcBorders>
              <w:top w:val="single" w:sz="4" w:space="0" w:color="auto"/>
              <w:left w:val="single" w:sz="4" w:space="0" w:color="auto"/>
              <w:bottom w:val="single" w:sz="4" w:space="0" w:color="auto"/>
              <w:right w:val="single" w:sz="4" w:space="0" w:color="auto"/>
            </w:tcBorders>
          </w:tcPr>
          <w:p w:rsidR="00831CA7" w:rsidRPr="007C59C3" w:rsidRDefault="00831CA7" w:rsidP="007C59C3">
            <w:pPr>
              <w:pStyle w:val="ConsPlusNormal"/>
              <w:jc w:val="both"/>
              <w:rPr>
                <w:sz w:val="22"/>
                <w:szCs w:val="22"/>
              </w:rPr>
            </w:pPr>
          </w:p>
        </w:tc>
        <w:tc>
          <w:tcPr>
            <w:tcW w:w="844" w:type="dxa"/>
            <w:tcBorders>
              <w:top w:val="single" w:sz="4" w:space="0" w:color="auto"/>
              <w:left w:val="single" w:sz="4" w:space="0" w:color="auto"/>
              <w:bottom w:val="single" w:sz="4" w:space="0" w:color="auto"/>
              <w:right w:val="single" w:sz="4" w:space="0" w:color="auto"/>
            </w:tcBorders>
          </w:tcPr>
          <w:p w:rsidR="00831CA7" w:rsidRPr="007C59C3" w:rsidRDefault="00831CA7" w:rsidP="007C59C3">
            <w:pPr>
              <w:rPr>
                <w:sz w:val="22"/>
                <w:szCs w:val="22"/>
              </w:rPr>
            </w:pPr>
          </w:p>
        </w:tc>
      </w:tr>
      <w:tr w:rsidR="00831CA7" w:rsidRPr="007C59C3" w:rsidTr="00281325">
        <w:tc>
          <w:tcPr>
            <w:tcW w:w="9634" w:type="dxa"/>
            <w:gridSpan w:val="3"/>
            <w:tcBorders>
              <w:top w:val="single" w:sz="4" w:space="0" w:color="auto"/>
              <w:left w:val="single" w:sz="4" w:space="0" w:color="auto"/>
              <w:bottom w:val="single" w:sz="4" w:space="0" w:color="auto"/>
              <w:right w:val="single" w:sz="4" w:space="0" w:color="auto"/>
            </w:tcBorders>
          </w:tcPr>
          <w:p w:rsidR="00831CA7" w:rsidRPr="007C59C3" w:rsidRDefault="00831CA7" w:rsidP="007C59C3">
            <w:pPr>
              <w:jc w:val="center"/>
              <w:rPr>
                <w:sz w:val="22"/>
                <w:szCs w:val="22"/>
              </w:rPr>
            </w:pPr>
            <w:r w:rsidRPr="007C59C3">
              <w:rPr>
                <w:sz w:val="22"/>
                <w:szCs w:val="22"/>
              </w:rPr>
              <w:t>Условно разрешенные виды использования:</w:t>
            </w:r>
          </w:p>
        </w:tc>
      </w:tr>
      <w:tr w:rsidR="00831CA7" w:rsidRPr="007C59C3" w:rsidTr="00281325">
        <w:tc>
          <w:tcPr>
            <w:tcW w:w="2796" w:type="dxa"/>
            <w:tcBorders>
              <w:top w:val="single" w:sz="4" w:space="0" w:color="auto"/>
              <w:left w:val="single" w:sz="4" w:space="0" w:color="auto"/>
              <w:bottom w:val="single" w:sz="4" w:space="0" w:color="auto"/>
              <w:right w:val="single" w:sz="4" w:space="0" w:color="auto"/>
            </w:tcBorders>
          </w:tcPr>
          <w:p w:rsidR="00831CA7" w:rsidRPr="007C59C3" w:rsidRDefault="00831CA7" w:rsidP="007C59C3">
            <w:pPr>
              <w:rPr>
                <w:sz w:val="22"/>
                <w:szCs w:val="22"/>
              </w:rPr>
            </w:pPr>
            <w:r w:rsidRPr="007C59C3">
              <w:rPr>
                <w:sz w:val="22"/>
                <w:szCs w:val="22"/>
              </w:rPr>
              <w:t>Для индивидуального жилищного строительства</w:t>
            </w:r>
          </w:p>
        </w:tc>
        <w:tc>
          <w:tcPr>
            <w:tcW w:w="5994" w:type="dxa"/>
            <w:tcBorders>
              <w:top w:val="single" w:sz="4" w:space="0" w:color="auto"/>
              <w:left w:val="single" w:sz="4" w:space="0" w:color="auto"/>
              <w:bottom w:val="single" w:sz="4" w:space="0" w:color="auto"/>
              <w:right w:val="single" w:sz="4" w:space="0" w:color="auto"/>
            </w:tcBorders>
          </w:tcPr>
          <w:p w:rsidR="00831CA7" w:rsidRPr="007C59C3" w:rsidRDefault="00831CA7" w:rsidP="007C59C3">
            <w:pPr>
              <w:autoSpaceDE w:val="0"/>
              <w:autoSpaceDN w:val="0"/>
              <w:adjustRightInd w:val="0"/>
              <w:jc w:val="both"/>
              <w:rPr>
                <w:sz w:val="22"/>
                <w:szCs w:val="22"/>
              </w:rPr>
            </w:pPr>
            <w:r w:rsidRPr="007C59C3">
              <w:rPr>
                <w:sz w:val="22"/>
                <w:szCs w:val="22"/>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831CA7" w:rsidRPr="007C59C3" w:rsidRDefault="00831CA7" w:rsidP="007C59C3">
            <w:pPr>
              <w:autoSpaceDE w:val="0"/>
              <w:autoSpaceDN w:val="0"/>
              <w:adjustRightInd w:val="0"/>
              <w:jc w:val="both"/>
              <w:rPr>
                <w:sz w:val="22"/>
                <w:szCs w:val="22"/>
              </w:rPr>
            </w:pPr>
            <w:r w:rsidRPr="007C59C3">
              <w:rPr>
                <w:sz w:val="22"/>
                <w:szCs w:val="22"/>
              </w:rPr>
              <w:t>выращивание сельскохозяйственных культур;</w:t>
            </w:r>
          </w:p>
          <w:p w:rsidR="00831CA7" w:rsidRPr="007C59C3" w:rsidRDefault="00831CA7" w:rsidP="007C59C3">
            <w:pPr>
              <w:autoSpaceDE w:val="0"/>
              <w:autoSpaceDN w:val="0"/>
              <w:adjustRightInd w:val="0"/>
              <w:jc w:val="both"/>
              <w:rPr>
                <w:sz w:val="22"/>
                <w:szCs w:val="22"/>
              </w:rPr>
            </w:pPr>
            <w:r w:rsidRPr="007C59C3">
              <w:rPr>
                <w:sz w:val="22"/>
                <w:szCs w:val="22"/>
              </w:rPr>
              <w:t>размещение индивидуальных гаражей и хозяйственных построек</w:t>
            </w:r>
          </w:p>
        </w:tc>
        <w:tc>
          <w:tcPr>
            <w:tcW w:w="844" w:type="dxa"/>
            <w:tcBorders>
              <w:top w:val="single" w:sz="4" w:space="0" w:color="auto"/>
              <w:left w:val="single" w:sz="4" w:space="0" w:color="auto"/>
              <w:bottom w:val="single" w:sz="4" w:space="0" w:color="auto"/>
              <w:right w:val="single" w:sz="4" w:space="0" w:color="auto"/>
            </w:tcBorders>
          </w:tcPr>
          <w:p w:rsidR="00831CA7" w:rsidRPr="007C59C3" w:rsidRDefault="00831CA7" w:rsidP="007C59C3">
            <w:pPr>
              <w:rPr>
                <w:sz w:val="22"/>
                <w:szCs w:val="22"/>
              </w:rPr>
            </w:pPr>
            <w:r w:rsidRPr="007C59C3">
              <w:rPr>
                <w:sz w:val="22"/>
                <w:szCs w:val="22"/>
              </w:rPr>
              <w:t>2.1</w:t>
            </w:r>
          </w:p>
        </w:tc>
      </w:tr>
      <w:tr w:rsidR="00831CA7" w:rsidRPr="007C59C3" w:rsidTr="00281325">
        <w:tc>
          <w:tcPr>
            <w:tcW w:w="2796" w:type="dxa"/>
            <w:tcBorders>
              <w:top w:val="single" w:sz="4" w:space="0" w:color="auto"/>
              <w:left w:val="single" w:sz="4" w:space="0" w:color="auto"/>
              <w:bottom w:val="single" w:sz="4" w:space="0" w:color="auto"/>
              <w:right w:val="single" w:sz="4" w:space="0" w:color="auto"/>
            </w:tcBorders>
          </w:tcPr>
          <w:p w:rsidR="00831CA7" w:rsidRPr="007C59C3" w:rsidRDefault="00831CA7" w:rsidP="007C59C3">
            <w:pPr>
              <w:rPr>
                <w:sz w:val="22"/>
                <w:szCs w:val="22"/>
              </w:rPr>
            </w:pPr>
            <w:r w:rsidRPr="007C59C3">
              <w:rPr>
                <w:sz w:val="22"/>
                <w:szCs w:val="22"/>
              </w:rPr>
              <w:t xml:space="preserve">Общественное </w:t>
            </w:r>
            <w:r w:rsidRPr="007C59C3">
              <w:rPr>
                <w:sz w:val="22"/>
                <w:szCs w:val="22"/>
              </w:rPr>
              <w:lastRenderedPageBreak/>
              <w:t>использование объектов капитального строительства</w:t>
            </w:r>
          </w:p>
        </w:tc>
        <w:tc>
          <w:tcPr>
            <w:tcW w:w="5994" w:type="dxa"/>
            <w:tcBorders>
              <w:top w:val="single" w:sz="4" w:space="0" w:color="auto"/>
              <w:left w:val="single" w:sz="4" w:space="0" w:color="auto"/>
              <w:bottom w:val="single" w:sz="4" w:space="0" w:color="auto"/>
              <w:right w:val="single" w:sz="4" w:space="0" w:color="auto"/>
            </w:tcBorders>
          </w:tcPr>
          <w:p w:rsidR="00831CA7" w:rsidRPr="007C59C3" w:rsidRDefault="00831CA7" w:rsidP="007C59C3">
            <w:pPr>
              <w:autoSpaceDE w:val="0"/>
              <w:autoSpaceDN w:val="0"/>
              <w:adjustRightInd w:val="0"/>
              <w:jc w:val="both"/>
              <w:rPr>
                <w:sz w:val="22"/>
                <w:szCs w:val="22"/>
              </w:rPr>
            </w:pPr>
            <w:r w:rsidRPr="007C59C3">
              <w:rPr>
                <w:sz w:val="22"/>
                <w:szCs w:val="22"/>
              </w:rPr>
              <w:lastRenderedPageBreak/>
              <w:t xml:space="preserve">Размещение объектов капитального строительства в целях </w:t>
            </w:r>
            <w:r w:rsidRPr="007C59C3">
              <w:rPr>
                <w:sz w:val="22"/>
                <w:szCs w:val="22"/>
              </w:rPr>
              <w:lastRenderedPageBreak/>
              <w:t xml:space="preserve">обеспечения удовлетворения бытовых, социальных и духовных потребностей человека. Содержание данного вида разрешенного использования включает в себя содержание видов разрешенного использования с </w:t>
            </w:r>
            <w:hyperlink w:anchor="Par166" w:history="1">
              <w:r w:rsidRPr="007C59C3">
                <w:rPr>
                  <w:color w:val="0000FF"/>
                  <w:sz w:val="22"/>
                  <w:szCs w:val="22"/>
                </w:rPr>
                <w:t>кодами 3.1</w:t>
              </w:r>
            </w:hyperlink>
            <w:r w:rsidRPr="007C59C3">
              <w:rPr>
                <w:sz w:val="22"/>
                <w:szCs w:val="22"/>
              </w:rPr>
              <w:t xml:space="preserve"> - </w:t>
            </w:r>
            <w:hyperlink w:anchor="Par298" w:history="1">
              <w:r w:rsidRPr="007C59C3">
                <w:rPr>
                  <w:color w:val="0000FF"/>
                  <w:sz w:val="22"/>
                  <w:szCs w:val="22"/>
                </w:rPr>
                <w:t>3.10.2</w:t>
              </w:r>
            </w:hyperlink>
          </w:p>
        </w:tc>
        <w:tc>
          <w:tcPr>
            <w:tcW w:w="844" w:type="dxa"/>
            <w:tcBorders>
              <w:top w:val="single" w:sz="4" w:space="0" w:color="auto"/>
              <w:left w:val="single" w:sz="4" w:space="0" w:color="auto"/>
              <w:bottom w:val="single" w:sz="4" w:space="0" w:color="auto"/>
              <w:right w:val="single" w:sz="4" w:space="0" w:color="auto"/>
            </w:tcBorders>
          </w:tcPr>
          <w:p w:rsidR="00831CA7" w:rsidRPr="007C59C3" w:rsidRDefault="00831CA7" w:rsidP="007C59C3">
            <w:pPr>
              <w:rPr>
                <w:sz w:val="22"/>
                <w:szCs w:val="22"/>
              </w:rPr>
            </w:pPr>
            <w:r w:rsidRPr="007C59C3">
              <w:rPr>
                <w:sz w:val="22"/>
                <w:szCs w:val="22"/>
              </w:rPr>
              <w:lastRenderedPageBreak/>
              <w:t>3.0</w:t>
            </w:r>
          </w:p>
        </w:tc>
      </w:tr>
      <w:tr w:rsidR="00831CA7" w:rsidRPr="007C59C3" w:rsidTr="00281325">
        <w:tc>
          <w:tcPr>
            <w:tcW w:w="2796" w:type="dxa"/>
            <w:tcBorders>
              <w:top w:val="single" w:sz="4" w:space="0" w:color="auto"/>
              <w:left w:val="single" w:sz="4" w:space="0" w:color="auto"/>
              <w:bottom w:val="single" w:sz="4" w:space="0" w:color="auto"/>
              <w:right w:val="single" w:sz="4" w:space="0" w:color="auto"/>
            </w:tcBorders>
          </w:tcPr>
          <w:p w:rsidR="00831CA7" w:rsidRPr="007C59C3" w:rsidRDefault="00831CA7" w:rsidP="007C59C3">
            <w:pPr>
              <w:rPr>
                <w:sz w:val="22"/>
                <w:szCs w:val="22"/>
              </w:rPr>
            </w:pPr>
            <w:r w:rsidRPr="007C59C3">
              <w:rPr>
                <w:sz w:val="22"/>
                <w:szCs w:val="22"/>
              </w:rPr>
              <w:lastRenderedPageBreak/>
              <w:t>Предпринимательство</w:t>
            </w:r>
          </w:p>
        </w:tc>
        <w:tc>
          <w:tcPr>
            <w:tcW w:w="5994" w:type="dxa"/>
            <w:tcBorders>
              <w:top w:val="single" w:sz="4" w:space="0" w:color="auto"/>
              <w:left w:val="single" w:sz="4" w:space="0" w:color="auto"/>
              <w:bottom w:val="single" w:sz="4" w:space="0" w:color="auto"/>
              <w:right w:val="single" w:sz="4" w:space="0" w:color="auto"/>
            </w:tcBorders>
          </w:tcPr>
          <w:p w:rsidR="00831CA7" w:rsidRPr="007C59C3" w:rsidRDefault="00831CA7" w:rsidP="007C59C3">
            <w:pPr>
              <w:autoSpaceDE w:val="0"/>
              <w:autoSpaceDN w:val="0"/>
              <w:adjustRightInd w:val="0"/>
              <w:jc w:val="both"/>
              <w:rPr>
                <w:sz w:val="22"/>
                <w:szCs w:val="22"/>
              </w:rPr>
            </w:pPr>
            <w:r w:rsidRPr="007C59C3">
              <w:rPr>
                <w:sz w:val="22"/>
                <w:szCs w:val="22"/>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w:t>
            </w:r>
          </w:p>
          <w:p w:rsidR="00831CA7" w:rsidRPr="007C59C3" w:rsidRDefault="00831CA7" w:rsidP="007C59C3">
            <w:pPr>
              <w:autoSpaceDE w:val="0"/>
              <w:autoSpaceDN w:val="0"/>
              <w:adjustRightInd w:val="0"/>
              <w:jc w:val="both"/>
              <w:rPr>
                <w:sz w:val="22"/>
                <w:szCs w:val="22"/>
              </w:rPr>
            </w:pPr>
            <w:r w:rsidRPr="007C59C3">
              <w:rPr>
                <w:sz w:val="22"/>
                <w:szCs w:val="22"/>
              </w:rPr>
              <w:t xml:space="preserve">Содержание данного вида разрешенного использования включает в себя содержание видов разрешенного использования, предусмотренных </w:t>
            </w:r>
            <w:hyperlink w:anchor="Par309" w:history="1">
              <w:r w:rsidRPr="007C59C3">
                <w:rPr>
                  <w:color w:val="0000FF"/>
                  <w:sz w:val="22"/>
                  <w:szCs w:val="22"/>
                </w:rPr>
                <w:t>кодами 4.1</w:t>
              </w:r>
            </w:hyperlink>
            <w:r w:rsidRPr="007C59C3">
              <w:rPr>
                <w:sz w:val="22"/>
                <w:szCs w:val="22"/>
              </w:rPr>
              <w:t xml:space="preserve"> - </w:t>
            </w:r>
            <w:hyperlink w:anchor="Par378" w:history="1">
              <w:r w:rsidRPr="007C59C3">
                <w:rPr>
                  <w:color w:val="0000FF"/>
                  <w:sz w:val="22"/>
                  <w:szCs w:val="22"/>
                </w:rPr>
                <w:t>4.10</w:t>
              </w:r>
            </w:hyperlink>
          </w:p>
        </w:tc>
        <w:tc>
          <w:tcPr>
            <w:tcW w:w="844" w:type="dxa"/>
            <w:tcBorders>
              <w:top w:val="single" w:sz="4" w:space="0" w:color="auto"/>
              <w:left w:val="single" w:sz="4" w:space="0" w:color="auto"/>
              <w:bottom w:val="single" w:sz="4" w:space="0" w:color="auto"/>
              <w:right w:val="single" w:sz="4" w:space="0" w:color="auto"/>
            </w:tcBorders>
          </w:tcPr>
          <w:p w:rsidR="00831CA7" w:rsidRPr="007C59C3" w:rsidRDefault="00831CA7" w:rsidP="007C59C3">
            <w:pPr>
              <w:rPr>
                <w:sz w:val="22"/>
                <w:szCs w:val="22"/>
              </w:rPr>
            </w:pPr>
            <w:r w:rsidRPr="007C59C3">
              <w:rPr>
                <w:sz w:val="22"/>
                <w:szCs w:val="22"/>
              </w:rPr>
              <w:t>4.0</w:t>
            </w:r>
          </w:p>
        </w:tc>
      </w:tr>
    </w:tbl>
    <w:p w:rsidR="006122F2" w:rsidRPr="007C59C3" w:rsidRDefault="006122F2" w:rsidP="007C59C3">
      <w:pPr>
        <w:rPr>
          <w:sz w:val="22"/>
          <w:szCs w:val="22"/>
          <w:lang w:eastAsia="zh-CN"/>
        </w:rPr>
      </w:pPr>
    </w:p>
    <w:p w:rsidR="00D0736E" w:rsidRPr="007C59C3" w:rsidRDefault="00D0736E" w:rsidP="001D64B0">
      <w:pPr>
        <w:widowControl w:val="0"/>
        <w:suppressAutoHyphens/>
        <w:ind w:firstLine="709"/>
        <w:jc w:val="both"/>
        <w:rPr>
          <w:color w:val="000000"/>
          <w:kern w:val="1"/>
          <w:sz w:val="22"/>
          <w:szCs w:val="22"/>
          <w:lang w:eastAsia="zh-CN"/>
        </w:rPr>
      </w:pPr>
      <w:r w:rsidRPr="007C59C3">
        <w:rPr>
          <w:color w:val="000000"/>
          <w:kern w:val="1"/>
          <w:sz w:val="22"/>
          <w:szCs w:val="22"/>
          <w:lang w:eastAsia="zh-CN"/>
        </w:rPr>
        <w:t xml:space="preserve">1. Размеры земельных участков, предельные параметры разрешенного строительства, реконструкции объектов капитального строительства основных видов разрешенного использования в </w:t>
      </w:r>
      <w:r w:rsidRPr="007C59C3">
        <w:rPr>
          <w:b/>
          <w:sz w:val="22"/>
          <w:szCs w:val="22"/>
        </w:rPr>
        <w:t>территориальной зоне ОХ-2 Зона территорий объектов культурного наследия</w:t>
      </w:r>
      <w:r w:rsidRPr="007C59C3">
        <w:rPr>
          <w:color w:val="000000"/>
          <w:kern w:val="1"/>
          <w:sz w:val="22"/>
          <w:szCs w:val="22"/>
          <w:lang w:eastAsia="zh-CN"/>
        </w:rPr>
        <w:t xml:space="preserve"> настоящими Правилами не устанавливаются.</w:t>
      </w:r>
    </w:p>
    <w:p w:rsidR="00D0736E" w:rsidRPr="007C59C3" w:rsidRDefault="00D0736E" w:rsidP="007C59C3">
      <w:pPr>
        <w:rPr>
          <w:sz w:val="22"/>
          <w:szCs w:val="22"/>
          <w:lang w:eastAsia="zh-CN"/>
        </w:rPr>
      </w:pPr>
    </w:p>
    <w:p w:rsidR="00D0736E" w:rsidRPr="007C59C3" w:rsidRDefault="00D0736E" w:rsidP="00D21C0D">
      <w:pPr>
        <w:pStyle w:val="af"/>
      </w:pPr>
      <w:bookmarkStart w:id="230" w:name="_Toc42247264"/>
      <w:bookmarkStart w:id="231" w:name="_Toc42247379"/>
      <w:r w:rsidRPr="007C59C3">
        <w:t xml:space="preserve">Статья </w:t>
      </w:r>
      <w:r w:rsidR="00281325" w:rsidRPr="007C59C3">
        <w:t>6</w:t>
      </w:r>
      <w:r w:rsidR="001D64B0">
        <w:t>4</w:t>
      </w:r>
      <w:r w:rsidR="00281325" w:rsidRPr="007C59C3">
        <w:t>.</w:t>
      </w:r>
      <w:r w:rsidRPr="007C59C3">
        <w:t xml:space="preserve"> Виды разрешенного использования земельных участков и объектов капитального строительства по территориальной зоне СН-1 (зона размещения кладбищ, скотомогильников, крематориев)</w:t>
      </w:r>
      <w:bookmarkEnd w:id="230"/>
      <w:bookmarkEnd w:id="231"/>
    </w:p>
    <w:p w:rsidR="00D0736E" w:rsidRPr="007C59C3" w:rsidRDefault="00D0736E" w:rsidP="007C59C3">
      <w:pPr>
        <w:jc w:val="both"/>
        <w:rPr>
          <w:b/>
          <w:sz w:val="22"/>
          <w:szCs w:val="22"/>
        </w:rPr>
      </w:pPr>
    </w:p>
    <w:tbl>
      <w:tblPr>
        <w:tblStyle w:val="ad"/>
        <w:tblW w:w="0" w:type="auto"/>
        <w:tblInd w:w="-289" w:type="dxa"/>
        <w:tblLook w:val="04A0" w:firstRow="1" w:lastRow="0" w:firstColumn="1" w:lastColumn="0" w:noHBand="0" w:noVBand="1"/>
      </w:tblPr>
      <w:tblGrid>
        <w:gridCol w:w="2796"/>
        <w:gridCol w:w="5994"/>
        <w:gridCol w:w="844"/>
      </w:tblGrid>
      <w:tr w:rsidR="00D0736E" w:rsidRPr="007C59C3" w:rsidTr="00281325">
        <w:tc>
          <w:tcPr>
            <w:tcW w:w="9634" w:type="dxa"/>
            <w:gridSpan w:val="3"/>
            <w:tcBorders>
              <w:top w:val="single" w:sz="4" w:space="0" w:color="auto"/>
              <w:left w:val="single" w:sz="4" w:space="0" w:color="auto"/>
              <w:bottom w:val="single" w:sz="4" w:space="0" w:color="auto"/>
              <w:right w:val="single" w:sz="4" w:space="0" w:color="auto"/>
            </w:tcBorders>
            <w:hideMark/>
          </w:tcPr>
          <w:p w:rsidR="00D0736E" w:rsidRPr="007C59C3" w:rsidRDefault="00D0736E" w:rsidP="007C59C3">
            <w:pPr>
              <w:jc w:val="center"/>
              <w:rPr>
                <w:sz w:val="22"/>
                <w:szCs w:val="22"/>
              </w:rPr>
            </w:pPr>
            <w:r w:rsidRPr="007C59C3">
              <w:rPr>
                <w:sz w:val="22"/>
                <w:szCs w:val="22"/>
              </w:rPr>
              <w:t>Основные виды разрешенного использования:</w:t>
            </w:r>
          </w:p>
        </w:tc>
      </w:tr>
      <w:tr w:rsidR="00D0736E" w:rsidRPr="007C59C3" w:rsidTr="00281325">
        <w:tc>
          <w:tcPr>
            <w:tcW w:w="2796" w:type="dxa"/>
            <w:tcBorders>
              <w:top w:val="single" w:sz="4" w:space="0" w:color="auto"/>
              <w:left w:val="single" w:sz="4" w:space="0" w:color="auto"/>
              <w:bottom w:val="single" w:sz="4" w:space="0" w:color="auto"/>
              <w:right w:val="single" w:sz="4" w:space="0" w:color="auto"/>
            </w:tcBorders>
            <w:hideMark/>
          </w:tcPr>
          <w:p w:rsidR="00D0736E" w:rsidRPr="007C59C3" w:rsidRDefault="00D0736E" w:rsidP="007C59C3">
            <w:pPr>
              <w:rPr>
                <w:sz w:val="22"/>
                <w:szCs w:val="22"/>
              </w:rPr>
            </w:pPr>
            <w:r w:rsidRPr="007C59C3">
              <w:rPr>
                <w:sz w:val="22"/>
                <w:szCs w:val="22"/>
              </w:rPr>
              <w:t>Ритуальная деятельность</w:t>
            </w:r>
          </w:p>
        </w:tc>
        <w:tc>
          <w:tcPr>
            <w:tcW w:w="5994" w:type="dxa"/>
            <w:tcBorders>
              <w:top w:val="single" w:sz="4" w:space="0" w:color="auto"/>
              <w:left w:val="single" w:sz="4" w:space="0" w:color="auto"/>
              <w:bottom w:val="single" w:sz="4" w:space="0" w:color="auto"/>
              <w:right w:val="single" w:sz="4" w:space="0" w:color="auto"/>
            </w:tcBorders>
            <w:hideMark/>
          </w:tcPr>
          <w:p w:rsidR="00D0736E" w:rsidRPr="007C59C3" w:rsidRDefault="00D0736E" w:rsidP="007C59C3">
            <w:pPr>
              <w:autoSpaceDE w:val="0"/>
              <w:autoSpaceDN w:val="0"/>
              <w:adjustRightInd w:val="0"/>
              <w:jc w:val="both"/>
              <w:rPr>
                <w:sz w:val="22"/>
                <w:szCs w:val="22"/>
              </w:rPr>
            </w:pPr>
            <w:r w:rsidRPr="007C59C3">
              <w:rPr>
                <w:sz w:val="22"/>
                <w:szCs w:val="22"/>
              </w:rPr>
              <w:t>Размещение кладбищ, крематориев и мест захоронения;</w:t>
            </w:r>
          </w:p>
          <w:p w:rsidR="00D0736E" w:rsidRPr="007C59C3" w:rsidRDefault="00D0736E" w:rsidP="007C59C3">
            <w:pPr>
              <w:autoSpaceDE w:val="0"/>
              <w:autoSpaceDN w:val="0"/>
              <w:adjustRightInd w:val="0"/>
              <w:jc w:val="both"/>
              <w:rPr>
                <w:sz w:val="22"/>
                <w:szCs w:val="22"/>
              </w:rPr>
            </w:pPr>
            <w:r w:rsidRPr="007C59C3">
              <w:rPr>
                <w:sz w:val="22"/>
                <w:szCs w:val="22"/>
              </w:rPr>
              <w:t>размещение соответствующих культовых сооружений;</w:t>
            </w:r>
          </w:p>
          <w:p w:rsidR="00D0736E" w:rsidRPr="007C59C3" w:rsidRDefault="00D0736E" w:rsidP="007C59C3">
            <w:pPr>
              <w:pStyle w:val="ConsPlusNormal"/>
              <w:jc w:val="both"/>
              <w:rPr>
                <w:sz w:val="22"/>
                <w:szCs w:val="22"/>
              </w:rPr>
            </w:pPr>
            <w:r w:rsidRPr="007C59C3">
              <w:rPr>
                <w:sz w:val="22"/>
                <w:szCs w:val="22"/>
              </w:rPr>
              <w:t>осуществление деятельности по производству продукции ритуально-обрядового назначения</w:t>
            </w:r>
          </w:p>
        </w:tc>
        <w:tc>
          <w:tcPr>
            <w:tcW w:w="844" w:type="dxa"/>
            <w:tcBorders>
              <w:top w:val="single" w:sz="4" w:space="0" w:color="auto"/>
              <w:left w:val="single" w:sz="4" w:space="0" w:color="auto"/>
              <w:bottom w:val="single" w:sz="4" w:space="0" w:color="auto"/>
              <w:right w:val="single" w:sz="4" w:space="0" w:color="auto"/>
            </w:tcBorders>
            <w:hideMark/>
          </w:tcPr>
          <w:p w:rsidR="00D0736E" w:rsidRPr="007C59C3" w:rsidRDefault="00D0736E" w:rsidP="007C59C3">
            <w:pPr>
              <w:rPr>
                <w:sz w:val="22"/>
                <w:szCs w:val="22"/>
              </w:rPr>
            </w:pPr>
            <w:r w:rsidRPr="007C59C3">
              <w:rPr>
                <w:sz w:val="22"/>
                <w:szCs w:val="22"/>
              </w:rPr>
              <w:t>12.1</w:t>
            </w:r>
          </w:p>
        </w:tc>
      </w:tr>
      <w:tr w:rsidR="00D0736E" w:rsidRPr="007C59C3" w:rsidTr="00281325">
        <w:tc>
          <w:tcPr>
            <w:tcW w:w="2796" w:type="dxa"/>
            <w:tcBorders>
              <w:top w:val="single" w:sz="4" w:space="0" w:color="auto"/>
              <w:left w:val="single" w:sz="4" w:space="0" w:color="auto"/>
              <w:bottom w:val="single" w:sz="4" w:space="0" w:color="auto"/>
              <w:right w:val="single" w:sz="4" w:space="0" w:color="auto"/>
            </w:tcBorders>
            <w:hideMark/>
          </w:tcPr>
          <w:p w:rsidR="00D0736E" w:rsidRPr="007C59C3" w:rsidRDefault="00D0736E" w:rsidP="007C59C3">
            <w:pPr>
              <w:rPr>
                <w:sz w:val="22"/>
                <w:szCs w:val="22"/>
              </w:rPr>
            </w:pPr>
            <w:r w:rsidRPr="007C59C3">
              <w:rPr>
                <w:sz w:val="22"/>
                <w:szCs w:val="22"/>
              </w:rPr>
              <w:t>Осуществление религиозных обрядов</w:t>
            </w:r>
          </w:p>
        </w:tc>
        <w:tc>
          <w:tcPr>
            <w:tcW w:w="5994" w:type="dxa"/>
            <w:tcBorders>
              <w:top w:val="single" w:sz="4" w:space="0" w:color="auto"/>
              <w:left w:val="single" w:sz="4" w:space="0" w:color="auto"/>
              <w:bottom w:val="single" w:sz="4" w:space="0" w:color="auto"/>
              <w:right w:val="single" w:sz="4" w:space="0" w:color="auto"/>
            </w:tcBorders>
            <w:hideMark/>
          </w:tcPr>
          <w:p w:rsidR="00D0736E" w:rsidRPr="007C59C3" w:rsidRDefault="00D0736E" w:rsidP="007C59C3">
            <w:pPr>
              <w:autoSpaceDE w:val="0"/>
              <w:autoSpaceDN w:val="0"/>
              <w:adjustRightInd w:val="0"/>
              <w:jc w:val="both"/>
              <w:rPr>
                <w:sz w:val="22"/>
                <w:szCs w:val="22"/>
              </w:rPr>
            </w:pPr>
            <w:r w:rsidRPr="007C59C3">
              <w:rPr>
                <w:sz w:val="22"/>
                <w:szCs w:val="22"/>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844" w:type="dxa"/>
            <w:tcBorders>
              <w:top w:val="single" w:sz="4" w:space="0" w:color="auto"/>
              <w:left w:val="single" w:sz="4" w:space="0" w:color="auto"/>
              <w:bottom w:val="single" w:sz="4" w:space="0" w:color="auto"/>
              <w:right w:val="single" w:sz="4" w:space="0" w:color="auto"/>
            </w:tcBorders>
            <w:hideMark/>
          </w:tcPr>
          <w:p w:rsidR="00D0736E" w:rsidRPr="007C59C3" w:rsidRDefault="00D0736E" w:rsidP="007C59C3">
            <w:pPr>
              <w:rPr>
                <w:sz w:val="22"/>
                <w:szCs w:val="22"/>
              </w:rPr>
            </w:pPr>
            <w:r w:rsidRPr="007C59C3">
              <w:rPr>
                <w:sz w:val="22"/>
                <w:szCs w:val="22"/>
              </w:rPr>
              <w:t>3.7.2</w:t>
            </w:r>
          </w:p>
        </w:tc>
      </w:tr>
      <w:tr w:rsidR="00D0736E" w:rsidRPr="007C59C3" w:rsidTr="00281325">
        <w:tc>
          <w:tcPr>
            <w:tcW w:w="2796" w:type="dxa"/>
            <w:tcBorders>
              <w:top w:val="single" w:sz="4" w:space="0" w:color="auto"/>
              <w:left w:val="single" w:sz="4" w:space="0" w:color="auto"/>
              <w:bottom w:val="single" w:sz="4" w:space="0" w:color="auto"/>
              <w:right w:val="single" w:sz="4" w:space="0" w:color="auto"/>
            </w:tcBorders>
            <w:hideMark/>
          </w:tcPr>
          <w:p w:rsidR="00D0736E" w:rsidRPr="007C59C3" w:rsidRDefault="00D0736E" w:rsidP="007C59C3">
            <w:pPr>
              <w:rPr>
                <w:sz w:val="22"/>
                <w:szCs w:val="22"/>
              </w:rPr>
            </w:pPr>
            <w:r w:rsidRPr="007C59C3">
              <w:rPr>
                <w:sz w:val="22"/>
                <w:szCs w:val="22"/>
              </w:rPr>
              <w:t>Благоустройство территории</w:t>
            </w:r>
          </w:p>
        </w:tc>
        <w:tc>
          <w:tcPr>
            <w:tcW w:w="5994" w:type="dxa"/>
            <w:tcBorders>
              <w:top w:val="single" w:sz="4" w:space="0" w:color="auto"/>
              <w:left w:val="single" w:sz="4" w:space="0" w:color="auto"/>
              <w:bottom w:val="single" w:sz="4" w:space="0" w:color="auto"/>
              <w:right w:val="single" w:sz="4" w:space="0" w:color="auto"/>
            </w:tcBorders>
            <w:hideMark/>
          </w:tcPr>
          <w:p w:rsidR="00D0736E" w:rsidRPr="007C59C3" w:rsidRDefault="00D0736E" w:rsidP="007C59C3">
            <w:pPr>
              <w:autoSpaceDE w:val="0"/>
              <w:autoSpaceDN w:val="0"/>
              <w:adjustRightInd w:val="0"/>
              <w:jc w:val="both"/>
              <w:rPr>
                <w:sz w:val="22"/>
                <w:szCs w:val="22"/>
              </w:rPr>
            </w:pPr>
            <w:r w:rsidRPr="007C59C3">
              <w:rPr>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44" w:type="dxa"/>
            <w:tcBorders>
              <w:top w:val="single" w:sz="4" w:space="0" w:color="auto"/>
              <w:left w:val="single" w:sz="4" w:space="0" w:color="auto"/>
              <w:bottom w:val="single" w:sz="4" w:space="0" w:color="auto"/>
              <w:right w:val="single" w:sz="4" w:space="0" w:color="auto"/>
            </w:tcBorders>
            <w:hideMark/>
          </w:tcPr>
          <w:p w:rsidR="00D0736E" w:rsidRPr="007C59C3" w:rsidRDefault="00D0736E" w:rsidP="007C59C3">
            <w:pPr>
              <w:rPr>
                <w:sz w:val="22"/>
                <w:szCs w:val="22"/>
              </w:rPr>
            </w:pPr>
            <w:r w:rsidRPr="007C59C3">
              <w:rPr>
                <w:sz w:val="22"/>
                <w:szCs w:val="22"/>
              </w:rPr>
              <w:t>12.0.2</w:t>
            </w:r>
          </w:p>
        </w:tc>
      </w:tr>
      <w:tr w:rsidR="00A93585" w:rsidRPr="007C59C3" w:rsidTr="00281325">
        <w:tc>
          <w:tcPr>
            <w:tcW w:w="2796" w:type="dxa"/>
            <w:tcBorders>
              <w:top w:val="single" w:sz="4" w:space="0" w:color="auto"/>
              <w:left w:val="single" w:sz="4" w:space="0" w:color="auto"/>
              <w:bottom w:val="single" w:sz="4" w:space="0" w:color="auto"/>
              <w:right w:val="single" w:sz="4" w:space="0" w:color="auto"/>
            </w:tcBorders>
          </w:tcPr>
          <w:p w:rsidR="00A93585" w:rsidRPr="007C59C3" w:rsidRDefault="00A93585" w:rsidP="007C59C3">
            <w:pPr>
              <w:rPr>
                <w:sz w:val="22"/>
                <w:szCs w:val="22"/>
              </w:rPr>
            </w:pPr>
            <w:r w:rsidRPr="007C59C3">
              <w:rPr>
                <w:sz w:val="22"/>
                <w:szCs w:val="22"/>
              </w:rPr>
              <w:t>Бытовое обслуживание</w:t>
            </w:r>
          </w:p>
        </w:tc>
        <w:tc>
          <w:tcPr>
            <w:tcW w:w="5994" w:type="dxa"/>
            <w:tcBorders>
              <w:top w:val="single" w:sz="4" w:space="0" w:color="auto"/>
              <w:left w:val="single" w:sz="4" w:space="0" w:color="auto"/>
              <w:bottom w:val="single" w:sz="4" w:space="0" w:color="auto"/>
              <w:right w:val="single" w:sz="4" w:space="0" w:color="auto"/>
            </w:tcBorders>
          </w:tcPr>
          <w:p w:rsidR="00A93585" w:rsidRPr="007C59C3" w:rsidRDefault="00A93585" w:rsidP="007C59C3">
            <w:pPr>
              <w:autoSpaceDE w:val="0"/>
              <w:autoSpaceDN w:val="0"/>
              <w:adjustRightInd w:val="0"/>
              <w:jc w:val="both"/>
              <w:rPr>
                <w:sz w:val="22"/>
                <w:szCs w:val="22"/>
              </w:rPr>
            </w:pPr>
            <w:r w:rsidRPr="007C59C3">
              <w:rPr>
                <w:sz w:val="22"/>
                <w:szCs w:val="22"/>
              </w:rPr>
              <w:t>Размещение объектов капитального строительства, предназначенных для оказания населению или организациям бытовых услуг (похоронные бюро)</w:t>
            </w:r>
          </w:p>
        </w:tc>
        <w:tc>
          <w:tcPr>
            <w:tcW w:w="844" w:type="dxa"/>
            <w:tcBorders>
              <w:top w:val="single" w:sz="4" w:space="0" w:color="auto"/>
              <w:left w:val="single" w:sz="4" w:space="0" w:color="auto"/>
              <w:bottom w:val="single" w:sz="4" w:space="0" w:color="auto"/>
              <w:right w:val="single" w:sz="4" w:space="0" w:color="auto"/>
            </w:tcBorders>
          </w:tcPr>
          <w:p w:rsidR="00A93585" w:rsidRPr="007C59C3" w:rsidRDefault="00A93585" w:rsidP="007C59C3">
            <w:pPr>
              <w:rPr>
                <w:sz w:val="22"/>
                <w:szCs w:val="22"/>
              </w:rPr>
            </w:pPr>
            <w:r w:rsidRPr="007C59C3">
              <w:rPr>
                <w:sz w:val="22"/>
                <w:szCs w:val="22"/>
              </w:rPr>
              <w:t>3.3</w:t>
            </w:r>
          </w:p>
        </w:tc>
      </w:tr>
      <w:tr w:rsidR="00A93585" w:rsidRPr="007C59C3" w:rsidTr="00281325">
        <w:tc>
          <w:tcPr>
            <w:tcW w:w="2796" w:type="dxa"/>
            <w:tcBorders>
              <w:top w:val="single" w:sz="4" w:space="0" w:color="auto"/>
              <w:left w:val="single" w:sz="4" w:space="0" w:color="auto"/>
              <w:bottom w:val="single" w:sz="4" w:space="0" w:color="auto"/>
              <w:right w:val="single" w:sz="4" w:space="0" w:color="auto"/>
            </w:tcBorders>
            <w:hideMark/>
          </w:tcPr>
          <w:p w:rsidR="00A93585" w:rsidRPr="007C59C3" w:rsidRDefault="00A93585" w:rsidP="007C59C3">
            <w:pPr>
              <w:rPr>
                <w:sz w:val="22"/>
                <w:szCs w:val="22"/>
              </w:rPr>
            </w:pPr>
            <w:r w:rsidRPr="007C59C3">
              <w:rPr>
                <w:sz w:val="22"/>
                <w:szCs w:val="22"/>
              </w:rPr>
              <w:t>Предоставление коммунальных услуг</w:t>
            </w:r>
          </w:p>
        </w:tc>
        <w:tc>
          <w:tcPr>
            <w:tcW w:w="5994" w:type="dxa"/>
            <w:tcBorders>
              <w:top w:val="single" w:sz="4" w:space="0" w:color="auto"/>
              <w:left w:val="single" w:sz="4" w:space="0" w:color="auto"/>
              <w:bottom w:val="single" w:sz="4" w:space="0" w:color="auto"/>
              <w:right w:val="single" w:sz="4" w:space="0" w:color="auto"/>
            </w:tcBorders>
            <w:hideMark/>
          </w:tcPr>
          <w:p w:rsidR="00A93585" w:rsidRPr="007C59C3" w:rsidRDefault="00A93585" w:rsidP="007C59C3">
            <w:pPr>
              <w:autoSpaceDE w:val="0"/>
              <w:autoSpaceDN w:val="0"/>
              <w:adjustRightInd w:val="0"/>
              <w:jc w:val="both"/>
              <w:rPr>
                <w:sz w:val="22"/>
                <w:szCs w:val="22"/>
              </w:rPr>
            </w:pPr>
            <w:r w:rsidRPr="007C59C3">
              <w:rPr>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w:t>
            </w:r>
          </w:p>
        </w:tc>
        <w:tc>
          <w:tcPr>
            <w:tcW w:w="844" w:type="dxa"/>
            <w:tcBorders>
              <w:top w:val="single" w:sz="4" w:space="0" w:color="auto"/>
              <w:left w:val="single" w:sz="4" w:space="0" w:color="auto"/>
              <w:bottom w:val="single" w:sz="4" w:space="0" w:color="auto"/>
              <w:right w:val="single" w:sz="4" w:space="0" w:color="auto"/>
            </w:tcBorders>
            <w:hideMark/>
          </w:tcPr>
          <w:p w:rsidR="00A93585" w:rsidRPr="007C59C3" w:rsidRDefault="00A93585" w:rsidP="007C59C3">
            <w:pPr>
              <w:rPr>
                <w:sz w:val="22"/>
                <w:szCs w:val="22"/>
              </w:rPr>
            </w:pPr>
            <w:r w:rsidRPr="007C59C3">
              <w:rPr>
                <w:sz w:val="22"/>
                <w:szCs w:val="22"/>
              </w:rPr>
              <w:t>3.1.1</w:t>
            </w:r>
          </w:p>
        </w:tc>
      </w:tr>
      <w:tr w:rsidR="00A93585" w:rsidRPr="007C59C3" w:rsidTr="00281325">
        <w:tc>
          <w:tcPr>
            <w:tcW w:w="2796" w:type="dxa"/>
            <w:tcBorders>
              <w:top w:val="single" w:sz="4" w:space="0" w:color="auto"/>
              <w:left w:val="single" w:sz="4" w:space="0" w:color="auto"/>
              <w:bottom w:val="single" w:sz="4" w:space="0" w:color="auto"/>
              <w:right w:val="single" w:sz="4" w:space="0" w:color="auto"/>
            </w:tcBorders>
            <w:hideMark/>
          </w:tcPr>
          <w:p w:rsidR="00A93585" w:rsidRPr="007C59C3" w:rsidRDefault="00A93585" w:rsidP="007C59C3">
            <w:pPr>
              <w:rPr>
                <w:sz w:val="22"/>
                <w:szCs w:val="22"/>
              </w:rPr>
            </w:pPr>
            <w:r w:rsidRPr="007C59C3">
              <w:rPr>
                <w:sz w:val="22"/>
                <w:szCs w:val="22"/>
              </w:rPr>
              <w:t>Служебные гаражи</w:t>
            </w:r>
          </w:p>
        </w:tc>
        <w:tc>
          <w:tcPr>
            <w:tcW w:w="5994" w:type="dxa"/>
            <w:tcBorders>
              <w:top w:val="single" w:sz="4" w:space="0" w:color="auto"/>
              <w:left w:val="single" w:sz="4" w:space="0" w:color="auto"/>
              <w:bottom w:val="single" w:sz="4" w:space="0" w:color="auto"/>
              <w:right w:val="single" w:sz="4" w:space="0" w:color="auto"/>
            </w:tcBorders>
            <w:hideMark/>
          </w:tcPr>
          <w:p w:rsidR="00A93585" w:rsidRPr="007C59C3" w:rsidRDefault="00A93585" w:rsidP="007C59C3">
            <w:pPr>
              <w:autoSpaceDE w:val="0"/>
              <w:autoSpaceDN w:val="0"/>
              <w:adjustRightInd w:val="0"/>
              <w:jc w:val="both"/>
              <w:rPr>
                <w:sz w:val="22"/>
                <w:szCs w:val="22"/>
              </w:rPr>
            </w:pPr>
            <w:r w:rsidRPr="007C59C3">
              <w:rPr>
                <w:sz w:val="22"/>
                <w:szCs w:val="22"/>
              </w:rPr>
              <w:t>Размещение постоянных или временных гаражей, стоянок для хранения служебного автотранспорта, а также для стоянки и хранения транспортных средств общего пользования</w:t>
            </w:r>
          </w:p>
        </w:tc>
        <w:tc>
          <w:tcPr>
            <w:tcW w:w="844" w:type="dxa"/>
            <w:tcBorders>
              <w:top w:val="single" w:sz="4" w:space="0" w:color="auto"/>
              <w:left w:val="single" w:sz="4" w:space="0" w:color="auto"/>
              <w:bottom w:val="single" w:sz="4" w:space="0" w:color="auto"/>
              <w:right w:val="single" w:sz="4" w:space="0" w:color="auto"/>
            </w:tcBorders>
            <w:hideMark/>
          </w:tcPr>
          <w:p w:rsidR="00A93585" w:rsidRPr="007C59C3" w:rsidRDefault="00A93585" w:rsidP="007C59C3">
            <w:pPr>
              <w:rPr>
                <w:sz w:val="22"/>
                <w:szCs w:val="22"/>
              </w:rPr>
            </w:pPr>
            <w:r w:rsidRPr="007C59C3">
              <w:rPr>
                <w:sz w:val="22"/>
                <w:szCs w:val="22"/>
              </w:rPr>
              <w:t>4.9</w:t>
            </w:r>
          </w:p>
        </w:tc>
      </w:tr>
      <w:tr w:rsidR="00A93585" w:rsidRPr="007C59C3" w:rsidTr="00281325">
        <w:tc>
          <w:tcPr>
            <w:tcW w:w="2796" w:type="dxa"/>
            <w:tcBorders>
              <w:top w:val="single" w:sz="4" w:space="0" w:color="auto"/>
              <w:left w:val="single" w:sz="4" w:space="0" w:color="auto"/>
              <w:bottom w:val="single" w:sz="4" w:space="0" w:color="auto"/>
              <w:right w:val="single" w:sz="4" w:space="0" w:color="auto"/>
            </w:tcBorders>
            <w:hideMark/>
          </w:tcPr>
          <w:p w:rsidR="00A93585" w:rsidRPr="007C59C3" w:rsidRDefault="00A93585" w:rsidP="007C59C3">
            <w:pPr>
              <w:rPr>
                <w:sz w:val="22"/>
                <w:szCs w:val="22"/>
              </w:rPr>
            </w:pPr>
            <w:r w:rsidRPr="007C59C3">
              <w:rPr>
                <w:sz w:val="22"/>
                <w:szCs w:val="22"/>
              </w:rPr>
              <w:t>Историко-культурная деятельность</w:t>
            </w:r>
          </w:p>
        </w:tc>
        <w:tc>
          <w:tcPr>
            <w:tcW w:w="5994" w:type="dxa"/>
            <w:tcBorders>
              <w:top w:val="single" w:sz="4" w:space="0" w:color="auto"/>
              <w:left w:val="single" w:sz="4" w:space="0" w:color="auto"/>
              <w:bottom w:val="single" w:sz="4" w:space="0" w:color="auto"/>
              <w:right w:val="single" w:sz="4" w:space="0" w:color="auto"/>
            </w:tcBorders>
            <w:hideMark/>
          </w:tcPr>
          <w:p w:rsidR="00A93585" w:rsidRPr="007C59C3" w:rsidRDefault="00A93585" w:rsidP="007C59C3">
            <w:pPr>
              <w:autoSpaceDE w:val="0"/>
              <w:autoSpaceDN w:val="0"/>
              <w:adjustRightInd w:val="0"/>
              <w:jc w:val="both"/>
              <w:rPr>
                <w:sz w:val="22"/>
                <w:szCs w:val="22"/>
              </w:rPr>
            </w:pPr>
            <w:r w:rsidRPr="007C59C3">
              <w:rPr>
                <w:sz w:val="22"/>
                <w:szCs w:val="22"/>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w:t>
            </w:r>
            <w:r w:rsidRPr="007C59C3">
              <w:rPr>
                <w:sz w:val="22"/>
                <w:szCs w:val="22"/>
              </w:rPr>
              <w:lastRenderedPageBreak/>
              <w:t>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844" w:type="dxa"/>
            <w:tcBorders>
              <w:top w:val="single" w:sz="4" w:space="0" w:color="auto"/>
              <w:left w:val="single" w:sz="4" w:space="0" w:color="auto"/>
              <w:bottom w:val="single" w:sz="4" w:space="0" w:color="auto"/>
              <w:right w:val="single" w:sz="4" w:space="0" w:color="auto"/>
            </w:tcBorders>
            <w:hideMark/>
          </w:tcPr>
          <w:p w:rsidR="00A93585" w:rsidRPr="007C59C3" w:rsidRDefault="00A93585" w:rsidP="007C59C3">
            <w:pPr>
              <w:rPr>
                <w:sz w:val="22"/>
                <w:szCs w:val="22"/>
              </w:rPr>
            </w:pPr>
            <w:r w:rsidRPr="007C59C3">
              <w:rPr>
                <w:sz w:val="22"/>
                <w:szCs w:val="22"/>
              </w:rPr>
              <w:lastRenderedPageBreak/>
              <w:t>9.3</w:t>
            </w:r>
          </w:p>
        </w:tc>
      </w:tr>
    </w:tbl>
    <w:p w:rsidR="00D0736E" w:rsidRPr="007C59C3" w:rsidRDefault="00D0736E" w:rsidP="007C59C3">
      <w:pPr>
        <w:widowControl w:val="0"/>
        <w:autoSpaceDE w:val="0"/>
        <w:autoSpaceDN w:val="0"/>
        <w:adjustRightInd w:val="0"/>
        <w:jc w:val="both"/>
        <w:rPr>
          <w:sz w:val="22"/>
          <w:szCs w:val="22"/>
        </w:rPr>
      </w:pPr>
    </w:p>
    <w:p w:rsidR="00D0736E" w:rsidRPr="007C59C3" w:rsidRDefault="00D0736E" w:rsidP="00D21C0D">
      <w:pPr>
        <w:widowControl w:val="0"/>
        <w:ind w:firstLine="760"/>
        <w:jc w:val="both"/>
        <w:rPr>
          <w:color w:val="000000"/>
          <w:sz w:val="22"/>
          <w:szCs w:val="22"/>
          <w:lang w:bidi="ru-RU"/>
        </w:rPr>
      </w:pPr>
      <w:r w:rsidRPr="007C59C3">
        <w:rPr>
          <w:color w:val="000000"/>
          <w:sz w:val="22"/>
          <w:szCs w:val="22"/>
          <w:lang w:bidi="ru-RU"/>
        </w:rPr>
        <w:t>Условно разрешённые виды использования объектов капитального строительства и земельных участков для зоны СН-1 не устанавливаются.</w:t>
      </w:r>
    </w:p>
    <w:p w:rsidR="00D0736E" w:rsidRPr="007C59C3" w:rsidRDefault="00D0736E" w:rsidP="007C59C3">
      <w:pPr>
        <w:rPr>
          <w:sz w:val="22"/>
          <w:szCs w:val="22"/>
          <w:lang w:eastAsia="zh-CN"/>
        </w:rPr>
      </w:pPr>
    </w:p>
    <w:p w:rsidR="00281325" w:rsidRDefault="00EC63CA" w:rsidP="00D21C0D">
      <w:pPr>
        <w:pStyle w:val="af"/>
        <w:rPr>
          <w:rFonts w:eastAsia="Calibri"/>
          <w:lang w:eastAsia="en-US"/>
        </w:rPr>
      </w:pPr>
      <w:hyperlink w:anchor="_Toc452336987" w:history="1">
        <w:bookmarkStart w:id="232" w:name="_Toc42002314"/>
        <w:bookmarkStart w:id="233" w:name="_Toc42247265"/>
        <w:bookmarkStart w:id="234" w:name="_Toc42247380"/>
        <w:r w:rsidR="0006180D" w:rsidRPr="007C59C3">
          <w:rPr>
            <w:rFonts w:eastAsia="Calibri"/>
            <w:lang w:eastAsia="en-US"/>
          </w:rPr>
          <w:t>Статья 6</w:t>
        </w:r>
        <w:r w:rsidR="001D64B0">
          <w:rPr>
            <w:rFonts w:eastAsia="Calibri"/>
            <w:lang w:eastAsia="en-US"/>
          </w:rPr>
          <w:t>5</w:t>
        </w:r>
        <w:r w:rsidR="00281325" w:rsidRPr="007C59C3">
          <w:rPr>
            <w:rFonts w:eastAsia="Calibri"/>
            <w:lang w:eastAsia="en-US"/>
          </w:rPr>
          <w:t>. Предельные (минимальные и (или) максимальные) размеры земельных участков и предельные параметры  разрешенного строительства по территориальной зоне</w:t>
        </w:r>
      </w:hyperlink>
      <w:r w:rsidR="0006180D" w:rsidRPr="007C59C3">
        <w:rPr>
          <w:rFonts w:eastAsia="Calibri"/>
          <w:lang w:eastAsia="en-US"/>
        </w:rPr>
        <w:t xml:space="preserve"> СН-1</w:t>
      </w:r>
      <w:r w:rsidR="00281325" w:rsidRPr="007C59C3">
        <w:rPr>
          <w:rFonts w:eastAsia="Calibri"/>
          <w:lang w:eastAsia="en-US"/>
        </w:rPr>
        <w:t>.</w:t>
      </w:r>
      <w:bookmarkEnd w:id="232"/>
      <w:bookmarkEnd w:id="233"/>
      <w:bookmarkEnd w:id="234"/>
    </w:p>
    <w:p w:rsidR="00D21C0D" w:rsidRPr="007C59C3" w:rsidRDefault="00D21C0D" w:rsidP="007C59C3">
      <w:pPr>
        <w:keepNext/>
        <w:ind w:firstLine="709"/>
        <w:jc w:val="both"/>
        <w:outlineLvl w:val="0"/>
        <w:rPr>
          <w:rFonts w:eastAsia="Calibri"/>
          <w:b/>
          <w:bCs/>
          <w:kern w:val="32"/>
          <w:sz w:val="22"/>
          <w:szCs w:val="22"/>
          <w:lang w:eastAsia="en-US"/>
        </w:rPr>
      </w:pPr>
    </w:p>
    <w:tbl>
      <w:tblPr>
        <w:tblW w:w="10065" w:type="dxa"/>
        <w:tblInd w:w="-369" w:type="dxa"/>
        <w:tblLayout w:type="fixed"/>
        <w:tblCellMar>
          <w:top w:w="102" w:type="dxa"/>
          <w:left w:w="57" w:type="dxa"/>
          <w:bottom w:w="102" w:type="dxa"/>
          <w:right w:w="62" w:type="dxa"/>
        </w:tblCellMar>
        <w:tblLook w:val="0000" w:firstRow="0" w:lastRow="0" w:firstColumn="0" w:lastColumn="0" w:noHBand="0" w:noVBand="0"/>
      </w:tblPr>
      <w:tblGrid>
        <w:gridCol w:w="2207"/>
        <w:gridCol w:w="1579"/>
        <w:gridCol w:w="1602"/>
        <w:gridCol w:w="1660"/>
        <w:gridCol w:w="1680"/>
        <w:gridCol w:w="1337"/>
      </w:tblGrid>
      <w:tr w:rsidR="0006180D" w:rsidRPr="007C59C3" w:rsidTr="00D21C0D">
        <w:tc>
          <w:tcPr>
            <w:tcW w:w="2207" w:type="dxa"/>
            <w:tcBorders>
              <w:top w:val="single" w:sz="4" w:space="0" w:color="000001"/>
              <w:left w:val="single" w:sz="4" w:space="0" w:color="000001"/>
              <w:bottom w:val="single" w:sz="4" w:space="0" w:color="000001"/>
            </w:tcBorders>
            <w:shd w:val="clear" w:color="auto" w:fill="FFFFFF"/>
          </w:tcPr>
          <w:p w:rsidR="0006180D" w:rsidRPr="007C59C3" w:rsidRDefault="0006180D" w:rsidP="007C59C3">
            <w:pPr>
              <w:widowControl w:val="0"/>
              <w:suppressAutoHyphens/>
              <w:jc w:val="center"/>
              <w:rPr>
                <w:color w:val="00000A"/>
                <w:kern w:val="1"/>
                <w:sz w:val="22"/>
                <w:szCs w:val="22"/>
                <w:lang w:eastAsia="zh-CN"/>
              </w:rPr>
            </w:pPr>
            <w:r w:rsidRPr="007C59C3">
              <w:rPr>
                <w:color w:val="000000"/>
                <w:kern w:val="1"/>
                <w:sz w:val="22"/>
                <w:szCs w:val="22"/>
                <w:lang w:eastAsia="zh-CN"/>
              </w:rPr>
              <w:t>Наименование вида разрешенного использования</w:t>
            </w:r>
          </w:p>
        </w:tc>
        <w:tc>
          <w:tcPr>
            <w:tcW w:w="1579" w:type="dxa"/>
            <w:tcBorders>
              <w:top w:val="single" w:sz="4" w:space="0" w:color="000001"/>
              <w:left w:val="single" w:sz="4" w:space="0" w:color="000001"/>
              <w:bottom w:val="single" w:sz="4" w:space="0" w:color="000001"/>
            </w:tcBorders>
            <w:shd w:val="clear" w:color="auto" w:fill="FFFFFF"/>
          </w:tcPr>
          <w:p w:rsidR="0006180D" w:rsidRPr="007C59C3" w:rsidRDefault="0006180D" w:rsidP="007C59C3">
            <w:pPr>
              <w:widowControl w:val="0"/>
              <w:suppressAutoHyphens/>
              <w:jc w:val="center"/>
              <w:rPr>
                <w:color w:val="000000"/>
                <w:kern w:val="1"/>
                <w:sz w:val="22"/>
                <w:szCs w:val="22"/>
                <w:lang w:eastAsia="zh-CN"/>
              </w:rPr>
            </w:pPr>
            <w:r w:rsidRPr="007C59C3">
              <w:rPr>
                <w:color w:val="000000"/>
                <w:kern w:val="1"/>
                <w:sz w:val="22"/>
                <w:szCs w:val="22"/>
                <w:lang w:eastAsia="zh-CN"/>
              </w:rPr>
              <w:t xml:space="preserve">Минимальная площадь ЗУ </w:t>
            </w:r>
          </w:p>
          <w:p w:rsidR="0006180D" w:rsidRPr="007C59C3" w:rsidRDefault="0006180D" w:rsidP="007C59C3">
            <w:pPr>
              <w:widowControl w:val="0"/>
              <w:suppressAutoHyphens/>
              <w:jc w:val="center"/>
              <w:rPr>
                <w:color w:val="00000A"/>
                <w:kern w:val="1"/>
                <w:sz w:val="22"/>
                <w:szCs w:val="22"/>
                <w:lang w:eastAsia="zh-CN"/>
              </w:rPr>
            </w:pPr>
            <w:r w:rsidRPr="007C59C3">
              <w:rPr>
                <w:color w:val="000000"/>
                <w:kern w:val="1"/>
                <w:sz w:val="22"/>
                <w:szCs w:val="22"/>
                <w:lang w:eastAsia="zh-CN"/>
              </w:rPr>
              <w:t>(кв. м)</w:t>
            </w:r>
          </w:p>
        </w:tc>
        <w:tc>
          <w:tcPr>
            <w:tcW w:w="1602" w:type="dxa"/>
            <w:tcBorders>
              <w:top w:val="single" w:sz="4" w:space="0" w:color="000001"/>
              <w:left w:val="single" w:sz="4" w:space="0" w:color="000001"/>
              <w:bottom w:val="single" w:sz="4" w:space="0" w:color="000001"/>
            </w:tcBorders>
            <w:shd w:val="clear" w:color="auto" w:fill="FFFFFF"/>
          </w:tcPr>
          <w:p w:rsidR="0006180D" w:rsidRPr="007C59C3" w:rsidRDefault="0006180D" w:rsidP="007C59C3">
            <w:pPr>
              <w:widowControl w:val="0"/>
              <w:suppressAutoHyphens/>
              <w:jc w:val="center"/>
              <w:rPr>
                <w:color w:val="00000A"/>
                <w:kern w:val="1"/>
                <w:sz w:val="22"/>
                <w:szCs w:val="22"/>
                <w:lang w:eastAsia="zh-CN"/>
              </w:rPr>
            </w:pPr>
            <w:r w:rsidRPr="007C59C3">
              <w:rPr>
                <w:color w:val="000000"/>
                <w:kern w:val="1"/>
                <w:sz w:val="22"/>
                <w:szCs w:val="22"/>
                <w:lang w:eastAsia="zh-CN"/>
              </w:rPr>
              <w:t>Максимальная площадь ЗУ (кв. м.)</w:t>
            </w:r>
          </w:p>
        </w:tc>
        <w:tc>
          <w:tcPr>
            <w:tcW w:w="1660" w:type="dxa"/>
            <w:tcBorders>
              <w:top w:val="single" w:sz="4" w:space="0" w:color="000001"/>
              <w:left w:val="single" w:sz="4" w:space="0" w:color="000001"/>
              <w:bottom w:val="single" w:sz="4" w:space="0" w:color="000001"/>
            </w:tcBorders>
            <w:shd w:val="clear" w:color="auto" w:fill="FFFFFF"/>
          </w:tcPr>
          <w:p w:rsidR="0006180D" w:rsidRPr="007C59C3" w:rsidRDefault="0006180D" w:rsidP="007C59C3">
            <w:pPr>
              <w:widowControl w:val="0"/>
              <w:suppressAutoHyphens/>
              <w:jc w:val="center"/>
              <w:rPr>
                <w:color w:val="00000A"/>
                <w:kern w:val="1"/>
                <w:sz w:val="22"/>
                <w:szCs w:val="22"/>
                <w:lang w:eastAsia="zh-CN"/>
              </w:rPr>
            </w:pPr>
            <w:r w:rsidRPr="007C59C3">
              <w:rPr>
                <w:color w:val="000000"/>
                <w:kern w:val="1"/>
                <w:sz w:val="22"/>
                <w:szCs w:val="22"/>
                <w:lang w:eastAsia="zh-CN"/>
              </w:rPr>
              <w:t>Минимальный отступ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680" w:type="dxa"/>
            <w:tcBorders>
              <w:top w:val="single" w:sz="4" w:space="0" w:color="000001"/>
              <w:left w:val="single" w:sz="4" w:space="0" w:color="000001"/>
              <w:bottom w:val="single" w:sz="4" w:space="0" w:color="000001"/>
            </w:tcBorders>
            <w:shd w:val="clear" w:color="auto" w:fill="FFFFFF"/>
          </w:tcPr>
          <w:p w:rsidR="0006180D" w:rsidRPr="007C59C3" w:rsidRDefault="0006180D" w:rsidP="007C59C3">
            <w:pPr>
              <w:widowControl w:val="0"/>
              <w:suppressAutoHyphens/>
              <w:jc w:val="center"/>
              <w:rPr>
                <w:color w:val="00000A"/>
                <w:kern w:val="1"/>
                <w:sz w:val="22"/>
                <w:szCs w:val="22"/>
                <w:lang w:eastAsia="zh-CN"/>
              </w:rPr>
            </w:pPr>
            <w:r w:rsidRPr="007C59C3">
              <w:rPr>
                <w:color w:val="000000"/>
                <w:kern w:val="1"/>
                <w:sz w:val="22"/>
                <w:szCs w:val="22"/>
                <w:lang w:eastAsia="zh-CN"/>
              </w:rPr>
              <w:t>Максимальный процент застройки (%)</w:t>
            </w:r>
          </w:p>
        </w:tc>
        <w:tc>
          <w:tcPr>
            <w:tcW w:w="1337" w:type="dxa"/>
            <w:tcBorders>
              <w:top w:val="single" w:sz="4" w:space="0" w:color="000001"/>
              <w:left w:val="single" w:sz="4" w:space="0" w:color="000001"/>
              <w:bottom w:val="single" w:sz="4" w:space="0" w:color="000001"/>
              <w:right w:val="single" w:sz="4" w:space="0" w:color="000001"/>
            </w:tcBorders>
            <w:shd w:val="clear" w:color="auto" w:fill="FFFFFF"/>
          </w:tcPr>
          <w:p w:rsidR="0006180D" w:rsidRPr="007C59C3" w:rsidRDefault="0006180D" w:rsidP="007C59C3">
            <w:pPr>
              <w:widowControl w:val="0"/>
              <w:suppressAutoHyphens/>
              <w:jc w:val="center"/>
              <w:rPr>
                <w:color w:val="00000A"/>
                <w:kern w:val="1"/>
                <w:sz w:val="22"/>
                <w:szCs w:val="22"/>
                <w:lang w:eastAsia="zh-CN"/>
              </w:rPr>
            </w:pPr>
            <w:r w:rsidRPr="007C59C3">
              <w:rPr>
                <w:color w:val="000000"/>
                <w:kern w:val="1"/>
                <w:sz w:val="22"/>
                <w:szCs w:val="22"/>
                <w:lang w:eastAsia="zh-CN"/>
              </w:rPr>
              <w:t>Предельное количество этажей</w:t>
            </w:r>
          </w:p>
        </w:tc>
      </w:tr>
      <w:tr w:rsidR="0006180D" w:rsidRPr="007C59C3" w:rsidTr="00D21C0D">
        <w:tc>
          <w:tcPr>
            <w:tcW w:w="2207" w:type="dxa"/>
            <w:tcBorders>
              <w:top w:val="single" w:sz="4" w:space="0" w:color="000001"/>
              <w:left w:val="single" w:sz="4" w:space="0" w:color="000001"/>
              <w:bottom w:val="single" w:sz="4" w:space="0" w:color="000001"/>
            </w:tcBorders>
            <w:shd w:val="clear" w:color="auto" w:fill="FFFFFF"/>
          </w:tcPr>
          <w:p w:rsidR="0006180D" w:rsidRPr="007C59C3" w:rsidRDefault="0006180D" w:rsidP="007C59C3">
            <w:pPr>
              <w:widowControl w:val="0"/>
              <w:suppressAutoHyphens/>
              <w:rPr>
                <w:color w:val="000000"/>
                <w:kern w:val="1"/>
                <w:sz w:val="22"/>
                <w:szCs w:val="22"/>
                <w:lang w:eastAsia="zh-CN"/>
              </w:rPr>
            </w:pPr>
            <w:r w:rsidRPr="007C59C3">
              <w:rPr>
                <w:sz w:val="22"/>
                <w:szCs w:val="22"/>
              </w:rPr>
              <w:t>Бытовое обслуживание</w:t>
            </w:r>
          </w:p>
        </w:tc>
        <w:tc>
          <w:tcPr>
            <w:tcW w:w="1579" w:type="dxa"/>
            <w:tcBorders>
              <w:top w:val="single" w:sz="4" w:space="0" w:color="000001"/>
              <w:left w:val="single" w:sz="4" w:space="0" w:color="000001"/>
              <w:bottom w:val="single" w:sz="4" w:space="0" w:color="000001"/>
            </w:tcBorders>
            <w:shd w:val="clear" w:color="auto" w:fill="FFFFFF"/>
          </w:tcPr>
          <w:p w:rsidR="0006180D" w:rsidRPr="007C59C3" w:rsidRDefault="0006180D" w:rsidP="007C59C3">
            <w:pPr>
              <w:widowControl w:val="0"/>
              <w:suppressAutoHyphens/>
              <w:jc w:val="right"/>
              <w:rPr>
                <w:color w:val="000000"/>
                <w:kern w:val="1"/>
                <w:sz w:val="22"/>
                <w:szCs w:val="22"/>
                <w:lang w:eastAsia="zh-CN"/>
              </w:rPr>
            </w:pPr>
            <w:r w:rsidRPr="007C59C3">
              <w:rPr>
                <w:color w:val="000000"/>
                <w:kern w:val="1"/>
                <w:sz w:val="22"/>
                <w:szCs w:val="22"/>
                <w:lang w:eastAsia="zh-CN"/>
              </w:rPr>
              <w:t>100</w:t>
            </w:r>
          </w:p>
        </w:tc>
        <w:tc>
          <w:tcPr>
            <w:tcW w:w="1602" w:type="dxa"/>
            <w:tcBorders>
              <w:top w:val="single" w:sz="4" w:space="0" w:color="000001"/>
              <w:left w:val="single" w:sz="4" w:space="0" w:color="000001"/>
              <w:bottom w:val="single" w:sz="4" w:space="0" w:color="000001"/>
            </w:tcBorders>
            <w:shd w:val="clear" w:color="auto" w:fill="FFFFFF"/>
          </w:tcPr>
          <w:p w:rsidR="0006180D" w:rsidRPr="007C59C3" w:rsidRDefault="0006180D" w:rsidP="007C59C3">
            <w:pPr>
              <w:widowControl w:val="0"/>
              <w:suppressAutoHyphens/>
              <w:jc w:val="right"/>
              <w:rPr>
                <w:color w:val="000000"/>
                <w:kern w:val="1"/>
                <w:sz w:val="22"/>
                <w:szCs w:val="22"/>
                <w:lang w:eastAsia="zh-CN"/>
              </w:rPr>
            </w:pPr>
            <w:r w:rsidRPr="007C59C3">
              <w:rPr>
                <w:color w:val="000000"/>
                <w:kern w:val="1"/>
                <w:sz w:val="22"/>
                <w:szCs w:val="22"/>
                <w:lang w:eastAsia="zh-CN"/>
              </w:rPr>
              <w:t>5000</w:t>
            </w:r>
          </w:p>
        </w:tc>
        <w:tc>
          <w:tcPr>
            <w:tcW w:w="1660" w:type="dxa"/>
            <w:tcBorders>
              <w:top w:val="single" w:sz="4" w:space="0" w:color="000001"/>
              <w:left w:val="single" w:sz="4" w:space="0" w:color="000001"/>
              <w:bottom w:val="single" w:sz="4" w:space="0" w:color="000001"/>
            </w:tcBorders>
            <w:shd w:val="clear" w:color="auto" w:fill="FFFFFF"/>
          </w:tcPr>
          <w:p w:rsidR="0006180D" w:rsidRPr="007C59C3" w:rsidRDefault="0006180D"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06180D" w:rsidRPr="007C59C3" w:rsidRDefault="0006180D" w:rsidP="007C59C3">
            <w:pPr>
              <w:widowControl w:val="0"/>
              <w:suppressAutoHyphens/>
              <w:jc w:val="right"/>
              <w:rPr>
                <w:color w:val="000000"/>
                <w:kern w:val="1"/>
                <w:sz w:val="22"/>
                <w:szCs w:val="22"/>
                <w:lang w:eastAsia="zh-CN"/>
              </w:rPr>
            </w:pPr>
            <w:r w:rsidRPr="007C59C3">
              <w:rPr>
                <w:color w:val="000000"/>
                <w:kern w:val="1"/>
                <w:sz w:val="22"/>
                <w:szCs w:val="22"/>
                <w:lang w:eastAsia="zh-CN"/>
              </w:rPr>
              <w:t>80</w:t>
            </w:r>
          </w:p>
        </w:tc>
        <w:tc>
          <w:tcPr>
            <w:tcW w:w="1337" w:type="dxa"/>
            <w:tcBorders>
              <w:top w:val="single" w:sz="4" w:space="0" w:color="000001"/>
              <w:left w:val="single" w:sz="4" w:space="0" w:color="000001"/>
              <w:bottom w:val="single" w:sz="4" w:space="0" w:color="000001"/>
              <w:right w:val="single" w:sz="4" w:space="0" w:color="000001"/>
            </w:tcBorders>
            <w:shd w:val="clear" w:color="auto" w:fill="FFFFFF"/>
          </w:tcPr>
          <w:p w:rsidR="0006180D" w:rsidRPr="007C59C3" w:rsidRDefault="0006180D"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r>
      <w:tr w:rsidR="0006180D" w:rsidRPr="007C59C3" w:rsidTr="00D21C0D">
        <w:tc>
          <w:tcPr>
            <w:tcW w:w="2207" w:type="dxa"/>
            <w:tcBorders>
              <w:top w:val="single" w:sz="4" w:space="0" w:color="000001"/>
              <w:left w:val="single" w:sz="4" w:space="0" w:color="000001"/>
              <w:bottom w:val="single" w:sz="4" w:space="0" w:color="000001"/>
            </w:tcBorders>
            <w:shd w:val="clear" w:color="auto" w:fill="FFFFFF"/>
          </w:tcPr>
          <w:p w:rsidR="0006180D" w:rsidRPr="007C59C3" w:rsidRDefault="0006180D" w:rsidP="007C59C3">
            <w:pPr>
              <w:widowControl w:val="0"/>
              <w:suppressAutoHyphens/>
              <w:rPr>
                <w:sz w:val="22"/>
                <w:szCs w:val="22"/>
              </w:rPr>
            </w:pPr>
            <w:r w:rsidRPr="007C59C3">
              <w:rPr>
                <w:sz w:val="22"/>
                <w:szCs w:val="22"/>
              </w:rPr>
              <w:t>Служебные гаражи</w:t>
            </w:r>
          </w:p>
        </w:tc>
        <w:tc>
          <w:tcPr>
            <w:tcW w:w="1579" w:type="dxa"/>
            <w:tcBorders>
              <w:top w:val="single" w:sz="4" w:space="0" w:color="000001"/>
              <w:left w:val="single" w:sz="4" w:space="0" w:color="000001"/>
              <w:bottom w:val="single" w:sz="4" w:space="0" w:color="000001"/>
            </w:tcBorders>
            <w:shd w:val="clear" w:color="auto" w:fill="FFFFFF"/>
          </w:tcPr>
          <w:p w:rsidR="00AD794A" w:rsidRPr="007C59C3" w:rsidRDefault="00AD794A" w:rsidP="007C59C3">
            <w:pPr>
              <w:suppressAutoHyphens/>
              <w:ind w:firstLine="33"/>
              <w:jc w:val="right"/>
              <w:textAlignment w:val="baseline"/>
              <w:rPr>
                <w:color w:val="000000"/>
                <w:kern w:val="1"/>
                <w:sz w:val="22"/>
                <w:szCs w:val="22"/>
                <w:lang w:eastAsia="zh-CN"/>
              </w:rPr>
            </w:pPr>
            <w:r w:rsidRPr="007C59C3">
              <w:rPr>
                <w:color w:val="000000"/>
                <w:kern w:val="1"/>
                <w:sz w:val="22"/>
                <w:szCs w:val="22"/>
                <w:lang w:eastAsia="zh-CN"/>
              </w:rPr>
              <w:t>24 (для гаража);</w:t>
            </w:r>
          </w:p>
          <w:p w:rsidR="0006180D" w:rsidRPr="007C59C3" w:rsidRDefault="00AD794A" w:rsidP="007C59C3">
            <w:pPr>
              <w:widowControl w:val="0"/>
              <w:suppressAutoHyphens/>
              <w:jc w:val="right"/>
              <w:rPr>
                <w:color w:val="000000"/>
                <w:kern w:val="1"/>
                <w:sz w:val="22"/>
                <w:szCs w:val="22"/>
                <w:lang w:eastAsia="zh-CN"/>
              </w:rPr>
            </w:pPr>
            <w:r w:rsidRPr="007C59C3">
              <w:rPr>
                <w:rFonts w:eastAsia="Calibri"/>
                <w:color w:val="000000"/>
                <w:kern w:val="1"/>
                <w:sz w:val="22"/>
                <w:szCs w:val="22"/>
                <w:lang w:eastAsia="zh-CN"/>
              </w:rPr>
              <w:t>15 (для открытых стоянок)</w:t>
            </w:r>
          </w:p>
        </w:tc>
        <w:tc>
          <w:tcPr>
            <w:tcW w:w="1602" w:type="dxa"/>
            <w:tcBorders>
              <w:top w:val="single" w:sz="4" w:space="0" w:color="000001"/>
              <w:left w:val="single" w:sz="4" w:space="0" w:color="000001"/>
              <w:bottom w:val="single" w:sz="4" w:space="0" w:color="000001"/>
            </w:tcBorders>
            <w:shd w:val="clear" w:color="auto" w:fill="FFFFFF"/>
          </w:tcPr>
          <w:p w:rsidR="00AD794A" w:rsidRPr="007C59C3" w:rsidRDefault="00AD794A" w:rsidP="007C59C3">
            <w:pPr>
              <w:suppressAutoHyphens/>
              <w:ind w:firstLine="33"/>
              <w:jc w:val="right"/>
              <w:textAlignment w:val="baseline"/>
              <w:rPr>
                <w:color w:val="000000"/>
                <w:kern w:val="1"/>
                <w:sz w:val="22"/>
                <w:szCs w:val="22"/>
                <w:lang w:eastAsia="zh-CN"/>
              </w:rPr>
            </w:pPr>
            <w:r w:rsidRPr="007C59C3">
              <w:rPr>
                <w:color w:val="000000"/>
                <w:kern w:val="1"/>
                <w:sz w:val="22"/>
                <w:szCs w:val="22"/>
                <w:lang w:eastAsia="zh-CN"/>
              </w:rPr>
              <w:t>1000 (для гаража);</w:t>
            </w:r>
          </w:p>
          <w:p w:rsidR="0006180D" w:rsidRPr="007C59C3" w:rsidRDefault="00AD794A" w:rsidP="007C59C3">
            <w:pPr>
              <w:widowControl w:val="0"/>
              <w:suppressAutoHyphens/>
              <w:jc w:val="right"/>
              <w:rPr>
                <w:color w:val="000000"/>
                <w:kern w:val="1"/>
                <w:sz w:val="22"/>
                <w:szCs w:val="22"/>
                <w:lang w:eastAsia="zh-CN"/>
              </w:rPr>
            </w:pPr>
            <w:r w:rsidRPr="007C59C3">
              <w:rPr>
                <w:rFonts w:eastAsia="Calibri"/>
                <w:color w:val="000000"/>
                <w:kern w:val="1"/>
                <w:sz w:val="22"/>
                <w:szCs w:val="22"/>
                <w:lang w:eastAsia="zh-CN"/>
              </w:rPr>
              <w:t>1000</w:t>
            </w:r>
            <w:r w:rsidR="00AE38E4" w:rsidRPr="007C59C3">
              <w:rPr>
                <w:rFonts w:eastAsia="Calibri"/>
                <w:color w:val="000000"/>
                <w:kern w:val="1"/>
                <w:sz w:val="22"/>
                <w:szCs w:val="22"/>
                <w:lang w:eastAsia="zh-CN"/>
              </w:rPr>
              <w:t>0</w:t>
            </w:r>
            <w:r w:rsidRPr="007C59C3">
              <w:rPr>
                <w:rFonts w:eastAsia="Calibri"/>
                <w:color w:val="000000"/>
                <w:kern w:val="1"/>
                <w:sz w:val="22"/>
                <w:szCs w:val="22"/>
                <w:lang w:eastAsia="zh-CN"/>
              </w:rPr>
              <w:t xml:space="preserve"> (для открытых стоянок)</w:t>
            </w:r>
          </w:p>
        </w:tc>
        <w:tc>
          <w:tcPr>
            <w:tcW w:w="1660" w:type="dxa"/>
            <w:tcBorders>
              <w:top w:val="single" w:sz="4" w:space="0" w:color="000001"/>
              <w:left w:val="single" w:sz="4" w:space="0" w:color="000001"/>
              <w:bottom w:val="single" w:sz="4" w:space="0" w:color="000001"/>
            </w:tcBorders>
            <w:shd w:val="clear" w:color="auto" w:fill="FFFFFF"/>
          </w:tcPr>
          <w:p w:rsidR="0006180D" w:rsidRPr="007C59C3" w:rsidRDefault="00AD794A"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06180D" w:rsidRPr="007C59C3" w:rsidRDefault="00AD794A" w:rsidP="007C59C3">
            <w:pPr>
              <w:widowControl w:val="0"/>
              <w:suppressAutoHyphens/>
              <w:jc w:val="right"/>
              <w:rPr>
                <w:color w:val="000000"/>
                <w:kern w:val="1"/>
                <w:sz w:val="22"/>
                <w:szCs w:val="22"/>
                <w:lang w:eastAsia="zh-CN"/>
              </w:rPr>
            </w:pPr>
            <w:r w:rsidRPr="007C59C3">
              <w:rPr>
                <w:color w:val="000000"/>
                <w:kern w:val="1"/>
                <w:sz w:val="22"/>
                <w:szCs w:val="22"/>
                <w:lang w:eastAsia="zh-CN"/>
              </w:rPr>
              <w:t>80</w:t>
            </w:r>
          </w:p>
        </w:tc>
        <w:tc>
          <w:tcPr>
            <w:tcW w:w="1337" w:type="dxa"/>
            <w:tcBorders>
              <w:top w:val="single" w:sz="4" w:space="0" w:color="000001"/>
              <w:left w:val="single" w:sz="4" w:space="0" w:color="000001"/>
              <w:bottom w:val="single" w:sz="4" w:space="0" w:color="000001"/>
              <w:right w:val="single" w:sz="4" w:space="0" w:color="000001"/>
            </w:tcBorders>
            <w:shd w:val="clear" w:color="auto" w:fill="FFFFFF"/>
          </w:tcPr>
          <w:p w:rsidR="0006180D" w:rsidRPr="007C59C3" w:rsidRDefault="00AD794A" w:rsidP="007C59C3">
            <w:pPr>
              <w:widowControl w:val="0"/>
              <w:suppressAutoHyphens/>
              <w:jc w:val="right"/>
              <w:rPr>
                <w:color w:val="000000"/>
                <w:kern w:val="1"/>
                <w:sz w:val="22"/>
                <w:szCs w:val="22"/>
                <w:lang w:eastAsia="zh-CN"/>
              </w:rPr>
            </w:pPr>
            <w:r w:rsidRPr="007C59C3">
              <w:rPr>
                <w:color w:val="000000"/>
                <w:kern w:val="1"/>
                <w:sz w:val="22"/>
                <w:szCs w:val="22"/>
                <w:lang w:eastAsia="zh-CN"/>
              </w:rPr>
              <w:t>1</w:t>
            </w:r>
          </w:p>
        </w:tc>
      </w:tr>
    </w:tbl>
    <w:p w:rsidR="00281325" w:rsidRPr="007C59C3" w:rsidRDefault="00281325" w:rsidP="007C59C3">
      <w:pPr>
        <w:keepNext/>
        <w:ind w:firstLine="709"/>
        <w:jc w:val="both"/>
        <w:outlineLvl w:val="0"/>
        <w:rPr>
          <w:sz w:val="22"/>
          <w:szCs w:val="22"/>
        </w:rPr>
      </w:pPr>
    </w:p>
    <w:p w:rsidR="0006180D" w:rsidRPr="007C59C3" w:rsidRDefault="0006180D" w:rsidP="001D64B0">
      <w:pPr>
        <w:suppressAutoHyphens/>
        <w:ind w:firstLine="709"/>
        <w:jc w:val="both"/>
        <w:rPr>
          <w:rFonts w:eastAsia="Calibri"/>
          <w:color w:val="000000"/>
          <w:kern w:val="1"/>
          <w:sz w:val="22"/>
          <w:szCs w:val="22"/>
          <w:lang w:eastAsia="zh-CN"/>
        </w:rPr>
      </w:pPr>
      <w:r w:rsidRPr="007C59C3">
        <w:rPr>
          <w:rFonts w:eastAsia="Calibri"/>
          <w:color w:val="000000"/>
          <w:kern w:val="1"/>
          <w:sz w:val="22"/>
          <w:szCs w:val="22"/>
          <w:lang w:eastAsia="zh-CN"/>
        </w:rPr>
        <w:t>1. Размеры ЗУ и параметры разрешенного строительства, реконструкции ОКС для видов разрешенного использования «ритуальная деятельность», «коммунальное обслуживание», «благоустройство территории», «земельные участки общего назначения», «специальное пользование водными объектами», «гидротехнические сооружения», «энергетика», «связь» устанавливаются в соответствии с техническими регламентами и местными нормативами градостроительного проектирования городского муниципального района «Сухиничский район».</w:t>
      </w:r>
    </w:p>
    <w:p w:rsidR="0006180D" w:rsidRPr="007C59C3" w:rsidRDefault="0006180D" w:rsidP="001D64B0">
      <w:pPr>
        <w:widowControl w:val="0"/>
        <w:suppressAutoHyphens/>
        <w:ind w:firstLine="709"/>
        <w:jc w:val="both"/>
        <w:rPr>
          <w:color w:val="000000"/>
          <w:kern w:val="1"/>
          <w:sz w:val="22"/>
          <w:szCs w:val="22"/>
          <w:lang w:eastAsia="zh-CN"/>
        </w:rPr>
      </w:pPr>
      <w:r w:rsidRPr="007C59C3">
        <w:rPr>
          <w:color w:val="000000"/>
          <w:kern w:val="1"/>
          <w:sz w:val="22"/>
          <w:szCs w:val="22"/>
          <w:lang w:eastAsia="zh-CN"/>
        </w:rPr>
        <w:t>2. Размеры ЗУ и параметры разрешенного строительства, реконструкции ОКС для вида разрешенного использования «религиозное использование», устанавливаются в соответствии с СП 31-103-99 «Здания, сооружения и комплексы православных храмов», МДС 31-9.2003 «Православные храмы», СП391.1325800.2017 «храмы православные», СП 258.1311500.2016 «Объекты религиозного назначения».</w:t>
      </w:r>
    </w:p>
    <w:p w:rsidR="0006180D" w:rsidRPr="007C59C3" w:rsidRDefault="0006180D" w:rsidP="001D64B0">
      <w:pPr>
        <w:widowControl w:val="0"/>
        <w:suppressAutoHyphens/>
        <w:ind w:firstLine="709"/>
        <w:jc w:val="both"/>
        <w:rPr>
          <w:color w:val="000000"/>
          <w:kern w:val="1"/>
          <w:sz w:val="22"/>
          <w:szCs w:val="22"/>
          <w:lang w:eastAsia="zh-CN"/>
        </w:rPr>
      </w:pPr>
      <w:r w:rsidRPr="007C59C3">
        <w:rPr>
          <w:color w:val="000000"/>
          <w:kern w:val="1"/>
          <w:sz w:val="22"/>
          <w:szCs w:val="22"/>
          <w:lang w:eastAsia="zh-CN"/>
        </w:rPr>
        <w:t xml:space="preserve">3. Размеры земельных участков, предельные параметры разрешенного строительства, реконструкции объектов капитального строительства основных видов разрешенного </w:t>
      </w:r>
      <w:r w:rsidRPr="007C59C3">
        <w:rPr>
          <w:color w:val="000000"/>
          <w:kern w:val="1"/>
          <w:sz w:val="22"/>
          <w:szCs w:val="22"/>
          <w:lang w:eastAsia="zh-CN"/>
        </w:rPr>
        <w:lastRenderedPageBreak/>
        <w:t>использования «историко-культурная деятельность» настоящими Правилами не устанавливаются.</w:t>
      </w:r>
    </w:p>
    <w:p w:rsidR="00D21C0D" w:rsidRDefault="00D21C0D" w:rsidP="007C59C3">
      <w:pPr>
        <w:jc w:val="both"/>
        <w:rPr>
          <w:b/>
          <w:sz w:val="22"/>
          <w:szCs w:val="22"/>
        </w:rPr>
      </w:pPr>
    </w:p>
    <w:p w:rsidR="002F579D" w:rsidRDefault="002F579D" w:rsidP="00D21C0D">
      <w:pPr>
        <w:pStyle w:val="af"/>
      </w:pPr>
      <w:bookmarkStart w:id="235" w:name="_Toc42247266"/>
      <w:bookmarkStart w:id="236" w:name="_Toc42247381"/>
      <w:r w:rsidRPr="007C59C3">
        <w:t>Статья 6</w:t>
      </w:r>
      <w:r w:rsidR="001D64B0">
        <w:t>6</w:t>
      </w:r>
      <w:r w:rsidRPr="007C59C3">
        <w:t>. Виды разрешенного использования земельных участков и объектов капитального строительства по территориальной зоне СН-3   Зона размещения объектов сбора, утилизации бытовых и промышленных отходов.</w:t>
      </w:r>
      <w:bookmarkEnd w:id="235"/>
      <w:bookmarkEnd w:id="236"/>
    </w:p>
    <w:p w:rsidR="00D21C0D" w:rsidRPr="007C59C3" w:rsidRDefault="00D21C0D" w:rsidP="00D21C0D">
      <w:pPr>
        <w:pStyle w:val="af"/>
      </w:pPr>
    </w:p>
    <w:tbl>
      <w:tblPr>
        <w:tblStyle w:val="ad"/>
        <w:tblW w:w="0" w:type="auto"/>
        <w:tblInd w:w="-289" w:type="dxa"/>
        <w:tblLook w:val="04A0" w:firstRow="1" w:lastRow="0" w:firstColumn="1" w:lastColumn="0" w:noHBand="0" w:noVBand="1"/>
      </w:tblPr>
      <w:tblGrid>
        <w:gridCol w:w="2796"/>
        <w:gridCol w:w="5994"/>
        <w:gridCol w:w="844"/>
      </w:tblGrid>
      <w:tr w:rsidR="002F579D" w:rsidRPr="007C59C3" w:rsidTr="001E2EF8">
        <w:tc>
          <w:tcPr>
            <w:tcW w:w="9634" w:type="dxa"/>
            <w:gridSpan w:val="3"/>
            <w:tcBorders>
              <w:top w:val="single" w:sz="4" w:space="0" w:color="auto"/>
              <w:left w:val="single" w:sz="4" w:space="0" w:color="auto"/>
              <w:bottom w:val="single" w:sz="4" w:space="0" w:color="auto"/>
              <w:right w:val="single" w:sz="4" w:space="0" w:color="auto"/>
            </w:tcBorders>
            <w:hideMark/>
          </w:tcPr>
          <w:p w:rsidR="002F579D" w:rsidRPr="007C59C3" w:rsidRDefault="002F579D" w:rsidP="007C59C3">
            <w:pPr>
              <w:jc w:val="center"/>
              <w:rPr>
                <w:sz w:val="22"/>
                <w:szCs w:val="22"/>
              </w:rPr>
            </w:pPr>
            <w:r w:rsidRPr="007C59C3">
              <w:rPr>
                <w:sz w:val="22"/>
                <w:szCs w:val="22"/>
              </w:rPr>
              <w:t>Основные виды разрешенного использования:</w:t>
            </w:r>
          </w:p>
        </w:tc>
      </w:tr>
      <w:tr w:rsidR="002F579D" w:rsidRPr="007C59C3" w:rsidTr="001E2EF8">
        <w:tc>
          <w:tcPr>
            <w:tcW w:w="2796" w:type="dxa"/>
            <w:tcBorders>
              <w:top w:val="single" w:sz="4" w:space="0" w:color="auto"/>
              <w:left w:val="single" w:sz="4" w:space="0" w:color="auto"/>
              <w:bottom w:val="single" w:sz="4" w:space="0" w:color="auto"/>
              <w:right w:val="single" w:sz="4" w:space="0" w:color="auto"/>
            </w:tcBorders>
            <w:hideMark/>
          </w:tcPr>
          <w:p w:rsidR="002F579D" w:rsidRPr="007C59C3" w:rsidRDefault="002F579D" w:rsidP="007C59C3">
            <w:pPr>
              <w:rPr>
                <w:sz w:val="22"/>
                <w:szCs w:val="22"/>
              </w:rPr>
            </w:pPr>
            <w:r w:rsidRPr="007C59C3">
              <w:rPr>
                <w:sz w:val="22"/>
                <w:szCs w:val="22"/>
              </w:rPr>
              <w:t>Специальная деятельность</w:t>
            </w:r>
          </w:p>
        </w:tc>
        <w:tc>
          <w:tcPr>
            <w:tcW w:w="5994" w:type="dxa"/>
            <w:tcBorders>
              <w:top w:val="single" w:sz="4" w:space="0" w:color="auto"/>
              <w:left w:val="single" w:sz="4" w:space="0" w:color="auto"/>
              <w:bottom w:val="single" w:sz="4" w:space="0" w:color="auto"/>
              <w:right w:val="single" w:sz="4" w:space="0" w:color="auto"/>
            </w:tcBorders>
            <w:hideMark/>
          </w:tcPr>
          <w:p w:rsidR="002F579D" w:rsidRPr="007C59C3" w:rsidRDefault="002F579D" w:rsidP="007C59C3">
            <w:pPr>
              <w:autoSpaceDE w:val="0"/>
              <w:autoSpaceDN w:val="0"/>
              <w:adjustRightInd w:val="0"/>
              <w:jc w:val="both"/>
              <w:rPr>
                <w:sz w:val="22"/>
                <w:szCs w:val="22"/>
              </w:rPr>
            </w:pPr>
            <w:r w:rsidRPr="007C59C3">
              <w:rPr>
                <w:sz w:val="22"/>
                <w:szCs w:val="22"/>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844" w:type="dxa"/>
            <w:tcBorders>
              <w:top w:val="single" w:sz="4" w:space="0" w:color="auto"/>
              <w:left w:val="single" w:sz="4" w:space="0" w:color="auto"/>
              <w:bottom w:val="single" w:sz="4" w:space="0" w:color="auto"/>
              <w:right w:val="single" w:sz="4" w:space="0" w:color="auto"/>
            </w:tcBorders>
            <w:hideMark/>
          </w:tcPr>
          <w:p w:rsidR="002F579D" w:rsidRPr="007C59C3" w:rsidRDefault="002F579D" w:rsidP="007C59C3">
            <w:pPr>
              <w:rPr>
                <w:sz w:val="22"/>
                <w:szCs w:val="22"/>
              </w:rPr>
            </w:pPr>
            <w:r w:rsidRPr="007C59C3">
              <w:rPr>
                <w:sz w:val="22"/>
                <w:szCs w:val="22"/>
              </w:rPr>
              <w:t>12.2</w:t>
            </w:r>
          </w:p>
        </w:tc>
      </w:tr>
      <w:tr w:rsidR="00B75B8F" w:rsidRPr="007C59C3" w:rsidTr="001E2EF8">
        <w:tc>
          <w:tcPr>
            <w:tcW w:w="2796" w:type="dxa"/>
            <w:tcBorders>
              <w:top w:val="single" w:sz="4" w:space="0" w:color="auto"/>
              <w:left w:val="single" w:sz="4" w:space="0" w:color="auto"/>
              <w:bottom w:val="single" w:sz="4" w:space="0" w:color="auto"/>
              <w:right w:val="single" w:sz="4" w:space="0" w:color="auto"/>
            </w:tcBorders>
          </w:tcPr>
          <w:p w:rsidR="00B75B8F" w:rsidRPr="007C59C3" w:rsidRDefault="00B75B8F" w:rsidP="007C59C3">
            <w:pPr>
              <w:rPr>
                <w:sz w:val="22"/>
                <w:szCs w:val="22"/>
              </w:rPr>
            </w:pPr>
            <w:r w:rsidRPr="007C59C3">
              <w:rPr>
                <w:sz w:val="22"/>
                <w:szCs w:val="22"/>
              </w:rPr>
              <w:t>Предоставление коммунальных услуг</w:t>
            </w:r>
          </w:p>
        </w:tc>
        <w:tc>
          <w:tcPr>
            <w:tcW w:w="5994" w:type="dxa"/>
            <w:tcBorders>
              <w:top w:val="single" w:sz="4" w:space="0" w:color="auto"/>
              <w:left w:val="single" w:sz="4" w:space="0" w:color="auto"/>
              <w:bottom w:val="single" w:sz="4" w:space="0" w:color="auto"/>
              <w:right w:val="single" w:sz="4" w:space="0" w:color="auto"/>
            </w:tcBorders>
          </w:tcPr>
          <w:p w:rsidR="00B75B8F" w:rsidRPr="007C59C3" w:rsidRDefault="00B75B8F" w:rsidP="007C59C3">
            <w:pPr>
              <w:autoSpaceDE w:val="0"/>
              <w:autoSpaceDN w:val="0"/>
              <w:adjustRightInd w:val="0"/>
              <w:jc w:val="both"/>
              <w:rPr>
                <w:sz w:val="22"/>
                <w:szCs w:val="22"/>
              </w:rPr>
            </w:pPr>
            <w:r w:rsidRPr="007C59C3">
              <w:rPr>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w:t>
            </w:r>
          </w:p>
        </w:tc>
        <w:tc>
          <w:tcPr>
            <w:tcW w:w="844" w:type="dxa"/>
            <w:tcBorders>
              <w:top w:val="single" w:sz="4" w:space="0" w:color="auto"/>
              <w:left w:val="single" w:sz="4" w:space="0" w:color="auto"/>
              <w:bottom w:val="single" w:sz="4" w:space="0" w:color="auto"/>
              <w:right w:val="single" w:sz="4" w:space="0" w:color="auto"/>
            </w:tcBorders>
          </w:tcPr>
          <w:p w:rsidR="00B75B8F" w:rsidRPr="007C59C3" w:rsidRDefault="00B75B8F" w:rsidP="007C59C3">
            <w:pPr>
              <w:rPr>
                <w:sz w:val="22"/>
                <w:szCs w:val="22"/>
              </w:rPr>
            </w:pPr>
            <w:r w:rsidRPr="007C59C3">
              <w:rPr>
                <w:sz w:val="22"/>
                <w:szCs w:val="22"/>
              </w:rPr>
              <w:t>3.1.1</w:t>
            </w:r>
          </w:p>
        </w:tc>
      </w:tr>
      <w:tr w:rsidR="00B75B8F" w:rsidRPr="007C59C3" w:rsidTr="001E2EF8">
        <w:tc>
          <w:tcPr>
            <w:tcW w:w="2796" w:type="dxa"/>
            <w:tcBorders>
              <w:top w:val="single" w:sz="4" w:space="0" w:color="auto"/>
              <w:left w:val="single" w:sz="4" w:space="0" w:color="auto"/>
              <w:bottom w:val="single" w:sz="4" w:space="0" w:color="auto"/>
              <w:right w:val="single" w:sz="4" w:space="0" w:color="auto"/>
            </w:tcBorders>
          </w:tcPr>
          <w:p w:rsidR="00B75B8F" w:rsidRPr="007C59C3" w:rsidRDefault="00B75B8F" w:rsidP="007C59C3">
            <w:pPr>
              <w:rPr>
                <w:sz w:val="22"/>
                <w:szCs w:val="22"/>
              </w:rPr>
            </w:pPr>
            <w:r w:rsidRPr="007C59C3">
              <w:rPr>
                <w:sz w:val="22"/>
                <w:szCs w:val="22"/>
              </w:rPr>
              <w:t>Служебные гаражи</w:t>
            </w:r>
          </w:p>
        </w:tc>
        <w:tc>
          <w:tcPr>
            <w:tcW w:w="5994" w:type="dxa"/>
            <w:tcBorders>
              <w:top w:val="single" w:sz="4" w:space="0" w:color="auto"/>
              <w:left w:val="single" w:sz="4" w:space="0" w:color="auto"/>
              <w:bottom w:val="single" w:sz="4" w:space="0" w:color="auto"/>
              <w:right w:val="single" w:sz="4" w:space="0" w:color="auto"/>
            </w:tcBorders>
          </w:tcPr>
          <w:p w:rsidR="00B75B8F" w:rsidRPr="007C59C3" w:rsidRDefault="00B75B8F" w:rsidP="007C59C3">
            <w:pPr>
              <w:autoSpaceDE w:val="0"/>
              <w:autoSpaceDN w:val="0"/>
              <w:adjustRightInd w:val="0"/>
              <w:jc w:val="both"/>
              <w:rPr>
                <w:sz w:val="22"/>
                <w:szCs w:val="22"/>
              </w:rPr>
            </w:pPr>
            <w:r w:rsidRPr="007C59C3">
              <w:rPr>
                <w:sz w:val="22"/>
                <w:szCs w:val="22"/>
              </w:rPr>
              <w:t>Размещение постоянных или временных гаражей, стоянок для хранения служебного автотранспорта</w:t>
            </w:r>
          </w:p>
        </w:tc>
        <w:tc>
          <w:tcPr>
            <w:tcW w:w="844" w:type="dxa"/>
            <w:tcBorders>
              <w:top w:val="single" w:sz="4" w:space="0" w:color="auto"/>
              <w:left w:val="single" w:sz="4" w:space="0" w:color="auto"/>
              <w:bottom w:val="single" w:sz="4" w:space="0" w:color="auto"/>
              <w:right w:val="single" w:sz="4" w:space="0" w:color="auto"/>
            </w:tcBorders>
          </w:tcPr>
          <w:p w:rsidR="00B75B8F" w:rsidRPr="007C59C3" w:rsidRDefault="00B75B8F" w:rsidP="007C59C3">
            <w:pPr>
              <w:rPr>
                <w:sz w:val="22"/>
                <w:szCs w:val="22"/>
              </w:rPr>
            </w:pPr>
            <w:r w:rsidRPr="007C59C3">
              <w:rPr>
                <w:sz w:val="22"/>
                <w:szCs w:val="22"/>
              </w:rPr>
              <w:t>4.9</w:t>
            </w:r>
          </w:p>
        </w:tc>
      </w:tr>
      <w:tr w:rsidR="00B75B8F" w:rsidRPr="007C59C3" w:rsidTr="001E2EF8">
        <w:tc>
          <w:tcPr>
            <w:tcW w:w="2796" w:type="dxa"/>
            <w:tcBorders>
              <w:top w:val="single" w:sz="4" w:space="0" w:color="auto"/>
              <w:left w:val="single" w:sz="4" w:space="0" w:color="auto"/>
              <w:bottom w:val="single" w:sz="4" w:space="0" w:color="auto"/>
              <w:right w:val="single" w:sz="4" w:space="0" w:color="auto"/>
            </w:tcBorders>
          </w:tcPr>
          <w:p w:rsidR="00B75B8F" w:rsidRPr="007C59C3" w:rsidRDefault="00B75B8F" w:rsidP="007C59C3">
            <w:pPr>
              <w:rPr>
                <w:sz w:val="22"/>
                <w:szCs w:val="22"/>
              </w:rPr>
            </w:pPr>
            <w:r w:rsidRPr="007C59C3">
              <w:rPr>
                <w:sz w:val="22"/>
                <w:szCs w:val="22"/>
              </w:rPr>
              <w:t>Размещение автомобильных дорог</w:t>
            </w:r>
          </w:p>
        </w:tc>
        <w:tc>
          <w:tcPr>
            <w:tcW w:w="5994" w:type="dxa"/>
            <w:tcBorders>
              <w:top w:val="single" w:sz="4" w:space="0" w:color="auto"/>
              <w:left w:val="single" w:sz="4" w:space="0" w:color="auto"/>
              <w:bottom w:val="single" w:sz="4" w:space="0" w:color="auto"/>
              <w:right w:val="single" w:sz="4" w:space="0" w:color="auto"/>
            </w:tcBorders>
          </w:tcPr>
          <w:p w:rsidR="00B75B8F" w:rsidRPr="007C59C3" w:rsidRDefault="00B75B8F" w:rsidP="007C59C3">
            <w:pPr>
              <w:autoSpaceDE w:val="0"/>
              <w:autoSpaceDN w:val="0"/>
              <w:adjustRightInd w:val="0"/>
              <w:jc w:val="both"/>
              <w:rPr>
                <w:sz w:val="22"/>
                <w:szCs w:val="22"/>
              </w:rPr>
            </w:pPr>
            <w:r w:rsidRPr="007C59C3">
              <w:rPr>
                <w:sz w:val="22"/>
                <w:szCs w:val="22"/>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w:t>
            </w:r>
          </w:p>
        </w:tc>
        <w:tc>
          <w:tcPr>
            <w:tcW w:w="844" w:type="dxa"/>
            <w:tcBorders>
              <w:top w:val="single" w:sz="4" w:space="0" w:color="auto"/>
              <w:left w:val="single" w:sz="4" w:space="0" w:color="auto"/>
              <w:bottom w:val="single" w:sz="4" w:space="0" w:color="auto"/>
              <w:right w:val="single" w:sz="4" w:space="0" w:color="auto"/>
            </w:tcBorders>
          </w:tcPr>
          <w:p w:rsidR="00B75B8F" w:rsidRPr="007C59C3" w:rsidRDefault="00B75B8F" w:rsidP="007C59C3">
            <w:pPr>
              <w:rPr>
                <w:sz w:val="22"/>
                <w:szCs w:val="22"/>
              </w:rPr>
            </w:pPr>
            <w:r w:rsidRPr="007C59C3">
              <w:rPr>
                <w:sz w:val="22"/>
                <w:szCs w:val="22"/>
              </w:rPr>
              <w:t>7.2.1</w:t>
            </w:r>
          </w:p>
        </w:tc>
      </w:tr>
      <w:tr w:rsidR="00B75B8F" w:rsidRPr="007C59C3" w:rsidTr="001E2EF8">
        <w:tc>
          <w:tcPr>
            <w:tcW w:w="2796" w:type="dxa"/>
            <w:tcBorders>
              <w:top w:val="single" w:sz="4" w:space="0" w:color="auto"/>
              <w:left w:val="single" w:sz="4" w:space="0" w:color="auto"/>
              <w:bottom w:val="single" w:sz="4" w:space="0" w:color="auto"/>
              <w:right w:val="single" w:sz="4" w:space="0" w:color="auto"/>
            </w:tcBorders>
          </w:tcPr>
          <w:p w:rsidR="00B75B8F" w:rsidRPr="007C59C3" w:rsidRDefault="00B75B8F" w:rsidP="007C59C3">
            <w:pPr>
              <w:rPr>
                <w:sz w:val="22"/>
                <w:szCs w:val="22"/>
              </w:rPr>
            </w:pPr>
          </w:p>
        </w:tc>
        <w:tc>
          <w:tcPr>
            <w:tcW w:w="5994" w:type="dxa"/>
            <w:tcBorders>
              <w:top w:val="single" w:sz="4" w:space="0" w:color="auto"/>
              <w:left w:val="single" w:sz="4" w:space="0" w:color="auto"/>
              <w:bottom w:val="single" w:sz="4" w:space="0" w:color="auto"/>
              <w:right w:val="single" w:sz="4" w:space="0" w:color="auto"/>
            </w:tcBorders>
          </w:tcPr>
          <w:p w:rsidR="00B75B8F" w:rsidRPr="007C59C3" w:rsidRDefault="00B75B8F" w:rsidP="007C59C3">
            <w:pPr>
              <w:autoSpaceDE w:val="0"/>
              <w:autoSpaceDN w:val="0"/>
              <w:adjustRightInd w:val="0"/>
              <w:jc w:val="both"/>
              <w:rPr>
                <w:sz w:val="22"/>
                <w:szCs w:val="22"/>
              </w:rPr>
            </w:pPr>
          </w:p>
        </w:tc>
        <w:tc>
          <w:tcPr>
            <w:tcW w:w="844" w:type="dxa"/>
            <w:tcBorders>
              <w:top w:val="single" w:sz="4" w:space="0" w:color="auto"/>
              <w:left w:val="single" w:sz="4" w:space="0" w:color="auto"/>
              <w:bottom w:val="single" w:sz="4" w:space="0" w:color="auto"/>
              <w:right w:val="single" w:sz="4" w:space="0" w:color="auto"/>
            </w:tcBorders>
          </w:tcPr>
          <w:p w:rsidR="00B75B8F" w:rsidRPr="007C59C3" w:rsidRDefault="00B75B8F" w:rsidP="007C59C3">
            <w:pPr>
              <w:rPr>
                <w:sz w:val="22"/>
                <w:szCs w:val="22"/>
              </w:rPr>
            </w:pPr>
          </w:p>
        </w:tc>
      </w:tr>
    </w:tbl>
    <w:p w:rsidR="00281325" w:rsidRPr="007C59C3" w:rsidRDefault="00281325" w:rsidP="007C59C3">
      <w:pPr>
        <w:rPr>
          <w:sz w:val="22"/>
          <w:szCs w:val="22"/>
          <w:lang w:eastAsia="zh-CN"/>
        </w:rPr>
      </w:pPr>
    </w:p>
    <w:p w:rsidR="002F579D" w:rsidRDefault="00EC63CA" w:rsidP="00D21C0D">
      <w:pPr>
        <w:pStyle w:val="af"/>
        <w:rPr>
          <w:rFonts w:eastAsia="Calibri"/>
          <w:lang w:eastAsia="en-US"/>
        </w:rPr>
      </w:pPr>
      <w:hyperlink w:anchor="_Toc452336987" w:history="1">
        <w:bookmarkStart w:id="237" w:name="_Toc42002315"/>
        <w:bookmarkStart w:id="238" w:name="_Toc42247267"/>
        <w:bookmarkStart w:id="239" w:name="_Toc42247382"/>
        <w:r w:rsidR="002F579D" w:rsidRPr="007C59C3">
          <w:rPr>
            <w:rFonts w:eastAsia="Calibri"/>
            <w:lang w:eastAsia="en-US"/>
          </w:rPr>
          <w:t>Статья 6</w:t>
        </w:r>
        <w:r w:rsidR="001D64B0">
          <w:rPr>
            <w:rFonts w:eastAsia="Calibri"/>
            <w:lang w:eastAsia="en-US"/>
          </w:rPr>
          <w:t>7</w:t>
        </w:r>
        <w:r w:rsidR="002F579D" w:rsidRPr="007C59C3">
          <w:rPr>
            <w:rFonts w:eastAsia="Calibri"/>
            <w:lang w:eastAsia="en-US"/>
          </w:rPr>
          <w:t>. Предельные (минимальные и (или) максимальные) размеры земельных участков и предельные параметры  разрешенного строительства по территориальной зоне</w:t>
        </w:r>
      </w:hyperlink>
      <w:r w:rsidR="002F579D" w:rsidRPr="007C59C3">
        <w:rPr>
          <w:rFonts w:eastAsia="Calibri"/>
          <w:lang w:eastAsia="en-US"/>
        </w:rPr>
        <w:t xml:space="preserve"> СН-3.</w:t>
      </w:r>
      <w:bookmarkEnd w:id="237"/>
      <w:bookmarkEnd w:id="238"/>
      <w:bookmarkEnd w:id="239"/>
    </w:p>
    <w:p w:rsidR="00D21C0D" w:rsidRPr="007C59C3" w:rsidRDefault="00D21C0D" w:rsidP="00D21C0D">
      <w:pPr>
        <w:pStyle w:val="af"/>
        <w:rPr>
          <w:rFonts w:eastAsia="Calibri"/>
          <w:lang w:eastAsia="en-US"/>
        </w:rPr>
      </w:pPr>
    </w:p>
    <w:tbl>
      <w:tblPr>
        <w:tblW w:w="0" w:type="auto"/>
        <w:tblInd w:w="-369" w:type="dxa"/>
        <w:tblLayout w:type="fixed"/>
        <w:tblCellMar>
          <w:top w:w="102" w:type="dxa"/>
          <w:left w:w="57" w:type="dxa"/>
          <w:bottom w:w="102" w:type="dxa"/>
          <w:right w:w="62" w:type="dxa"/>
        </w:tblCellMar>
        <w:tblLook w:val="0000" w:firstRow="0" w:lastRow="0" w:firstColumn="0" w:lastColumn="0" w:noHBand="0" w:noVBand="0"/>
      </w:tblPr>
      <w:tblGrid>
        <w:gridCol w:w="2207"/>
        <w:gridCol w:w="1579"/>
        <w:gridCol w:w="1602"/>
        <w:gridCol w:w="1660"/>
        <w:gridCol w:w="1680"/>
        <w:gridCol w:w="1064"/>
      </w:tblGrid>
      <w:tr w:rsidR="002F579D" w:rsidRPr="007C59C3" w:rsidTr="00D21C0D">
        <w:tc>
          <w:tcPr>
            <w:tcW w:w="2207" w:type="dxa"/>
            <w:tcBorders>
              <w:top w:val="single" w:sz="4" w:space="0" w:color="000001"/>
              <w:left w:val="single" w:sz="4" w:space="0" w:color="000001"/>
              <w:bottom w:val="single" w:sz="4" w:space="0" w:color="000001"/>
            </w:tcBorders>
            <w:shd w:val="clear" w:color="auto" w:fill="FFFFFF"/>
          </w:tcPr>
          <w:p w:rsidR="002F579D" w:rsidRPr="007C59C3" w:rsidRDefault="002F579D" w:rsidP="007C59C3">
            <w:pPr>
              <w:widowControl w:val="0"/>
              <w:suppressAutoHyphens/>
              <w:jc w:val="center"/>
              <w:rPr>
                <w:color w:val="00000A"/>
                <w:kern w:val="1"/>
                <w:sz w:val="22"/>
                <w:szCs w:val="22"/>
                <w:lang w:eastAsia="zh-CN"/>
              </w:rPr>
            </w:pPr>
            <w:r w:rsidRPr="007C59C3">
              <w:rPr>
                <w:color w:val="000000"/>
                <w:kern w:val="1"/>
                <w:sz w:val="22"/>
                <w:szCs w:val="22"/>
                <w:lang w:eastAsia="zh-CN"/>
              </w:rPr>
              <w:t>Наименование вида разрешенного использования</w:t>
            </w:r>
          </w:p>
        </w:tc>
        <w:tc>
          <w:tcPr>
            <w:tcW w:w="1579" w:type="dxa"/>
            <w:tcBorders>
              <w:top w:val="single" w:sz="4" w:space="0" w:color="000001"/>
              <w:left w:val="single" w:sz="4" w:space="0" w:color="000001"/>
              <w:bottom w:val="single" w:sz="4" w:space="0" w:color="000001"/>
            </w:tcBorders>
            <w:shd w:val="clear" w:color="auto" w:fill="FFFFFF"/>
          </w:tcPr>
          <w:p w:rsidR="002F579D" w:rsidRPr="007C59C3" w:rsidRDefault="002F579D" w:rsidP="007C59C3">
            <w:pPr>
              <w:widowControl w:val="0"/>
              <w:suppressAutoHyphens/>
              <w:jc w:val="center"/>
              <w:rPr>
                <w:color w:val="000000"/>
                <w:kern w:val="1"/>
                <w:sz w:val="22"/>
                <w:szCs w:val="22"/>
                <w:lang w:eastAsia="zh-CN"/>
              </w:rPr>
            </w:pPr>
            <w:r w:rsidRPr="007C59C3">
              <w:rPr>
                <w:color w:val="000000"/>
                <w:kern w:val="1"/>
                <w:sz w:val="22"/>
                <w:szCs w:val="22"/>
                <w:lang w:eastAsia="zh-CN"/>
              </w:rPr>
              <w:t xml:space="preserve">Минимальная площадь ЗУ </w:t>
            </w:r>
          </w:p>
          <w:p w:rsidR="002F579D" w:rsidRPr="007C59C3" w:rsidRDefault="002F579D" w:rsidP="007C59C3">
            <w:pPr>
              <w:widowControl w:val="0"/>
              <w:suppressAutoHyphens/>
              <w:jc w:val="center"/>
              <w:rPr>
                <w:color w:val="00000A"/>
                <w:kern w:val="1"/>
                <w:sz w:val="22"/>
                <w:szCs w:val="22"/>
                <w:lang w:eastAsia="zh-CN"/>
              </w:rPr>
            </w:pPr>
            <w:r w:rsidRPr="007C59C3">
              <w:rPr>
                <w:color w:val="000000"/>
                <w:kern w:val="1"/>
                <w:sz w:val="22"/>
                <w:szCs w:val="22"/>
                <w:lang w:eastAsia="zh-CN"/>
              </w:rPr>
              <w:t>(кв. м)</w:t>
            </w:r>
          </w:p>
        </w:tc>
        <w:tc>
          <w:tcPr>
            <w:tcW w:w="1602" w:type="dxa"/>
            <w:tcBorders>
              <w:top w:val="single" w:sz="4" w:space="0" w:color="000001"/>
              <w:left w:val="single" w:sz="4" w:space="0" w:color="000001"/>
              <w:bottom w:val="single" w:sz="4" w:space="0" w:color="000001"/>
            </w:tcBorders>
            <w:shd w:val="clear" w:color="auto" w:fill="FFFFFF"/>
          </w:tcPr>
          <w:p w:rsidR="002F579D" w:rsidRPr="007C59C3" w:rsidRDefault="002F579D" w:rsidP="007C59C3">
            <w:pPr>
              <w:widowControl w:val="0"/>
              <w:suppressAutoHyphens/>
              <w:jc w:val="center"/>
              <w:rPr>
                <w:color w:val="00000A"/>
                <w:kern w:val="1"/>
                <w:sz w:val="22"/>
                <w:szCs w:val="22"/>
                <w:lang w:eastAsia="zh-CN"/>
              </w:rPr>
            </w:pPr>
            <w:r w:rsidRPr="007C59C3">
              <w:rPr>
                <w:color w:val="000000"/>
                <w:kern w:val="1"/>
                <w:sz w:val="22"/>
                <w:szCs w:val="22"/>
                <w:lang w:eastAsia="zh-CN"/>
              </w:rPr>
              <w:t>Максимальная площадь ЗУ (кв. м.)</w:t>
            </w:r>
          </w:p>
        </w:tc>
        <w:tc>
          <w:tcPr>
            <w:tcW w:w="1660" w:type="dxa"/>
            <w:tcBorders>
              <w:top w:val="single" w:sz="4" w:space="0" w:color="000001"/>
              <w:left w:val="single" w:sz="4" w:space="0" w:color="000001"/>
              <w:bottom w:val="single" w:sz="4" w:space="0" w:color="000001"/>
            </w:tcBorders>
            <w:shd w:val="clear" w:color="auto" w:fill="FFFFFF"/>
          </w:tcPr>
          <w:p w:rsidR="002F579D" w:rsidRPr="007C59C3" w:rsidRDefault="002F579D" w:rsidP="007C59C3">
            <w:pPr>
              <w:widowControl w:val="0"/>
              <w:suppressAutoHyphens/>
              <w:jc w:val="center"/>
              <w:rPr>
                <w:color w:val="00000A"/>
                <w:kern w:val="1"/>
                <w:sz w:val="22"/>
                <w:szCs w:val="22"/>
                <w:lang w:eastAsia="zh-CN"/>
              </w:rPr>
            </w:pPr>
            <w:r w:rsidRPr="007C59C3">
              <w:rPr>
                <w:color w:val="000000"/>
                <w:kern w:val="1"/>
                <w:sz w:val="22"/>
                <w:szCs w:val="22"/>
                <w:lang w:eastAsia="zh-CN"/>
              </w:rPr>
              <w:t xml:space="preserve">Минимальный отступ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w:t>
            </w:r>
            <w:r w:rsidRPr="007C59C3">
              <w:rPr>
                <w:color w:val="000000"/>
                <w:kern w:val="1"/>
                <w:sz w:val="22"/>
                <w:szCs w:val="22"/>
                <w:lang w:eastAsia="zh-CN"/>
              </w:rPr>
              <w:lastRenderedPageBreak/>
              <w:t>сооружений (м)</w:t>
            </w:r>
          </w:p>
        </w:tc>
        <w:tc>
          <w:tcPr>
            <w:tcW w:w="1680" w:type="dxa"/>
            <w:tcBorders>
              <w:top w:val="single" w:sz="4" w:space="0" w:color="000001"/>
              <w:left w:val="single" w:sz="4" w:space="0" w:color="000001"/>
              <w:bottom w:val="single" w:sz="4" w:space="0" w:color="000001"/>
            </w:tcBorders>
            <w:shd w:val="clear" w:color="auto" w:fill="FFFFFF"/>
          </w:tcPr>
          <w:p w:rsidR="002F579D" w:rsidRPr="007C59C3" w:rsidRDefault="002F579D" w:rsidP="007C59C3">
            <w:pPr>
              <w:widowControl w:val="0"/>
              <w:suppressAutoHyphens/>
              <w:jc w:val="center"/>
              <w:rPr>
                <w:color w:val="00000A"/>
                <w:kern w:val="1"/>
                <w:sz w:val="22"/>
                <w:szCs w:val="22"/>
                <w:lang w:eastAsia="zh-CN"/>
              </w:rPr>
            </w:pPr>
            <w:r w:rsidRPr="007C59C3">
              <w:rPr>
                <w:color w:val="000000"/>
                <w:kern w:val="1"/>
                <w:sz w:val="22"/>
                <w:szCs w:val="22"/>
                <w:lang w:eastAsia="zh-CN"/>
              </w:rPr>
              <w:lastRenderedPageBreak/>
              <w:t>Максимальный процент застройки (%)</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2F579D" w:rsidRPr="007C59C3" w:rsidRDefault="002F579D" w:rsidP="007C59C3">
            <w:pPr>
              <w:widowControl w:val="0"/>
              <w:suppressAutoHyphens/>
              <w:jc w:val="center"/>
              <w:rPr>
                <w:color w:val="00000A"/>
                <w:kern w:val="1"/>
                <w:sz w:val="22"/>
                <w:szCs w:val="22"/>
                <w:lang w:eastAsia="zh-CN"/>
              </w:rPr>
            </w:pPr>
            <w:r w:rsidRPr="007C59C3">
              <w:rPr>
                <w:color w:val="000000"/>
                <w:kern w:val="1"/>
                <w:sz w:val="22"/>
                <w:szCs w:val="22"/>
                <w:lang w:eastAsia="zh-CN"/>
              </w:rPr>
              <w:t>Предельное количество этажей</w:t>
            </w:r>
          </w:p>
        </w:tc>
      </w:tr>
      <w:tr w:rsidR="00C57D05" w:rsidRPr="007C59C3" w:rsidTr="00D21C0D">
        <w:tc>
          <w:tcPr>
            <w:tcW w:w="9792" w:type="dxa"/>
            <w:gridSpan w:val="6"/>
            <w:tcBorders>
              <w:top w:val="single" w:sz="4" w:space="0" w:color="000001"/>
              <w:left w:val="single" w:sz="4" w:space="0" w:color="000001"/>
              <w:bottom w:val="single" w:sz="4" w:space="0" w:color="000001"/>
              <w:right w:val="single" w:sz="4" w:space="0" w:color="000001"/>
            </w:tcBorders>
            <w:shd w:val="clear" w:color="auto" w:fill="FFFFFF"/>
          </w:tcPr>
          <w:p w:rsidR="00C57D05" w:rsidRPr="007C59C3" w:rsidRDefault="00C57D05" w:rsidP="007C59C3">
            <w:pPr>
              <w:widowControl w:val="0"/>
              <w:suppressAutoHyphens/>
              <w:jc w:val="center"/>
              <w:rPr>
                <w:color w:val="000000"/>
                <w:kern w:val="1"/>
                <w:sz w:val="22"/>
                <w:szCs w:val="22"/>
                <w:lang w:eastAsia="zh-CN"/>
              </w:rPr>
            </w:pPr>
            <w:r w:rsidRPr="007C59C3">
              <w:rPr>
                <w:sz w:val="22"/>
                <w:szCs w:val="22"/>
              </w:rPr>
              <w:lastRenderedPageBreak/>
              <w:t>Основные виды разрешенного использования:</w:t>
            </w:r>
          </w:p>
        </w:tc>
      </w:tr>
      <w:tr w:rsidR="00C57D05" w:rsidRPr="007C59C3" w:rsidTr="00D21C0D">
        <w:tc>
          <w:tcPr>
            <w:tcW w:w="2207" w:type="dxa"/>
            <w:tcBorders>
              <w:top w:val="single" w:sz="4" w:space="0" w:color="000001"/>
              <w:left w:val="single" w:sz="4" w:space="0" w:color="000001"/>
              <w:bottom w:val="single" w:sz="4" w:space="0" w:color="000001"/>
            </w:tcBorders>
            <w:shd w:val="clear" w:color="auto" w:fill="FFFFFF"/>
          </w:tcPr>
          <w:p w:rsidR="00C57D05" w:rsidRPr="007C59C3" w:rsidRDefault="00C57D05" w:rsidP="007C59C3">
            <w:pPr>
              <w:widowControl w:val="0"/>
              <w:suppressAutoHyphens/>
              <w:rPr>
                <w:sz w:val="22"/>
                <w:szCs w:val="22"/>
              </w:rPr>
            </w:pPr>
            <w:r w:rsidRPr="007C59C3">
              <w:rPr>
                <w:sz w:val="22"/>
                <w:szCs w:val="22"/>
              </w:rPr>
              <w:t>Специальная деятельность</w:t>
            </w:r>
          </w:p>
        </w:tc>
        <w:tc>
          <w:tcPr>
            <w:tcW w:w="1579" w:type="dxa"/>
            <w:tcBorders>
              <w:top w:val="single" w:sz="4" w:space="0" w:color="000001"/>
              <w:left w:val="single" w:sz="4" w:space="0" w:color="000001"/>
              <w:bottom w:val="single" w:sz="4" w:space="0" w:color="000001"/>
            </w:tcBorders>
            <w:shd w:val="clear" w:color="auto" w:fill="FFFFFF"/>
          </w:tcPr>
          <w:p w:rsidR="00C57D05" w:rsidRPr="007C59C3" w:rsidRDefault="00C57D05" w:rsidP="007C59C3">
            <w:pPr>
              <w:widowControl w:val="0"/>
              <w:suppressAutoHyphens/>
              <w:jc w:val="right"/>
              <w:rPr>
                <w:color w:val="000000"/>
                <w:kern w:val="1"/>
                <w:sz w:val="22"/>
                <w:szCs w:val="22"/>
                <w:lang w:eastAsia="zh-CN"/>
              </w:rPr>
            </w:pPr>
            <w:r w:rsidRPr="007C59C3">
              <w:rPr>
                <w:color w:val="000000"/>
                <w:kern w:val="1"/>
                <w:sz w:val="22"/>
                <w:szCs w:val="22"/>
                <w:lang w:eastAsia="zh-CN"/>
              </w:rPr>
              <w:t>10000</w:t>
            </w:r>
          </w:p>
        </w:tc>
        <w:tc>
          <w:tcPr>
            <w:tcW w:w="1602" w:type="dxa"/>
            <w:tcBorders>
              <w:top w:val="single" w:sz="4" w:space="0" w:color="000001"/>
              <w:left w:val="single" w:sz="4" w:space="0" w:color="000001"/>
              <w:bottom w:val="single" w:sz="4" w:space="0" w:color="000001"/>
            </w:tcBorders>
            <w:shd w:val="clear" w:color="auto" w:fill="FFFFFF"/>
          </w:tcPr>
          <w:p w:rsidR="00C57D05" w:rsidRPr="007C59C3" w:rsidRDefault="00C57D05" w:rsidP="007C59C3">
            <w:pPr>
              <w:widowControl w:val="0"/>
              <w:suppressAutoHyphens/>
              <w:jc w:val="right"/>
              <w:rPr>
                <w:color w:val="000000"/>
                <w:kern w:val="1"/>
                <w:sz w:val="22"/>
                <w:szCs w:val="22"/>
                <w:lang w:eastAsia="zh-CN"/>
              </w:rPr>
            </w:pPr>
            <w:r w:rsidRPr="007C59C3">
              <w:rPr>
                <w:color w:val="000000"/>
                <w:kern w:val="1"/>
                <w:sz w:val="22"/>
                <w:szCs w:val="22"/>
                <w:lang w:eastAsia="zh-CN"/>
              </w:rPr>
              <w:t>200000</w:t>
            </w:r>
          </w:p>
        </w:tc>
        <w:tc>
          <w:tcPr>
            <w:tcW w:w="1660" w:type="dxa"/>
            <w:tcBorders>
              <w:top w:val="single" w:sz="4" w:space="0" w:color="000001"/>
              <w:left w:val="single" w:sz="4" w:space="0" w:color="000001"/>
              <w:bottom w:val="single" w:sz="4" w:space="0" w:color="000001"/>
            </w:tcBorders>
            <w:shd w:val="clear" w:color="auto" w:fill="FFFFFF"/>
          </w:tcPr>
          <w:p w:rsidR="00C57D05" w:rsidRPr="007C59C3" w:rsidRDefault="00C57D05" w:rsidP="007C59C3">
            <w:pPr>
              <w:widowControl w:val="0"/>
              <w:suppressAutoHyphens/>
              <w:jc w:val="right"/>
              <w:rPr>
                <w:color w:val="000000"/>
                <w:kern w:val="1"/>
                <w:sz w:val="22"/>
                <w:szCs w:val="22"/>
                <w:lang w:eastAsia="zh-CN"/>
              </w:rPr>
            </w:pPr>
            <w:r w:rsidRPr="007C59C3">
              <w:rPr>
                <w:color w:val="000000"/>
                <w:kern w:val="1"/>
                <w:sz w:val="22"/>
                <w:szCs w:val="22"/>
                <w:lang w:eastAsia="zh-CN"/>
              </w:rPr>
              <w:t>6</w:t>
            </w:r>
          </w:p>
        </w:tc>
        <w:tc>
          <w:tcPr>
            <w:tcW w:w="1680" w:type="dxa"/>
            <w:tcBorders>
              <w:top w:val="single" w:sz="4" w:space="0" w:color="000001"/>
              <w:left w:val="single" w:sz="4" w:space="0" w:color="000001"/>
              <w:bottom w:val="single" w:sz="4" w:space="0" w:color="000001"/>
            </w:tcBorders>
            <w:shd w:val="clear" w:color="auto" w:fill="FFFFFF"/>
          </w:tcPr>
          <w:p w:rsidR="00C57D05" w:rsidRPr="007C59C3" w:rsidRDefault="00C57D05" w:rsidP="007C59C3">
            <w:pPr>
              <w:widowControl w:val="0"/>
              <w:suppressAutoHyphens/>
              <w:jc w:val="right"/>
              <w:rPr>
                <w:color w:val="000000"/>
                <w:kern w:val="1"/>
                <w:sz w:val="22"/>
                <w:szCs w:val="22"/>
                <w:lang w:eastAsia="zh-CN"/>
              </w:rPr>
            </w:pPr>
            <w:r w:rsidRPr="007C59C3">
              <w:rPr>
                <w:color w:val="000000"/>
                <w:kern w:val="1"/>
                <w:sz w:val="22"/>
                <w:szCs w:val="22"/>
                <w:lang w:eastAsia="zh-CN"/>
              </w:rPr>
              <w:t>80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C57D05" w:rsidRPr="007C59C3" w:rsidRDefault="00AE38E4" w:rsidP="007C59C3">
            <w:pPr>
              <w:widowControl w:val="0"/>
              <w:suppressAutoHyphens/>
              <w:jc w:val="right"/>
              <w:rPr>
                <w:color w:val="000000"/>
                <w:kern w:val="1"/>
                <w:sz w:val="22"/>
                <w:szCs w:val="22"/>
                <w:lang w:eastAsia="zh-CN"/>
              </w:rPr>
            </w:pPr>
            <w:r w:rsidRPr="007C59C3">
              <w:rPr>
                <w:color w:val="000000"/>
                <w:kern w:val="1"/>
                <w:sz w:val="22"/>
                <w:szCs w:val="22"/>
                <w:lang w:eastAsia="zh-CN"/>
              </w:rPr>
              <w:t>15</w:t>
            </w:r>
          </w:p>
        </w:tc>
      </w:tr>
      <w:tr w:rsidR="00AE38E4" w:rsidRPr="007C59C3" w:rsidTr="00D21C0D">
        <w:tc>
          <w:tcPr>
            <w:tcW w:w="9792" w:type="dxa"/>
            <w:gridSpan w:val="6"/>
            <w:tcBorders>
              <w:top w:val="single" w:sz="4" w:space="0" w:color="000001"/>
              <w:left w:val="single" w:sz="4" w:space="0" w:color="000001"/>
              <w:bottom w:val="single" w:sz="4" w:space="0" w:color="000001"/>
              <w:right w:val="single" w:sz="4" w:space="0" w:color="000001"/>
            </w:tcBorders>
            <w:shd w:val="clear" w:color="auto" w:fill="FFFFFF"/>
          </w:tcPr>
          <w:p w:rsidR="00AE38E4" w:rsidRPr="007C59C3" w:rsidRDefault="00AE38E4" w:rsidP="007C59C3">
            <w:pPr>
              <w:widowControl w:val="0"/>
              <w:suppressAutoHyphens/>
              <w:jc w:val="center"/>
              <w:rPr>
                <w:color w:val="000000"/>
                <w:kern w:val="1"/>
                <w:sz w:val="22"/>
                <w:szCs w:val="22"/>
                <w:lang w:eastAsia="zh-CN"/>
              </w:rPr>
            </w:pPr>
            <w:r w:rsidRPr="007C59C3">
              <w:rPr>
                <w:sz w:val="22"/>
                <w:szCs w:val="22"/>
              </w:rPr>
              <w:t>Вспомогательные виды разрешенного использования, установленные к основным:</w:t>
            </w:r>
          </w:p>
        </w:tc>
      </w:tr>
      <w:tr w:rsidR="002F579D" w:rsidRPr="007C59C3" w:rsidTr="00D21C0D">
        <w:tc>
          <w:tcPr>
            <w:tcW w:w="2207" w:type="dxa"/>
            <w:tcBorders>
              <w:top w:val="single" w:sz="4" w:space="0" w:color="000001"/>
              <w:left w:val="single" w:sz="4" w:space="0" w:color="000001"/>
              <w:bottom w:val="single" w:sz="4" w:space="0" w:color="000001"/>
            </w:tcBorders>
            <w:shd w:val="clear" w:color="auto" w:fill="FFFFFF"/>
          </w:tcPr>
          <w:p w:rsidR="002F579D" w:rsidRPr="007C59C3" w:rsidRDefault="002F579D" w:rsidP="007C59C3">
            <w:pPr>
              <w:widowControl w:val="0"/>
              <w:suppressAutoHyphens/>
              <w:rPr>
                <w:sz w:val="22"/>
                <w:szCs w:val="22"/>
              </w:rPr>
            </w:pPr>
            <w:r w:rsidRPr="007C59C3">
              <w:rPr>
                <w:sz w:val="22"/>
                <w:szCs w:val="22"/>
              </w:rPr>
              <w:t>Служебные гаражи</w:t>
            </w:r>
          </w:p>
        </w:tc>
        <w:tc>
          <w:tcPr>
            <w:tcW w:w="1579" w:type="dxa"/>
            <w:tcBorders>
              <w:top w:val="single" w:sz="4" w:space="0" w:color="000001"/>
              <w:left w:val="single" w:sz="4" w:space="0" w:color="000001"/>
              <w:bottom w:val="single" w:sz="4" w:space="0" w:color="000001"/>
            </w:tcBorders>
            <w:shd w:val="clear" w:color="auto" w:fill="FFFFFF"/>
          </w:tcPr>
          <w:p w:rsidR="002F579D" w:rsidRPr="007C59C3" w:rsidRDefault="002F579D" w:rsidP="007C59C3">
            <w:pPr>
              <w:suppressAutoHyphens/>
              <w:ind w:firstLine="33"/>
              <w:jc w:val="right"/>
              <w:textAlignment w:val="baseline"/>
              <w:rPr>
                <w:color w:val="000000"/>
                <w:kern w:val="1"/>
                <w:sz w:val="22"/>
                <w:szCs w:val="22"/>
                <w:lang w:eastAsia="zh-CN"/>
              </w:rPr>
            </w:pPr>
            <w:r w:rsidRPr="007C59C3">
              <w:rPr>
                <w:color w:val="000000"/>
                <w:kern w:val="1"/>
                <w:sz w:val="22"/>
                <w:szCs w:val="22"/>
                <w:lang w:eastAsia="zh-CN"/>
              </w:rPr>
              <w:t>24 (для гаража);</w:t>
            </w:r>
          </w:p>
          <w:p w:rsidR="002F579D" w:rsidRPr="007C59C3" w:rsidRDefault="002F579D" w:rsidP="007C59C3">
            <w:pPr>
              <w:widowControl w:val="0"/>
              <w:suppressAutoHyphens/>
              <w:jc w:val="right"/>
              <w:rPr>
                <w:color w:val="000000"/>
                <w:kern w:val="1"/>
                <w:sz w:val="22"/>
                <w:szCs w:val="22"/>
                <w:lang w:eastAsia="zh-CN"/>
              </w:rPr>
            </w:pPr>
            <w:r w:rsidRPr="007C59C3">
              <w:rPr>
                <w:rFonts w:eastAsia="Calibri"/>
                <w:color w:val="000000"/>
                <w:kern w:val="1"/>
                <w:sz w:val="22"/>
                <w:szCs w:val="22"/>
                <w:lang w:eastAsia="zh-CN"/>
              </w:rPr>
              <w:t>15 (для открытых стоянок)</w:t>
            </w:r>
          </w:p>
        </w:tc>
        <w:tc>
          <w:tcPr>
            <w:tcW w:w="1602" w:type="dxa"/>
            <w:tcBorders>
              <w:top w:val="single" w:sz="4" w:space="0" w:color="000001"/>
              <w:left w:val="single" w:sz="4" w:space="0" w:color="000001"/>
              <w:bottom w:val="single" w:sz="4" w:space="0" w:color="000001"/>
            </w:tcBorders>
            <w:shd w:val="clear" w:color="auto" w:fill="FFFFFF"/>
          </w:tcPr>
          <w:p w:rsidR="002F579D" w:rsidRPr="007C59C3" w:rsidRDefault="002F579D" w:rsidP="007C59C3">
            <w:pPr>
              <w:suppressAutoHyphens/>
              <w:ind w:firstLine="33"/>
              <w:jc w:val="right"/>
              <w:textAlignment w:val="baseline"/>
              <w:rPr>
                <w:color w:val="000000"/>
                <w:kern w:val="1"/>
                <w:sz w:val="22"/>
                <w:szCs w:val="22"/>
                <w:lang w:eastAsia="zh-CN"/>
              </w:rPr>
            </w:pPr>
            <w:r w:rsidRPr="007C59C3">
              <w:rPr>
                <w:color w:val="000000"/>
                <w:kern w:val="1"/>
                <w:sz w:val="22"/>
                <w:szCs w:val="22"/>
                <w:lang w:eastAsia="zh-CN"/>
              </w:rPr>
              <w:t>1000 (для гаража);</w:t>
            </w:r>
          </w:p>
          <w:p w:rsidR="002F579D" w:rsidRPr="007C59C3" w:rsidRDefault="002F579D" w:rsidP="007C59C3">
            <w:pPr>
              <w:widowControl w:val="0"/>
              <w:suppressAutoHyphens/>
              <w:jc w:val="right"/>
              <w:rPr>
                <w:color w:val="000000"/>
                <w:kern w:val="1"/>
                <w:sz w:val="22"/>
                <w:szCs w:val="22"/>
                <w:lang w:eastAsia="zh-CN"/>
              </w:rPr>
            </w:pPr>
            <w:r w:rsidRPr="007C59C3">
              <w:rPr>
                <w:rFonts w:eastAsia="Calibri"/>
                <w:color w:val="000000"/>
                <w:kern w:val="1"/>
                <w:sz w:val="22"/>
                <w:szCs w:val="22"/>
                <w:lang w:eastAsia="zh-CN"/>
              </w:rPr>
              <w:t>1000</w:t>
            </w:r>
            <w:r w:rsidR="00AE38E4" w:rsidRPr="007C59C3">
              <w:rPr>
                <w:rFonts w:eastAsia="Calibri"/>
                <w:color w:val="000000"/>
                <w:kern w:val="1"/>
                <w:sz w:val="22"/>
                <w:szCs w:val="22"/>
                <w:lang w:eastAsia="zh-CN"/>
              </w:rPr>
              <w:t>0</w:t>
            </w:r>
            <w:r w:rsidRPr="007C59C3">
              <w:rPr>
                <w:rFonts w:eastAsia="Calibri"/>
                <w:color w:val="000000"/>
                <w:kern w:val="1"/>
                <w:sz w:val="22"/>
                <w:szCs w:val="22"/>
                <w:lang w:eastAsia="zh-CN"/>
              </w:rPr>
              <w:t xml:space="preserve"> (для открытых стоянок)</w:t>
            </w:r>
          </w:p>
        </w:tc>
        <w:tc>
          <w:tcPr>
            <w:tcW w:w="1660" w:type="dxa"/>
            <w:tcBorders>
              <w:top w:val="single" w:sz="4" w:space="0" w:color="000001"/>
              <w:left w:val="single" w:sz="4" w:space="0" w:color="000001"/>
              <w:bottom w:val="single" w:sz="4" w:space="0" w:color="000001"/>
            </w:tcBorders>
            <w:shd w:val="clear" w:color="auto" w:fill="FFFFFF"/>
          </w:tcPr>
          <w:p w:rsidR="002F579D" w:rsidRPr="007C59C3" w:rsidRDefault="002F579D"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2F579D" w:rsidRPr="007C59C3" w:rsidRDefault="002F579D" w:rsidP="007C59C3">
            <w:pPr>
              <w:widowControl w:val="0"/>
              <w:suppressAutoHyphens/>
              <w:jc w:val="right"/>
              <w:rPr>
                <w:color w:val="000000"/>
                <w:kern w:val="1"/>
                <w:sz w:val="22"/>
                <w:szCs w:val="22"/>
                <w:lang w:eastAsia="zh-CN"/>
              </w:rPr>
            </w:pPr>
            <w:r w:rsidRPr="007C59C3">
              <w:rPr>
                <w:color w:val="000000"/>
                <w:kern w:val="1"/>
                <w:sz w:val="22"/>
                <w:szCs w:val="22"/>
                <w:lang w:eastAsia="zh-CN"/>
              </w:rPr>
              <w:t>80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2F579D" w:rsidRPr="007C59C3" w:rsidRDefault="002F579D" w:rsidP="007C59C3">
            <w:pPr>
              <w:widowControl w:val="0"/>
              <w:suppressAutoHyphens/>
              <w:jc w:val="right"/>
              <w:rPr>
                <w:color w:val="000000"/>
                <w:kern w:val="1"/>
                <w:sz w:val="22"/>
                <w:szCs w:val="22"/>
                <w:lang w:eastAsia="zh-CN"/>
              </w:rPr>
            </w:pPr>
            <w:r w:rsidRPr="007C59C3">
              <w:rPr>
                <w:color w:val="000000"/>
                <w:kern w:val="1"/>
                <w:sz w:val="22"/>
                <w:szCs w:val="22"/>
                <w:lang w:eastAsia="zh-CN"/>
              </w:rPr>
              <w:t>1</w:t>
            </w:r>
          </w:p>
        </w:tc>
      </w:tr>
    </w:tbl>
    <w:p w:rsidR="002F579D" w:rsidRPr="007C59C3" w:rsidRDefault="002F579D" w:rsidP="007C59C3">
      <w:pPr>
        <w:keepNext/>
        <w:ind w:firstLine="709"/>
        <w:jc w:val="both"/>
        <w:outlineLvl w:val="0"/>
        <w:rPr>
          <w:sz w:val="22"/>
          <w:szCs w:val="22"/>
        </w:rPr>
      </w:pPr>
    </w:p>
    <w:p w:rsidR="002F579D" w:rsidRPr="007C59C3" w:rsidRDefault="002F579D" w:rsidP="001D64B0">
      <w:pPr>
        <w:suppressAutoHyphens/>
        <w:ind w:firstLine="709"/>
        <w:jc w:val="both"/>
        <w:rPr>
          <w:rFonts w:eastAsia="Calibri"/>
          <w:color w:val="000000"/>
          <w:kern w:val="1"/>
          <w:sz w:val="22"/>
          <w:szCs w:val="22"/>
          <w:lang w:eastAsia="zh-CN"/>
        </w:rPr>
      </w:pPr>
      <w:r w:rsidRPr="007C59C3">
        <w:rPr>
          <w:rFonts w:eastAsia="Calibri"/>
          <w:color w:val="000000"/>
          <w:kern w:val="1"/>
          <w:sz w:val="22"/>
          <w:szCs w:val="22"/>
          <w:lang w:eastAsia="zh-CN"/>
        </w:rPr>
        <w:t>1. Размеры ЗУ и параметры разрешенного строительства, реконструкции ОКС для видов разрешенного использования  «коммунальное обслуживание», «</w:t>
      </w:r>
      <w:r w:rsidR="00AE38E4" w:rsidRPr="007C59C3">
        <w:rPr>
          <w:rFonts w:eastAsia="Calibri"/>
          <w:color w:val="000000"/>
          <w:kern w:val="1"/>
          <w:sz w:val="22"/>
          <w:szCs w:val="22"/>
          <w:lang w:eastAsia="zh-CN"/>
        </w:rPr>
        <w:t xml:space="preserve">размещение автомобильных дорог» </w:t>
      </w:r>
      <w:r w:rsidRPr="007C59C3">
        <w:rPr>
          <w:rFonts w:eastAsia="Calibri"/>
          <w:color w:val="000000"/>
          <w:kern w:val="1"/>
          <w:sz w:val="22"/>
          <w:szCs w:val="22"/>
          <w:lang w:eastAsia="zh-CN"/>
        </w:rPr>
        <w:t>устанавливаются в соответствии с техническими регламентами и местными нормативами градостроительного проектирования городского муниципального района «Сухиничский район».</w:t>
      </w:r>
    </w:p>
    <w:p w:rsidR="00AE38E4" w:rsidRPr="007C59C3" w:rsidRDefault="00AE38E4" w:rsidP="007C59C3">
      <w:pPr>
        <w:jc w:val="both"/>
        <w:rPr>
          <w:b/>
          <w:sz w:val="22"/>
          <w:szCs w:val="22"/>
        </w:rPr>
      </w:pPr>
    </w:p>
    <w:p w:rsidR="00AE38E4" w:rsidRPr="007C59C3" w:rsidRDefault="00AE38E4" w:rsidP="00D21C0D">
      <w:pPr>
        <w:pStyle w:val="af"/>
      </w:pPr>
      <w:bookmarkStart w:id="240" w:name="_Toc42247268"/>
      <w:bookmarkStart w:id="241" w:name="_Toc42247383"/>
      <w:r w:rsidRPr="007C59C3">
        <w:t>Статья 6</w:t>
      </w:r>
      <w:r w:rsidR="001D64B0">
        <w:t>8</w:t>
      </w:r>
      <w:r w:rsidRPr="007C59C3">
        <w:t>. Виды разрешенного использования земельных участков и объектов капитального строительства по территориальной зоне РТ-2 (Зона военных объектов и режимных территорий).</w:t>
      </w:r>
      <w:bookmarkEnd w:id="240"/>
      <w:bookmarkEnd w:id="241"/>
    </w:p>
    <w:p w:rsidR="00AE38E4" w:rsidRPr="007C59C3" w:rsidRDefault="00AE38E4" w:rsidP="007C59C3">
      <w:pPr>
        <w:jc w:val="both"/>
        <w:rPr>
          <w:b/>
          <w:sz w:val="22"/>
          <w:szCs w:val="22"/>
        </w:rPr>
      </w:pPr>
    </w:p>
    <w:tbl>
      <w:tblPr>
        <w:tblStyle w:val="ad"/>
        <w:tblW w:w="0" w:type="auto"/>
        <w:tblInd w:w="-289" w:type="dxa"/>
        <w:tblLook w:val="04A0" w:firstRow="1" w:lastRow="0" w:firstColumn="1" w:lastColumn="0" w:noHBand="0" w:noVBand="1"/>
      </w:tblPr>
      <w:tblGrid>
        <w:gridCol w:w="2796"/>
        <w:gridCol w:w="5994"/>
        <w:gridCol w:w="844"/>
      </w:tblGrid>
      <w:tr w:rsidR="00AE38E4" w:rsidRPr="007C59C3" w:rsidTr="001E2EF8">
        <w:tc>
          <w:tcPr>
            <w:tcW w:w="9634" w:type="dxa"/>
            <w:gridSpan w:val="3"/>
            <w:tcBorders>
              <w:top w:val="single" w:sz="4" w:space="0" w:color="auto"/>
              <w:left w:val="single" w:sz="4" w:space="0" w:color="auto"/>
              <w:bottom w:val="single" w:sz="4" w:space="0" w:color="auto"/>
              <w:right w:val="single" w:sz="4" w:space="0" w:color="auto"/>
            </w:tcBorders>
            <w:hideMark/>
          </w:tcPr>
          <w:p w:rsidR="00AE38E4" w:rsidRPr="007C59C3" w:rsidRDefault="00AE38E4" w:rsidP="007C59C3">
            <w:pPr>
              <w:jc w:val="center"/>
              <w:rPr>
                <w:sz w:val="22"/>
                <w:szCs w:val="22"/>
              </w:rPr>
            </w:pPr>
            <w:r w:rsidRPr="007C59C3">
              <w:rPr>
                <w:sz w:val="22"/>
                <w:szCs w:val="22"/>
              </w:rPr>
              <w:t>Основные виды разрешенного использования:</w:t>
            </w:r>
          </w:p>
        </w:tc>
      </w:tr>
      <w:tr w:rsidR="00AE38E4" w:rsidRPr="007C59C3" w:rsidTr="001E2EF8">
        <w:tc>
          <w:tcPr>
            <w:tcW w:w="2796" w:type="dxa"/>
            <w:tcBorders>
              <w:top w:val="single" w:sz="4" w:space="0" w:color="auto"/>
              <w:left w:val="single" w:sz="4" w:space="0" w:color="auto"/>
              <w:bottom w:val="single" w:sz="4" w:space="0" w:color="auto"/>
              <w:right w:val="single" w:sz="4" w:space="0" w:color="auto"/>
            </w:tcBorders>
            <w:hideMark/>
          </w:tcPr>
          <w:p w:rsidR="00AE38E4" w:rsidRPr="007C59C3" w:rsidRDefault="0041671C" w:rsidP="007C59C3">
            <w:pPr>
              <w:rPr>
                <w:sz w:val="22"/>
                <w:szCs w:val="22"/>
              </w:rPr>
            </w:pPr>
            <w:r w:rsidRPr="007C59C3">
              <w:rPr>
                <w:sz w:val="22"/>
                <w:szCs w:val="22"/>
              </w:rPr>
              <w:t>Обеспечение обороны и безопасности</w:t>
            </w:r>
          </w:p>
        </w:tc>
        <w:tc>
          <w:tcPr>
            <w:tcW w:w="5994" w:type="dxa"/>
            <w:tcBorders>
              <w:top w:val="single" w:sz="4" w:space="0" w:color="auto"/>
              <w:left w:val="single" w:sz="4" w:space="0" w:color="auto"/>
              <w:bottom w:val="single" w:sz="4" w:space="0" w:color="auto"/>
              <w:right w:val="single" w:sz="4" w:space="0" w:color="auto"/>
            </w:tcBorders>
            <w:hideMark/>
          </w:tcPr>
          <w:p w:rsidR="0041671C" w:rsidRPr="007C59C3" w:rsidRDefault="0041671C" w:rsidP="007C59C3">
            <w:pPr>
              <w:autoSpaceDE w:val="0"/>
              <w:autoSpaceDN w:val="0"/>
              <w:adjustRightInd w:val="0"/>
              <w:jc w:val="both"/>
              <w:rPr>
                <w:sz w:val="22"/>
                <w:szCs w:val="22"/>
              </w:rPr>
            </w:pPr>
            <w:r w:rsidRPr="007C59C3">
              <w:rPr>
                <w:sz w:val="22"/>
                <w:szCs w:val="22"/>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w:t>
            </w:r>
          </w:p>
          <w:p w:rsidR="0041671C" w:rsidRPr="007C59C3" w:rsidRDefault="0041671C" w:rsidP="007C59C3">
            <w:pPr>
              <w:autoSpaceDE w:val="0"/>
              <w:autoSpaceDN w:val="0"/>
              <w:adjustRightInd w:val="0"/>
              <w:jc w:val="both"/>
              <w:rPr>
                <w:sz w:val="22"/>
                <w:szCs w:val="22"/>
              </w:rPr>
            </w:pPr>
            <w:r w:rsidRPr="007C59C3">
              <w:rPr>
                <w:sz w:val="22"/>
                <w:szCs w:val="22"/>
              </w:rPr>
              <w:t>размещение зданий военных училищ, военных институтов, военных университетов, военных академий;</w:t>
            </w:r>
          </w:p>
          <w:p w:rsidR="00AE38E4" w:rsidRPr="007C59C3" w:rsidRDefault="0041671C" w:rsidP="007C59C3">
            <w:pPr>
              <w:autoSpaceDE w:val="0"/>
              <w:autoSpaceDN w:val="0"/>
              <w:adjustRightInd w:val="0"/>
              <w:jc w:val="both"/>
              <w:rPr>
                <w:sz w:val="22"/>
                <w:szCs w:val="22"/>
              </w:rPr>
            </w:pPr>
            <w:r w:rsidRPr="007C59C3">
              <w:rPr>
                <w:sz w:val="22"/>
                <w:szCs w:val="22"/>
              </w:rPr>
              <w:t>размещение объектов, обеспечивающих осуществление таможенной деятельности</w:t>
            </w:r>
          </w:p>
        </w:tc>
        <w:tc>
          <w:tcPr>
            <w:tcW w:w="844" w:type="dxa"/>
            <w:tcBorders>
              <w:top w:val="single" w:sz="4" w:space="0" w:color="auto"/>
              <w:left w:val="single" w:sz="4" w:space="0" w:color="auto"/>
              <w:bottom w:val="single" w:sz="4" w:space="0" w:color="auto"/>
              <w:right w:val="single" w:sz="4" w:space="0" w:color="auto"/>
            </w:tcBorders>
            <w:hideMark/>
          </w:tcPr>
          <w:p w:rsidR="00AE38E4" w:rsidRPr="007C59C3" w:rsidRDefault="00AE38E4" w:rsidP="007C59C3">
            <w:pPr>
              <w:rPr>
                <w:sz w:val="22"/>
                <w:szCs w:val="22"/>
              </w:rPr>
            </w:pPr>
            <w:r w:rsidRPr="007C59C3">
              <w:rPr>
                <w:sz w:val="22"/>
                <w:szCs w:val="22"/>
              </w:rPr>
              <w:t>8.0</w:t>
            </w:r>
          </w:p>
        </w:tc>
      </w:tr>
      <w:tr w:rsidR="00AE38E4" w:rsidRPr="007C59C3" w:rsidTr="001E2EF8">
        <w:tc>
          <w:tcPr>
            <w:tcW w:w="2796" w:type="dxa"/>
            <w:tcBorders>
              <w:top w:val="single" w:sz="4" w:space="0" w:color="auto"/>
              <w:left w:val="single" w:sz="4" w:space="0" w:color="auto"/>
              <w:bottom w:val="single" w:sz="4" w:space="0" w:color="auto"/>
              <w:right w:val="single" w:sz="4" w:space="0" w:color="auto"/>
            </w:tcBorders>
          </w:tcPr>
          <w:p w:rsidR="00AE38E4" w:rsidRPr="007C59C3" w:rsidRDefault="00AE38E4" w:rsidP="007C59C3">
            <w:pPr>
              <w:rPr>
                <w:sz w:val="22"/>
                <w:szCs w:val="22"/>
              </w:rPr>
            </w:pPr>
            <w:r w:rsidRPr="007C59C3">
              <w:rPr>
                <w:sz w:val="22"/>
                <w:szCs w:val="22"/>
              </w:rPr>
              <w:t>Обеспечение деятельности по исполнению наказаний</w:t>
            </w:r>
          </w:p>
        </w:tc>
        <w:tc>
          <w:tcPr>
            <w:tcW w:w="5994" w:type="dxa"/>
            <w:tcBorders>
              <w:top w:val="single" w:sz="4" w:space="0" w:color="auto"/>
              <w:left w:val="single" w:sz="4" w:space="0" w:color="auto"/>
              <w:bottom w:val="single" w:sz="4" w:space="0" w:color="auto"/>
              <w:right w:val="single" w:sz="4" w:space="0" w:color="auto"/>
            </w:tcBorders>
          </w:tcPr>
          <w:p w:rsidR="00AE38E4" w:rsidRPr="007C59C3" w:rsidRDefault="00AE38E4" w:rsidP="007C59C3">
            <w:pPr>
              <w:autoSpaceDE w:val="0"/>
              <w:autoSpaceDN w:val="0"/>
              <w:adjustRightInd w:val="0"/>
              <w:jc w:val="both"/>
              <w:rPr>
                <w:sz w:val="22"/>
                <w:szCs w:val="22"/>
              </w:rPr>
            </w:pPr>
            <w:r w:rsidRPr="007C59C3">
              <w:rPr>
                <w:sz w:val="22"/>
                <w:szCs w:val="22"/>
              </w:rPr>
              <w:t>Размещение объектов капитального строительства для создания мест лишения свободы (следственные изоляторы, тюрьмы, поселения)</w:t>
            </w:r>
          </w:p>
        </w:tc>
        <w:tc>
          <w:tcPr>
            <w:tcW w:w="844" w:type="dxa"/>
            <w:tcBorders>
              <w:top w:val="single" w:sz="4" w:space="0" w:color="auto"/>
              <w:left w:val="single" w:sz="4" w:space="0" w:color="auto"/>
              <w:bottom w:val="single" w:sz="4" w:space="0" w:color="auto"/>
              <w:right w:val="single" w:sz="4" w:space="0" w:color="auto"/>
            </w:tcBorders>
          </w:tcPr>
          <w:p w:rsidR="00AE38E4" w:rsidRPr="007C59C3" w:rsidRDefault="00AE38E4" w:rsidP="007C59C3">
            <w:pPr>
              <w:rPr>
                <w:sz w:val="22"/>
                <w:szCs w:val="22"/>
              </w:rPr>
            </w:pPr>
            <w:r w:rsidRPr="007C59C3">
              <w:rPr>
                <w:sz w:val="22"/>
                <w:szCs w:val="22"/>
              </w:rPr>
              <w:t>8.4</w:t>
            </w:r>
          </w:p>
        </w:tc>
      </w:tr>
      <w:tr w:rsidR="00AE38E4" w:rsidRPr="007C59C3" w:rsidTr="001E2EF8">
        <w:tc>
          <w:tcPr>
            <w:tcW w:w="2796" w:type="dxa"/>
            <w:tcBorders>
              <w:top w:val="single" w:sz="4" w:space="0" w:color="auto"/>
              <w:left w:val="single" w:sz="4" w:space="0" w:color="auto"/>
              <w:bottom w:val="single" w:sz="4" w:space="0" w:color="auto"/>
              <w:right w:val="single" w:sz="4" w:space="0" w:color="auto"/>
            </w:tcBorders>
          </w:tcPr>
          <w:p w:rsidR="00AE38E4" w:rsidRPr="007C59C3" w:rsidRDefault="00AE38E4" w:rsidP="007C59C3">
            <w:pPr>
              <w:rPr>
                <w:sz w:val="22"/>
                <w:szCs w:val="22"/>
              </w:rPr>
            </w:pPr>
          </w:p>
        </w:tc>
        <w:tc>
          <w:tcPr>
            <w:tcW w:w="5994" w:type="dxa"/>
            <w:tcBorders>
              <w:top w:val="single" w:sz="4" w:space="0" w:color="auto"/>
              <w:left w:val="single" w:sz="4" w:space="0" w:color="auto"/>
              <w:bottom w:val="single" w:sz="4" w:space="0" w:color="auto"/>
              <w:right w:val="single" w:sz="4" w:space="0" w:color="auto"/>
            </w:tcBorders>
          </w:tcPr>
          <w:p w:rsidR="00AE38E4" w:rsidRPr="007C59C3" w:rsidRDefault="00AE38E4" w:rsidP="007C59C3">
            <w:pPr>
              <w:autoSpaceDE w:val="0"/>
              <w:autoSpaceDN w:val="0"/>
              <w:adjustRightInd w:val="0"/>
              <w:jc w:val="both"/>
              <w:rPr>
                <w:sz w:val="22"/>
                <w:szCs w:val="22"/>
              </w:rPr>
            </w:pPr>
          </w:p>
        </w:tc>
        <w:tc>
          <w:tcPr>
            <w:tcW w:w="844" w:type="dxa"/>
            <w:tcBorders>
              <w:top w:val="single" w:sz="4" w:space="0" w:color="auto"/>
              <w:left w:val="single" w:sz="4" w:space="0" w:color="auto"/>
              <w:bottom w:val="single" w:sz="4" w:space="0" w:color="auto"/>
              <w:right w:val="single" w:sz="4" w:space="0" w:color="auto"/>
            </w:tcBorders>
          </w:tcPr>
          <w:p w:rsidR="00AE38E4" w:rsidRPr="007C59C3" w:rsidRDefault="00AE38E4" w:rsidP="007C59C3">
            <w:pPr>
              <w:rPr>
                <w:sz w:val="22"/>
                <w:szCs w:val="22"/>
              </w:rPr>
            </w:pPr>
          </w:p>
        </w:tc>
      </w:tr>
      <w:tr w:rsidR="00AE38E4" w:rsidRPr="007C59C3" w:rsidTr="001E2EF8">
        <w:tc>
          <w:tcPr>
            <w:tcW w:w="9634" w:type="dxa"/>
            <w:gridSpan w:val="3"/>
            <w:tcBorders>
              <w:top w:val="single" w:sz="4" w:space="0" w:color="auto"/>
              <w:left w:val="single" w:sz="4" w:space="0" w:color="auto"/>
              <w:bottom w:val="single" w:sz="4" w:space="0" w:color="auto"/>
              <w:right w:val="single" w:sz="4" w:space="0" w:color="auto"/>
            </w:tcBorders>
          </w:tcPr>
          <w:p w:rsidR="00AE38E4" w:rsidRPr="007C59C3" w:rsidRDefault="00AE38E4" w:rsidP="007C59C3">
            <w:pPr>
              <w:jc w:val="center"/>
              <w:rPr>
                <w:sz w:val="22"/>
                <w:szCs w:val="22"/>
              </w:rPr>
            </w:pPr>
            <w:r w:rsidRPr="007C59C3">
              <w:rPr>
                <w:sz w:val="22"/>
                <w:szCs w:val="22"/>
              </w:rPr>
              <w:t>Вспомогательные виды разрешенного использования, установленные к основным:</w:t>
            </w:r>
          </w:p>
        </w:tc>
      </w:tr>
      <w:tr w:rsidR="00AE38E4" w:rsidRPr="007C59C3" w:rsidTr="001E2EF8">
        <w:tc>
          <w:tcPr>
            <w:tcW w:w="2796" w:type="dxa"/>
            <w:tcBorders>
              <w:top w:val="single" w:sz="4" w:space="0" w:color="auto"/>
              <w:left w:val="single" w:sz="4" w:space="0" w:color="auto"/>
              <w:bottom w:val="single" w:sz="4" w:space="0" w:color="auto"/>
              <w:right w:val="single" w:sz="4" w:space="0" w:color="auto"/>
            </w:tcBorders>
          </w:tcPr>
          <w:p w:rsidR="00AE38E4" w:rsidRPr="007C59C3" w:rsidRDefault="00AE38E4" w:rsidP="007C59C3">
            <w:pPr>
              <w:rPr>
                <w:sz w:val="22"/>
                <w:szCs w:val="22"/>
              </w:rPr>
            </w:pPr>
            <w:r w:rsidRPr="007C59C3">
              <w:rPr>
                <w:sz w:val="22"/>
                <w:szCs w:val="22"/>
              </w:rPr>
              <w:t>Предоставление коммунальных услуг</w:t>
            </w:r>
          </w:p>
        </w:tc>
        <w:tc>
          <w:tcPr>
            <w:tcW w:w="5994" w:type="dxa"/>
            <w:tcBorders>
              <w:top w:val="single" w:sz="4" w:space="0" w:color="auto"/>
              <w:left w:val="single" w:sz="4" w:space="0" w:color="auto"/>
              <w:bottom w:val="single" w:sz="4" w:space="0" w:color="auto"/>
              <w:right w:val="single" w:sz="4" w:space="0" w:color="auto"/>
            </w:tcBorders>
          </w:tcPr>
          <w:p w:rsidR="00AE38E4" w:rsidRPr="007C59C3" w:rsidRDefault="00AE38E4" w:rsidP="007C59C3">
            <w:pPr>
              <w:autoSpaceDE w:val="0"/>
              <w:autoSpaceDN w:val="0"/>
              <w:adjustRightInd w:val="0"/>
              <w:jc w:val="both"/>
              <w:rPr>
                <w:sz w:val="22"/>
                <w:szCs w:val="22"/>
              </w:rPr>
            </w:pPr>
            <w:r w:rsidRPr="007C59C3">
              <w:rPr>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w:t>
            </w:r>
          </w:p>
        </w:tc>
        <w:tc>
          <w:tcPr>
            <w:tcW w:w="844" w:type="dxa"/>
            <w:tcBorders>
              <w:top w:val="single" w:sz="4" w:space="0" w:color="auto"/>
              <w:left w:val="single" w:sz="4" w:space="0" w:color="auto"/>
              <w:bottom w:val="single" w:sz="4" w:space="0" w:color="auto"/>
              <w:right w:val="single" w:sz="4" w:space="0" w:color="auto"/>
            </w:tcBorders>
          </w:tcPr>
          <w:p w:rsidR="00AE38E4" w:rsidRPr="007C59C3" w:rsidRDefault="00AE38E4" w:rsidP="007C59C3">
            <w:pPr>
              <w:rPr>
                <w:sz w:val="22"/>
                <w:szCs w:val="22"/>
              </w:rPr>
            </w:pPr>
            <w:r w:rsidRPr="007C59C3">
              <w:rPr>
                <w:sz w:val="22"/>
                <w:szCs w:val="22"/>
              </w:rPr>
              <w:t>3.1.1</w:t>
            </w:r>
          </w:p>
        </w:tc>
      </w:tr>
      <w:tr w:rsidR="00AE38E4" w:rsidRPr="007C59C3" w:rsidTr="001E2EF8">
        <w:tc>
          <w:tcPr>
            <w:tcW w:w="2796" w:type="dxa"/>
            <w:tcBorders>
              <w:top w:val="single" w:sz="4" w:space="0" w:color="auto"/>
              <w:left w:val="single" w:sz="4" w:space="0" w:color="auto"/>
              <w:bottom w:val="single" w:sz="4" w:space="0" w:color="auto"/>
              <w:right w:val="single" w:sz="4" w:space="0" w:color="auto"/>
            </w:tcBorders>
          </w:tcPr>
          <w:p w:rsidR="00AE38E4" w:rsidRPr="007C59C3" w:rsidRDefault="00AE38E4" w:rsidP="007C59C3">
            <w:pPr>
              <w:rPr>
                <w:sz w:val="22"/>
                <w:szCs w:val="22"/>
              </w:rPr>
            </w:pPr>
            <w:r w:rsidRPr="007C59C3">
              <w:rPr>
                <w:sz w:val="22"/>
                <w:szCs w:val="22"/>
              </w:rPr>
              <w:t>Служебные гаражи</w:t>
            </w:r>
          </w:p>
        </w:tc>
        <w:tc>
          <w:tcPr>
            <w:tcW w:w="5994" w:type="dxa"/>
            <w:tcBorders>
              <w:top w:val="single" w:sz="4" w:space="0" w:color="auto"/>
              <w:left w:val="single" w:sz="4" w:space="0" w:color="auto"/>
              <w:bottom w:val="single" w:sz="4" w:space="0" w:color="auto"/>
              <w:right w:val="single" w:sz="4" w:space="0" w:color="auto"/>
            </w:tcBorders>
          </w:tcPr>
          <w:p w:rsidR="00AE38E4" w:rsidRPr="007C59C3" w:rsidRDefault="00AE38E4" w:rsidP="007C59C3">
            <w:pPr>
              <w:autoSpaceDE w:val="0"/>
              <w:autoSpaceDN w:val="0"/>
              <w:adjustRightInd w:val="0"/>
              <w:jc w:val="both"/>
              <w:rPr>
                <w:sz w:val="22"/>
                <w:szCs w:val="22"/>
              </w:rPr>
            </w:pPr>
            <w:r w:rsidRPr="007C59C3">
              <w:rPr>
                <w:sz w:val="22"/>
                <w:szCs w:val="22"/>
              </w:rPr>
              <w:t>Размещение постоянных или временных гаражей, стоянок для хранения служебного автотранспорта,</w:t>
            </w:r>
          </w:p>
        </w:tc>
        <w:tc>
          <w:tcPr>
            <w:tcW w:w="844" w:type="dxa"/>
            <w:tcBorders>
              <w:top w:val="single" w:sz="4" w:space="0" w:color="auto"/>
              <w:left w:val="single" w:sz="4" w:space="0" w:color="auto"/>
              <w:bottom w:val="single" w:sz="4" w:space="0" w:color="auto"/>
              <w:right w:val="single" w:sz="4" w:space="0" w:color="auto"/>
            </w:tcBorders>
          </w:tcPr>
          <w:p w:rsidR="00AE38E4" w:rsidRPr="007C59C3" w:rsidRDefault="00AE38E4" w:rsidP="007C59C3">
            <w:pPr>
              <w:rPr>
                <w:sz w:val="22"/>
                <w:szCs w:val="22"/>
              </w:rPr>
            </w:pPr>
            <w:r w:rsidRPr="007C59C3">
              <w:rPr>
                <w:sz w:val="22"/>
                <w:szCs w:val="22"/>
              </w:rPr>
              <w:t>4.9</w:t>
            </w:r>
          </w:p>
        </w:tc>
      </w:tr>
      <w:tr w:rsidR="00AE38E4" w:rsidRPr="007C59C3" w:rsidTr="001E2EF8">
        <w:tc>
          <w:tcPr>
            <w:tcW w:w="2796" w:type="dxa"/>
            <w:tcBorders>
              <w:top w:val="single" w:sz="4" w:space="0" w:color="auto"/>
              <w:left w:val="single" w:sz="4" w:space="0" w:color="auto"/>
              <w:bottom w:val="single" w:sz="4" w:space="0" w:color="auto"/>
              <w:right w:val="single" w:sz="4" w:space="0" w:color="auto"/>
            </w:tcBorders>
          </w:tcPr>
          <w:p w:rsidR="00AE38E4" w:rsidRPr="007C59C3" w:rsidRDefault="00AE38E4" w:rsidP="007C59C3">
            <w:pPr>
              <w:rPr>
                <w:sz w:val="22"/>
                <w:szCs w:val="22"/>
              </w:rPr>
            </w:pPr>
            <w:r w:rsidRPr="007C59C3">
              <w:rPr>
                <w:sz w:val="22"/>
                <w:szCs w:val="22"/>
              </w:rPr>
              <w:t>Производственная деятельность</w:t>
            </w:r>
          </w:p>
        </w:tc>
        <w:tc>
          <w:tcPr>
            <w:tcW w:w="5994" w:type="dxa"/>
            <w:tcBorders>
              <w:top w:val="single" w:sz="4" w:space="0" w:color="auto"/>
              <w:left w:val="single" w:sz="4" w:space="0" w:color="auto"/>
              <w:bottom w:val="single" w:sz="4" w:space="0" w:color="auto"/>
              <w:right w:val="single" w:sz="4" w:space="0" w:color="auto"/>
            </w:tcBorders>
          </w:tcPr>
          <w:p w:rsidR="00AE38E4" w:rsidRPr="007C59C3" w:rsidRDefault="00AE38E4" w:rsidP="007C59C3">
            <w:pPr>
              <w:autoSpaceDE w:val="0"/>
              <w:autoSpaceDN w:val="0"/>
              <w:adjustRightInd w:val="0"/>
              <w:jc w:val="both"/>
              <w:rPr>
                <w:sz w:val="22"/>
                <w:szCs w:val="22"/>
              </w:rPr>
            </w:pPr>
            <w:r w:rsidRPr="007C59C3">
              <w:rPr>
                <w:sz w:val="22"/>
                <w:szCs w:val="22"/>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844" w:type="dxa"/>
            <w:tcBorders>
              <w:top w:val="single" w:sz="4" w:space="0" w:color="auto"/>
              <w:left w:val="single" w:sz="4" w:space="0" w:color="auto"/>
              <w:bottom w:val="single" w:sz="4" w:space="0" w:color="auto"/>
              <w:right w:val="single" w:sz="4" w:space="0" w:color="auto"/>
            </w:tcBorders>
          </w:tcPr>
          <w:p w:rsidR="00AE38E4" w:rsidRPr="007C59C3" w:rsidRDefault="00AE38E4" w:rsidP="007C59C3">
            <w:pPr>
              <w:rPr>
                <w:sz w:val="22"/>
                <w:szCs w:val="22"/>
              </w:rPr>
            </w:pPr>
            <w:r w:rsidRPr="007C59C3">
              <w:rPr>
                <w:sz w:val="22"/>
                <w:szCs w:val="22"/>
              </w:rPr>
              <w:t>6.0</w:t>
            </w:r>
          </w:p>
        </w:tc>
      </w:tr>
      <w:tr w:rsidR="00AE38E4" w:rsidRPr="007C59C3" w:rsidTr="001E2EF8">
        <w:tc>
          <w:tcPr>
            <w:tcW w:w="2796" w:type="dxa"/>
            <w:tcBorders>
              <w:top w:val="single" w:sz="4" w:space="0" w:color="auto"/>
              <w:left w:val="single" w:sz="4" w:space="0" w:color="auto"/>
              <w:bottom w:val="single" w:sz="4" w:space="0" w:color="auto"/>
              <w:right w:val="single" w:sz="4" w:space="0" w:color="auto"/>
            </w:tcBorders>
          </w:tcPr>
          <w:p w:rsidR="00AE38E4" w:rsidRPr="007C59C3" w:rsidRDefault="00AE38E4" w:rsidP="007C59C3">
            <w:pPr>
              <w:rPr>
                <w:sz w:val="22"/>
                <w:szCs w:val="22"/>
              </w:rPr>
            </w:pPr>
            <w:r w:rsidRPr="007C59C3">
              <w:rPr>
                <w:sz w:val="22"/>
                <w:szCs w:val="22"/>
              </w:rPr>
              <w:lastRenderedPageBreak/>
              <w:t>Благоустройство территории</w:t>
            </w:r>
          </w:p>
        </w:tc>
        <w:tc>
          <w:tcPr>
            <w:tcW w:w="5994" w:type="dxa"/>
            <w:tcBorders>
              <w:top w:val="single" w:sz="4" w:space="0" w:color="auto"/>
              <w:left w:val="single" w:sz="4" w:space="0" w:color="auto"/>
              <w:bottom w:val="single" w:sz="4" w:space="0" w:color="auto"/>
              <w:right w:val="single" w:sz="4" w:space="0" w:color="auto"/>
            </w:tcBorders>
          </w:tcPr>
          <w:p w:rsidR="00AE38E4" w:rsidRPr="007C59C3" w:rsidRDefault="00AE38E4" w:rsidP="007C59C3">
            <w:pPr>
              <w:autoSpaceDE w:val="0"/>
              <w:autoSpaceDN w:val="0"/>
              <w:adjustRightInd w:val="0"/>
              <w:jc w:val="both"/>
              <w:rPr>
                <w:sz w:val="22"/>
                <w:szCs w:val="22"/>
              </w:rPr>
            </w:pPr>
            <w:r w:rsidRPr="007C59C3">
              <w:rPr>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44" w:type="dxa"/>
            <w:tcBorders>
              <w:top w:val="single" w:sz="4" w:space="0" w:color="auto"/>
              <w:left w:val="single" w:sz="4" w:space="0" w:color="auto"/>
              <w:bottom w:val="single" w:sz="4" w:space="0" w:color="auto"/>
              <w:right w:val="single" w:sz="4" w:space="0" w:color="auto"/>
            </w:tcBorders>
          </w:tcPr>
          <w:p w:rsidR="00AE38E4" w:rsidRPr="007C59C3" w:rsidRDefault="00AE38E4" w:rsidP="007C59C3">
            <w:pPr>
              <w:rPr>
                <w:sz w:val="22"/>
                <w:szCs w:val="22"/>
              </w:rPr>
            </w:pPr>
            <w:r w:rsidRPr="007C59C3">
              <w:rPr>
                <w:sz w:val="22"/>
                <w:szCs w:val="22"/>
              </w:rPr>
              <w:t>12.0.2</w:t>
            </w:r>
          </w:p>
        </w:tc>
      </w:tr>
      <w:tr w:rsidR="00AE38E4" w:rsidRPr="007C59C3" w:rsidTr="001E2EF8">
        <w:tc>
          <w:tcPr>
            <w:tcW w:w="2796" w:type="dxa"/>
            <w:tcBorders>
              <w:top w:val="single" w:sz="4" w:space="0" w:color="auto"/>
              <w:left w:val="single" w:sz="4" w:space="0" w:color="auto"/>
              <w:bottom w:val="single" w:sz="4" w:space="0" w:color="auto"/>
              <w:right w:val="single" w:sz="4" w:space="0" w:color="auto"/>
            </w:tcBorders>
          </w:tcPr>
          <w:p w:rsidR="00AE38E4" w:rsidRPr="007C59C3" w:rsidRDefault="00AE38E4" w:rsidP="007C59C3">
            <w:pPr>
              <w:rPr>
                <w:sz w:val="22"/>
                <w:szCs w:val="22"/>
              </w:rPr>
            </w:pPr>
            <w:r w:rsidRPr="007C59C3">
              <w:rPr>
                <w:sz w:val="22"/>
                <w:szCs w:val="22"/>
              </w:rPr>
              <w:t>Овощеводство</w:t>
            </w:r>
          </w:p>
        </w:tc>
        <w:tc>
          <w:tcPr>
            <w:tcW w:w="5994" w:type="dxa"/>
            <w:tcBorders>
              <w:top w:val="single" w:sz="4" w:space="0" w:color="auto"/>
              <w:left w:val="single" w:sz="4" w:space="0" w:color="auto"/>
              <w:bottom w:val="single" w:sz="4" w:space="0" w:color="auto"/>
              <w:right w:val="single" w:sz="4" w:space="0" w:color="auto"/>
            </w:tcBorders>
          </w:tcPr>
          <w:p w:rsidR="00AE38E4" w:rsidRPr="007C59C3" w:rsidRDefault="00AE38E4" w:rsidP="007C59C3">
            <w:pPr>
              <w:autoSpaceDE w:val="0"/>
              <w:autoSpaceDN w:val="0"/>
              <w:adjustRightInd w:val="0"/>
              <w:jc w:val="both"/>
              <w:rPr>
                <w:sz w:val="22"/>
                <w:szCs w:val="22"/>
              </w:rPr>
            </w:pPr>
            <w:r w:rsidRPr="007C59C3">
              <w:rPr>
                <w:sz w:val="22"/>
                <w:szCs w:val="22"/>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844" w:type="dxa"/>
            <w:tcBorders>
              <w:top w:val="single" w:sz="4" w:space="0" w:color="auto"/>
              <w:left w:val="single" w:sz="4" w:space="0" w:color="auto"/>
              <w:bottom w:val="single" w:sz="4" w:space="0" w:color="auto"/>
              <w:right w:val="single" w:sz="4" w:space="0" w:color="auto"/>
            </w:tcBorders>
          </w:tcPr>
          <w:p w:rsidR="00AE38E4" w:rsidRPr="007C59C3" w:rsidRDefault="00AE38E4" w:rsidP="007C59C3">
            <w:pPr>
              <w:rPr>
                <w:sz w:val="22"/>
                <w:szCs w:val="22"/>
              </w:rPr>
            </w:pPr>
            <w:r w:rsidRPr="007C59C3">
              <w:rPr>
                <w:sz w:val="22"/>
                <w:szCs w:val="22"/>
              </w:rPr>
              <w:t>13.1</w:t>
            </w:r>
          </w:p>
        </w:tc>
      </w:tr>
      <w:tr w:rsidR="00AE38E4" w:rsidRPr="007C59C3" w:rsidTr="001E2EF8">
        <w:tc>
          <w:tcPr>
            <w:tcW w:w="2796" w:type="dxa"/>
            <w:tcBorders>
              <w:top w:val="single" w:sz="4" w:space="0" w:color="auto"/>
              <w:left w:val="single" w:sz="4" w:space="0" w:color="auto"/>
              <w:bottom w:val="single" w:sz="4" w:space="0" w:color="auto"/>
              <w:right w:val="single" w:sz="4" w:space="0" w:color="auto"/>
            </w:tcBorders>
          </w:tcPr>
          <w:p w:rsidR="00AE38E4" w:rsidRPr="007C59C3" w:rsidRDefault="00AE38E4" w:rsidP="007C59C3">
            <w:pPr>
              <w:rPr>
                <w:sz w:val="22"/>
                <w:szCs w:val="22"/>
              </w:rPr>
            </w:pPr>
            <w:r w:rsidRPr="007C59C3">
              <w:rPr>
                <w:sz w:val="22"/>
                <w:szCs w:val="22"/>
              </w:rPr>
              <w:t>Животноводство</w:t>
            </w:r>
          </w:p>
        </w:tc>
        <w:tc>
          <w:tcPr>
            <w:tcW w:w="5994" w:type="dxa"/>
            <w:tcBorders>
              <w:top w:val="single" w:sz="4" w:space="0" w:color="auto"/>
              <w:left w:val="single" w:sz="4" w:space="0" w:color="auto"/>
              <w:bottom w:val="single" w:sz="4" w:space="0" w:color="auto"/>
              <w:right w:val="single" w:sz="4" w:space="0" w:color="auto"/>
            </w:tcBorders>
          </w:tcPr>
          <w:p w:rsidR="00AE38E4" w:rsidRPr="007C59C3" w:rsidRDefault="00AE38E4" w:rsidP="007C59C3">
            <w:pPr>
              <w:autoSpaceDE w:val="0"/>
              <w:autoSpaceDN w:val="0"/>
              <w:adjustRightInd w:val="0"/>
              <w:jc w:val="both"/>
              <w:rPr>
                <w:sz w:val="22"/>
                <w:szCs w:val="22"/>
              </w:rPr>
            </w:pPr>
            <w:r w:rsidRPr="007C59C3">
              <w:rPr>
                <w:sz w:val="22"/>
                <w:szCs w:val="22"/>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AE38E4" w:rsidRPr="007C59C3" w:rsidRDefault="00AE38E4" w:rsidP="007C59C3">
            <w:pPr>
              <w:autoSpaceDE w:val="0"/>
              <w:autoSpaceDN w:val="0"/>
              <w:adjustRightInd w:val="0"/>
              <w:jc w:val="both"/>
              <w:rPr>
                <w:sz w:val="22"/>
                <w:szCs w:val="22"/>
              </w:rPr>
            </w:pPr>
            <w:r w:rsidRPr="007C59C3">
              <w:rPr>
                <w:sz w:val="22"/>
                <w:szCs w:val="22"/>
              </w:rPr>
              <w:t xml:space="preserve">Содержание данного вида разрешенного использования включает в себя содержание видов разрешенного использования с </w:t>
            </w:r>
            <w:hyperlink w:anchor="Par50" w:history="1">
              <w:r w:rsidRPr="007C59C3">
                <w:rPr>
                  <w:color w:val="0000FF"/>
                  <w:sz w:val="22"/>
                  <w:szCs w:val="22"/>
                </w:rPr>
                <w:t>кодами 1.8</w:t>
              </w:r>
            </w:hyperlink>
            <w:r w:rsidRPr="007C59C3">
              <w:rPr>
                <w:sz w:val="22"/>
                <w:szCs w:val="22"/>
              </w:rPr>
              <w:t xml:space="preserve"> - </w:t>
            </w:r>
            <w:hyperlink w:anchor="Par65" w:history="1">
              <w:r w:rsidRPr="007C59C3">
                <w:rPr>
                  <w:color w:val="0000FF"/>
                  <w:sz w:val="22"/>
                  <w:szCs w:val="22"/>
                </w:rPr>
                <w:t>1.11</w:t>
              </w:r>
            </w:hyperlink>
            <w:r w:rsidRPr="007C59C3">
              <w:rPr>
                <w:sz w:val="22"/>
                <w:szCs w:val="22"/>
              </w:rPr>
              <w:t xml:space="preserve">, </w:t>
            </w:r>
            <w:hyperlink w:anchor="Par81" w:history="1">
              <w:r w:rsidRPr="007C59C3">
                <w:rPr>
                  <w:color w:val="0000FF"/>
                  <w:sz w:val="22"/>
                  <w:szCs w:val="22"/>
                </w:rPr>
                <w:t>1.15</w:t>
              </w:r>
            </w:hyperlink>
            <w:r w:rsidRPr="007C59C3">
              <w:rPr>
                <w:sz w:val="22"/>
                <w:szCs w:val="22"/>
              </w:rPr>
              <w:t xml:space="preserve">, </w:t>
            </w:r>
            <w:hyperlink w:anchor="Par94" w:history="1">
              <w:r w:rsidRPr="007C59C3">
                <w:rPr>
                  <w:color w:val="0000FF"/>
                  <w:sz w:val="22"/>
                  <w:szCs w:val="22"/>
                </w:rPr>
                <w:t>1.19</w:t>
              </w:r>
            </w:hyperlink>
            <w:r w:rsidRPr="007C59C3">
              <w:rPr>
                <w:sz w:val="22"/>
                <w:szCs w:val="22"/>
              </w:rPr>
              <w:t xml:space="preserve">, </w:t>
            </w:r>
            <w:hyperlink w:anchor="Par98" w:history="1">
              <w:r w:rsidRPr="007C59C3">
                <w:rPr>
                  <w:color w:val="0000FF"/>
                  <w:sz w:val="22"/>
                  <w:szCs w:val="22"/>
                </w:rPr>
                <w:t>1.20</w:t>
              </w:r>
            </w:hyperlink>
          </w:p>
        </w:tc>
        <w:tc>
          <w:tcPr>
            <w:tcW w:w="844" w:type="dxa"/>
            <w:tcBorders>
              <w:top w:val="single" w:sz="4" w:space="0" w:color="auto"/>
              <w:left w:val="single" w:sz="4" w:space="0" w:color="auto"/>
              <w:bottom w:val="single" w:sz="4" w:space="0" w:color="auto"/>
              <w:right w:val="single" w:sz="4" w:space="0" w:color="auto"/>
            </w:tcBorders>
          </w:tcPr>
          <w:p w:rsidR="00AE38E4" w:rsidRPr="007C59C3" w:rsidRDefault="00AE38E4" w:rsidP="007C59C3">
            <w:pPr>
              <w:rPr>
                <w:sz w:val="22"/>
                <w:szCs w:val="22"/>
              </w:rPr>
            </w:pPr>
            <w:r w:rsidRPr="007C59C3">
              <w:rPr>
                <w:sz w:val="22"/>
                <w:szCs w:val="22"/>
              </w:rPr>
              <w:t>1.7</w:t>
            </w:r>
          </w:p>
        </w:tc>
      </w:tr>
      <w:tr w:rsidR="00AE38E4" w:rsidRPr="007C59C3" w:rsidTr="001E2EF8">
        <w:tc>
          <w:tcPr>
            <w:tcW w:w="2796" w:type="dxa"/>
            <w:tcBorders>
              <w:top w:val="single" w:sz="4" w:space="0" w:color="auto"/>
              <w:left w:val="single" w:sz="4" w:space="0" w:color="auto"/>
              <w:bottom w:val="single" w:sz="4" w:space="0" w:color="auto"/>
              <w:right w:val="single" w:sz="4" w:space="0" w:color="auto"/>
            </w:tcBorders>
          </w:tcPr>
          <w:p w:rsidR="00AE38E4" w:rsidRPr="007C59C3" w:rsidRDefault="00AE38E4" w:rsidP="007C59C3">
            <w:pPr>
              <w:rPr>
                <w:sz w:val="22"/>
                <w:szCs w:val="22"/>
              </w:rPr>
            </w:pPr>
          </w:p>
        </w:tc>
        <w:tc>
          <w:tcPr>
            <w:tcW w:w="5994" w:type="dxa"/>
            <w:tcBorders>
              <w:top w:val="single" w:sz="4" w:space="0" w:color="auto"/>
              <w:left w:val="single" w:sz="4" w:space="0" w:color="auto"/>
              <w:bottom w:val="single" w:sz="4" w:space="0" w:color="auto"/>
              <w:right w:val="single" w:sz="4" w:space="0" w:color="auto"/>
            </w:tcBorders>
          </w:tcPr>
          <w:p w:rsidR="00AE38E4" w:rsidRPr="007C59C3" w:rsidRDefault="00AE38E4" w:rsidP="007C59C3">
            <w:pPr>
              <w:autoSpaceDE w:val="0"/>
              <w:autoSpaceDN w:val="0"/>
              <w:adjustRightInd w:val="0"/>
              <w:jc w:val="both"/>
              <w:rPr>
                <w:sz w:val="22"/>
                <w:szCs w:val="22"/>
              </w:rPr>
            </w:pPr>
          </w:p>
        </w:tc>
        <w:tc>
          <w:tcPr>
            <w:tcW w:w="844" w:type="dxa"/>
            <w:tcBorders>
              <w:top w:val="single" w:sz="4" w:space="0" w:color="auto"/>
              <w:left w:val="single" w:sz="4" w:space="0" w:color="auto"/>
              <w:bottom w:val="single" w:sz="4" w:space="0" w:color="auto"/>
              <w:right w:val="single" w:sz="4" w:space="0" w:color="auto"/>
            </w:tcBorders>
          </w:tcPr>
          <w:p w:rsidR="00AE38E4" w:rsidRPr="007C59C3" w:rsidRDefault="00AE38E4" w:rsidP="007C59C3">
            <w:pPr>
              <w:rPr>
                <w:sz w:val="22"/>
                <w:szCs w:val="22"/>
              </w:rPr>
            </w:pPr>
          </w:p>
        </w:tc>
      </w:tr>
      <w:tr w:rsidR="00AE38E4" w:rsidRPr="007C59C3" w:rsidTr="001E2EF8">
        <w:tc>
          <w:tcPr>
            <w:tcW w:w="9634" w:type="dxa"/>
            <w:gridSpan w:val="3"/>
            <w:tcBorders>
              <w:top w:val="single" w:sz="4" w:space="0" w:color="auto"/>
              <w:left w:val="single" w:sz="4" w:space="0" w:color="auto"/>
              <w:bottom w:val="single" w:sz="4" w:space="0" w:color="auto"/>
              <w:right w:val="single" w:sz="4" w:space="0" w:color="auto"/>
            </w:tcBorders>
          </w:tcPr>
          <w:p w:rsidR="00AE38E4" w:rsidRPr="007C59C3" w:rsidRDefault="00AE38E4" w:rsidP="007C59C3">
            <w:pPr>
              <w:jc w:val="center"/>
              <w:rPr>
                <w:sz w:val="22"/>
                <w:szCs w:val="22"/>
              </w:rPr>
            </w:pPr>
            <w:r w:rsidRPr="007C59C3">
              <w:rPr>
                <w:sz w:val="22"/>
                <w:szCs w:val="22"/>
              </w:rPr>
              <w:t>Условно разрешенные виды использования:</w:t>
            </w:r>
          </w:p>
        </w:tc>
      </w:tr>
      <w:tr w:rsidR="00AE38E4" w:rsidRPr="007C59C3" w:rsidTr="001E2EF8">
        <w:tc>
          <w:tcPr>
            <w:tcW w:w="2796" w:type="dxa"/>
            <w:tcBorders>
              <w:top w:val="single" w:sz="4" w:space="0" w:color="auto"/>
              <w:left w:val="single" w:sz="4" w:space="0" w:color="auto"/>
              <w:bottom w:val="single" w:sz="4" w:space="0" w:color="auto"/>
              <w:right w:val="single" w:sz="4" w:space="0" w:color="auto"/>
            </w:tcBorders>
          </w:tcPr>
          <w:p w:rsidR="00AE38E4" w:rsidRPr="007C59C3" w:rsidRDefault="00AE38E4" w:rsidP="007C59C3">
            <w:pPr>
              <w:rPr>
                <w:sz w:val="22"/>
                <w:szCs w:val="22"/>
              </w:rPr>
            </w:pPr>
            <w:r w:rsidRPr="007C59C3">
              <w:rPr>
                <w:sz w:val="22"/>
                <w:szCs w:val="22"/>
              </w:rPr>
              <w:t>Осуществление религиозных обрядов</w:t>
            </w:r>
          </w:p>
        </w:tc>
        <w:tc>
          <w:tcPr>
            <w:tcW w:w="5994" w:type="dxa"/>
            <w:tcBorders>
              <w:top w:val="single" w:sz="4" w:space="0" w:color="auto"/>
              <w:left w:val="single" w:sz="4" w:space="0" w:color="auto"/>
              <w:bottom w:val="single" w:sz="4" w:space="0" w:color="auto"/>
              <w:right w:val="single" w:sz="4" w:space="0" w:color="auto"/>
            </w:tcBorders>
          </w:tcPr>
          <w:p w:rsidR="00AE38E4" w:rsidRPr="007C59C3" w:rsidRDefault="00AE38E4" w:rsidP="007C59C3">
            <w:pPr>
              <w:autoSpaceDE w:val="0"/>
              <w:autoSpaceDN w:val="0"/>
              <w:adjustRightInd w:val="0"/>
              <w:jc w:val="both"/>
              <w:rPr>
                <w:sz w:val="22"/>
                <w:szCs w:val="22"/>
              </w:rPr>
            </w:pPr>
            <w:r w:rsidRPr="007C59C3">
              <w:rPr>
                <w:sz w:val="22"/>
                <w:szCs w:val="22"/>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844" w:type="dxa"/>
            <w:tcBorders>
              <w:top w:val="single" w:sz="4" w:space="0" w:color="auto"/>
              <w:left w:val="single" w:sz="4" w:space="0" w:color="auto"/>
              <w:bottom w:val="single" w:sz="4" w:space="0" w:color="auto"/>
              <w:right w:val="single" w:sz="4" w:space="0" w:color="auto"/>
            </w:tcBorders>
          </w:tcPr>
          <w:p w:rsidR="00AE38E4" w:rsidRPr="007C59C3" w:rsidRDefault="00AE38E4" w:rsidP="007C59C3">
            <w:pPr>
              <w:rPr>
                <w:sz w:val="22"/>
                <w:szCs w:val="22"/>
              </w:rPr>
            </w:pPr>
            <w:r w:rsidRPr="007C59C3">
              <w:rPr>
                <w:sz w:val="22"/>
                <w:szCs w:val="22"/>
              </w:rPr>
              <w:t>3.7.2</w:t>
            </w:r>
          </w:p>
        </w:tc>
      </w:tr>
      <w:tr w:rsidR="00AE38E4" w:rsidRPr="007C59C3" w:rsidTr="001E2EF8">
        <w:tc>
          <w:tcPr>
            <w:tcW w:w="2796" w:type="dxa"/>
            <w:tcBorders>
              <w:top w:val="single" w:sz="4" w:space="0" w:color="auto"/>
              <w:left w:val="single" w:sz="4" w:space="0" w:color="auto"/>
              <w:bottom w:val="single" w:sz="4" w:space="0" w:color="auto"/>
              <w:right w:val="single" w:sz="4" w:space="0" w:color="auto"/>
            </w:tcBorders>
          </w:tcPr>
          <w:p w:rsidR="00AE38E4" w:rsidRPr="007C59C3" w:rsidRDefault="00AE38E4" w:rsidP="007C59C3">
            <w:pPr>
              <w:rPr>
                <w:sz w:val="22"/>
                <w:szCs w:val="22"/>
              </w:rPr>
            </w:pPr>
            <w:r w:rsidRPr="007C59C3">
              <w:rPr>
                <w:sz w:val="22"/>
                <w:szCs w:val="22"/>
              </w:rPr>
              <w:t>Историко-культурная деятельность</w:t>
            </w:r>
          </w:p>
        </w:tc>
        <w:tc>
          <w:tcPr>
            <w:tcW w:w="5994" w:type="dxa"/>
            <w:tcBorders>
              <w:top w:val="single" w:sz="4" w:space="0" w:color="auto"/>
              <w:left w:val="single" w:sz="4" w:space="0" w:color="auto"/>
              <w:bottom w:val="single" w:sz="4" w:space="0" w:color="auto"/>
              <w:right w:val="single" w:sz="4" w:space="0" w:color="auto"/>
            </w:tcBorders>
          </w:tcPr>
          <w:p w:rsidR="00AE38E4" w:rsidRPr="007C59C3" w:rsidRDefault="00AE38E4" w:rsidP="007C59C3">
            <w:pPr>
              <w:autoSpaceDE w:val="0"/>
              <w:autoSpaceDN w:val="0"/>
              <w:adjustRightInd w:val="0"/>
              <w:jc w:val="both"/>
              <w:rPr>
                <w:sz w:val="22"/>
                <w:szCs w:val="22"/>
              </w:rPr>
            </w:pPr>
            <w:r w:rsidRPr="007C59C3">
              <w:rPr>
                <w:sz w:val="22"/>
                <w:szCs w:val="22"/>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844" w:type="dxa"/>
            <w:tcBorders>
              <w:top w:val="single" w:sz="4" w:space="0" w:color="auto"/>
              <w:left w:val="single" w:sz="4" w:space="0" w:color="auto"/>
              <w:bottom w:val="single" w:sz="4" w:space="0" w:color="auto"/>
              <w:right w:val="single" w:sz="4" w:space="0" w:color="auto"/>
            </w:tcBorders>
          </w:tcPr>
          <w:p w:rsidR="00AE38E4" w:rsidRPr="007C59C3" w:rsidRDefault="00AE38E4" w:rsidP="007C59C3">
            <w:pPr>
              <w:rPr>
                <w:sz w:val="22"/>
                <w:szCs w:val="22"/>
              </w:rPr>
            </w:pPr>
            <w:r w:rsidRPr="007C59C3">
              <w:rPr>
                <w:sz w:val="22"/>
                <w:szCs w:val="22"/>
              </w:rPr>
              <w:t>9.3</w:t>
            </w:r>
          </w:p>
        </w:tc>
      </w:tr>
      <w:tr w:rsidR="00AE38E4" w:rsidRPr="007C59C3" w:rsidTr="001E2EF8">
        <w:tc>
          <w:tcPr>
            <w:tcW w:w="2796" w:type="dxa"/>
            <w:tcBorders>
              <w:top w:val="single" w:sz="4" w:space="0" w:color="auto"/>
              <w:left w:val="single" w:sz="4" w:space="0" w:color="auto"/>
              <w:bottom w:val="single" w:sz="4" w:space="0" w:color="auto"/>
              <w:right w:val="single" w:sz="4" w:space="0" w:color="auto"/>
            </w:tcBorders>
          </w:tcPr>
          <w:p w:rsidR="00AE38E4" w:rsidRPr="007C59C3" w:rsidRDefault="00AE38E4" w:rsidP="007C59C3">
            <w:pPr>
              <w:rPr>
                <w:sz w:val="22"/>
                <w:szCs w:val="22"/>
              </w:rPr>
            </w:pPr>
          </w:p>
        </w:tc>
        <w:tc>
          <w:tcPr>
            <w:tcW w:w="5994" w:type="dxa"/>
            <w:tcBorders>
              <w:top w:val="single" w:sz="4" w:space="0" w:color="auto"/>
              <w:left w:val="single" w:sz="4" w:space="0" w:color="auto"/>
              <w:bottom w:val="single" w:sz="4" w:space="0" w:color="auto"/>
              <w:right w:val="single" w:sz="4" w:space="0" w:color="auto"/>
            </w:tcBorders>
          </w:tcPr>
          <w:p w:rsidR="00AE38E4" w:rsidRPr="007C59C3" w:rsidRDefault="00AE38E4" w:rsidP="007C59C3">
            <w:pPr>
              <w:autoSpaceDE w:val="0"/>
              <w:autoSpaceDN w:val="0"/>
              <w:adjustRightInd w:val="0"/>
              <w:jc w:val="both"/>
              <w:rPr>
                <w:sz w:val="22"/>
                <w:szCs w:val="22"/>
              </w:rPr>
            </w:pPr>
          </w:p>
        </w:tc>
        <w:tc>
          <w:tcPr>
            <w:tcW w:w="844" w:type="dxa"/>
            <w:tcBorders>
              <w:top w:val="single" w:sz="4" w:space="0" w:color="auto"/>
              <w:left w:val="single" w:sz="4" w:space="0" w:color="auto"/>
              <w:bottom w:val="single" w:sz="4" w:space="0" w:color="auto"/>
              <w:right w:val="single" w:sz="4" w:space="0" w:color="auto"/>
            </w:tcBorders>
          </w:tcPr>
          <w:p w:rsidR="00AE38E4" w:rsidRPr="007C59C3" w:rsidRDefault="00AE38E4" w:rsidP="007C59C3">
            <w:pPr>
              <w:rPr>
                <w:sz w:val="22"/>
                <w:szCs w:val="22"/>
              </w:rPr>
            </w:pPr>
          </w:p>
        </w:tc>
      </w:tr>
      <w:tr w:rsidR="00AE38E4" w:rsidRPr="007C59C3" w:rsidTr="001E2EF8">
        <w:tc>
          <w:tcPr>
            <w:tcW w:w="9634" w:type="dxa"/>
            <w:gridSpan w:val="3"/>
            <w:tcBorders>
              <w:top w:val="single" w:sz="4" w:space="0" w:color="auto"/>
              <w:left w:val="single" w:sz="4" w:space="0" w:color="auto"/>
              <w:bottom w:val="single" w:sz="4" w:space="0" w:color="auto"/>
              <w:right w:val="single" w:sz="4" w:space="0" w:color="auto"/>
            </w:tcBorders>
          </w:tcPr>
          <w:p w:rsidR="00AE38E4" w:rsidRPr="007C59C3" w:rsidRDefault="00AE38E4" w:rsidP="007C59C3">
            <w:pPr>
              <w:jc w:val="center"/>
              <w:rPr>
                <w:sz w:val="22"/>
                <w:szCs w:val="22"/>
              </w:rPr>
            </w:pPr>
            <w:r w:rsidRPr="007C59C3">
              <w:rPr>
                <w:sz w:val="22"/>
                <w:szCs w:val="22"/>
              </w:rPr>
              <w:t>Вспомогательные виды разрешенного использования, установленные к условно разрешенным:</w:t>
            </w:r>
          </w:p>
        </w:tc>
      </w:tr>
      <w:tr w:rsidR="00AE38E4" w:rsidRPr="007C59C3" w:rsidTr="001E2EF8">
        <w:tc>
          <w:tcPr>
            <w:tcW w:w="2796" w:type="dxa"/>
            <w:tcBorders>
              <w:top w:val="single" w:sz="4" w:space="0" w:color="auto"/>
              <w:left w:val="single" w:sz="4" w:space="0" w:color="auto"/>
              <w:bottom w:val="single" w:sz="4" w:space="0" w:color="auto"/>
              <w:right w:val="single" w:sz="4" w:space="0" w:color="auto"/>
            </w:tcBorders>
          </w:tcPr>
          <w:p w:rsidR="00AE38E4" w:rsidRPr="007C59C3" w:rsidRDefault="00AE38E4" w:rsidP="007C59C3">
            <w:pPr>
              <w:rPr>
                <w:sz w:val="22"/>
                <w:szCs w:val="22"/>
              </w:rPr>
            </w:pPr>
            <w:r w:rsidRPr="007C59C3">
              <w:rPr>
                <w:sz w:val="22"/>
                <w:szCs w:val="22"/>
              </w:rPr>
              <w:t>Предоставление коммунальных услуг</w:t>
            </w:r>
          </w:p>
        </w:tc>
        <w:tc>
          <w:tcPr>
            <w:tcW w:w="5994" w:type="dxa"/>
            <w:tcBorders>
              <w:top w:val="single" w:sz="4" w:space="0" w:color="auto"/>
              <w:left w:val="single" w:sz="4" w:space="0" w:color="auto"/>
              <w:bottom w:val="single" w:sz="4" w:space="0" w:color="auto"/>
              <w:right w:val="single" w:sz="4" w:space="0" w:color="auto"/>
            </w:tcBorders>
          </w:tcPr>
          <w:p w:rsidR="00AE38E4" w:rsidRPr="007C59C3" w:rsidRDefault="00AE38E4" w:rsidP="007C59C3">
            <w:pPr>
              <w:autoSpaceDE w:val="0"/>
              <w:autoSpaceDN w:val="0"/>
              <w:adjustRightInd w:val="0"/>
              <w:jc w:val="both"/>
              <w:rPr>
                <w:sz w:val="22"/>
                <w:szCs w:val="22"/>
              </w:rPr>
            </w:pPr>
            <w:r w:rsidRPr="007C59C3">
              <w:rPr>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w:t>
            </w:r>
          </w:p>
        </w:tc>
        <w:tc>
          <w:tcPr>
            <w:tcW w:w="844" w:type="dxa"/>
            <w:tcBorders>
              <w:top w:val="single" w:sz="4" w:space="0" w:color="auto"/>
              <w:left w:val="single" w:sz="4" w:space="0" w:color="auto"/>
              <w:bottom w:val="single" w:sz="4" w:space="0" w:color="auto"/>
              <w:right w:val="single" w:sz="4" w:space="0" w:color="auto"/>
            </w:tcBorders>
          </w:tcPr>
          <w:p w:rsidR="00AE38E4" w:rsidRPr="007C59C3" w:rsidRDefault="00AE38E4" w:rsidP="007C59C3">
            <w:pPr>
              <w:rPr>
                <w:sz w:val="22"/>
                <w:szCs w:val="22"/>
              </w:rPr>
            </w:pPr>
            <w:r w:rsidRPr="007C59C3">
              <w:rPr>
                <w:sz w:val="22"/>
                <w:szCs w:val="22"/>
              </w:rPr>
              <w:t>3.1.1</w:t>
            </w:r>
          </w:p>
        </w:tc>
      </w:tr>
      <w:tr w:rsidR="00AE38E4" w:rsidRPr="007C59C3" w:rsidTr="001E2EF8">
        <w:tc>
          <w:tcPr>
            <w:tcW w:w="2796" w:type="dxa"/>
            <w:tcBorders>
              <w:top w:val="single" w:sz="4" w:space="0" w:color="auto"/>
              <w:left w:val="single" w:sz="4" w:space="0" w:color="auto"/>
              <w:bottom w:val="single" w:sz="4" w:space="0" w:color="auto"/>
              <w:right w:val="single" w:sz="4" w:space="0" w:color="auto"/>
            </w:tcBorders>
          </w:tcPr>
          <w:p w:rsidR="00AE38E4" w:rsidRPr="007C59C3" w:rsidRDefault="00AE38E4" w:rsidP="007C59C3">
            <w:pPr>
              <w:rPr>
                <w:sz w:val="22"/>
                <w:szCs w:val="22"/>
              </w:rPr>
            </w:pPr>
            <w:r w:rsidRPr="007C59C3">
              <w:rPr>
                <w:sz w:val="22"/>
                <w:szCs w:val="22"/>
              </w:rPr>
              <w:t>Благоустройство территории</w:t>
            </w:r>
          </w:p>
        </w:tc>
        <w:tc>
          <w:tcPr>
            <w:tcW w:w="5994" w:type="dxa"/>
            <w:tcBorders>
              <w:top w:val="single" w:sz="4" w:space="0" w:color="auto"/>
              <w:left w:val="single" w:sz="4" w:space="0" w:color="auto"/>
              <w:bottom w:val="single" w:sz="4" w:space="0" w:color="auto"/>
              <w:right w:val="single" w:sz="4" w:space="0" w:color="auto"/>
            </w:tcBorders>
          </w:tcPr>
          <w:p w:rsidR="00AE38E4" w:rsidRPr="007C59C3" w:rsidRDefault="00AE38E4" w:rsidP="007C59C3">
            <w:pPr>
              <w:autoSpaceDE w:val="0"/>
              <w:autoSpaceDN w:val="0"/>
              <w:adjustRightInd w:val="0"/>
              <w:jc w:val="both"/>
              <w:rPr>
                <w:sz w:val="22"/>
                <w:szCs w:val="22"/>
              </w:rPr>
            </w:pPr>
            <w:r w:rsidRPr="007C59C3">
              <w:rPr>
                <w:sz w:val="22"/>
                <w:szCs w:val="22"/>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w:t>
            </w:r>
            <w:r w:rsidRPr="007C59C3">
              <w:rPr>
                <w:sz w:val="22"/>
                <w:szCs w:val="22"/>
              </w:rPr>
              <w:lastRenderedPageBreak/>
              <w:t>благоустройства территории, общественных туалетов</w:t>
            </w:r>
          </w:p>
        </w:tc>
        <w:tc>
          <w:tcPr>
            <w:tcW w:w="844" w:type="dxa"/>
            <w:tcBorders>
              <w:top w:val="single" w:sz="4" w:space="0" w:color="auto"/>
              <w:left w:val="single" w:sz="4" w:space="0" w:color="auto"/>
              <w:bottom w:val="single" w:sz="4" w:space="0" w:color="auto"/>
              <w:right w:val="single" w:sz="4" w:space="0" w:color="auto"/>
            </w:tcBorders>
          </w:tcPr>
          <w:p w:rsidR="00AE38E4" w:rsidRPr="007C59C3" w:rsidRDefault="00AE38E4" w:rsidP="007C59C3">
            <w:pPr>
              <w:rPr>
                <w:sz w:val="22"/>
                <w:szCs w:val="22"/>
              </w:rPr>
            </w:pPr>
            <w:r w:rsidRPr="007C59C3">
              <w:rPr>
                <w:sz w:val="22"/>
                <w:szCs w:val="22"/>
              </w:rPr>
              <w:lastRenderedPageBreak/>
              <w:t>12.0.2</w:t>
            </w:r>
          </w:p>
        </w:tc>
      </w:tr>
    </w:tbl>
    <w:p w:rsidR="00AE38E4" w:rsidRDefault="00AE38E4" w:rsidP="007C59C3">
      <w:pPr>
        <w:rPr>
          <w:sz w:val="22"/>
          <w:szCs w:val="22"/>
          <w:lang w:eastAsia="zh-CN"/>
        </w:rPr>
      </w:pPr>
    </w:p>
    <w:p w:rsidR="00896E22" w:rsidRPr="007C59C3" w:rsidRDefault="00896E22" w:rsidP="007C59C3">
      <w:pPr>
        <w:rPr>
          <w:sz w:val="22"/>
          <w:szCs w:val="22"/>
          <w:lang w:eastAsia="zh-CN"/>
        </w:rPr>
      </w:pPr>
    </w:p>
    <w:p w:rsidR="0041671C" w:rsidRDefault="0041671C" w:rsidP="007C59C3">
      <w:pPr>
        <w:widowControl w:val="0"/>
        <w:suppressAutoHyphens/>
        <w:ind w:firstLine="540"/>
        <w:jc w:val="both"/>
        <w:rPr>
          <w:color w:val="000000"/>
          <w:kern w:val="1"/>
          <w:sz w:val="22"/>
          <w:szCs w:val="22"/>
          <w:lang w:eastAsia="zh-CN"/>
        </w:rPr>
      </w:pPr>
      <w:r w:rsidRPr="007C59C3">
        <w:rPr>
          <w:color w:val="000000"/>
          <w:kern w:val="1"/>
          <w:sz w:val="22"/>
          <w:szCs w:val="22"/>
          <w:lang w:eastAsia="zh-CN"/>
        </w:rPr>
        <w:t xml:space="preserve">1. Размеры земельных участков, предельные параметры разрешенного строительства, реконструкции объектов капитального строительства основных видов разрешенного использования в </w:t>
      </w:r>
      <w:r w:rsidRPr="007C59C3">
        <w:rPr>
          <w:b/>
          <w:sz w:val="22"/>
          <w:szCs w:val="22"/>
        </w:rPr>
        <w:t xml:space="preserve">территориальной зоне РТ-2 Зона военных объектов и режимных территорий </w:t>
      </w:r>
      <w:r w:rsidRPr="007C59C3">
        <w:rPr>
          <w:color w:val="000000"/>
          <w:kern w:val="1"/>
          <w:sz w:val="22"/>
          <w:szCs w:val="22"/>
          <w:lang w:eastAsia="zh-CN"/>
        </w:rPr>
        <w:t>настоящими Правилами не устанавливаются.</w:t>
      </w:r>
    </w:p>
    <w:p w:rsidR="00165B85" w:rsidRDefault="00165B85" w:rsidP="007C59C3">
      <w:pPr>
        <w:widowControl w:val="0"/>
        <w:suppressAutoHyphens/>
        <w:ind w:firstLine="540"/>
        <w:jc w:val="both"/>
        <w:rPr>
          <w:color w:val="000000"/>
          <w:kern w:val="1"/>
          <w:sz w:val="22"/>
          <w:szCs w:val="22"/>
          <w:lang w:eastAsia="zh-CN"/>
        </w:rPr>
      </w:pPr>
    </w:p>
    <w:p w:rsidR="00165B85" w:rsidRDefault="00165B85" w:rsidP="00165B85">
      <w:pPr>
        <w:pStyle w:val="af"/>
        <w:jc w:val="center"/>
      </w:pPr>
      <w:r w:rsidRPr="007C59C3">
        <w:t>Глава 10. ГРАДОСТРОИТЕЛЬНЫЕ РЕГЛАМЕНТЫ В ЧАСТИ ОГРАНИЧЕНИЙ ИСПОЛЬЗОВАНИЯ ЗЕМЕЛЬНЫХ УЧАСТКОВ И ОБЪЕКТОВ КАПИТАЛЬНОГО СТРОИТЕЛЬСТВА</w:t>
      </w:r>
    </w:p>
    <w:p w:rsidR="00165B85" w:rsidRPr="007C59C3" w:rsidRDefault="00165B85" w:rsidP="007C59C3">
      <w:pPr>
        <w:widowControl w:val="0"/>
        <w:suppressAutoHyphens/>
        <w:ind w:firstLine="540"/>
        <w:jc w:val="both"/>
        <w:rPr>
          <w:color w:val="000000"/>
          <w:kern w:val="1"/>
          <w:sz w:val="22"/>
          <w:szCs w:val="22"/>
          <w:lang w:eastAsia="zh-CN"/>
        </w:rPr>
      </w:pPr>
    </w:p>
    <w:p w:rsidR="0041671C" w:rsidRPr="007C59C3" w:rsidRDefault="0041671C" w:rsidP="007C59C3">
      <w:pPr>
        <w:rPr>
          <w:sz w:val="22"/>
          <w:szCs w:val="22"/>
          <w:lang w:eastAsia="zh-CN"/>
        </w:rPr>
      </w:pPr>
    </w:p>
    <w:p w:rsidR="00417D77" w:rsidRPr="007C59C3" w:rsidRDefault="00417D77" w:rsidP="00896E22">
      <w:pPr>
        <w:pStyle w:val="af"/>
      </w:pPr>
      <w:bookmarkStart w:id="242" w:name="_Toc42002316"/>
      <w:bookmarkStart w:id="243" w:name="_Toc42247269"/>
      <w:bookmarkStart w:id="244" w:name="_Toc42247384"/>
      <w:r w:rsidRPr="007C59C3">
        <w:t>Статья 6</w:t>
      </w:r>
      <w:r w:rsidR="001D64B0">
        <w:t>9</w:t>
      </w:r>
      <w:r w:rsidR="00896E22">
        <w:t xml:space="preserve">. </w:t>
      </w:r>
      <w:r w:rsidR="00165B85">
        <w:t>Ограничения</w:t>
      </w:r>
      <w:r w:rsidRPr="007C59C3">
        <w:t xml:space="preserve"> </w:t>
      </w:r>
      <w:r w:rsidR="00165B85">
        <w:t xml:space="preserve">использования земельных участков и объектов капитального строительства </w:t>
      </w:r>
      <w:r w:rsidR="005C4A0F" w:rsidRPr="007C59C3">
        <w:t>Зоны Ж</w:t>
      </w:r>
      <w:r w:rsidRPr="007C59C3">
        <w:t>1.</w:t>
      </w:r>
      <w:bookmarkEnd w:id="242"/>
      <w:bookmarkEnd w:id="243"/>
      <w:bookmarkEnd w:id="244"/>
    </w:p>
    <w:p w:rsidR="00417D77" w:rsidRPr="007C59C3" w:rsidRDefault="00417D77" w:rsidP="007C59C3">
      <w:pPr>
        <w:jc w:val="both"/>
        <w:rPr>
          <w:rFonts w:eastAsia="Calibri"/>
          <w:b/>
          <w:sz w:val="22"/>
          <w:szCs w:val="22"/>
          <w:lang w:eastAsia="en-US"/>
        </w:rPr>
      </w:pPr>
    </w:p>
    <w:p w:rsidR="00417D77" w:rsidRPr="007C59C3" w:rsidRDefault="00417D77" w:rsidP="00896E22">
      <w:pPr>
        <w:tabs>
          <w:tab w:val="left" w:pos="993"/>
        </w:tabs>
        <w:ind w:firstLine="709"/>
        <w:jc w:val="both"/>
        <w:rPr>
          <w:rFonts w:eastAsia="Calibri"/>
          <w:sz w:val="22"/>
          <w:szCs w:val="22"/>
          <w:lang w:eastAsia="en-US"/>
        </w:rPr>
      </w:pPr>
      <w:r w:rsidRPr="007C59C3">
        <w:rPr>
          <w:rFonts w:eastAsia="Calibri"/>
          <w:sz w:val="22"/>
          <w:szCs w:val="22"/>
          <w:lang w:eastAsia="en-US"/>
        </w:rPr>
        <w:t>1. Расстояние между фронтальной границей земельного участка и капитальными объектами всех видов использования до 6 м (или в соответствии со сложившейся линией застройки).</w:t>
      </w:r>
    </w:p>
    <w:p w:rsidR="00417D77" w:rsidRPr="007C59C3" w:rsidRDefault="00C358EC" w:rsidP="00896E22">
      <w:pPr>
        <w:tabs>
          <w:tab w:val="left" w:pos="993"/>
        </w:tabs>
        <w:ind w:firstLine="709"/>
        <w:jc w:val="both"/>
        <w:rPr>
          <w:rFonts w:eastAsia="Calibri"/>
          <w:sz w:val="22"/>
          <w:szCs w:val="22"/>
          <w:lang w:eastAsia="en-US"/>
        </w:rPr>
      </w:pPr>
      <w:r>
        <w:rPr>
          <w:rFonts w:eastAsia="Calibri"/>
          <w:sz w:val="22"/>
          <w:szCs w:val="22"/>
          <w:lang w:eastAsia="en-US"/>
        </w:rPr>
        <w:t>2.</w:t>
      </w:r>
      <w:r w:rsidR="00417D77" w:rsidRPr="007C59C3">
        <w:rPr>
          <w:rFonts w:eastAsia="Calibri"/>
          <w:sz w:val="22"/>
          <w:szCs w:val="22"/>
          <w:lang w:eastAsia="en-US"/>
        </w:rPr>
        <w:t xml:space="preserve"> Ширина земельного участка для строительства индивидуального жилого дома - не менее 15 м.</w:t>
      </w:r>
    </w:p>
    <w:p w:rsidR="00417D77" w:rsidRPr="007C59C3" w:rsidRDefault="00417D77" w:rsidP="00896E22">
      <w:pPr>
        <w:tabs>
          <w:tab w:val="left" w:pos="993"/>
        </w:tabs>
        <w:ind w:firstLine="709"/>
        <w:jc w:val="both"/>
        <w:rPr>
          <w:color w:val="000000"/>
          <w:sz w:val="22"/>
          <w:szCs w:val="22"/>
        </w:rPr>
      </w:pPr>
      <w:r w:rsidRPr="007C59C3">
        <w:rPr>
          <w:sz w:val="22"/>
          <w:szCs w:val="22"/>
        </w:rPr>
        <w:t>В районах малоэтажной застройки расстояние от окон жилых помещений (комнат, кухонь и веранд) до стен дома и хозяйственных построек (сарая, гаража, бани), расположенных на соседних земельных участках, по санитарным и бытовым условиям должно быть не менее, как правило, 6 м.</w:t>
      </w:r>
    </w:p>
    <w:p w:rsidR="00417D77" w:rsidRPr="007C59C3" w:rsidRDefault="00417D77" w:rsidP="00896E22">
      <w:pPr>
        <w:tabs>
          <w:tab w:val="left" w:pos="993"/>
        </w:tabs>
        <w:ind w:firstLine="709"/>
        <w:jc w:val="both"/>
        <w:rPr>
          <w:rFonts w:eastAsia="Calibri"/>
          <w:sz w:val="22"/>
          <w:szCs w:val="22"/>
          <w:lang w:eastAsia="en-US"/>
        </w:rPr>
      </w:pPr>
      <w:r w:rsidRPr="007C59C3">
        <w:rPr>
          <w:rFonts w:eastAsia="Calibri"/>
          <w:sz w:val="22"/>
          <w:szCs w:val="22"/>
          <w:lang w:eastAsia="en-US"/>
        </w:rPr>
        <w:t>3. Расстояние между жилым строением (или домом) и границей соседнего участка измеряется от цоколя дома или от стены дома (при отсутствии цоколя), если элементы дома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rsidR="00417D77" w:rsidRPr="007C59C3" w:rsidRDefault="00417D77" w:rsidP="00896E22">
      <w:pPr>
        <w:tabs>
          <w:tab w:val="left" w:pos="993"/>
        </w:tabs>
        <w:ind w:firstLine="709"/>
        <w:jc w:val="both"/>
        <w:rPr>
          <w:rFonts w:eastAsia="Calibri"/>
          <w:sz w:val="22"/>
          <w:szCs w:val="22"/>
          <w:lang w:eastAsia="en-US"/>
        </w:rPr>
      </w:pPr>
      <w:r w:rsidRPr="007C59C3">
        <w:rPr>
          <w:rFonts w:eastAsia="Calibri"/>
          <w:sz w:val="22"/>
          <w:szCs w:val="22"/>
          <w:lang w:eastAsia="en-US"/>
        </w:rPr>
        <w:t>4. При возведении на участке хозяйственных построек, располагаемых на расстоянии 1 м от границы соседнего участка, следует скат крыши ориентировать на свой участок.</w:t>
      </w:r>
    </w:p>
    <w:p w:rsidR="00417D77" w:rsidRPr="007C59C3" w:rsidRDefault="00417D77" w:rsidP="00896E22">
      <w:pPr>
        <w:tabs>
          <w:tab w:val="left" w:pos="993"/>
        </w:tabs>
        <w:ind w:firstLine="709"/>
        <w:jc w:val="both"/>
        <w:rPr>
          <w:rFonts w:eastAsia="Calibri"/>
          <w:sz w:val="22"/>
          <w:szCs w:val="22"/>
          <w:lang w:eastAsia="en-US"/>
        </w:rPr>
      </w:pPr>
      <w:r w:rsidRPr="007C59C3">
        <w:rPr>
          <w:rFonts w:eastAsia="Calibri"/>
          <w:sz w:val="22"/>
          <w:szCs w:val="22"/>
          <w:lang w:eastAsia="en-US"/>
        </w:rPr>
        <w:t>5. Минимальные противопожарные расстояния между зданиями, а также между крайними строениями и группами строений на земельных участках согласно действующему законодательству.</w:t>
      </w:r>
    </w:p>
    <w:p w:rsidR="00417D77" w:rsidRPr="007C59C3" w:rsidRDefault="00417D77" w:rsidP="00896E22">
      <w:pPr>
        <w:tabs>
          <w:tab w:val="left" w:pos="993"/>
        </w:tabs>
        <w:autoSpaceDE w:val="0"/>
        <w:autoSpaceDN w:val="0"/>
        <w:adjustRightInd w:val="0"/>
        <w:ind w:firstLine="709"/>
        <w:jc w:val="both"/>
        <w:rPr>
          <w:rFonts w:eastAsia="Calibri"/>
          <w:bCs/>
          <w:sz w:val="22"/>
          <w:szCs w:val="22"/>
          <w:lang w:eastAsia="en-US"/>
        </w:rPr>
      </w:pPr>
      <w:r w:rsidRPr="007C59C3">
        <w:rPr>
          <w:rFonts w:eastAsia="Calibri"/>
          <w:sz w:val="22"/>
          <w:szCs w:val="22"/>
          <w:lang w:eastAsia="en-US"/>
        </w:rPr>
        <w:t>Допускается блокировка хозяйственных построек на смежных приусадебных участках по взаимному согласию собственников земельных участков.</w:t>
      </w:r>
      <w:r w:rsidRPr="007C59C3">
        <w:rPr>
          <w:rFonts w:eastAsia="Calibri"/>
          <w:bCs/>
          <w:sz w:val="22"/>
          <w:szCs w:val="22"/>
          <w:lang w:eastAsia="en-US"/>
        </w:rPr>
        <w:t xml:space="preserve"> </w:t>
      </w:r>
    </w:p>
    <w:p w:rsidR="00417D77" w:rsidRPr="007C59C3" w:rsidRDefault="00417D77" w:rsidP="00896E22">
      <w:pPr>
        <w:tabs>
          <w:tab w:val="left" w:pos="993"/>
        </w:tabs>
        <w:autoSpaceDE w:val="0"/>
        <w:autoSpaceDN w:val="0"/>
        <w:adjustRightInd w:val="0"/>
        <w:ind w:firstLine="709"/>
        <w:jc w:val="both"/>
        <w:rPr>
          <w:rFonts w:eastAsia="Calibri"/>
          <w:bCs/>
          <w:sz w:val="22"/>
          <w:szCs w:val="22"/>
          <w:lang w:eastAsia="en-US"/>
        </w:rPr>
      </w:pPr>
      <w:r w:rsidRPr="007C59C3">
        <w:rPr>
          <w:rFonts w:eastAsia="Calibri"/>
          <w:bCs/>
          <w:sz w:val="22"/>
          <w:szCs w:val="22"/>
          <w:lang w:eastAsia="en-US"/>
        </w:rPr>
        <w:t xml:space="preserve">6.  Минимальные отступы </w:t>
      </w:r>
      <w:r w:rsidRPr="007C59C3">
        <w:rPr>
          <w:color w:val="000000"/>
          <w:sz w:val="22"/>
          <w:szCs w:val="22"/>
        </w:rPr>
        <w:t>от границ соседнего участка до:</w:t>
      </w:r>
    </w:p>
    <w:p w:rsidR="00417D77" w:rsidRPr="007C59C3" w:rsidRDefault="00417D77" w:rsidP="00896E22">
      <w:pPr>
        <w:numPr>
          <w:ilvl w:val="3"/>
          <w:numId w:val="12"/>
        </w:numPr>
        <w:tabs>
          <w:tab w:val="num" w:pos="0"/>
          <w:tab w:val="left" w:pos="993"/>
        </w:tabs>
        <w:ind w:left="0" w:firstLine="709"/>
        <w:jc w:val="both"/>
        <w:rPr>
          <w:color w:val="000000"/>
          <w:sz w:val="22"/>
          <w:szCs w:val="22"/>
        </w:rPr>
      </w:pPr>
      <w:r w:rsidRPr="007C59C3">
        <w:rPr>
          <w:color w:val="000000"/>
          <w:sz w:val="22"/>
          <w:szCs w:val="22"/>
        </w:rPr>
        <w:t>основного строения – не менее 3 м;</w:t>
      </w:r>
    </w:p>
    <w:p w:rsidR="00417D77" w:rsidRPr="007C59C3" w:rsidRDefault="00417D77" w:rsidP="00896E22">
      <w:pPr>
        <w:numPr>
          <w:ilvl w:val="3"/>
          <w:numId w:val="12"/>
        </w:numPr>
        <w:tabs>
          <w:tab w:val="num" w:pos="0"/>
          <w:tab w:val="left" w:pos="993"/>
        </w:tabs>
        <w:ind w:left="0" w:firstLine="709"/>
        <w:jc w:val="both"/>
        <w:rPr>
          <w:color w:val="000000"/>
          <w:sz w:val="22"/>
          <w:szCs w:val="22"/>
        </w:rPr>
      </w:pPr>
      <w:r w:rsidRPr="007C59C3">
        <w:rPr>
          <w:color w:val="000000"/>
          <w:sz w:val="22"/>
          <w:szCs w:val="22"/>
        </w:rPr>
        <w:t>хозяйственных и прочих строений –  не менее 1 м;</w:t>
      </w:r>
    </w:p>
    <w:p w:rsidR="00417D77" w:rsidRPr="007C59C3" w:rsidRDefault="00417D77" w:rsidP="00896E22">
      <w:pPr>
        <w:numPr>
          <w:ilvl w:val="3"/>
          <w:numId w:val="12"/>
        </w:numPr>
        <w:tabs>
          <w:tab w:val="num" w:pos="0"/>
          <w:tab w:val="left" w:pos="993"/>
        </w:tabs>
        <w:ind w:left="0" w:firstLine="709"/>
        <w:jc w:val="both"/>
        <w:rPr>
          <w:color w:val="000000"/>
          <w:sz w:val="22"/>
          <w:szCs w:val="22"/>
        </w:rPr>
      </w:pPr>
      <w:r w:rsidRPr="007C59C3">
        <w:rPr>
          <w:color w:val="000000"/>
          <w:sz w:val="22"/>
          <w:szCs w:val="22"/>
        </w:rPr>
        <w:t>открытой стоянки – не менее1м;</w:t>
      </w:r>
    </w:p>
    <w:p w:rsidR="00417D77" w:rsidRPr="007C59C3" w:rsidRDefault="00417D77" w:rsidP="00896E22">
      <w:pPr>
        <w:numPr>
          <w:ilvl w:val="3"/>
          <w:numId w:val="12"/>
        </w:numPr>
        <w:tabs>
          <w:tab w:val="num" w:pos="0"/>
          <w:tab w:val="left" w:pos="993"/>
        </w:tabs>
        <w:ind w:left="0" w:firstLine="709"/>
        <w:jc w:val="both"/>
        <w:rPr>
          <w:color w:val="000000"/>
          <w:sz w:val="22"/>
          <w:szCs w:val="22"/>
        </w:rPr>
      </w:pPr>
      <w:r w:rsidRPr="007C59C3">
        <w:rPr>
          <w:color w:val="000000"/>
          <w:sz w:val="22"/>
          <w:szCs w:val="22"/>
        </w:rPr>
        <w:t>отдельно стоящего гаража –  не менее 1м.</w:t>
      </w:r>
    </w:p>
    <w:p w:rsidR="00417D77" w:rsidRPr="007C59C3" w:rsidRDefault="00417D77" w:rsidP="00896E22">
      <w:pPr>
        <w:numPr>
          <w:ilvl w:val="3"/>
          <w:numId w:val="12"/>
        </w:numPr>
        <w:tabs>
          <w:tab w:val="num" w:pos="0"/>
          <w:tab w:val="left" w:pos="993"/>
        </w:tabs>
        <w:ind w:left="0" w:firstLine="709"/>
        <w:jc w:val="both"/>
        <w:rPr>
          <w:color w:val="000000"/>
          <w:sz w:val="22"/>
          <w:szCs w:val="22"/>
        </w:rPr>
      </w:pPr>
      <w:r w:rsidRPr="007C59C3">
        <w:rPr>
          <w:color w:val="000000"/>
          <w:sz w:val="22"/>
          <w:szCs w:val="22"/>
        </w:rPr>
        <w:t>от стволов высокорослых деревьев – не менее 4 м.</w:t>
      </w:r>
    </w:p>
    <w:p w:rsidR="00417D77" w:rsidRPr="007C59C3" w:rsidRDefault="00417D77" w:rsidP="00896E22">
      <w:pPr>
        <w:numPr>
          <w:ilvl w:val="3"/>
          <w:numId w:val="12"/>
        </w:numPr>
        <w:tabs>
          <w:tab w:val="num" w:pos="0"/>
          <w:tab w:val="left" w:pos="993"/>
        </w:tabs>
        <w:ind w:left="0" w:firstLine="709"/>
        <w:jc w:val="both"/>
        <w:rPr>
          <w:color w:val="000000"/>
          <w:sz w:val="22"/>
          <w:szCs w:val="22"/>
        </w:rPr>
      </w:pPr>
      <w:r w:rsidRPr="007C59C3">
        <w:rPr>
          <w:color w:val="000000"/>
          <w:sz w:val="22"/>
          <w:szCs w:val="22"/>
        </w:rPr>
        <w:t>от стволов среднерослых деревьев – не менее 2 м.</w:t>
      </w:r>
    </w:p>
    <w:p w:rsidR="00417D77" w:rsidRPr="007C59C3" w:rsidRDefault="00417D77" w:rsidP="00896E22">
      <w:pPr>
        <w:numPr>
          <w:ilvl w:val="3"/>
          <w:numId w:val="12"/>
        </w:numPr>
        <w:tabs>
          <w:tab w:val="num" w:pos="0"/>
          <w:tab w:val="left" w:pos="993"/>
        </w:tabs>
        <w:ind w:left="0" w:firstLine="709"/>
        <w:jc w:val="both"/>
        <w:rPr>
          <w:color w:val="000000"/>
          <w:sz w:val="22"/>
          <w:szCs w:val="22"/>
        </w:rPr>
      </w:pPr>
      <w:r w:rsidRPr="007C59C3">
        <w:rPr>
          <w:color w:val="000000"/>
          <w:sz w:val="22"/>
          <w:szCs w:val="22"/>
        </w:rPr>
        <w:t>от кустарника – не менее 1 м.</w:t>
      </w:r>
    </w:p>
    <w:p w:rsidR="00417D77" w:rsidRPr="007C59C3" w:rsidRDefault="00417D77" w:rsidP="00896E22">
      <w:pPr>
        <w:tabs>
          <w:tab w:val="left" w:pos="993"/>
        </w:tabs>
        <w:ind w:firstLine="709"/>
        <w:jc w:val="both"/>
        <w:rPr>
          <w:rFonts w:eastAsia="Calibri"/>
          <w:sz w:val="22"/>
          <w:szCs w:val="22"/>
          <w:lang w:eastAsia="en-US"/>
        </w:rPr>
      </w:pPr>
      <w:r w:rsidRPr="007C59C3">
        <w:rPr>
          <w:rFonts w:eastAsia="Calibri"/>
          <w:sz w:val="22"/>
          <w:szCs w:val="22"/>
          <w:lang w:eastAsia="en-US"/>
        </w:rPr>
        <w:t>7. Высота зданий:</w:t>
      </w:r>
    </w:p>
    <w:p w:rsidR="00417D77" w:rsidRPr="007C59C3" w:rsidRDefault="00417D77" w:rsidP="00896E22">
      <w:pPr>
        <w:tabs>
          <w:tab w:val="left" w:pos="993"/>
        </w:tabs>
        <w:ind w:firstLine="709"/>
        <w:jc w:val="both"/>
        <w:rPr>
          <w:rFonts w:eastAsia="Calibri"/>
          <w:sz w:val="22"/>
          <w:szCs w:val="22"/>
          <w:lang w:eastAsia="en-US"/>
        </w:rPr>
      </w:pPr>
      <w:r w:rsidRPr="007C59C3">
        <w:rPr>
          <w:rFonts w:eastAsia="Calibri"/>
          <w:sz w:val="22"/>
          <w:szCs w:val="22"/>
          <w:lang w:eastAsia="en-US"/>
        </w:rPr>
        <w:t>а) для всех основных строений:</w:t>
      </w:r>
    </w:p>
    <w:p w:rsidR="00417D77" w:rsidRPr="007C59C3" w:rsidRDefault="00417D77" w:rsidP="00896E22">
      <w:pPr>
        <w:tabs>
          <w:tab w:val="left" w:pos="993"/>
        </w:tabs>
        <w:ind w:firstLine="709"/>
        <w:jc w:val="both"/>
        <w:rPr>
          <w:rFonts w:eastAsia="Calibri"/>
          <w:sz w:val="22"/>
          <w:szCs w:val="22"/>
          <w:lang w:eastAsia="en-US"/>
        </w:rPr>
      </w:pPr>
      <w:r w:rsidRPr="007C59C3">
        <w:rPr>
          <w:rFonts w:eastAsia="Calibri"/>
          <w:sz w:val="22"/>
          <w:szCs w:val="22"/>
          <w:lang w:eastAsia="en-US"/>
        </w:rPr>
        <w:t>- количество надземных этажей - до трех;</w:t>
      </w:r>
    </w:p>
    <w:p w:rsidR="00417D77" w:rsidRPr="007C59C3" w:rsidRDefault="00417D77" w:rsidP="00896E22">
      <w:pPr>
        <w:tabs>
          <w:tab w:val="left" w:pos="993"/>
        </w:tabs>
        <w:ind w:firstLine="709"/>
        <w:jc w:val="both"/>
        <w:rPr>
          <w:rFonts w:eastAsia="Calibri"/>
          <w:sz w:val="22"/>
          <w:szCs w:val="22"/>
          <w:lang w:eastAsia="en-US"/>
        </w:rPr>
      </w:pPr>
      <w:r w:rsidRPr="007C59C3">
        <w:rPr>
          <w:rFonts w:eastAsia="Calibri"/>
          <w:sz w:val="22"/>
          <w:szCs w:val="22"/>
          <w:lang w:eastAsia="en-US"/>
        </w:rPr>
        <w:t>- высота от уровня земли до верха плоской кровли - не более 10 м;</w:t>
      </w:r>
    </w:p>
    <w:p w:rsidR="00417D77" w:rsidRPr="007C59C3" w:rsidRDefault="00417D77" w:rsidP="00896E22">
      <w:pPr>
        <w:tabs>
          <w:tab w:val="left" w:pos="993"/>
        </w:tabs>
        <w:ind w:firstLine="709"/>
        <w:jc w:val="both"/>
        <w:rPr>
          <w:rFonts w:eastAsia="Calibri"/>
          <w:sz w:val="22"/>
          <w:szCs w:val="22"/>
          <w:lang w:eastAsia="en-US"/>
        </w:rPr>
      </w:pPr>
      <w:r w:rsidRPr="007C59C3">
        <w:rPr>
          <w:rFonts w:eastAsia="Calibri"/>
          <w:sz w:val="22"/>
          <w:szCs w:val="22"/>
          <w:lang w:eastAsia="en-US"/>
        </w:rPr>
        <w:t>- до конька скатной кровли - не более 15 м.</w:t>
      </w:r>
    </w:p>
    <w:p w:rsidR="00417D77" w:rsidRPr="007C59C3" w:rsidRDefault="00417D77" w:rsidP="00896E22">
      <w:pPr>
        <w:tabs>
          <w:tab w:val="left" w:pos="993"/>
        </w:tabs>
        <w:ind w:firstLine="709"/>
        <w:jc w:val="both"/>
        <w:rPr>
          <w:rFonts w:eastAsia="Calibri"/>
          <w:sz w:val="22"/>
          <w:szCs w:val="22"/>
          <w:lang w:eastAsia="en-US"/>
        </w:rPr>
      </w:pPr>
      <w:r w:rsidRPr="007C59C3">
        <w:rPr>
          <w:rFonts w:eastAsia="Calibri"/>
          <w:sz w:val="22"/>
          <w:szCs w:val="22"/>
          <w:lang w:eastAsia="en-US"/>
        </w:rPr>
        <w:t>б) для всех вспомогательных строений:</w:t>
      </w:r>
    </w:p>
    <w:p w:rsidR="00417D77" w:rsidRPr="007C59C3" w:rsidRDefault="00417D77" w:rsidP="00896E22">
      <w:pPr>
        <w:tabs>
          <w:tab w:val="left" w:pos="993"/>
        </w:tabs>
        <w:ind w:firstLine="709"/>
        <w:jc w:val="both"/>
        <w:rPr>
          <w:rFonts w:eastAsia="Calibri"/>
          <w:sz w:val="22"/>
          <w:szCs w:val="22"/>
          <w:lang w:eastAsia="en-US"/>
        </w:rPr>
      </w:pPr>
      <w:r w:rsidRPr="007C59C3">
        <w:rPr>
          <w:rFonts w:eastAsia="Calibri"/>
          <w:sz w:val="22"/>
          <w:szCs w:val="22"/>
          <w:lang w:eastAsia="en-US"/>
        </w:rPr>
        <w:t>- высота от уровня земли до верха плоской кровли - не более 4 м;</w:t>
      </w:r>
    </w:p>
    <w:p w:rsidR="00417D77" w:rsidRPr="007C59C3" w:rsidRDefault="00417D77" w:rsidP="00896E22">
      <w:pPr>
        <w:tabs>
          <w:tab w:val="left" w:pos="993"/>
        </w:tabs>
        <w:ind w:firstLine="709"/>
        <w:jc w:val="both"/>
        <w:rPr>
          <w:rFonts w:eastAsia="Calibri"/>
          <w:sz w:val="22"/>
          <w:szCs w:val="22"/>
          <w:lang w:eastAsia="en-US"/>
        </w:rPr>
      </w:pPr>
      <w:r w:rsidRPr="007C59C3">
        <w:rPr>
          <w:rFonts w:eastAsia="Calibri"/>
          <w:sz w:val="22"/>
          <w:szCs w:val="22"/>
          <w:lang w:eastAsia="en-US"/>
        </w:rPr>
        <w:t>- до конька скатной кровли - не более 7 м.</w:t>
      </w:r>
    </w:p>
    <w:p w:rsidR="00417D77" w:rsidRPr="007C59C3" w:rsidRDefault="00417D77" w:rsidP="00896E22">
      <w:pPr>
        <w:tabs>
          <w:tab w:val="left" w:pos="993"/>
        </w:tabs>
        <w:ind w:firstLine="709"/>
        <w:jc w:val="both"/>
        <w:rPr>
          <w:rFonts w:eastAsia="Calibri"/>
          <w:sz w:val="22"/>
          <w:szCs w:val="22"/>
          <w:lang w:eastAsia="en-US"/>
        </w:rPr>
      </w:pPr>
      <w:r w:rsidRPr="007C59C3">
        <w:rPr>
          <w:rFonts w:eastAsia="Calibri"/>
          <w:sz w:val="22"/>
          <w:szCs w:val="22"/>
          <w:lang w:eastAsia="en-US"/>
        </w:rPr>
        <w:t>в) как исключение: шпили, башни, флагштоки - без ограничения.</w:t>
      </w:r>
    </w:p>
    <w:p w:rsidR="00417D77" w:rsidRPr="007C59C3" w:rsidRDefault="00417D77" w:rsidP="00896E22">
      <w:pPr>
        <w:tabs>
          <w:tab w:val="left" w:pos="993"/>
        </w:tabs>
        <w:ind w:firstLine="709"/>
        <w:jc w:val="both"/>
        <w:rPr>
          <w:rFonts w:eastAsia="Calibri"/>
          <w:sz w:val="22"/>
          <w:szCs w:val="22"/>
          <w:lang w:eastAsia="en-US"/>
        </w:rPr>
      </w:pPr>
      <w:r w:rsidRPr="007C59C3">
        <w:rPr>
          <w:rFonts w:eastAsia="Calibri"/>
          <w:sz w:val="22"/>
          <w:szCs w:val="22"/>
          <w:lang w:eastAsia="en-US"/>
        </w:rPr>
        <w:lastRenderedPageBreak/>
        <w:t>8. Вспомогательные строения и сооружения, за исключением гаражей, размещать со стороны улиц не допускается. Допускается блокировка хозяйственных построек к основному строению.</w:t>
      </w:r>
    </w:p>
    <w:p w:rsidR="00417D77" w:rsidRDefault="00417D77" w:rsidP="00896E22">
      <w:pPr>
        <w:tabs>
          <w:tab w:val="left" w:pos="993"/>
        </w:tabs>
        <w:ind w:firstLine="709"/>
        <w:jc w:val="both"/>
        <w:rPr>
          <w:rFonts w:eastAsia="Calibri"/>
          <w:sz w:val="22"/>
          <w:szCs w:val="22"/>
          <w:lang w:eastAsia="en-US"/>
        </w:rPr>
      </w:pPr>
      <w:r w:rsidRPr="007C59C3">
        <w:rPr>
          <w:rFonts w:eastAsia="Calibri"/>
          <w:sz w:val="22"/>
          <w:szCs w:val="22"/>
          <w:lang w:eastAsia="en-US"/>
        </w:rPr>
        <w:t>9. Ограничения, связанные с размещением оконных проемов, выходящих на соседние домовладения: расстояния от окон жилых помещений до хозяйственных и прочих строений, расположенных на соседних участках, должно быть не менее 6 м.</w:t>
      </w:r>
    </w:p>
    <w:p w:rsidR="005C4A0F" w:rsidRPr="007C59C3" w:rsidRDefault="0041763D" w:rsidP="00896E22">
      <w:pPr>
        <w:tabs>
          <w:tab w:val="left" w:pos="993"/>
        </w:tabs>
        <w:ind w:firstLine="709"/>
        <w:jc w:val="both"/>
        <w:rPr>
          <w:rFonts w:eastAsia="Calibri"/>
          <w:sz w:val="22"/>
          <w:szCs w:val="22"/>
          <w:lang w:eastAsia="en-US"/>
        </w:rPr>
      </w:pPr>
      <w:r>
        <w:rPr>
          <w:rFonts w:eastAsia="Calibri"/>
          <w:sz w:val="22"/>
          <w:szCs w:val="22"/>
          <w:lang w:eastAsia="en-US"/>
        </w:rPr>
        <w:t>10. Ограничения, связанные с размещением хозяйственных и прочих строений:</w:t>
      </w:r>
      <w:r w:rsidRPr="0041763D">
        <w:rPr>
          <w:rFonts w:eastAsia="Calibri"/>
          <w:sz w:val="22"/>
          <w:szCs w:val="22"/>
          <w:lang w:eastAsia="en-US"/>
        </w:rPr>
        <w:t xml:space="preserve"> </w:t>
      </w:r>
      <w:r w:rsidRPr="007C59C3">
        <w:rPr>
          <w:rFonts w:eastAsia="Calibri"/>
          <w:sz w:val="22"/>
          <w:szCs w:val="22"/>
          <w:lang w:eastAsia="en-US"/>
        </w:rPr>
        <w:t>расстояния от хозяйственных и прочих строений до окон жилых помещений, расположенных на соседних участках, должно быть не менее 6 м.</w:t>
      </w:r>
    </w:p>
    <w:p w:rsidR="00417D77" w:rsidRPr="007C59C3" w:rsidRDefault="00FA37BF" w:rsidP="00896E22">
      <w:pPr>
        <w:tabs>
          <w:tab w:val="left" w:pos="993"/>
        </w:tabs>
        <w:autoSpaceDE w:val="0"/>
        <w:autoSpaceDN w:val="0"/>
        <w:adjustRightInd w:val="0"/>
        <w:ind w:firstLine="709"/>
        <w:jc w:val="both"/>
        <w:rPr>
          <w:rFonts w:eastAsia="Calibri"/>
          <w:sz w:val="22"/>
          <w:szCs w:val="22"/>
          <w:lang w:eastAsia="en-US"/>
        </w:rPr>
      </w:pPr>
      <w:r>
        <w:rPr>
          <w:rFonts w:eastAsia="Calibri"/>
          <w:sz w:val="22"/>
          <w:szCs w:val="22"/>
          <w:lang w:eastAsia="en-US"/>
        </w:rPr>
        <w:t>1</w:t>
      </w:r>
      <w:r w:rsidR="0041763D">
        <w:rPr>
          <w:rFonts w:eastAsia="Calibri"/>
          <w:sz w:val="22"/>
          <w:szCs w:val="22"/>
          <w:lang w:eastAsia="en-US"/>
        </w:rPr>
        <w:t>1</w:t>
      </w:r>
      <w:r w:rsidR="00417D77" w:rsidRPr="007C59C3">
        <w:rPr>
          <w:rFonts w:eastAsia="Calibri"/>
          <w:sz w:val="22"/>
          <w:szCs w:val="22"/>
          <w:lang w:eastAsia="en-US"/>
        </w:rPr>
        <w:t>. Ограждение приусадебных земельных участков:</w:t>
      </w:r>
    </w:p>
    <w:p w:rsidR="00417D77" w:rsidRPr="007C59C3" w:rsidRDefault="00417D77" w:rsidP="00896E22">
      <w:pPr>
        <w:tabs>
          <w:tab w:val="left" w:pos="993"/>
        </w:tabs>
        <w:autoSpaceDE w:val="0"/>
        <w:autoSpaceDN w:val="0"/>
        <w:adjustRightInd w:val="0"/>
        <w:ind w:firstLine="709"/>
        <w:jc w:val="both"/>
        <w:rPr>
          <w:rFonts w:eastAsia="Calibri"/>
          <w:sz w:val="22"/>
          <w:szCs w:val="22"/>
          <w:lang w:eastAsia="en-US"/>
        </w:rPr>
      </w:pPr>
      <w:r w:rsidRPr="007C59C3">
        <w:rPr>
          <w:rFonts w:eastAsia="Calibri"/>
          <w:sz w:val="22"/>
          <w:szCs w:val="22"/>
          <w:lang w:eastAsia="en-US"/>
        </w:rPr>
        <w:t>- со стороны улицы не должно ухудшать ансамбля застройки и отвечать повышенным архитектурным требованиям, решетчатое или глухое, высотой не более 2,0 м;</w:t>
      </w:r>
    </w:p>
    <w:p w:rsidR="00417D77" w:rsidRPr="007C59C3" w:rsidRDefault="00417D77" w:rsidP="00896E22">
      <w:pPr>
        <w:tabs>
          <w:tab w:val="left" w:pos="993"/>
        </w:tabs>
        <w:autoSpaceDE w:val="0"/>
        <w:autoSpaceDN w:val="0"/>
        <w:adjustRightInd w:val="0"/>
        <w:ind w:firstLine="709"/>
        <w:jc w:val="both"/>
        <w:rPr>
          <w:rFonts w:eastAsia="Calibri"/>
          <w:sz w:val="22"/>
          <w:szCs w:val="22"/>
          <w:lang w:eastAsia="en-US"/>
        </w:rPr>
      </w:pPr>
      <w:r w:rsidRPr="007C59C3">
        <w:rPr>
          <w:rFonts w:eastAsia="Calibri"/>
          <w:sz w:val="22"/>
          <w:szCs w:val="22"/>
          <w:lang w:eastAsia="en-US"/>
        </w:rPr>
        <w:t>- между участками соседних домовладений устраиваются ограждения, не затеняющие земельные участки (сетчатые или решетчатые) высотой не более 2,0 метров; допускается устройство глухих ограждений с согласия смежных землепользователей.</w:t>
      </w:r>
    </w:p>
    <w:p w:rsidR="00417D77" w:rsidRDefault="00417D77" w:rsidP="00896E22">
      <w:pPr>
        <w:tabs>
          <w:tab w:val="left" w:pos="993"/>
        </w:tabs>
        <w:autoSpaceDE w:val="0"/>
        <w:autoSpaceDN w:val="0"/>
        <w:adjustRightInd w:val="0"/>
        <w:ind w:firstLine="709"/>
        <w:jc w:val="both"/>
        <w:rPr>
          <w:rFonts w:eastAsia="Calibri"/>
          <w:sz w:val="22"/>
          <w:szCs w:val="22"/>
          <w:lang w:eastAsia="en-US"/>
        </w:rPr>
      </w:pPr>
      <w:r w:rsidRPr="007C59C3">
        <w:rPr>
          <w:rFonts w:eastAsia="Calibri"/>
          <w:sz w:val="22"/>
          <w:szCs w:val="22"/>
          <w:lang w:eastAsia="en-US"/>
        </w:rPr>
        <w:t xml:space="preserve">Перед фасадами жилых домов разрешается устройство палисадов для улучшения эстетического восприятия. Ограждение палисада выполняется </w:t>
      </w:r>
      <w:r w:rsidR="0041763D">
        <w:rPr>
          <w:rFonts w:eastAsia="Calibri"/>
          <w:sz w:val="22"/>
          <w:szCs w:val="22"/>
          <w:lang w:eastAsia="en-US"/>
        </w:rPr>
        <w:t xml:space="preserve">сетчатым или решетчатым, </w:t>
      </w:r>
      <w:r w:rsidRPr="007C59C3">
        <w:rPr>
          <w:rFonts w:eastAsia="Calibri"/>
          <w:sz w:val="22"/>
          <w:szCs w:val="22"/>
          <w:lang w:eastAsia="en-US"/>
        </w:rPr>
        <w:t xml:space="preserve">высотой не более </w:t>
      </w:r>
      <w:r w:rsidR="0041763D">
        <w:rPr>
          <w:rFonts w:eastAsia="Calibri"/>
          <w:sz w:val="22"/>
          <w:szCs w:val="22"/>
          <w:lang w:eastAsia="en-US"/>
        </w:rPr>
        <w:t>1,2</w:t>
      </w:r>
      <w:r w:rsidRPr="007C59C3">
        <w:rPr>
          <w:rFonts w:eastAsia="Calibri"/>
          <w:sz w:val="22"/>
          <w:szCs w:val="22"/>
          <w:lang w:eastAsia="en-US"/>
        </w:rPr>
        <w:t xml:space="preserve"> см.</w:t>
      </w:r>
    </w:p>
    <w:p w:rsidR="00896E22" w:rsidRPr="007C59C3" w:rsidRDefault="00896E22" w:rsidP="00896E22">
      <w:pPr>
        <w:tabs>
          <w:tab w:val="left" w:pos="993"/>
        </w:tabs>
        <w:autoSpaceDE w:val="0"/>
        <w:autoSpaceDN w:val="0"/>
        <w:adjustRightInd w:val="0"/>
        <w:ind w:firstLine="709"/>
        <w:jc w:val="both"/>
        <w:rPr>
          <w:rFonts w:eastAsia="Calibri"/>
          <w:sz w:val="22"/>
          <w:szCs w:val="22"/>
          <w:lang w:eastAsia="en-US"/>
        </w:rPr>
      </w:pPr>
    </w:p>
    <w:p w:rsidR="001E2EF8" w:rsidRPr="00896E22" w:rsidRDefault="001E2EF8" w:rsidP="00896E22">
      <w:pPr>
        <w:pStyle w:val="af"/>
      </w:pPr>
      <w:bookmarkStart w:id="245" w:name="_Toc42002317"/>
      <w:bookmarkStart w:id="246" w:name="_Toc42247270"/>
      <w:bookmarkStart w:id="247" w:name="_Toc42247385"/>
      <w:r w:rsidRPr="00896E22">
        <w:t xml:space="preserve">Статья </w:t>
      </w:r>
      <w:r w:rsidR="001D64B0">
        <w:t>70</w:t>
      </w:r>
      <w:r w:rsidRPr="00896E22">
        <w:t>. Строительство и размещение строений и сооружений для животноводства.</w:t>
      </w:r>
      <w:bookmarkEnd w:id="245"/>
      <w:bookmarkEnd w:id="246"/>
      <w:bookmarkEnd w:id="247"/>
    </w:p>
    <w:p w:rsidR="00896E22" w:rsidRPr="007C59C3" w:rsidRDefault="00896E22" w:rsidP="007C59C3">
      <w:pPr>
        <w:keepNext/>
        <w:ind w:left="709" w:firstLine="540"/>
        <w:jc w:val="both"/>
        <w:outlineLvl w:val="2"/>
        <w:rPr>
          <w:b/>
          <w:bCs/>
          <w:sz w:val="22"/>
          <w:szCs w:val="22"/>
        </w:rPr>
      </w:pPr>
    </w:p>
    <w:p w:rsidR="001E2EF8" w:rsidRPr="007C59C3" w:rsidRDefault="009558B3" w:rsidP="00896E22">
      <w:pPr>
        <w:ind w:firstLine="709"/>
        <w:jc w:val="both"/>
        <w:rPr>
          <w:rFonts w:eastAsia="Calibri"/>
          <w:sz w:val="22"/>
          <w:szCs w:val="22"/>
          <w:lang w:eastAsia="en-US"/>
        </w:rPr>
      </w:pPr>
      <w:r>
        <w:rPr>
          <w:rFonts w:eastAsia="Calibri"/>
          <w:sz w:val="22"/>
          <w:szCs w:val="22"/>
          <w:lang w:eastAsia="en-US"/>
        </w:rPr>
        <w:t xml:space="preserve">1. На </w:t>
      </w:r>
      <w:r w:rsidR="001E2EF8" w:rsidRPr="007C59C3">
        <w:rPr>
          <w:rFonts w:eastAsia="Calibri"/>
          <w:sz w:val="22"/>
          <w:szCs w:val="22"/>
          <w:lang w:eastAsia="en-US"/>
        </w:rPr>
        <w:t xml:space="preserve">приусадебных земельных </w:t>
      </w:r>
      <w:r w:rsidR="0041232E" w:rsidRPr="007C59C3">
        <w:rPr>
          <w:rFonts w:eastAsia="Calibri"/>
          <w:sz w:val="22"/>
          <w:szCs w:val="22"/>
          <w:lang w:eastAsia="en-US"/>
        </w:rPr>
        <w:t>участках,</w:t>
      </w:r>
      <w:r w:rsidR="001E2EF8" w:rsidRPr="007C59C3">
        <w:rPr>
          <w:rFonts w:eastAsia="Calibri"/>
          <w:sz w:val="22"/>
          <w:szCs w:val="22"/>
          <w:lang w:eastAsia="en-US"/>
        </w:rPr>
        <w:t xml:space="preserve"> на землях, предоставленных для индивидуального жилищного строительства, для ведения личного подсобного хозяйства, крестьянского или фермерского хозяйства разрешается строительство вспомогательных строений и сооружений для содержания домашних животных и птиц в количестве не превышающим установленным настоящей статьей.</w:t>
      </w:r>
    </w:p>
    <w:p w:rsidR="001E2EF8" w:rsidRPr="007C59C3" w:rsidRDefault="001E2EF8" w:rsidP="00896E22">
      <w:pPr>
        <w:widowControl w:val="0"/>
        <w:autoSpaceDE w:val="0"/>
        <w:autoSpaceDN w:val="0"/>
        <w:adjustRightInd w:val="0"/>
        <w:ind w:firstLine="709"/>
        <w:jc w:val="both"/>
        <w:rPr>
          <w:sz w:val="22"/>
          <w:szCs w:val="22"/>
        </w:rPr>
      </w:pPr>
      <w:r w:rsidRPr="007C59C3">
        <w:rPr>
          <w:sz w:val="22"/>
          <w:szCs w:val="22"/>
        </w:rPr>
        <w:t>2. Размещение пасек и отдельных ульев в жилых зонах запрещается. Разрешается устройство пасек и ульев на территории населенных пунктов на расстоянии не менее 100 метров от ближайшего расположенного жилого дома, медицинских и образовательных организаций, детских учреждений, учреждений культуры, границ полосы отвода автомобильных дорог федерального значения, железных дорог, а также не менее 500 метров от предприятий кондитерской и химической промышленности.</w:t>
      </w:r>
    </w:p>
    <w:p w:rsidR="001E2EF8" w:rsidRPr="007C59C3" w:rsidRDefault="001E2EF8" w:rsidP="00896E22">
      <w:pPr>
        <w:widowControl w:val="0"/>
        <w:autoSpaceDE w:val="0"/>
        <w:autoSpaceDN w:val="0"/>
        <w:adjustRightInd w:val="0"/>
        <w:ind w:firstLine="709"/>
        <w:jc w:val="both"/>
        <w:rPr>
          <w:sz w:val="22"/>
          <w:szCs w:val="22"/>
        </w:rPr>
      </w:pPr>
      <w:r w:rsidRPr="007C59C3">
        <w:rPr>
          <w:sz w:val="22"/>
          <w:szCs w:val="22"/>
        </w:rPr>
        <w:t>Ульи с пчелами подлежат размещению на расстоянии не менее 3 метров от границ соседних земельных участков с направлением летков к середине участка пчеловода, или без ограничений по расстояниям, при условии отделения их от соседнего земельного участка глухим забором (или густым кустарником, или строением) высотой не менее двух метров.</w:t>
      </w:r>
    </w:p>
    <w:p w:rsidR="001E2EF8" w:rsidRPr="007C59C3" w:rsidRDefault="001E2EF8" w:rsidP="00896E22">
      <w:pPr>
        <w:widowControl w:val="0"/>
        <w:autoSpaceDE w:val="0"/>
        <w:autoSpaceDN w:val="0"/>
        <w:adjustRightInd w:val="0"/>
        <w:ind w:firstLine="709"/>
        <w:jc w:val="both"/>
        <w:rPr>
          <w:sz w:val="22"/>
          <w:szCs w:val="22"/>
        </w:rPr>
      </w:pPr>
      <w:r w:rsidRPr="007C59C3">
        <w:rPr>
          <w:sz w:val="22"/>
          <w:szCs w:val="22"/>
        </w:rPr>
        <w:t>При содержании пчел в населенных пунктах их количество не должно превышать двух пчелосемей на 100 квадратных метров участка.</w:t>
      </w:r>
    </w:p>
    <w:p w:rsidR="001E2EF8" w:rsidRPr="007C59C3" w:rsidRDefault="001E2EF8" w:rsidP="00896E22">
      <w:pPr>
        <w:ind w:firstLine="709"/>
        <w:jc w:val="both"/>
        <w:rPr>
          <w:rFonts w:eastAsia="Calibri"/>
          <w:sz w:val="22"/>
          <w:szCs w:val="22"/>
          <w:lang w:eastAsia="en-US"/>
        </w:rPr>
      </w:pPr>
      <w:r w:rsidRPr="007C59C3">
        <w:rPr>
          <w:rFonts w:eastAsia="Calibri"/>
          <w:sz w:val="22"/>
          <w:szCs w:val="22"/>
          <w:lang w:eastAsia="en-US"/>
        </w:rPr>
        <w:t>3. Сараи для скота и птицы следует предусматривать на расстоянии от окон жилых помещений дома - не менее 15 м. Разрешается пристройка хозяйственного сарая (в том числе для скота и птицы) к усадебному или сблокированному дому при изоляции их от жилых комнат не менее чем тремя подсобными помещениями. При этом помещения для мелкого скота и птицы должны иметь изолированный наружный вход, расположенный не ближе</w:t>
      </w:r>
      <w:r w:rsidRPr="007C59C3">
        <w:rPr>
          <w:rFonts w:eastAsia="Calibri"/>
          <w:noProof/>
          <w:sz w:val="22"/>
          <w:szCs w:val="22"/>
          <w:lang w:eastAsia="en-US"/>
        </w:rPr>
        <w:t xml:space="preserve"> 7</w:t>
      </w:r>
      <w:r w:rsidRPr="007C59C3">
        <w:rPr>
          <w:rFonts w:eastAsia="Calibri"/>
          <w:sz w:val="22"/>
          <w:szCs w:val="22"/>
          <w:lang w:eastAsia="en-US"/>
        </w:rPr>
        <w:t xml:space="preserve"> м от входа в жилой дом. Возможна организация внутренней связи хозяйственной постройки и жилого дома при соблюдении санитарно-гигиенических требований.</w:t>
      </w:r>
    </w:p>
    <w:p w:rsidR="001E2EF8" w:rsidRPr="007C59C3" w:rsidRDefault="001E2EF8" w:rsidP="00896E22">
      <w:pPr>
        <w:ind w:firstLine="709"/>
        <w:jc w:val="both"/>
        <w:rPr>
          <w:rFonts w:eastAsia="Calibri"/>
          <w:sz w:val="22"/>
          <w:szCs w:val="22"/>
          <w:lang w:eastAsia="en-US"/>
        </w:rPr>
      </w:pPr>
      <w:r w:rsidRPr="007C59C3">
        <w:rPr>
          <w:rFonts w:eastAsia="Calibri"/>
          <w:sz w:val="22"/>
          <w:szCs w:val="22"/>
          <w:lang w:eastAsia="en-US"/>
        </w:rPr>
        <w:t>4. Максимальное предельное количество голов домашних животных, разрешаемых содержать на территории одного домовладения площадью менее 1500 м. кв. указано в таблице 5</w:t>
      </w:r>
    </w:p>
    <w:p w:rsidR="001E2EF8" w:rsidRPr="007C59C3" w:rsidRDefault="001E2EF8" w:rsidP="007C59C3">
      <w:pPr>
        <w:ind w:firstLine="540"/>
        <w:jc w:val="right"/>
        <w:rPr>
          <w:rFonts w:eastAsia="Calibri"/>
          <w:sz w:val="22"/>
          <w:szCs w:val="22"/>
          <w:lang w:eastAsia="en-US"/>
        </w:rPr>
      </w:pPr>
      <w:r w:rsidRPr="007C59C3">
        <w:rPr>
          <w:rFonts w:eastAsia="Calibri"/>
          <w:sz w:val="22"/>
          <w:szCs w:val="22"/>
          <w:lang w:eastAsia="en-US"/>
        </w:rPr>
        <w:t>Таблица 5</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709"/>
        <w:gridCol w:w="5824"/>
      </w:tblGrid>
      <w:tr w:rsidR="001E2EF8" w:rsidRPr="007C59C3" w:rsidTr="00896E22">
        <w:trPr>
          <w:jc w:val="center"/>
        </w:trPr>
        <w:tc>
          <w:tcPr>
            <w:tcW w:w="2709" w:type="dxa"/>
            <w:shd w:val="clear" w:color="auto" w:fill="auto"/>
          </w:tcPr>
          <w:p w:rsidR="001E2EF8" w:rsidRPr="007C59C3" w:rsidRDefault="001E2EF8" w:rsidP="007C59C3">
            <w:pPr>
              <w:jc w:val="both"/>
              <w:rPr>
                <w:rFonts w:eastAsia="Calibri"/>
                <w:sz w:val="22"/>
                <w:szCs w:val="22"/>
                <w:lang w:eastAsia="en-US"/>
              </w:rPr>
            </w:pPr>
            <w:r w:rsidRPr="007C59C3">
              <w:rPr>
                <w:rFonts w:eastAsia="Calibri"/>
                <w:sz w:val="22"/>
                <w:szCs w:val="22"/>
                <w:lang w:eastAsia="en-US"/>
              </w:rPr>
              <w:t>Наименование</w:t>
            </w:r>
          </w:p>
        </w:tc>
        <w:tc>
          <w:tcPr>
            <w:tcW w:w="5824" w:type="dxa"/>
            <w:shd w:val="clear" w:color="auto" w:fill="auto"/>
          </w:tcPr>
          <w:p w:rsidR="001E2EF8" w:rsidRPr="007C59C3" w:rsidRDefault="001E2EF8" w:rsidP="007C59C3">
            <w:pPr>
              <w:jc w:val="both"/>
              <w:rPr>
                <w:rFonts w:eastAsia="Calibri"/>
                <w:sz w:val="22"/>
                <w:szCs w:val="22"/>
                <w:lang w:eastAsia="en-US"/>
              </w:rPr>
            </w:pPr>
            <w:r w:rsidRPr="007C59C3">
              <w:rPr>
                <w:rFonts w:eastAsia="Calibri"/>
                <w:sz w:val="22"/>
                <w:szCs w:val="22"/>
                <w:lang w:eastAsia="en-US"/>
              </w:rPr>
              <w:t>Предельное количество взрослых особей (ед.)</w:t>
            </w:r>
          </w:p>
        </w:tc>
      </w:tr>
      <w:tr w:rsidR="001E2EF8" w:rsidRPr="007C59C3" w:rsidTr="00896E22">
        <w:trPr>
          <w:jc w:val="center"/>
        </w:trPr>
        <w:tc>
          <w:tcPr>
            <w:tcW w:w="2709" w:type="dxa"/>
            <w:shd w:val="clear" w:color="auto" w:fill="auto"/>
          </w:tcPr>
          <w:p w:rsidR="001E2EF8" w:rsidRPr="007C59C3" w:rsidRDefault="001E2EF8" w:rsidP="007C59C3">
            <w:pPr>
              <w:jc w:val="both"/>
              <w:rPr>
                <w:rFonts w:eastAsia="Calibri"/>
                <w:sz w:val="22"/>
                <w:szCs w:val="22"/>
                <w:lang w:eastAsia="en-US"/>
              </w:rPr>
            </w:pPr>
            <w:r w:rsidRPr="007C59C3">
              <w:rPr>
                <w:rFonts w:eastAsia="Calibri"/>
                <w:sz w:val="22"/>
                <w:szCs w:val="22"/>
                <w:lang w:eastAsia="en-US"/>
              </w:rPr>
              <w:t>Коровы</w:t>
            </w:r>
          </w:p>
        </w:tc>
        <w:tc>
          <w:tcPr>
            <w:tcW w:w="5824" w:type="dxa"/>
            <w:shd w:val="clear" w:color="auto" w:fill="auto"/>
          </w:tcPr>
          <w:p w:rsidR="001E2EF8" w:rsidRPr="007C59C3" w:rsidRDefault="001E2EF8" w:rsidP="007C59C3">
            <w:pPr>
              <w:jc w:val="both"/>
              <w:rPr>
                <w:rFonts w:eastAsia="Calibri"/>
                <w:sz w:val="22"/>
                <w:szCs w:val="22"/>
                <w:lang w:eastAsia="en-US"/>
              </w:rPr>
            </w:pPr>
            <w:r w:rsidRPr="007C59C3">
              <w:rPr>
                <w:rFonts w:eastAsia="Calibri"/>
                <w:sz w:val="22"/>
                <w:szCs w:val="22"/>
                <w:lang w:eastAsia="en-US"/>
              </w:rPr>
              <w:t>3</w:t>
            </w:r>
          </w:p>
        </w:tc>
      </w:tr>
      <w:tr w:rsidR="001E2EF8" w:rsidRPr="007C59C3" w:rsidTr="00896E22">
        <w:trPr>
          <w:jc w:val="center"/>
        </w:trPr>
        <w:tc>
          <w:tcPr>
            <w:tcW w:w="2709" w:type="dxa"/>
            <w:shd w:val="clear" w:color="auto" w:fill="auto"/>
          </w:tcPr>
          <w:p w:rsidR="001E2EF8" w:rsidRPr="007C59C3" w:rsidRDefault="001E2EF8" w:rsidP="007C59C3">
            <w:pPr>
              <w:jc w:val="both"/>
              <w:rPr>
                <w:rFonts w:eastAsia="Calibri"/>
                <w:sz w:val="22"/>
                <w:szCs w:val="22"/>
                <w:lang w:eastAsia="en-US"/>
              </w:rPr>
            </w:pPr>
            <w:r w:rsidRPr="007C59C3">
              <w:rPr>
                <w:rFonts w:eastAsia="Calibri"/>
                <w:sz w:val="22"/>
                <w:szCs w:val="22"/>
                <w:lang w:eastAsia="en-US"/>
              </w:rPr>
              <w:t>Лошади</w:t>
            </w:r>
          </w:p>
        </w:tc>
        <w:tc>
          <w:tcPr>
            <w:tcW w:w="5824" w:type="dxa"/>
            <w:shd w:val="clear" w:color="auto" w:fill="auto"/>
          </w:tcPr>
          <w:p w:rsidR="001E2EF8" w:rsidRPr="007C59C3" w:rsidRDefault="001E2EF8" w:rsidP="007C59C3">
            <w:pPr>
              <w:jc w:val="both"/>
              <w:rPr>
                <w:rFonts w:eastAsia="Calibri"/>
                <w:sz w:val="22"/>
                <w:szCs w:val="22"/>
                <w:lang w:eastAsia="en-US"/>
              </w:rPr>
            </w:pPr>
            <w:r w:rsidRPr="007C59C3">
              <w:rPr>
                <w:rFonts w:eastAsia="Calibri"/>
                <w:sz w:val="22"/>
                <w:szCs w:val="22"/>
                <w:lang w:eastAsia="en-US"/>
              </w:rPr>
              <w:t>3</w:t>
            </w:r>
          </w:p>
        </w:tc>
      </w:tr>
      <w:tr w:rsidR="001E2EF8" w:rsidRPr="007C59C3" w:rsidTr="00896E22">
        <w:trPr>
          <w:jc w:val="center"/>
        </w:trPr>
        <w:tc>
          <w:tcPr>
            <w:tcW w:w="2709" w:type="dxa"/>
            <w:shd w:val="clear" w:color="auto" w:fill="auto"/>
          </w:tcPr>
          <w:p w:rsidR="001E2EF8" w:rsidRPr="007C59C3" w:rsidRDefault="001E2EF8" w:rsidP="007C59C3">
            <w:pPr>
              <w:jc w:val="both"/>
              <w:rPr>
                <w:rFonts w:eastAsia="Calibri"/>
                <w:sz w:val="22"/>
                <w:szCs w:val="22"/>
                <w:lang w:eastAsia="en-US"/>
              </w:rPr>
            </w:pPr>
            <w:r w:rsidRPr="007C59C3">
              <w:rPr>
                <w:rFonts w:eastAsia="Calibri"/>
                <w:sz w:val="22"/>
                <w:szCs w:val="22"/>
                <w:lang w:eastAsia="en-US"/>
              </w:rPr>
              <w:t>Свиньи</w:t>
            </w:r>
          </w:p>
        </w:tc>
        <w:tc>
          <w:tcPr>
            <w:tcW w:w="5824" w:type="dxa"/>
            <w:shd w:val="clear" w:color="auto" w:fill="auto"/>
          </w:tcPr>
          <w:p w:rsidR="001E2EF8" w:rsidRPr="007C59C3" w:rsidRDefault="001E2EF8" w:rsidP="007C59C3">
            <w:pPr>
              <w:jc w:val="both"/>
              <w:rPr>
                <w:rFonts w:eastAsia="Calibri"/>
                <w:sz w:val="22"/>
                <w:szCs w:val="22"/>
                <w:lang w:eastAsia="en-US"/>
              </w:rPr>
            </w:pPr>
            <w:r w:rsidRPr="007C59C3">
              <w:rPr>
                <w:rFonts w:eastAsia="Calibri"/>
                <w:sz w:val="22"/>
                <w:szCs w:val="22"/>
                <w:lang w:eastAsia="en-US"/>
              </w:rPr>
              <w:t>3</w:t>
            </w:r>
          </w:p>
        </w:tc>
      </w:tr>
      <w:tr w:rsidR="001E2EF8" w:rsidRPr="007C59C3" w:rsidTr="00896E22">
        <w:trPr>
          <w:jc w:val="center"/>
        </w:trPr>
        <w:tc>
          <w:tcPr>
            <w:tcW w:w="2709" w:type="dxa"/>
            <w:shd w:val="clear" w:color="auto" w:fill="auto"/>
          </w:tcPr>
          <w:p w:rsidR="001E2EF8" w:rsidRPr="007C59C3" w:rsidRDefault="001E2EF8" w:rsidP="007C59C3">
            <w:pPr>
              <w:jc w:val="both"/>
              <w:rPr>
                <w:rFonts w:eastAsia="Calibri"/>
                <w:sz w:val="22"/>
                <w:szCs w:val="22"/>
                <w:lang w:eastAsia="en-US"/>
              </w:rPr>
            </w:pPr>
            <w:r w:rsidRPr="007C59C3">
              <w:rPr>
                <w:rFonts w:eastAsia="Calibri"/>
                <w:sz w:val="22"/>
                <w:szCs w:val="22"/>
                <w:lang w:eastAsia="en-US"/>
              </w:rPr>
              <w:t>Кролики</w:t>
            </w:r>
          </w:p>
        </w:tc>
        <w:tc>
          <w:tcPr>
            <w:tcW w:w="5824" w:type="dxa"/>
            <w:shd w:val="clear" w:color="auto" w:fill="auto"/>
          </w:tcPr>
          <w:p w:rsidR="001E2EF8" w:rsidRPr="007C59C3" w:rsidRDefault="001E2EF8" w:rsidP="007C59C3">
            <w:pPr>
              <w:jc w:val="both"/>
              <w:rPr>
                <w:rFonts w:eastAsia="Calibri"/>
                <w:sz w:val="22"/>
                <w:szCs w:val="22"/>
                <w:lang w:eastAsia="en-US"/>
              </w:rPr>
            </w:pPr>
            <w:r w:rsidRPr="007C59C3">
              <w:rPr>
                <w:rFonts w:eastAsia="Calibri"/>
                <w:sz w:val="22"/>
                <w:szCs w:val="22"/>
                <w:lang w:eastAsia="en-US"/>
              </w:rPr>
              <w:t>50</w:t>
            </w:r>
          </w:p>
        </w:tc>
      </w:tr>
      <w:tr w:rsidR="001E2EF8" w:rsidRPr="007C59C3" w:rsidTr="00896E22">
        <w:trPr>
          <w:jc w:val="center"/>
        </w:trPr>
        <w:tc>
          <w:tcPr>
            <w:tcW w:w="2709" w:type="dxa"/>
            <w:shd w:val="clear" w:color="auto" w:fill="auto"/>
          </w:tcPr>
          <w:p w:rsidR="001E2EF8" w:rsidRPr="007C59C3" w:rsidRDefault="001E2EF8" w:rsidP="007C59C3">
            <w:pPr>
              <w:jc w:val="both"/>
              <w:rPr>
                <w:rFonts w:eastAsia="Calibri"/>
                <w:sz w:val="22"/>
                <w:szCs w:val="22"/>
                <w:lang w:eastAsia="en-US"/>
              </w:rPr>
            </w:pPr>
            <w:r w:rsidRPr="007C59C3">
              <w:rPr>
                <w:rFonts w:eastAsia="Calibri"/>
                <w:sz w:val="22"/>
                <w:szCs w:val="22"/>
                <w:lang w:eastAsia="en-US"/>
              </w:rPr>
              <w:t>Козы, овцы</w:t>
            </w:r>
          </w:p>
        </w:tc>
        <w:tc>
          <w:tcPr>
            <w:tcW w:w="5824" w:type="dxa"/>
            <w:shd w:val="clear" w:color="auto" w:fill="auto"/>
          </w:tcPr>
          <w:p w:rsidR="001E2EF8" w:rsidRPr="007C59C3" w:rsidRDefault="001E2EF8" w:rsidP="007C59C3">
            <w:pPr>
              <w:jc w:val="both"/>
              <w:rPr>
                <w:rFonts w:eastAsia="Calibri"/>
                <w:sz w:val="22"/>
                <w:szCs w:val="22"/>
                <w:lang w:eastAsia="en-US"/>
              </w:rPr>
            </w:pPr>
            <w:r w:rsidRPr="007C59C3">
              <w:rPr>
                <w:rFonts w:eastAsia="Calibri"/>
                <w:sz w:val="22"/>
                <w:szCs w:val="22"/>
                <w:lang w:eastAsia="en-US"/>
              </w:rPr>
              <w:t>10</w:t>
            </w:r>
          </w:p>
        </w:tc>
      </w:tr>
      <w:tr w:rsidR="001E2EF8" w:rsidRPr="007C59C3" w:rsidTr="00896E22">
        <w:trPr>
          <w:jc w:val="center"/>
        </w:trPr>
        <w:tc>
          <w:tcPr>
            <w:tcW w:w="2709" w:type="dxa"/>
            <w:shd w:val="clear" w:color="auto" w:fill="auto"/>
          </w:tcPr>
          <w:p w:rsidR="001E2EF8" w:rsidRPr="007C59C3" w:rsidRDefault="001E2EF8" w:rsidP="007C59C3">
            <w:pPr>
              <w:jc w:val="both"/>
              <w:rPr>
                <w:rFonts w:eastAsia="Calibri"/>
                <w:sz w:val="22"/>
                <w:szCs w:val="22"/>
                <w:lang w:eastAsia="en-US"/>
              </w:rPr>
            </w:pPr>
            <w:r w:rsidRPr="007C59C3">
              <w:rPr>
                <w:rFonts w:eastAsia="Calibri"/>
                <w:sz w:val="22"/>
                <w:szCs w:val="22"/>
                <w:lang w:eastAsia="en-US"/>
              </w:rPr>
              <w:t>Куры</w:t>
            </w:r>
          </w:p>
        </w:tc>
        <w:tc>
          <w:tcPr>
            <w:tcW w:w="5824" w:type="dxa"/>
            <w:shd w:val="clear" w:color="auto" w:fill="auto"/>
          </w:tcPr>
          <w:p w:rsidR="001E2EF8" w:rsidRPr="007C59C3" w:rsidRDefault="001E2EF8" w:rsidP="007C59C3">
            <w:pPr>
              <w:jc w:val="both"/>
              <w:rPr>
                <w:rFonts w:eastAsia="Calibri"/>
                <w:sz w:val="22"/>
                <w:szCs w:val="22"/>
                <w:lang w:eastAsia="en-US"/>
              </w:rPr>
            </w:pPr>
            <w:r w:rsidRPr="007C59C3">
              <w:rPr>
                <w:rFonts w:eastAsia="Calibri"/>
                <w:sz w:val="22"/>
                <w:szCs w:val="22"/>
                <w:lang w:eastAsia="en-US"/>
              </w:rPr>
              <w:t>50</w:t>
            </w:r>
          </w:p>
        </w:tc>
      </w:tr>
      <w:tr w:rsidR="001E2EF8" w:rsidRPr="007C59C3" w:rsidTr="00896E22">
        <w:trPr>
          <w:jc w:val="center"/>
        </w:trPr>
        <w:tc>
          <w:tcPr>
            <w:tcW w:w="2709" w:type="dxa"/>
            <w:shd w:val="clear" w:color="auto" w:fill="auto"/>
          </w:tcPr>
          <w:p w:rsidR="001E2EF8" w:rsidRPr="007C59C3" w:rsidRDefault="001E2EF8" w:rsidP="007C59C3">
            <w:pPr>
              <w:jc w:val="both"/>
              <w:rPr>
                <w:rFonts w:eastAsia="Calibri"/>
                <w:sz w:val="22"/>
                <w:szCs w:val="22"/>
                <w:lang w:eastAsia="en-US"/>
              </w:rPr>
            </w:pPr>
            <w:r w:rsidRPr="007C59C3">
              <w:rPr>
                <w:rFonts w:eastAsia="Calibri"/>
                <w:sz w:val="22"/>
                <w:szCs w:val="22"/>
                <w:lang w:eastAsia="en-US"/>
              </w:rPr>
              <w:t>Гуси</w:t>
            </w:r>
          </w:p>
        </w:tc>
        <w:tc>
          <w:tcPr>
            <w:tcW w:w="5824" w:type="dxa"/>
            <w:shd w:val="clear" w:color="auto" w:fill="auto"/>
          </w:tcPr>
          <w:p w:rsidR="001E2EF8" w:rsidRPr="007C59C3" w:rsidRDefault="001E2EF8" w:rsidP="007C59C3">
            <w:pPr>
              <w:jc w:val="both"/>
              <w:rPr>
                <w:rFonts w:eastAsia="Calibri"/>
                <w:sz w:val="22"/>
                <w:szCs w:val="22"/>
                <w:lang w:eastAsia="en-US"/>
              </w:rPr>
            </w:pPr>
            <w:r w:rsidRPr="007C59C3">
              <w:rPr>
                <w:rFonts w:eastAsia="Calibri"/>
                <w:sz w:val="22"/>
                <w:szCs w:val="22"/>
                <w:lang w:eastAsia="en-US"/>
              </w:rPr>
              <w:t>20</w:t>
            </w:r>
          </w:p>
        </w:tc>
      </w:tr>
      <w:tr w:rsidR="001E2EF8" w:rsidRPr="007C59C3" w:rsidTr="00896E22">
        <w:trPr>
          <w:jc w:val="center"/>
        </w:trPr>
        <w:tc>
          <w:tcPr>
            <w:tcW w:w="2709" w:type="dxa"/>
            <w:shd w:val="clear" w:color="auto" w:fill="auto"/>
          </w:tcPr>
          <w:p w:rsidR="001E2EF8" w:rsidRPr="007C59C3" w:rsidRDefault="001E2EF8" w:rsidP="007C59C3">
            <w:pPr>
              <w:jc w:val="both"/>
              <w:rPr>
                <w:rFonts w:eastAsia="Calibri"/>
                <w:sz w:val="22"/>
                <w:szCs w:val="22"/>
                <w:lang w:eastAsia="en-US"/>
              </w:rPr>
            </w:pPr>
            <w:r w:rsidRPr="007C59C3">
              <w:rPr>
                <w:rFonts w:eastAsia="Calibri"/>
                <w:sz w:val="22"/>
                <w:szCs w:val="22"/>
                <w:lang w:eastAsia="en-US"/>
              </w:rPr>
              <w:lastRenderedPageBreak/>
              <w:t>Утки</w:t>
            </w:r>
          </w:p>
        </w:tc>
        <w:tc>
          <w:tcPr>
            <w:tcW w:w="5824" w:type="dxa"/>
            <w:shd w:val="clear" w:color="auto" w:fill="auto"/>
          </w:tcPr>
          <w:p w:rsidR="001E2EF8" w:rsidRPr="007C59C3" w:rsidRDefault="001E2EF8" w:rsidP="007C59C3">
            <w:pPr>
              <w:jc w:val="both"/>
              <w:rPr>
                <w:rFonts w:eastAsia="Calibri"/>
                <w:sz w:val="22"/>
                <w:szCs w:val="22"/>
                <w:lang w:eastAsia="en-US"/>
              </w:rPr>
            </w:pPr>
            <w:r w:rsidRPr="007C59C3">
              <w:rPr>
                <w:rFonts w:eastAsia="Calibri"/>
                <w:sz w:val="22"/>
                <w:szCs w:val="22"/>
                <w:lang w:eastAsia="en-US"/>
              </w:rPr>
              <w:t>25</w:t>
            </w:r>
          </w:p>
        </w:tc>
      </w:tr>
      <w:tr w:rsidR="001E2EF8" w:rsidRPr="007C59C3" w:rsidTr="00896E22">
        <w:trPr>
          <w:jc w:val="center"/>
        </w:trPr>
        <w:tc>
          <w:tcPr>
            <w:tcW w:w="2709" w:type="dxa"/>
            <w:shd w:val="clear" w:color="auto" w:fill="auto"/>
          </w:tcPr>
          <w:p w:rsidR="001E2EF8" w:rsidRPr="007C59C3" w:rsidRDefault="001E2EF8" w:rsidP="007C59C3">
            <w:pPr>
              <w:jc w:val="both"/>
              <w:rPr>
                <w:rFonts w:eastAsia="Calibri"/>
                <w:sz w:val="22"/>
                <w:szCs w:val="22"/>
                <w:lang w:eastAsia="en-US"/>
              </w:rPr>
            </w:pPr>
            <w:r w:rsidRPr="007C59C3">
              <w:rPr>
                <w:rFonts w:eastAsia="Calibri"/>
                <w:sz w:val="22"/>
                <w:szCs w:val="22"/>
                <w:lang w:eastAsia="en-US"/>
              </w:rPr>
              <w:t>Индюки</w:t>
            </w:r>
          </w:p>
        </w:tc>
        <w:tc>
          <w:tcPr>
            <w:tcW w:w="5824" w:type="dxa"/>
            <w:shd w:val="clear" w:color="auto" w:fill="auto"/>
          </w:tcPr>
          <w:p w:rsidR="001E2EF8" w:rsidRPr="007C59C3" w:rsidRDefault="001E2EF8" w:rsidP="007C59C3">
            <w:pPr>
              <w:jc w:val="both"/>
              <w:rPr>
                <w:rFonts w:eastAsia="Calibri"/>
                <w:sz w:val="22"/>
                <w:szCs w:val="22"/>
                <w:lang w:eastAsia="en-US"/>
              </w:rPr>
            </w:pPr>
            <w:r w:rsidRPr="007C59C3">
              <w:rPr>
                <w:rFonts w:eastAsia="Calibri"/>
                <w:sz w:val="22"/>
                <w:szCs w:val="22"/>
                <w:lang w:eastAsia="en-US"/>
              </w:rPr>
              <w:t>15</w:t>
            </w:r>
          </w:p>
        </w:tc>
      </w:tr>
      <w:tr w:rsidR="001E2EF8" w:rsidRPr="007C59C3" w:rsidTr="00896E22">
        <w:trPr>
          <w:jc w:val="center"/>
        </w:trPr>
        <w:tc>
          <w:tcPr>
            <w:tcW w:w="2709" w:type="dxa"/>
            <w:shd w:val="clear" w:color="auto" w:fill="auto"/>
          </w:tcPr>
          <w:p w:rsidR="001E2EF8" w:rsidRPr="007C59C3" w:rsidRDefault="001E2EF8" w:rsidP="007C59C3">
            <w:pPr>
              <w:jc w:val="both"/>
              <w:rPr>
                <w:rFonts w:eastAsia="Calibri"/>
                <w:sz w:val="22"/>
                <w:szCs w:val="22"/>
                <w:lang w:eastAsia="en-US"/>
              </w:rPr>
            </w:pPr>
            <w:r w:rsidRPr="007C59C3">
              <w:rPr>
                <w:rFonts w:eastAsia="Calibri"/>
                <w:sz w:val="22"/>
                <w:szCs w:val="22"/>
                <w:lang w:eastAsia="en-US"/>
              </w:rPr>
              <w:t>Собаки</w:t>
            </w:r>
          </w:p>
        </w:tc>
        <w:tc>
          <w:tcPr>
            <w:tcW w:w="5824" w:type="dxa"/>
            <w:shd w:val="clear" w:color="auto" w:fill="auto"/>
          </w:tcPr>
          <w:p w:rsidR="001E2EF8" w:rsidRPr="007C59C3" w:rsidRDefault="001E2EF8" w:rsidP="007C59C3">
            <w:pPr>
              <w:jc w:val="both"/>
              <w:rPr>
                <w:rFonts w:eastAsia="Calibri"/>
                <w:sz w:val="22"/>
                <w:szCs w:val="22"/>
                <w:lang w:eastAsia="en-US"/>
              </w:rPr>
            </w:pPr>
            <w:r w:rsidRPr="007C59C3">
              <w:rPr>
                <w:rFonts w:eastAsia="Calibri"/>
                <w:sz w:val="22"/>
                <w:szCs w:val="22"/>
                <w:lang w:eastAsia="en-US"/>
              </w:rPr>
              <w:t>5</w:t>
            </w:r>
          </w:p>
        </w:tc>
      </w:tr>
      <w:tr w:rsidR="001E2EF8" w:rsidRPr="007C59C3" w:rsidTr="00896E22">
        <w:trPr>
          <w:jc w:val="center"/>
        </w:trPr>
        <w:tc>
          <w:tcPr>
            <w:tcW w:w="2709" w:type="dxa"/>
            <w:shd w:val="clear" w:color="auto" w:fill="auto"/>
          </w:tcPr>
          <w:p w:rsidR="001E2EF8" w:rsidRPr="007C59C3" w:rsidRDefault="001E2EF8" w:rsidP="007C59C3">
            <w:pPr>
              <w:jc w:val="both"/>
              <w:rPr>
                <w:rFonts w:eastAsia="Calibri"/>
                <w:sz w:val="22"/>
                <w:szCs w:val="22"/>
                <w:lang w:eastAsia="en-US"/>
              </w:rPr>
            </w:pPr>
            <w:r w:rsidRPr="007C59C3">
              <w:rPr>
                <w:rFonts w:eastAsia="Calibri"/>
                <w:sz w:val="22"/>
                <w:szCs w:val="22"/>
                <w:lang w:eastAsia="en-US"/>
              </w:rPr>
              <w:t>Кошки</w:t>
            </w:r>
          </w:p>
        </w:tc>
        <w:tc>
          <w:tcPr>
            <w:tcW w:w="5824" w:type="dxa"/>
            <w:shd w:val="clear" w:color="auto" w:fill="auto"/>
          </w:tcPr>
          <w:p w:rsidR="001E2EF8" w:rsidRPr="007C59C3" w:rsidRDefault="001E2EF8" w:rsidP="007C59C3">
            <w:pPr>
              <w:jc w:val="both"/>
              <w:rPr>
                <w:rFonts w:eastAsia="Calibri"/>
                <w:sz w:val="22"/>
                <w:szCs w:val="22"/>
                <w:lang w:eastAsia="en-US"/>
              </w:rPr>
            </w:pPr>
            <w:r w:rsidRPr="007C59C3">
              <w:rPr>
                <w:rFonts w:eastAsia="Calibri"/>
                <w:sz w:val="22"/>
                <w:szCs w:val="22"/>
                <w:lang w:eastAsia="en-US"/>
              </w:rPr>
              <w:t>5</w:t>
            </w:r>
          </w:p>
        </w:tc>
      </w:tr>
    </w:tbl>
    <w:p w:rsidR="001E2EF8" w:rsidRPr="007C59C3" w:rsidRDefault="001E2EF8" w:rsidP="007C59C3">
      <w:pPr>
        <w:widowControl w:val="0"/>
        <w:autoSpaceDE w:val="0"/>
        <w:autoSpaceDN w:val="0"/>
        <w:adjustRightInd w:val="0"/>
        <w:ind w:firstLine="720"/>
        <w:jc w:val="center"/>
        <w:rPr>
          <w:sz w:val="22"/>
          <w:szCs w:val="22"/>
        </w:rPr>
      </w:pPr>
    </w:p>
    <w:p w:rsidR="001E2EF8" w:rsidRPr="007C59C3" w:rsidRDefault="001E2EF8" w:rsidP="007C59C3">
      <w:pPr>
        <w:widowControl w:val="0"/>
        <w:autoSpaceDE w:val="0"/>
        <w:autoSpaceDN w:val="0"/>
        <w:adjustRightInd w:val="0"/>
        <w:ind w:firstLine="720"/>
        <w:jc w:val="both"/>
        <w:rPr>
          <w:sz w:val="22"/>
          <w:szCs w:val="22"/>
        </w:rPr>
      </w:pPr>
      <w:r w:rsidRPr="007C59C3">
        <w:rPr>
          <w:sz w:val="22"/>
          <w:szCs w:val="22"/>
        </w:rPr>
        <w:t>5. Минимальное расстояние от конструкции стены или угла строения, в котором размещаются свиньи, до жилого дома, расположенного на соседнем земельном участке должно быть не менее величины, указанной в таблице 6:</w:t>
      </w:r>
    </w:p>
    <w:p w:rsidR="001E2EF8" w:rsidRPr="007C59C3" w:rsidRDefault="001E2EF8" w:rsidP="007C59C3">
      <w:pPr>
        <w:widowControl w:val="0"/>
        <w:autoSpaceDE w:val="0"/>
        <w:autoSpaceDN w:val="0"/>
        <w:adjustRightInd w:val="0"/>
        <w:ind w:left="1789"/>
        <w:jc w:val="right"/>
        <w:rPr>
          <w:sz w:val="22"/>
          <w:szCs w:val="22"/>
        </w:rPr>
      </w:pPr>
      <w:r w:rsidRPr="007C59C3">
        <w:rPr>
          <w:sz w:val="22"/>
          <w:szCs w:val="22"/>
        </w:rPr>
        <w:t>Таблица 6</w:t>
      </w:r>
    </w:p>
    <w:p w:rsidR="001E2EF8" w:rsidRPr="007C59C3" w:rsidRDefault="001E2EF8" w:rsidP="007C59C3">
      <w:pPr>
        <w:widowControl w:val="0"/>
        <w:autoSpaceDE w:val="0"/>
        <w:autoSpaceDN w:val="0"/>
        <w:adjustRightInd w:val="0"/>
        <w:ind w:firstLine="720"/>
        <w:jc w:val="both"/>
        <w:rPr>
          <w:sz w:val="22"/>
          <w:szCs w:val="22"/>
        </w:rPr>
      </w:pPr>
    </w:p>
    <w:tbl>
      <w:tblPr>
        <w:tblW w:w="960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22"/>
        <w:gridCol w:w="6480"/>
      </w:tblGrid>
      <w:tr w:rsidR="001E2EF8" w:rsidRPr="007C59C3" w:rsidTr="001E2EF8">
        <w:tc>
          <w:tcPr>
            <w:tcW w:w="3122" w:type="dxa"/>
          </w:tcPr>
          <w:p w:rsidR="001E2EF8" w:rsidRPr="007C59C3" w:rsidRDefault="001E2EF8" w:rsidP="007C59C3">
            <w:pPr>
              <w:widowControl w:val="0"/>
              <w:autoSpaceDE w:val="0"/>
              <w:autoSpaceDN w:val="0"/>
              <w:adjustRightInd w:val="0"/>
              <w:ind w:firstLine="720"/>
              <w:jc w:val="center"/>
              <w:rPr>
                <w:sz w:val="22"/>
                <w:szCs w:val="22"/>
              </w:rPr>
            </w:pPr>
            <w:r w:rsidRPr="007C59C3">
              <w:rPr>
                <w:sz w:val="22"/>
                <w:szCs w:val="22"/>
              </w:rPr>
              <w:t>Минимальное расстояние, не менее, метров</w:t>
            </w:r>
          </w:p>
        </w:tc>
        <w:tc>
          <w:tcPr>
            <w:tcW w:w="6480" w:type="dxa"/>
          </w:tcPr>
          <w:p w:rsidR="001E2EF8" w:rsidRPr="007C59C3" w:rsidRDefault="001E2EF8" w:rsidP="007C59C3">
            <w:pPr>
              <w:widowControl w:val="0"/>
              <w:autoSpaceDE w:val="0"/>
              <w:autoSpaceDN w:val="0"/>
              <w:adjustRightInd w:val="0"/>
              <w:ind w:firstLine="720"/>
              <w:jc w:val="center"/>
              <w:rPr>
                <w:sz w:val="22"/>
                <w:szCs w:val="22"/>
              </w:rPr>
            </w:pPr>
            <w:r w:rsidRPr="007C59C3">
              <w:rPr>
                <w:sz w:val="22"/>
                <w:szCs w:val="22"/>
              </w:rPr>
              <w:t>Поголовье взрослых (половозрелых) свиней, содержащихся в свиноводческом помещении, не более, голов</w:t>
            </w:r>
          </w:p>
        </w:tc>
      </w:tr>
      <w:tr w:rsidR="001E2EF8" w:rsidRPr="007C59C3" w:rsidTr="001E2EF8">
        <w:tc>
          <w:tcPr>
            <w:tcW w:w="3122" w:type="dxa"/>
          </w:tcPr>
          <w:p w:rsidR="001E2EF8" w:rsidRPr="007C59C3" w:rsidRDefault="001E2EF8" w:rsidP="007C59C3">
            <w:pPr>
              <w:widowControl w:val="0"/>
              <w:autoSpaceDE w:val="0"/>
              <w:autoSpaceDN w:val="0"/>
              <w:adjustRightInd w:val="0"/>
              <w:ind w:firstLine="720"/>
              <w:jc w:val="center"/>
              <w:rPr>
                <w:sz w:val="22"/>
                <w:szCs w:val="22"/>
              </w:rPr>
            </w:pPr>
            <w:r w:rsidRPr="007C59C3">
              <w:rPr>
                <w:sz w:val="22"/>
                <w:szCs w:val="22"/>
              </w:rPr>
              <w:t>10</w:t>
            </w:r>
          </w:p>
        </w:tc>
        <w:tc>
          <w:tcPr>
            <w:tcW w:w="6480" w:type="dxa"/>
          </w:tcPr>
          <w:p w:rsidR="001E2EF8" w:rsidRPr="007C59C3" w:rsidRDefault="001E2EF8" w:rsidP="007C59C3">
            <w:pPr>
              <w:widowControl w:val="0"/>
              <w:autoSpaceDE w:val="0"/>
              <w:autoSpaceDN w:val="0"/>
              <w:adjustRightInd w:val="0"/>
              <w:ind w:firstLine="720"/>
              <w:jc w:val="center"/>
              <w:rPr>
                <w:sz w:val="22"/>
                <w:szCs w:val="22"/>
              </w:rPr>
            </w:pPr>
            <w:r w:rsidRPr="007C59C3">
              <w:rPr>
                <w:sz w:val="22"/>
                <w:szCs w:val="22"/>
              </w:rPr>
              <w:t>5</w:t>
            </w:r>
          </w:p>
        </w:tc>
      </w:tr>
      <w:tr w:rsidR="001E2EF8" w:rsidRPr="007C59C3" w:rsidTr="001E2EF8">
        <w:tc>
          <w:tcPr>
            <w:tcW w:w="3122" w:type="dxa"/>
          </w:tcPr>
          <w:p w:rsidR="001E2EF8" w:rsidRPr="007C59C3" w:rsidRDefault="001E2EF8" w:rsidP="007C59C3">
            <w:pPr>
              <w:widowControl w:val="0"/>
              <w:autoSpaceDE w:val="0"/>
              <w:autoSpaceDN w:val="0"/>
              <w:adjustRightInd w:val="0"/>
              <w:ind w:firstLine="720"/>
              <w:jc w:val="center"/>
              <w:rPr>
                <w:sz w:val="22"/>
                <w:szCs w:val="22"/>
              </w:rPr>
            </w:pPr>
            <w:r w:rsidRPr="007C59C3">
              <w:rPr>
                <w:sz w:val="22"/>
                <w:szCs w:val="22"/>
              </w:rPr>
              <w:t>20</w:t>
            </w:r>
          </w:p>
        </w:tc>
        <w:tc>
          <w:tcPr>
            <w:tcW w:w="6480" w:type="dxa"/>
          </w:tcPr>
          <w:p w:rsidR="001E2EF8" w:rsidRPr="007C59C3" w:rsidRDefault="001E2EF8" w:rsidP="007C59C3">
            <w:pPr>
              <w:widowControl w:val="0"/>
              <w:autoSpaceDE w:val="0"/>
              <w:autoSpaceDN w:val="0"/>
              <w:adjustRightInd w:val="0"/>
              <w:ind w:firstLine="720"/>
              <w:jc w:val="center"/>
              <w:rPr>
                <w:sz w:val="22"/>
                <w:szCs w:val="22"/>
              </w:rPr>
            </w:pPr>
            <w:r w:rsidRPr="007C59C3">
              <w:rPr>
                <w:sz w:val="22"/>
                <w:szCs w:val="22"/>
              </w:rPr>
              <w:t>8</w:t>
            </w:r>
          </w:p>
        </w:tc>
      </w:tr>
      <w:tr w:rsidR="001E2EF8" w:rsidRPr="007C59C3" w:rsidTr="001E2EF8">
        <w:tc>
          <w:tcPr>
            <w:tcW w:w="3122" w:type="dxa"/>
          </w:tcPr>
          <w:p w:rsidR="001E2EF8" w:rsidRPr="007C59C3" w:rsidRDefault="001E2EF8" w:rsidP="007C59C3">
            <w:pPr>
              <w:widowControl w:val="0"/>
              <w:autoSpaceDE w:val="0"/>
              <w:autoSpaceDN w:val="0"/>
              <w:adjustRightInd w:val="0"/>
              <w:ind w:firstLine="720"/>
              <w:jc w:val="center"/>
              <w:rPr>
                <w:sz w:val="22"/>
                <w:szCs w:val="22"/>
              </w:rPr>
            </w:pPr>
            <w:r w:rsidRPr="007C59C3">
              <w:rPr>
                <w:sz w:val="22"/>
                <w:szCs w:val="22"/>
              </w:rPr>
              <w:t>30</w:t>
            </w:r>
          </w:p>
        </w:tc>
        <w:tc>
          <w:tcPr>
            <w:tcW w:w="6480" w:type="dxa"/>
          </w:tcPr>
          <w:p w:rsidR="001E2EF8" w:rsidRPr="007C59C3" w:rsidRDefault="001E2EF8" w:rsidP="007C59C3">
            <w:pPr>
              <w:widowControl w:val="0"/>
              <w:autoSpaceDE w:val="0"/>
              <w:autoSpaceDN w:val="0"/>
              <w:adjustRightInd w:val="0"/>
              <w:ind w:firstLine="720"/>
              <w:jc w:val="center"/>
              <w:rPr>
                <w:sz w:val="22"/>
                <w:szCs w:val="22"/>
              </w:rPr>
            </w:pPr>
            <w:r w:rsidRPr="007C59C3">
              <w:rPr>
                <w:sz w:val="22"/>
                <w:szCs w:val="22"/>
              </w:rPr>
              <w:t>10</w:t>
            </w:r>
          </w:p>
        </w:tc>
      </w:tr>
    </w:tbl>
    <w:p w:rsidR="001E2EF8" w:rsidRPr="007C59C3" w:rsidRDefault="001E2EF8" w:rsidP="007C59C3">
      <w:pPr>
        <w:jc w:val="both"/>
        <w:rPr>
          <w:rFonts w:eastAsia="Calibri"/>
          <w:sz w:val="22"/>
          <w:szCs w:val="22"/>
          <w:lang w:eastAsia="en-US"/>
        </w:rPr>
      </w:pPr>
    </w:p>
    <w:p w:rsidR="001E2EF8" w:rsidRPr="007C59C3" w:rsidRDefault="001E2EF8" w:rsidP="007C59C3">
      <w:pPr>
        <w:ind w:firstLine="540"/>
        <w:jc w:val="both"/>
        <w:rPr>
          <w:rFonts w:eastAsia="Calibri"/>
          <w:sz w:val="22"/>
          <w:szCs w:val="22"/>
          <w:lang w:eastAsia="en-US"/>
        </w:rPr>
      </w:pPr>
      <w:r w:rsidRPr="007C59C3">
        <w:rPr>
          <w:rFonts w:eastAsia="Calibri"/>
          <w:sz w:val="22"/>
          <w:szCs w:val="22"/>
          <w:lang w:eastAsia="en-US"/>
        </w:rPr>
        <w:t xml:space="preserve">6. Содержание диких животных (волков, лосей, лисиц и др.) на территории приусадебных участков домовладений на территории населенных пунктов </w:t>
      </w:r>
      <w:r w:rsidRPr="007C59C3">
        <w:rPr>
          <w:rFonts w:eastAsia="Calibri"/>
          <w:color w:val="0000FF"/>
          <w:sz w:val="22"/>
          <w:szCs w:val="22"/>
          <w:lang w:eastAsia="en-US"/>
        </w:rPr>
        <w:t>разрешено при разрешении ветеринарных служб</w:t>
      </w:r>
      <w:r w:rsidRPr="007C59C3">
        <w:rPr>
          <w:rFonts w:eastAsia="Calibri"/>
          <w:sz w:val="22"/>
          <w:szCs w:val="22"/>
          <w:lang w:eastAsia="en-US"/>
        </w:rPr>
        <w:t xml:space="preserve">. </w:t>
      </w:r>
    </w:p>
    <w:p w:rsidR="001E2EF8" w:rsidRPr="007C59C3" w:rsidRDefault="001E2EF8" w:rsidP="007C59C3">
      <w:pPr>
        <w:ind w:firstLine="540"/>
        <w:jc w:val="both"/>
        <w:rPr>
          <w:rFonts w:eastAsia="Calibri"/>
          <w:sz w:val="22"/>
          <w:szCs w:val="22"/>
          <w:lang w:eastAsia="en-US"/>
        </w:rPr>
      </w:pPr>
      <w:r w:rsidRPr="007C59C3">
        <w:rPr>
          <w:rFonts w:eastAsia="Calibri"/>
          <w:sz w:val="22"/>
          <w:szCs w:val="22"/>
          <w:lang w:eastAsia="en-US"/>
        </w:rPr>
        <w:t>7. Разведение и содержание домашних животных и птиц в количестве большем, чем указанных в пункте 4 настоящей статьи, разрешается на территории зон сельскохозяйственного назначения для сельскохозяйственного производства с установлением санитарно-защитных зон от территории жилых зон в зависимости от количества животных и птиц.</w:t>
      </w:r>
    </w:p>
    <w:p w:rsidR="001E2EF8" w:rsidRPr="007C59C3" w:rsidRDefault="001E2EF8" w:rsidP="007C59C3">
      <w:pPr>
        <w:keepNext/>
        <w:ind w:left="709" w:firstLine="696"/>
        <w:jc w:val="both"/>
        <w:outlineLvl w:val="1"/>
        <w:rPr>
          <w:b/>
          <w:bCs/>
          <w:i/>
          <w:iCs/>
          <w:sz w:val="22"/>
          <w:szCs w:val="22"/>
        </w:rPr>
      </w:pPr>
      <w:bookmarkStart w:id="248" w:name="_Toc385335226"/>
    </w:p>
    <w:p w:rsidR="001E2EF8" w:rsidRPr="00896E22" w:rsidRDefault="001E2EF8" w:rsidP="00896E22">
      <w:pPr>
        <w:pStyle w:val="af"/>
      </w:pPr>
      <w:bookmarkStart w:id="249" w:name="_Toc42002318"/>
      <w:bookmarkStart w:id="250" w:name="_Toc42247271"/>
      <w:bookmarkStart w:id="251" w:name="_Toc42247386"/>
      <w:r w:rsidRPr="00896E22">
        <w:t xml:space="preserve">Статья </w:t>
      </w:r>
      <w:r w:rsidR="001D64B0">
        <w:t>71</w:t>
      </w:r>
      <w:r w:rsidRPr="00896E22">
        <w:t>.  Иные Показатели Зоны специального назначения</w:t>
      </w:r>
      <w:bookmarkEnd w:id="248"/>
      <w:r w:rsidRPr="00896E22">
        <w:t xml:space="preserve"> СН1, СН3.</w:t>
      </w:r>
      <w:bookmarkEnd w:id="249"/>
      <w:bookmarkEnd w:id="250"/>
      <w:bookmarkEnd w:id="251"/>
    </w:p>
    <w:p w:rsidR="00896E22" w:rsidRPr="007C59C3" w:rsidRDefault="00896E22" w:rsidP="007C59C3">
      <w:pPr>
        <w:keepNext/>
        <w:ind w:left="709" w:firstLine="696"/>
        <w:jc w:val="both"/>
        <w:outlineLvl w:val="1"/>
        <w:rPr>
          <w:b/>
          <w:bCs/>
          <w:i/>
          <w:iCs/>
          <w:sz w:val="22"/>
          <w:szCs w:val="22"/>
        </w:rPr>
      </w:pPr>
    </w:p>
    <w:p w:rsidR="001E2EF8" w:rsidRPr="007C59C3" w:rsidRDefault="001E2EF8" w:rsidP="00896E22">
      <w:pPr>
        <w:ind w:firstLine="696"/>
        <w:jc w:val="both"/>
        <w:rPr>
          <w:rFonts w:eastAsia="Calibri"/>
          <w:sz w:val="22"/>
          <w:szCs w:val="22"/>
          <w:lang w:eastAsia="en-US"/>
        </w:rPr>
      </w:pPr>
      <w:r w:rsidRPr="007C59C3">
        <w:rPr>
          <w:rFonts w:eastAsia="Calibri"/>
          <w:bCs/>
          <w:sz w:val="22"/>
          <w:szCs w:val="22"/>
          <w:lang w:eastAsia="en-US"/>
        </w:rPr>
        <w:t>1. </w:t>
      </w:r>
      <w:r w:rsidRPr="007C59C3">
        <w:rPr>
          <w:rFonts w:eastAsia="Calibri"/>
          <w:sz w:val="22"/>
          <w:szCs w:val="22"/>
          <w:lang w:eastAsia="en-US"/>
        </w:rPr>
        <w:t>Предельные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зонах специального назначения устанавливаются проектной документацией, строительными и санитарными нормами и правилами на каждый объект.</w:t>
      </w:r>
    </w:p>
    <w:p w:rsidR="001E2EF8" w:rsidRPr="007C59C3" w:rsidRDefault="001E2EF8" w:rsidP="00896E22">
      <w:pPr>
        <w:ind w:firstLine="696"/>
        <w:jc w:val="both"/>
        <w:rPr>
          <w:rFonts w:eastAsia="Calibri"/>
          <w:sz w:val="22"/>
          <w:szCs w:val="22"/>
          <w:lang w:eastAsia="en-US"/>
        </w:rPr>
      </w:pPr>
      <w:r w:rsidRPr="007C59C3">
        <w:rPr>
          <w:rFonts w:eastAsia="Calibri"/>
          <w:sz w:val="22"/>
          <w:szCs w:val="22"/>
          <w:lang w:eastAsia="en-US"/>
        </w:rPr>
        <w:t>2. Площадь мест захоронения должна быть не менее 65-70% общей площади кладбища:</w:t>
      </w:r>
    </w:p>
    <w:p w:rsidR="001E2EF8" w:rsidRPr="007C59C3" w:rsidRDefault="001E2EF8" w:rsidP="00896E22">
      <w:pPr>
        <w:widowControl w:val="0"/>
        <w:autoSpaceDE w:val="0"/>
        <w:autoSpaceDN w:val="0"/>
        <w:adjustRightInd w:val="0"/>
        <w:ind w:firstLine="696"/>
        <w:jc w:val="both"/>
        <w:rPr>
          <w:rFonts w:eastAsia="Calibri"/>
          <w:sz w:val="22"/>
          <w:szCs w:val="22"/>
          <w:lang w:eastAsia="en-US"/>
        </w:rPr>
      </w:pPr>
      <w:r w:rsidRPr="007C59C3">
        <w:rPr>
          <w:rFonts w:eastAsia="Calibri"/>
          <w:sz w:val="22"/>
          <w:szCs w:val="22"/>
          <w:lang w:eastAsia="en-US"/>
        </w:rPr>
        <w:t>- разделение территории кладбища на функциональные зоны (входную, ритуальную, административно-хозяйственную, захоронений, зеленой защиты по периметру кладбища);</w:t>
      </w:r>
    </w:p>
    <w:p w:rsidR="001E2EF8" w:rsidRPr="007C59C3" w:rsidRDefault="001E2EF8" w:rsidP="00896E22">
      <w:pPr>
        <w:widowControl w:val="0"/>
        <w:autoSpaceDE w:val="0"/>
        <w:autoSpaceDN w:val="0"/>
        <w:adjustRightInd w:val="0"/>
        <w:ind w:firstLine="696"/>
        <w:jc w:val="both"/>
        <w:rPr>
          <w:rFonts w:eastAsia="Calibri"/>
          <w:sz w:val="22"/>
          <w:szCs w:val="22"/>
          <w:lang w:eastAsia="en-US"/>
        </w:rPr>
      </w:pPr>
      <w:r w:rsidRPr="007C59C3">
        <w:rPr>
          <w:rFonts w:eastAsia="Calibri"/>
          <w:sz w:val="22"/>
          <w:szCs w:val="22"/>
          <w:lang w:eastAsia="en-US"/>
        </w:rPr>
        <w:t>- канализование, водо-, тепло-, электроснабжение, благоустройство территории;</w:t>
      </w:r>
    </w:p>
    <w:p w:rsidR="001E2EF8" w:rsidRPr="007C59C3" w:rsidRDefault="001E2EF8" w:rsidP="00896E22">
      <w:pPr>
        <w:widowControl w:val="0"/>
        <w:autoSpaceDE w:val="0"/>
        <w:autoSpaceDN w:val="0"/>
        <w:adjustRightInd w:val="0"/>
        <w:ind w:firstLine="696"/>
        <w:jc w:val="both"/>
        <w:rPr>
          <w:rFonts w:eastAsia="Calibri"/>
          <w:sz w:val="22"/>
          <w:szCs w:val="22"/>
          <w:lang w:eastAsia="en-US"/>
        </w:rPr>
      </w:pPr>
      <w:r w:rsidRPr="007C59C3">
        <w:rPr>
          <w:rFonts w:eastAsia="Calibri"/>
          <w:sz w:val="22"/>
          <w:szCs w:val="22"/>
          <w:lang w:eastAsia="en-US"/>
        </w:rPr>
        <w:t>- минимальная площадь земельного участка на 1000 жителей – 0,24 га;</w:t>
      </w:r>
    </w:p>
    <w:p w:rsidR="001E2EF8" w:rsidRPr="007C59C3" w:rsidRDefault="001E2EF8" w:rsidP="00896E22">
      <w:pPr>
        <w:autoSpaceDE w:val="0"/>
        <w:autoSpaceDN w:val="0"/>
        <w:adjustRightInd w:val="0"/>
        <w:ind w:firstLine="696"/>
        <w:jc w:val="both"/>
        <w:rPr>
          <w:rFonts w:eastAsia="Calibri"/>
          <w:sz w:val="22"/>
          <w:szCs w:val="22"/>
          <w:lang w:eastAsia="en-US"/>
        </w:rPr>
      </w:pPr>
      <w:r w:rsidRPr="007C59C3">
        <w:rPr>
          <w:rFonts w:eastAsia="Calibri"/>
          <w:sz w:val="22"/>
          <w:szCs w:val="22"/>
          <w:lang w:eastAsia="en-US"/>
        </w:rPr>
        <w:t>- минимальное расстояние от земельного участка кладбища традиционного захоронения до красной линии 6 м;</w:t>
      </w:r>
    </w:p>
    <w:p w:rsidR="001E2EF8" w:rsidRPr="007C59C3" w:rsidRDefault="001E2EF8" w:rsidP="00896E22">
      <w:pPr>
        <w:autoSpaceDE w:val="0"/>
        <w:autoSpaceDN w:val="0"/>
        <w:adjustRightInd w:val="0"/>
        <w:ind w:firstLine="696"/>
        <w:jc w:val="both"/>
        <w:rPr>
          <w:rFonts w:eastAsia="Calibri"/>
          <w:sz w:val="22"/>
          <w:szCs w:val="22"/>
          <w:lang w:eastAsia="en-US"/>
        </w:rPr>
      </w:pPr>
      <w:r w:rsidRPr="007C59C3">
        <w:rPr>
          <w:rFonts w:eastAsia="Calibri"/>
          <w:sz w:val="22"/>
          <w:szCs w:val="22"/>
          <w:lang w:eastAsia="en-US"/>
        </w:rPr>
        <w:t>- минимальное расстояние от земельного участка кладбища традиционного захоронения (площадью до 10 га) до стен жилых домов 100 м;</w:t>
      </w:r>
    </w:p>
    <w:p w:rsidR="001E2EF8" w:rsidRPr="007C59C3" w:rsidRDefault="001E2EF8" w:rsidP="00896E22">
      <w:pPr>
        <w:autoSpaceDE w:val="0"/>
        <w:autoSpaceDN w:val="0"/>
        <w:adjustRightInd w:val="0"/>
        <w:ind w:firstLine="696"/>
        <w:jc w:val="both"/>
        <w:rPr>
          <w:rFonts w:eastAsia="Calibri"/>
          <w:sz w:val="22"/>
          <w:szCs w:val="22"/>
          <w:lang w:eastAsia="en-US"/>
        </w:rPr>
      </w:pPr>
      <w:r w:rsidRPr="007C59C3">
        <w:rPr>
          <w:rFonts w:eastAsia="Calibri"/>
          <w:sz w:val="22"/>
          <w:szCs w:val="22"/>
          <w:lang w:eastAsia="en-US"/>
        </w:rPr>
        <w:t>- минимальное расстояние от земельного участка кладбища традиционного захоронения до зданий общеобразовательных школ, детских дошкольных и лечебных учреждений 300 м.</w:t>
      </w:r>
    </w:p>
    <w:p w:rsidR="001E2EF8" w:rsidRPr="007C59C3" w:rsidRDefault="001E2EF8" w:rsidP="00896E22">
      <w:pPr>
        <w:widowControl w:val="0"/>
        <w:autoSpaceDE w:val="0"/>
        <w:autoSpaceDN w:val="0"/>
        <w:adjustRightInd w:val="0"/>
        <w:ind w:firstLine="696"/>
        <w:jc w:val="both"/>
        <w:rPr>
          <w:rFonts w:eastAsia="Calibri"/>
          <w:sz w:val="22"/>
          <w:szCs w:val="22"/>
          <w:lang w:eastAsia="en-US"/>
        </w:rPr>
      </w:pPr>
      <w:r w:rsidRPr="007C59C3">
        <w:rPr>
          <w:rFonts w:eastAsia="Calibri"/>
          <w:sz w:val="22"/>
          <w:szCs w:val="22"/>
          <w:lang w:eastAsia="en-US"/>
        </w:rPr>
        <w:t xml:space="preserve"> 3. Размер земельного участка для кладбища определяется с учетом количества жителей городского поселения, но не может превышать 40 га. При этом также учитываются перспективный рост численности населения, коэффициент смертности, наличие действующих объектов похоронного обслуживания, принятая схема и способы захоронения, вероисповедания, нормы земельного участка на одно захоронение.</w:t>
      </w:r>
    </w:p>
    <w:p w:rsidR="001E2EF8" w:rsidRPr="007C59C3" w:rsidRDefault="001E2EF8" w:rsidP="00896E22">
      <w:pPr>
        <w:widowControl w:val="0"/>
        <w:autoSpaceDE w:val="0"/>
        <w:autoSpaceDN w:val="0"/>
        <w:adjustRightInd w:val="0"/>
        <w:ind w:firstLine="696"/>
        <w:jc w:val="both"/>
        <w:rPr>
          <w:rFonts w:eastAsia="Calibri"/>
          <w:sz w:val="22"/>
          <w:szCs w:val="22"/>
          <w:lang w:eastAsia="en-US"/>
        </w:rPr>
      </w:pPr>
      <w:r w:rsidRPr="007C59C3">
        <w:rPr>
          <w:rFonts w:eastAsia="Calibri"/>
          <w:sz w:val="22"/>
          <w:szCs w:val="22"/>
          <w:lang w:eastAsia="en-US"/>
        </w:rPr>
        <w:t>4. После закрытия кладбища по истечении 25 лет с даты последнего захоронения расстояние до жилой застройки может быть сокращено до 100 м.</w:t>
      </w:r>
    </w:p>
    <w:p w:rsidR="001E2EF8" w:rsidRPr="007C59C3" w:rsidRDefault="001E2EF8" w:rsidP="00896E22">
      <w:pPr>
        <w:widowControl w:val="0"/>
        <w:autoSpaceDE w:val="0"/>
        <w:autoSpaceDN w:val="0"/>
        <w:adjustRightInd w:val="0"/>
        <w:ind w:firstLine="696"/>
        <w:jc w:val="both"/>
        <w:rPr>
          <w:rFonts w:eastAsia="Calibri"/>
          <w:sz w:val="22"/>
          <w:szCs w:val="22"/>
          <w:lang w:eastAsia="en-US"/>
        </w:rPr>
      </w:pPr>
      <w:r w:rsidRPr="007C59C3">
        <w:rPr>
          <w:rFonts w:eastAsia="Calibri"/>
          <w:sz w:val="22"/>
          <w:szCs w:val="22"/>
          <w:lang w:eastAsia="en-US"/>
        </w:rPr>
        <w:t>5. В городских поселениях, подлежащих реконструкции, расстояние от кладбищ до стен жилых домов, зданий детских и лечебных учреждений допускается уменьшать по согласованию с органами Федеральной службы Роспотребнадзора, но принимать не менее 100 м.</w:t>
      </w:r>
    </w:p>
    <w:p w:rsidR="001E2EF8" w:rsidRPr="007C59C3" w:rsidRDefault="001E2EF8" w:rsidP="00896E22">
      <w:pPr>
        <w:widowControl w:val="0"/>
        <w:autoSpaceDE w:val="0"/>
        <w:autoSpaceDN w:val="0"/>
        <w:adjustRightInd w:val="0"/>
        <w:ind w:firstLine="696"/>
        <w:jc w:val="both"/>
        <w:rPr>
          <w:rFonts w:eastAsia="Calibri"/>
          <w:sz w:val="22"/>
          <w:szCs w:val="22"/>
          <w:lang w:eastAsia="en-US"/>
        </w:rPr>
      </w:pPr>
      <w:r w:rsidRPr="007C59C3">
        <w:rPr>
          <w:rFonts w:eastAsia="Calibri"/>
          <w:sz w:val="22"/>
          <w:szCs w:val="22"/>
          <w:lang w:eastAsia="en-US"/>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1E2EF8" w:rsidRPr="007C59C3" w:rsidRDefault="001E2EF8" w:rsidP="00896E22">
      <w:pPr>
        <w:widowControl w:val="0"/>
        <w:autoSpaceDE w:val="0"/>
        <w:autoSpaceDN w:val="0"/>
        <w:adjustRightInd w:val="0"/>
        <w:ind w:firstLine="696"/>
        <w:jc w:val="both"/>
        <w:rPr>
          <w:rFonts w:eastAsia="Calibri"/>
          <w:sz w:val="22"/>
          <w:szCs w:val="22"/>
          <w:lang w:eastAsia="en-US"/>
        </w:rPr>
      </w:pPr>
      <w:r w:rsidRPr="007C59C3">
        <w:rPr>
          <w:rFonts w:eastAsia="Calibri"/>
          <w:sz w:val="22"/>
          <w:szCs w:val="22"/>
          <w:lang w:eastAsia="en-US"/>
        </w:rPr>
        <w:lastRenderedPageBreak/>
        <w:t xml:space="preserve">- </w:t>
      </w:r>
      <w:hyperlink r:id="rId167" w:history="1">
        <w:r w:rsidRPr="007C59C3">
          <w:rPr>
            <w:rFonts w:eastAsia="Calibri"/>
            <w:color w:val="000000"/>
            <w:sz w:val="22"/>
            <w:szCs w:val="22"/>
            <w:lang w:eastAsia="en-US"/>
          </w:rPr>
          <w:t>СанПиН 2.1.1279-03</w:t>
        </w:r>
      </w:hyperlink>
      <w:r w:rsidRPr="007C59C3">
        <w:rPr>
          <w:rFonts w:eastAsia="Calibri"/>
          <w:sz w:val="22"/>
          <w:szCs w:val="22"/>
          <w:lang w:eastAsia="en-US"/>
        </w:rPr>
        <w:t xml:space="preserve"> "Гигиенические требования к размещению, устройству и содержанию кладбищ, зданий и сооружений похоронного назначения";</w:t>
      </w:r>
    </w:p>
    <w:p w:rsidR="001E2EF8" w:rsidRPr="007C59C3" w:rsidRDefault="001E2EF8" w:rsidP="00896E22">
      <w:pPr>
        <w:widowControl w:val="0"/>
        <w:autoSpaceDE w:val="0"/>
        <w:autoSpaceDN w:val="0"/>
        <w:adjustRightInd w:val="0"/>
        <w:ind w:firstLine="696"/>
        <w:jc w:val="both"/>
        <w:rPr>
          <w:rFonts w:eastAsia="Calibri"/>
          <w:color w:val="000000"/>
          <w:sz w:val="22"/>
          <w:szCs w:val="22"/>
          <w:lang w:eastAsia="en-US"/>
        </w:rPr>
      </w:pPr>
      <w:r w:rsidRPr="007C59C3">
        <w:rPr>
          <w:rFonts w:eastAsia="Calibri"/>
          <w:sz w:val="22"/>
          <w:szCs w:val="22"/>
          <w:lang w:eastAsia="en-US"/>
        </w:rPr>
        <w:t xml:space="preserve">- </w:t>
      </w:r>
      <w:hyperlink r:id="rId168" w:history="1">
        <w:r w:rsidRPr="007C59C3">
          <w:rPr>
            <w:rFonts w:eastAsia="Calibri"/>
            <w:color w:val="000000"/>
            <w:sz w:val="22"/>
            <w:szCs w:val="22"/>
            <w:lang w:eastAsia="en-US"/>
          </w:rPr>
          <w:t>СанПиН 2.2.1/2.1.1.1200-03</w:t>
        </w:r>
      </w:hyperlink>
      <w:r w:rsidRPr="007C59C3">
        <w:rPr>
          <w:rFonts w:eastAsia="Calibri"/>
          <w:color w:val="000000"/>
          <w:sz w:val="22"/>
          <w:szCs w:val="22"/>
          <w:lang w:eastAsia="en-US"/>
        </w:rPr>
        <w:t>;</w:t>
      </w:r>
    </w:p>
    <w:p w:rsidR="001E2EF8" w:rsidRPr="007C59C3" w:rsidRDefault="001E2EF8" w:rsidP="00896E22">
      <w:pPr>
        <w:widowControl w:val="0"/>
        <w:autoSpaceDE w:val="0"/>
        <w:autoSpaceDN w:val="0"/>
        <w:adjustRightInd w:val="0"/>
        <w:ind w:firstLine="696"/>
        <w:jc w:val="both"/>
        <w:rPr>
          <w:rFonts w:eastAsia="Calibri"/>
          <w:sz w:val="22"/>
          <w:szCs w:val="22"/>
          <w:lang w:eastAsia="en-US"/>
        </w:rPr>
      </w:pPr>
      <w:r w:rsidRPr="007C59C3">
        <w:rPr>
          <w:rFonts w:eastAsia="Calibri"/>
          <w:sz w:val="22"/>
          <w:szCs w:val="22"/>
          <w:lang w:eastAsia="en-US"/>
        </w:rPr>
        <w:t xml:space="preserve">- </w:t>
      </w:r>
      <w:hyperlink r:id="rId169" w:history="1">
        <w:r w:rsidRPr="007C59C3">
          <w:rPr>
            <w:rFonts w:eastAsia="Calibri"/>
            <w:color w:val="000000"/>
            <w:sz w:val="22"/>
            <w:szCs w:val="22"/>
            <w:lang w:eastAsia="en-US"/>
          </w:rPr>
          <w:t>региональными нормативами</w:t>
        </w:r>
      </w:hyperlink>
      <w:r w:rsidRPr="007C59C3">
        <w:rPr>
          <w:rFonts w:eastAsia="Calibri"/>
          <w:sz w:val="22"/>
          <w:szCs w:val="22"/>
          <w:lang w:eastAsia="en-US"/>
        </w:rPr>
        <w:t xml:space="preserve"> градостроительного проектирования;</w:t>
      </w:r>
    </w:p>
    <w:p w:rsidR="001E2EF8" w:rsidRPr="007C59C3" w:rsidRDefault="001E2EF8" w:rsidP="00896E22">
      <w:pPr>
        <w:widowControl w:val="0"/>
        <w:autoSpaceDE w:val="0"/>
        <w:autoSpaceDN w:val="0"/>
        <w:adjustRightInd w:val="0"/>
        <w:ind w:firstLine="696"/>
        <w:jc w:val="both"/>
        <w:rPr>
          <w:rFonts w:eastAsia="Calibri"/>
          <w:sz w:val="22"/>
          <w:szCs w:val="22"/>
          <w:lang w:eastAsia="en-US"/>
        </w:rPr>
      </w:pPr>
      <w:r w:rsidRPr="007C59C3">
        <w:rPr>
          <w:rFonts w:eastAsia="Calibri"/>
          <w:sz w:val="22"/>
          <w:szCs w:val="22"/>
          <w:lang w:eastAsia="en-US"/>
        </w:rPr>
        <w:t>- иными действующими нормативными актами и техническими регламентами.</w:t>
      </w:r>
    </w:p>
    <w:p w:rsidR="001E2EF8" w:rsidRPr="007C59C3" w:rsidRDefault="001E2EF8" w:rsidP="007C59C3">
      <w:pPr>
        <w:autoSpaceDE w:val="0"/>
        <w:autoSpaceDN w:val="0"/>
        <w:adjustRightInd w:val="0"/>
        <w:ind w:firstLine="540"/>
        <w:jc w:val="both"/>
        <w:rPr>
          <w:rFonts w:eastAsia="Calibri"/>
          <w:sz w:val="22"/>
          <w:szCs w:val="22"/>
          <w:lang w:eastAsia="en-US"/>
        </w:rPr>
      </w:pPr>
      <w:bookmarkStart w:id="252" w:name="_Toc452336990"/>
    </w:p>
    <w:p w:rsidR="001E2EF8" w:rsidRDefault="001E2EF8" w:rsidP="00896E22">
      <w:pPr>
        <w:pStyle w:val="af"/>
      </w:pPr>
      <w:bookmarkStart w:id="253" w:name="_Toc42247272"/>
      <w:bookmarkStart w:id="254" w:name="_Toc42247387"/>
      <w:r w:rsidRPr="007C59C3">
        <w:t xml:space="preserve">Статья </w:t>
      </w:r>
      <w:r w:rsidR="001D64B0">
        <w:t>72</w:t>
      </w:r>
      <w:r w:rsidRPr="007C59C3">
        <w:t>.  Описание территорий, для которых градостроительные регламенты не устанавливаются.</w:t>
      </w:r>
      <w:bookmarkEnd w:id="252"/>
      <w:bookmarkEnd w:id="253"/>
      <w:bookmarkEnd w:id="254"/>
    </w:p>
    <w:p w:rsidR="00896E22" w:rsidRPr="007C59C3" w:rsidRDefault="00896E22" w:rsidP="007C59C3">
      <w:pPr>
        <w:autoSpaceDE w:val="0"/>
        <w:autoSpaceDN w:val="0"/>
        <w:adjustRightInd w:val="0"/>
        <w:ind w:firstLine="540"/>
        <w:jc w:val="both"/>
        <w:rPr>
          <w:b/>
          <w:bCs/>
          <w:i/>
          <w:sz w:val="22"/>
          <w:szCs w:val="22"/>
        </w:rPr>
      </w:pPr>
    </w:p>
    <w:p w:rsidR="001E2EF8" w:rsidRPr="007C59C3" w:rsidRDefault="001E2EF8" w:rsidP="007C59C3">
      <w:pPr>
        <w:ind w:firstLine="709"/>
        <w:jc w:val="both"/>
        <w:rPr>
          <w:sz w:val="22"/>
          <w:szCs w:val="22"/>
        </w:rPr>
      </w:pPr>
      <w:r w:rsidRPr="007C59C3">
        <w:rPr>
          <w:sz w:val="22"/>
          <w:szCs w:val="22"/>
        </w:rPr>
        <w:t xml:space="preserve">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w:t>
      </w:r>
    </w:p>
    <w:p w:rsidR="001E2EF8" w:rsidRPr="007C59C3" w:rsidRDefault="001E2EF8" w:rsidP="007C59C3">
      <w:pPr>
        <w:ind w:firstLine="709"/>
        <w:jc w:val="both"/>
        <w:rPr>
          <w:sz w:val="22"/>
          <w:szCs w:val="22"/>
        </w:rPr>
      </w:pPr>
      <w:r w:rsidRPr="007C59C3">
        <w:rPr>
          <w:sz w:val="22"/>
          <w:szCs w:val="22"/>
        </w:rPr>
        <w:t xml:space="preserve">Фиксация, установление, изменение границ и регулирование использования указанных территорий осуществляются в порядке, определенном в </w:t>
      </w:r>
      <w:r w:rsidRPr="007C59C3">
        <w:rPr>
          <w:b/>
          <w:sz w:val="22"/>
          <w:szCs w:val="22"/>
        </w:rPr>
        <w:t>Главе 3 настоящих Правил</w:t>
      </w:r>
      <w:r w:rsidRPr="007C59C3">
        <w:rPr>
          <w:sz w:val="22"/>
          <w:szCs w:val="22"/>
        </w:rPr>
        <w:t xml:space="preserve">. </w:t>
      </w:r>
    </w:p>
    <w:p w:rsidR="001E2EF8" w:rsidRPr="007C59C3" w:rsidRDefault="001E2EF8" w:rsidP="007C59C3">
      <w:pPr>
        <w:keepNext/>
        <w:keepLines/>
        <w:ind w:firstLine="709"/>
        <w:jc w:val="both"/>
        <w:outlineLvl w:val="4"/>
        <w:rPr>
          <w:b/>
          <w:sz w:val="22"/>
          <w:szCs w:val="22"/>
        </w:rPr>
      </w:pPr>
      <w:r w:rsidRPr="007C59C3">
        <w:rPr>
          <w:b/>
          <w:sz w:val="22"/>
          <w:szCs w:val="22"/>
        </w:rPr>
        <w:t xml:space="preserve">Территории общего пользования </w:t>
      </w:r>
    </w:p>
    <w:p w:rsidR="001E2EF8" w:rsidRPr="007C59C3" w:rsidRDefault="001E2EF8" w:rsidP="007C59C3">
      <w:pPr>
        <w:ind w:firstLine="709"/>
        <w:jc w:val="both"/>
        <w:rPr>
          <w:sz w:val="22"/>
          <w:szCs w:val="22"/>
        </w:rPr>
      </w:pPr>
      <w:r w:rsidRPr="007C59C3">
        <w:rPr>
          <w:sz w:val="22"/>
          <w:szCs w:val="22"/>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 территории, предназначенные для размещения и (или) занятые уличными распределительными линейными объектами (линии электропередачи, линии связи (в том числе линейно-кабельные сооружения), трубопроводы, автомобильные дороги и другие подобные сооружения).</w:t>
      </w:r>
    </w:p>
    <w:p w:rsidR="001E2EF8" w:rsidRPr="007C59C3" w:rsidRDefault="001E2EF8" w:rsidP="007C59C3">
      <w:pPr>
        <w:keepNext/>
        <w:keepLines/>
        <w:ind w:firstLine="709"/>
        <w:jc w:val="both"/>
        <w:outlineLvl w:val="4"/>
        <w:rPr>
          <w:b/>
          <w:sz w:val="22"/>
          <w:szCs w:val="22"/>
        </w:rPr>
      </w:pPr>
      <w:r w:rsidRPr="007C59C3">
        <w:rPr>
          <w:b/>
          <w:sz w:val="22"/>
          <w:szCs w:val="22"/>
        </w:rPr>
        <w:t xml:space="preserve">Сельскохозяйственные угодья </w:t>
      </w:r>
    </w:p>
    <w:p w:rsidR="001E2EF8" w:rsidRPr="007C59C3" w:rsidRDefault="001E2EF8" w:rsidP="007C59C3">
      <w:pPr>
        <w:ind w:firstLine="709"/>
        <w:jc w:val="both"/>
        <w:rPr>
          <w:sz w:val="22"/>
          <w:szCs w:val="22"/>
        </w:rPr>
      </w:pPr>
      <w:r w:rsidRPr="007C59C3">
        <w:rPr>
          <w:sz w:val="22"/>
          <w:szCs w:val="22"/>
        </w:rPr>
        <w:t xml:space="preserve">Сельскохозяйственные угодья – </w:t>
      </w:r>
      <w:r w:rsidRPr="007C59C3">
        <w:rPr>
          <w:bCs/>
          <w:sz w:val="22"/>
          <w:szCs w:val="22"/>
        </w:rPr>
        <w:t xml:space="preserve">территории, предназначенные для ведения сельского хозяйства, </w:t>
      </w:r>
      <w:r w:rsidRPr="007C59C3">
        <w:rPr>
          <w:sz w:val="22"/>
          <w:szCs w:val="22"/>
        </w:rPr>
        <w:t xml:space="preserve">в том числе </w:t>
      </w:r>
      <w:r w:rsidRPr="007C59C3">
        <w:rPr>
          <w:bCs/>
          <w:sz w:val="22"/>
          <w:szCs w:val="22"/>
        </w:rPr>
        <w:t>выращивания сельскохозяйственной продукции, выпаса скота и сенокошения</w:t>
      </w:r>
      <w:r w:rsidRPr="007C59C3">
        <w:rPr>
          <w:iCs/>
          <w:sz w:val="22"/>
          <w:szCs w:val="22"/>
        </w:rPr>
        <w:t xml:space="preserve">, используемые в соответствие с земельным законодательством, законодательством о </w:t>
      </w:r>
      <w:r w:rsidRPr="007C59C3">
        <w:rPr>
          <w:bCs/>
          <w:sz w:val="22"/>
          <w:szCs w:val="22"/>
        </w:rPr>
        <w:t>сельскохозяйственной деятельности</w:t>
      </w:r>
      <w:r w:rsidRPr="007C59C3">
        <w:rPr>
          <w:sz w:val="22"/>
          <w:szCs w:val="22"/>
        </w:rPr>
        <w:t>.</w:t>
      </w:r>
    </w:p>
    <w:p w:rsidR="001E2EF8" w:rsidRPr="007C59C3" w:rsidRDefault="001E2EF8" w:rsidP="007C59C3">
      <w:pPr>
        <w:keepNext/>
        <w:keepLines/>
        <w:ind w:firstLine="709"/>
        <w:jc w:val="both"/>
        <w:outlineLvl w:val="4"/>
        <w:rPr>
          <w:b/>
          <w:sz w:val="22"/>
          <w:szCs w:val="22"/>
        </w:rPr>
      </w:pPr>
      <w:r w:rsidRPr="007C59C3">
        <w:rPr>
          <w:b/>
          <w:sz w:val="22"/>
          <w:szCs w:val="22"/>
        </w:rPr>
        <w:t xml:space="preserve">Земли лесного фонда </w:t>
      </w:r>
    </w:p>
    <w:p w:rsidR="001E2EF8" w:rsidRPr="007C59C3" w:rsidRDefault="001E2EF8" w:rsidP="007C59C3">
      <w:pPr>
        <w:widowControl w:val="0"/>
        <w:autoSpaceDE w:val="0"/>
        <w:autoSpaceDN w:val="0"/>
        <w:adjustRightInd w:val="0"/>
        <w:ind w:firstLine="720"/>
        <w:jc w:val="both"/>
        <w:rPr>
          <w:sz w:val="22"/>
          <w:szCs w:val="22"/>
        </w:rPr>
      </w:pPr>
      <w:r w:rsidRPr="007C59C3">
        <w:rPr>
          <w:sz w:val="22"/>
          <w:szCs w:val="22"/>
        </w:rPr>
        <w:t xml:space="preserve">Земли лесного фонда – </w:t>
      </w:r>
      <w:r w:rsidRPr="007C59C3">
        <w:rPr>
          <w:iCs/>
          <w:sz w:val="22"/>
          <w:szCs w:val="22"/>
        </w:rPr>
        <w:t xml:space="preserve">территории, предназначенные для обеспечения правовых условий сохранения и использования существующего природного </w:t>
      </w:r>
      <w:r w:rsidRPr="007C59C3">
        <w:rPr>
          <w:sz w:val="22"/>
          <w:szCs w:val="22"/>
        </w:rPr>
        <w:t xml:space="preserve">лесного </w:t>
      </w:r>
      <w:r w:rsidRPr="007C59C3">
        <w:rPr>
          <w:iCs/>
          <w:sz w:val="22"/>
          <w:szCs w:val="22"/>
        </w:rPr>
        <w:t>ландшафта, используемые в соответствие с земельным и лесным законодательством</w:t>
      </w:r>
      <w:r w:rsidRPr="007C59C3">
        <w:rPr>
          <w:sz w:val="22"/>
          <w:szCs w:val="22"/>
        </w:rPr>
        <w:t>.</w:t>
      </w:r>
    </w:p>
    <w:p w:rsidR="001E2EF8" w:rsidRPr="007C59C3" w:rsidRDefault="001E2EF8" w:rsidP="007C59C3">
      <w:pPr>
        <w:keepNext/>
        <w:keepLines/>
        <w:ind w:firstLine="709"/>
        <w:jc w:val="both"/>
        <w:outlineLvl w:val="4"/>
        <w:rPr>
          <w:b/>
          <w:sz w:val="22"/>
          <w:szCs w:val="22"/>
        </w:rPr>
      </w:pPr>
      <w:r w:rsidRPr="007C59C3">
        <w:rPr>
          <w:b/>
          <w:sz w:val="22"/>
          <w:szCs w:val="22"/>
        </w:rPr>
        <w:t xml:space="preserve">Территории водных объектов </w:t>
      </w:r>
    </w:p>
    <w:p w:rsidR="001E2EF8" w:rsidRPr="007C59C3" w:rsidRDefault="001E2EF8" w:rsidP="007C59C3">
      <w:pPr>
        <w:widowControl w:val="0"/>
        <w:autoSpaceDE w:val="0"/>
        <w:autoSpaceDN w:val="0"/>
        <w:adjustRightInd w:val="0"/>
        <w:ind w:firstLine="720"/>
        <w:jc w:val="both"/>
        <w:rPr>
          <w:sz w:val="22"/>
          <w:szCs w:val="22"/>
        </w:rPr>
      </w:pPr>
      <w:r w:rsidRPr="007C59C3">
        <w:rPr>
          <w:sz w:val="22"/>
          <w:szCs w:val="22"/>
        </w:rPr>
        <w:t xml:space="preserve">Территории водных объектов – </w:t>
      </w:r>
      <w:r w:rsidRPr="007C59C3">
        <w:rPr>
          <w:iCs/>
          <w:sz w:val="22"/>
          <w:szCs w:val="22"/>
        </w:rPr>
        <w:t xml:space="preserve">территории, предназначенные для обеспечения правовых условий сохранения и использования существующих природных </w:t>
      </w:r>
      <w:r w:rsidRPr="007C59C3">
        <w:rPr>
          <w:sz w:val="22"/>
          <w:szCs w:val="22"/>
        </w:rPr>
        <w:t>водных объектов</w:t>
      </w:r>
      <w:r w:rsidRPr="007C59C3">
        <w:rPr>
          <w:iCs/>
          <w:sz w:val="22"/>
          <w:szCs w:val="22"/>
        </w:rPr>
        <w:t xml:space="preserve"> и создания экологически чистой окружающей среды в интересах здоровья населения, используемые в соответствие с земельным и водным законодательством</w:t>
      </w:r>
      <w:r w:rsidRPr="007C59C3">
        <w:rPr>
          <w:sz w:val="22"/>
          <w:szCs w:val="22"/>
        </w:rPr>
        <w:t>.</w:t>
      </w:r>
      <w:bookmarkStart w:id="255" w:name="_Toc336271786"/>
      <w:bookmarkStart w:id="256" w:name="_Toc336271806"/>
      <w:bookmarkStart w:id="257" w:name="_Toc398890955"/>
      <w:bookmarkStart w:id="258" w:name="_Toc452336991"/>
    </w:p>
    <w:p w:rsidR="001E2EF8" w:rsidRPr="007C59C3" w:rsidRDefault="001E2EF8" w:rsidP="007C59C3">
      <w:pPr>
        <w:widowControl w:val="0"/>
        <w:autoSpaceDE w:val="0"/>
        <w:autoSpaceDN w:val="0"/>
        <w:adjustRightInd w:val="0"/>
        <w:ind w:firstLine="720"/>
        <w:jc w:val="both"/>
        <w:rPr>
          <w:sz w:val="22"/>
          <w:szCs w:val="22"/>
        </w:rPr>
      </w:pPr>
    </w:p>
    <w:p w:rsidR="001E2EF8" w:rsidRDefault="001E2EF8" w:rsidP="00896E22">
      <w:pPr>
        <w:pStyle w:val="af"/>
        <w:jc w:val="center"/>
      </w:pPr>
      <w:bookmarkStart w:id="259" w:name="_Toc42247273"/>
      <w:bookmarkStart w:id="260" w:name="_Toc42247388"/>
      <w:r w:rsidRPr="007C59C3">
        <w:t xml:space="preserve">Глава 10. </w:t>
      </w:r>
      <w:bookmarkEnd w:id="255"/>
      <w:bookmarkEnd w:id="256"/>
      <w:bookmarkEnd w:id="257"/>
      <w:r w:rsidRPr="007C59C3">
        <w:t>ГРАДОСТРОИТЕЛЬНЫЕ РЕГЛАМЕНТЫ В ЧАСТИ ОГРАНИЧЕНИЙ ИСПОЛЬЗОВАНИЯ ЗЕМЕЛЬНЫХ УЧАСТКОВ И ОБЪЕКТОВ КАПИТАЛЬНОГО СТРОИТЕЛЬСТВА</w:t>
      </w:r>
      <w:bookmarkEnd w:id="258"/>
      <w:bookmarkEnd w:id="259"/>
      <w:bookmarkEnd w:id="260"/>
    </w:p>
    <w:p w:rsidR="00896E22" w:rsidRPr="007C59C3" w:rsidRDefault="00896E22" w:rsidP="00896E22">
      <w:pPr>
        <w:pStyle w:val="af"/>
        <w:jc w:val="center"/>
      </w:pPr>
    </w:p>
    <w:p w:rsidR="001E2EF8" w:rsidRDefault="001E2EF8" w:rsidP="00896E22">
      <w:pPr>
        <w:pStyle w:val="af"/>
      </w:pPr>
      <w:bookmarkStart w:id="261" w:name="_Toc398890956"/>
      <w:bookmarkStart w:id="262" w:name="_Toc414831579"/>
      <w:bookmarkStart w:id="263" w:name="_Toc452336992"/>
      <w:bookmarkStart w:id="264" w:name="_Toc42002319"/>
      <w:bookmarkStart w:id="265" w:name="_Toc42247274"/>
      <w:bookmarkStart w:id="266" w:name="_Toc42247389"/>
      <w:r w:rsidRPr="007C59C3">
        <w:t xml:space="preserve">Статья </w:t>
      </w:r>
      <w:r w:rsidR="00896E22">
        <w:t>7</w:t>
      </w:r>
      <w:r w:rsidR="001D64B0">
        <w:t>3</w:t>
      </w:r>
      <w:r w:rsidRPr="007C59C3">
        <w:t>. Ограничения использования земельных участков и объектов капитального строительства на территории зон с особыми условиями использования территорий по природно-экологическим и санитарно-гигиеническим требованиям.</w:t>
      </w:r>
      <w:bookmarkEnd w:id="261"/>
      <w:bookmarkEnd w:id="262"/>
      <w:bookmarkEnd w:id="263"/>
      <w:bookmarkEnd w:id="264"/>
      <w:bookmarkEnd w:id="265"/>
      <w:bookmarkEnd w:id="266"/>
    </w:p>
    <w:p w:rsidR="00896E22" w:rsidRPr="007C59C3" w:rsidRDefault="00896E22" w:rsidP="007C59C3">
      <w:pPr>
        <w:keepNext/>
        <w:tabs>
          <w:tab w:val="left" w:pos="851"/>
        </w:tabs>
        <w:ind w:firstLine="709"/>
        <w:jc w:val="both"/>
        <w:outlineLvl w:val="2"/>
        <w:rPr>
          <w:b/>
          <w:bCs/>
          <w:sz w:val="22"/>
          <w:szCs w:val="22"/>
        </w:rPr>
      </w:pPr>
    </w:p>
    <w:p w:rsidR="001E2EF8" w:rsidRPr="007C59C3" w:rsidRDefault="001E2EF8" w:rsidP="007C59C3">
      <w:pPr>
        <w:tabs>
          <w:tab w:val="left" w:pos="851"/>
        </w:tabs>
        <w:ind w:firstLine="709"/>
        <w:jc w:val="both"/>
        <w:rPr>
          <w:sz w:val="22"/>
          <w:szCs w:val="22"/>
        </w:rPr>
      </w:pPr>
      <w:r w:rsidRPr="007C59C3">
        <w:rPr>
          <w:sz w:val="22"/>
          <w:szCs w:val="22"/>
        </w:rPr>
        <w:t>1. Использование земельных участков и объектов капитального строительства, расположенных в пределах зон, обозначенных на картах настоящих Правил, определяется:</w:t>
      </w:r>
    </w:p>
    <w:p w:rsidR="001E2EF8" w:rsidRPr="007C59C3" w:rsidRDefault="001E2EF8" w:rsidP="007C59C3">
      <w:pPr>
        <w:tabs>
          <w:tab w:val="left" w:pos="851"/>
        </w:tabs>
        <w:ind w:firstLine="709"/>
        <w:jc w:val="both"/>
        <w:rPr>
          <w:sz w:val="22"/>
          <w:szCs w:val="22"/>
        </w:rPr>
      </w:pPr>
      <w:r w:rsidRPr="007C59C3">
        <w:rPr>
          <w:sz w:val="22"/>
          <w:szCs w:val="22"/>
        </w:rPr>
        <w:t xml:space="preserve">– градостроительными регламентами, с учётом ограничений, установленных действующим законодательством применительно к соответствующим территориальным зонам; </w:t>
      </w:r>
    </w:p>
    <w:p w:rsidR="001E2EF8" w:rsidRPr="007C59C3" w:rsidRDefault="001E2EF8" w:rsidP="007C59C3">
      <w:pPr>
        <w:tabs>
          <w:tab w:val="left" w:pos="851"/>
        </w:tabs>
        <w:ind w:firstLine="709"/>
        <w:jc w:val="both"/>
        <w:rPr>
          <w:sz w:val="22"/>
          <w:szCs w:val="22"/>
        </w:rPr>
      </w:pPr>
      <w:r w:rsidRPr="007C59C3">
        <w:rPr>
          <w:sz w:val="22"/>
          <w:szCs w:val="22"/>
        </w:rPr>
        <w:t>– ограничениями, установленными законами, иными нормативными правовыми актами применительно к санитарно-защитным зонам, водоохранным зонам, и иным зонам ограничений.</w:t>
      </w:r>
    </w:p>
    <w:p w:rsidR="001E2EF8" w:rsidRPr="007C59C3" w:rsidRDefault="001E2EF8" w:rsidP="007C59C3">
      <w:pPr>
        <w:tabs>
          <w:tab w:val="left" w:pos="851"/>
        </w:tabs>
        <w:ind w:firstLine="709"/>
        <w:jc w:val="both"/>
        <w:rPr>
          <w:sz w:val="22"/>
          <w:szCs w:val="22"/>
        </w:rPr>
      </w:pPr>
      <w:r w:rsidRPr="007C59C3">
        <w:rPr>
          <w:sz w:val="22"/>
          <w:szCs w:val="22"/>
        </w:rPr>
        <w:t>2. Земельные участки и объекты капитального строительства, которые расположены в пределах зон, обозначенных на картах настоящих Правил, чьи характеристики не соответствуют ограничениям, установленным законами, иными нормативными правовыми актами применительно к санитарно-защитным зонам, водоохранным зонам, иным зонам ограничений, являются несоответствующими настоящим Правилам.</w:t>
      </w:r>
    </w:p>
    <w:p w:rsidR="001E2EF8" w:rsidRPr="007C59C3" w:rsidRDefault="001E2EF8" w:rsidP="007C59C3">
      <w:pPr>
        <w:tabs>
          <w:tab w:val="left" w:pos="851"/>
        </w:tabs>
        <w:ind w:firstLine="709"/>
        <w:jc w:val="both"/>
        <w:rPr>
          <w:sz w:val="22"/>
          <w:szCs w:val="22"/>
        </w:rPr>
      </w:pPr>
      <w:r w:rsidRPr="007C59C3">
        <w:rPr>
          <w:sz w:val="22"/>
          <w:szCs w:val="22"/>
        </w:rPr>
        <w:lastRenderedPageBreak/>
        <w:t>3. Ограничения использования земельных участков и объектов капитального строительства, расположенных в санитарно-защитных зонах, водоохранных зонах, иных зонах ограничений, устанавливаются в соответствии с действующим законодательством.</w:t>
      </w:r>
    </w:p>
    <w:p w:rsidR="001E2EF8" w:rsidRPr="007C59C3" w:rsidRDefault="001E2EF8" w:rsidP="007C59C3">
      <w:pPr>
        <w:tabs>
          <w:tab w:val="left" w:pos="851"/>
        </w:tabs>
        <w:ind w:firstLine="709"/>
        <w:jc w:val="both"/>
        <w:rPr>
          <w:sz w:val="22"/>
          <w:szCs w:val="22"/>
        </w:rPr>
      </w:pPr>
      <w:r w:rsidRPr="007C59C3">
        <w:rPr>
          <w:sz w:val="22"/>
          <w:szCs w:val="22"/>
        </w:rPr>
        <w:t xml:space="preserve">4. Ограничения использования земельных участков и объектов капитального строительства, на территории зон с особыми условиями использования территорий по санитарно-гигиеническим требованиям устанавливаются применительно к земельным участкам и объектам капитального строительства, которые расположены в пределах: </w:t>
      </w:r>
    </w:p>
    <w:p w:rsidR="001E2EF8" w:rsidRPr="007C59C3" w:rsidRDefault="001E2EF8" w:rsidP="007C59C3">
      <w:pPr>
        <w:tabs>
          <w:tab w:val="left" w:pos="851"/>
        </w:tabs>
        <w:ind w:firstLine="709"/>
        <w:jc w:val="both"/>
        <w:rPr>
          <w:sz w:val="22"/>
          <w:szCs w:val="22"/>
        </w:rPr>
      </w:pPr>
      <w:r w:rsidRPr="007C59C3">
        <w:rPr>
          <w:sz w:val="22"/>
          <w:szCs w:val="22"/>
        </w:rPr>
        <w:t>–</w:t>
      </w:r>
      <w:r w:rsidRPr="007C59C3">
        <w:rPr>
          <w:sz w:val="22"/>
          <w:szCs w:val="22"/>
        </w:rPr>
        <w:tab/>
        <w:t xml:space="preserve"> санитарно-защитных зон, определенных в соответствии с размерами, установленными требованиями действующего законодательства;</w:t>
      </w:r>
    </w:p>
    <w:p w:rsidR="001E2EF8" w:rsidRPr="007C59C3" w:rsidRDefault="001E2EF8" w:rsidP="007C59C3">
      <w:pPr>
        <w:tabs>
          <w:tab w:val="left" w:pos="851"/>
        </w:tabs>
        <w:ind w:firstLine="709"/>
        <w:jc w:val="both"/>
        <w:rPr>
          <w:sz w:val="22"/>
          <w:szCs w:val="22"/>
        </w:rPr>
      </w:pPr>
      <w:r w:rsidRPr="007C59C3">
        <w:rPr>
          <w:sz w:val="22"/>
          <w:szCs w:val="22"/>
        </w:rPr>
        <w:t>–</w:t>
      </w:r>
      <w:r w:rsidRPr="007C59C3">
        <w:rPr>
          <w:sz w:val="22"/>
          <w:szCs w:val="22"/>
        </w:rPr>
        <w:tab/>
        <w:t xml:space="preserve"> санитарно-защитных зон, установленных в соответствии с действующим законодательством проектами санитарно-защитных зон, получившими положительные заключения государственной экологической экспертизы;</w:t>
      </w:r>
    </w:p>
    <w:p w:rsidR="001E2EF8" w:rsidRPr="007C59C3" w:rsidRDefault="001E2EF8" w:rsidP="007C59C3">
      <w:pPr>
        <w:tabs>
          <w:tab w:val="left" w:pos="851"/>
        </w:tabs>
        <w:ind w:firstLine="709"/>
        <w:jc w:val="both"/>
        <w:rPr>
          <w:sz w:val="22"/>
          <w:szCs w:val="22"/>
        </w:rPr>
      </w:pPr>
      <w:r w:rsidRPr="007C59C3">
        <w:rPr>
          <w:sz w:val="22"/>
          <w:szCs w:val="22"/>
        </w:rPr>
        <w:t>–</w:t>
      </w:r>
      <w:r w:rsidRPr="007C59C3">
        <w:rPr>
          <w:sz w:val="22"/>
          <w:szCs w:val="22"/>
        </w:rPr>
        <w:tab/>
        <w:t xml:space="preserve"> водоохранных зон, установленных в соответствии с действующим законодательством проектами водоохранных зон;</w:t>
      </w:r>
    </w:p>
    <w:p w:rsidR="001E2EF8" w:rsidRPr="007C59C3" w:rsidRDefault="001E2EF8" w:rsidP="007C59C3">
      <w:pPr>
        <w:tabs>
          <w:tab w:val="left" w:pos="851"/>
        </w:tabs>
        <w:ind w:firstLine="709"/>
        <w:jc w:val="both"/>
        <w:rPr>
          <w:sz w:val="22"/>
          <w:szCs w:val="22"/>
        </w:rPr>
      </w:pPr>
      <w:r w:rsidRPr="007C59C3">
        <w:rPr>
          <w:sz w:val="22"/>
          <w:szCs w:val="22"/>
        </w:rPr>
        <w:t>–</w:t>
      </w:r>
      <w:r w:rsidRPr="007C59C3">
        <w:rPr>
          <w:sz w:val="22"/>
          <w:szCs w:val="22"/>
        </w:rPr>
        <w:tab/>
        <w:t xml:space="preserve"> поясов зон санитарной охраны водных объектов, используемых для целей питьевого и хозяйственно-бытового водоснабжения (водозаборов), определенных в соответствии с действующим законодательством; </w:t>
      </w:r>
    </w:p>
    <w:p w:rsidR="001E2EF8" w:rsidRPr="007C59C3" w:rsidRDefault="001E2EF8" w:rsidP="007C59C3">
      <w:pPr>
        <w:tabs>
          <w:tab w:val="left" w:pos="851"/>
        </w:tabs>
        <w:ind w:firstLine="709"/>
        <w:jc w:val="both"/>
        <w:rPr>
          <w:sz w:val="22"/>
          <w:szCs w:val="22"/>
        </w:rPr>
      </w:pPr>
      <w:r w:rsidRPr="007C59C3">
        <w:rPr>
          <w:sz w:val="22"/>
          <w:szCs w:val="22"/>
        </w:rPr>
        <w:t>а также, чьи характеристики не соответствуют ограничениям, установленным законами, иными нормативными правовыми актами применительно к санитарно-защитным зонам, водоохранным зонам, иным зонам ограничений, являются несоответствующими настоящим Правилам.</w:t>
      </w:r>
    </w:p>
    <w:p w:rsidR="001E2EF8" w:rsidRPr="007C59C3" w:rsidRDefault="001E2EF8" w:rsidP="007C59C3">
      <w:pPr>
        <w:tabs>
          <w:tab w:val="left" w:pos="851"/>
        </w:tabs>
        <w:ind w:firstLine="709"/>
        <w:jc w:val="both"/>
        <w:rPr>
          <w:sz w:val="22"/>
          <w:szCs w:val="22"/>
        </w:rPr>
      </w:pPr>
      <w:r w:rsidRPr="007C59C3">
        <w:rPr>
          <w:sz w:val="22"/>
          <w:szCs w:val="22"/>
        </w:rPr>
        <w:t>5. Дальнейшее использование и строительные изменения указанных объектов определяются ст. 8 настоящих Правил.</w:t>
      </w:r>
    </w:p>
    <w:p w:rsidR="001E2EF8" w:rsidRPr="007C59C3" w:rsidRDefault="001E2EF8" w:rsidP="007C59C3">
      <w:pPr>
        <w:tabs>
          <w:tab w:val="left" w:pos="851"/>
        </w:tabs>
        <w:ind w:firstLine="709"/>
        <w:jc w:val="both"/>
        <w:rPr>
          <w:sz w:val="22"/>
          <w:szCs w:val="22"/>
        </w:rPr>
      </w:pPr>
      <w:r w:rsidRPr="007C59C3">
        <w:rPr>
          <w:sz w:val="22"/>
          <w:szCs w:val="22"/>
        </w:rPr>
        <w:t>6. Для земельных участков и объектов капитального строительства, расположенных в санитарно-защитных зонах производственных и транспортных предприятий, объектов коммунальной и инженерно-транспортной инфраструктуры, коммунально-складских объектов, очистных сооружений, иных объектов (включая шумовую зону аэропорта), устанавливаются:</w:t>
      </w:r>
    </w:p>
    <w:p w:rsidR="001E2EF8" w:rsidRPr="007C59C3" w:rsidRDefault="001E2EF8" w:rsidP="007C59C3">
      <w:pPr>
        <w:tabs>
          <w:tab w:val="left" w:pos="851"/>
        </w:tabs>
        <w:ind w:firstLine="709"/>
        <w:jc w:val="both"/>
        <w:rPr>
          <w:sz w:val="22"/>
          <w:szCs w:val="22"/>
        </w:rPr>
      </w:pPr>
      <w:r w:rsidRPr="007C59C3">
        <w:rPr>
          <w:sz w:val="22"/>
          <w:szCs w:val="22"/>
        </w:rPr>
        <w:t>–</w:t>
      </w:r>
      <w:r w:rsidRPr="007C59C3">
        <w:rPr>
          <w:sz w:val="22"/>
          <w:szCs w:val="22"/>
        </w:rPr>
        <w:tab/>
        <w:t>виды запрещенного использования – в соответствии с требованиями санитарных норм и правил;</w:t>
      </w:r>
    </w:p>
    <w:p w:rsidR="001E2EF8" w:rsidRPr="007C59C3" w:rsidRDefault="001E2EF8" w:rsidP="007C59C3">
      <w:pPr>
        <w:tabs>
          <w:tab w:val="left" w:pos="851"/>
        </w:tabs>
        <w:ind w:firstLine="709"/>
        <w:jc w:val="both"/>
        <w:rPr>
          <w:sz w:val="22"/>
          <w:szCs w:val="22"/>
        </w:rPr>
      </w:pPr>
      <w:r w:rsidRPr="007C59C3">
        <w:rPr>
          <w:sz w:val="22"/>
          <w:szCs w:val="22"/>
        </w:rPr>
        <w:t>–</w:t>
      </w:r>
      <w:r w:rsidRPr="007C59C3">
        <w:rPr>
          <w:sz w:val="22"/>
          <w:szCs w:val="22"/>
        </w:rPr>
        <w:tab/>
        <w:t>условно разрешенные виды использования, которые могут быть разрешены по специальному согласованию с территориальными органами санитарно-эпидемиологического и экологического контроля с учетом норм действующего законодательства и требований санитарных норм и правил с использованием процедур публичных слушаний, определенных разделом 2 настоящих Правил.</w:t>
      </w:r>
    </w:p>
    <w:p w:rsidR="001E2EF8" w:rsidRPr="007C59C3" w:rsidRDefault="001E2EF8" w:rsidP="007C59C3">
      <w:pPr>
        <w:tabs>
          <w:tab w:val="left" w:pos="851"/>
        </w:tabs>
        <w:ind w:firstLine="709"/>
        <w:jc w:val="both"/>
        <w:rPr>
          <w:sz w:val="22"/>
          <w:szCs w:val="22"/>
        </w:rPr>
      </w:pPr>
      <w:r w:rsidRPr="007C59C3">
        <w:rPr>
          <w:sz w:val="22"/>
          <w:szCs w:val="22"/>
        </w:rPr>
        <w:t>Территориальные зоны могут одновременно попадать под несколько групп ограничений по особым условиям использования. В этом случае следует руководствоваться упомянутыми в данном разделе нормативно-правовыми актами, регулирующими данные виды ограничений.</w:t>
      </w:r>
    </w:p>
    <w:p w:rsidR="001E2EF8" w:rsidRPr="007C59C3" w:rsidRDefault="001E2EF8" w:rsidP="007C59C3">
      <w:pPr>
        <w:tabs>
          <w:tab w:val="left" w:pos="851"/>
        </w:tabs>
        <w:ind w:firstLine="709"/>
        <w:jc w:val="both"/>
        <w:rPr>
          <w:sz w:val="22"/>
          <w:szCs w:val="22"/>
        </w:rPr>
      </w:pPr>
      <w:r w:rsidRPr="007C59C3">
        <w:rPr>
          <w:sz w:val="22"/>
          <w:szCs w:val="22"/>
        </w:rPr>
        <w:t>7. Видами зон действия градостроительных ограничений в соответствие с действующим законодательством также являются:</w:t>
      </w:r>
    </w:p>
    <w:p w:rsidR="001E2EF8" w:rsidRPr="007C59C3" w:rsidRDefault="001E2EF8" w:rsidP="007C59C3">
      <w:pPr>
        <w:tabs>
          <w:tab w:val="left" w:pos="851"/>
        </w:tabs>
        <w:ind w:firstLine="709"/>
        <w:jc w:val="both"/>
        <w:rPr>
          <w:sz w:val="22"/>
          <w:szCs w:val="22"/>
        </w:rPr>
      </w:pPr>
      <w:r w:rsidRPr="007C59C3">
        <w:rPr>
          <w:sz w:val="22"/>
          <w:szCs w:val="22"/>
        </w:rPr>
        <w:t>1) зоны действия опасных природных или техногенных процессов (затопление, нарушенные территории, неблагоприятные геологические, гидрогеологические, атмосферные и другие процессы – сейсмические, оползни, карсты, эрозия, повышенный радиационный фон и т.п.), которые могут быть отображены на картах в составе документов территориального планирования, документации по планировке территории, материалов по их обоснованию, а также на карте градостроительного зонирования;</w:t>
      </w:r>
    </w:p>
    <w:p w:rsidR="001E2EF8" w:rsidRDefault="001E2EF8" w:rsidP="007C59C3">
      <w:pPr>
        <w:tabs>
          <w:tab w:val="left" w:pos="851"/>
        </w:tabs>
        <w:ind w:firstLine="709"/>
        <w:jc w:val="both"/>
        <w:rPr>
          <w:sz w:val="22"/>
          <w:szCs w:val="22"/>
        </w:rPr>
      </w:pPr>
      <w:r w:rsidRPr="007C59C3">
        <w:rPr>
          <w:sz w:val="22"/>
          <w:szCs w:val="22"/>
        </w:rPr>
        <w:t>2) зоны действия публичных сервитутов.</w:t>
      </w:r>
    </w:p>
    <w:p w:rsidR="00896E22" w:rsidRPr="007C59C3" w:rsidRDefault="00896E22" w:rsidP="007C59C3">
      <w:pPr>
        <w:tabs>
          <w:tab w:val="left" w:pos="851"/>
        </w:tabs>
        <w:ind w:firstLine="709"/>
        <w:jc w:val="both"/>
        <w:rPr>
          <w:sz w:val="22"/>
          <w:szCs w:val="22"/>
        </w:rPr>
      </w:pPr>
    </w:p>
    <w:p w:rsidR="001E2EF8" w:rsidRDefault="001E2EF8" w:rsidP="00896E22">
      <w:pPr>
        <w:pStyle w:val="af"/>
      </w:pPr>
      <w:bookmarkStart w:id="267" w:name="_Toc398890957"/>
      <w:bookmarkStart w:id="268" w:name="_Toc414831580"/>
      <w:bookmarkStart w:id="269" w:name="_Toc452336993"/>
      <w:bookmarkStart w:id="270" w:name="_Toc42002320"/>
      <w:bookmarkStart w:id="271" w:name="_Toc42247275"/>
      <w:bookmarkStart w:id="272" w:name="_Toc42247390"/>
      <w:r w:rsidRPr="007C59C3">
        <w:t xml:space="preserve">Статья </w:t>
      </w:r>
      <w:r w:rsidR="00DD36D3" w:rsidRPr="007C59C3">
        <w:t>7</w:t>
      </w:r>
      <w:r w:rsidR="001D64B0">
        <w:t>4</w:t>
      </w:r>
      <w:r w:rsidRPr="007C59C3">
        <w:t>. Перечень зон с особыми условиями использования территории.</w:t>
      </w:r>
      <w:bookmarkEnd w:id="267"/>
      <w:bookmarkEnd w:id="268"/>
      <w:bookmarkEnd w:id="269"/>
      <w:bookmarkEnd w:id="270"/>
      <w:bookmarkEnd w:id="271"/>
      <w:bookmarkEnd w:id="272"/>
    </w:p>
    <w:p w:rsidR="00896E22" w:rsidRPr="007C59C3" w:rsidRDefault="00896E22" w:rsidP="007C59C3">
      <w:pPr>
        <w:keepNext/>
        <w:tabs>
          <w:tab w:val="left" w:pos="851"/>
        </w:tabs>
        <w:ind w:firstLine="709"/>
        <w:jc w:val="both"/>
        <w:outlineLvl w:val="2"/>
        <w:rPr>
          <w:b/>
          <w:bCs/>
          <w:sz w:val="22"/>
          <w:szCs w:val="22"/>
        </w:rPr>
      </w:pPr>
    </w:p>
    <w:p w:rsidR="00896E22" w:rsidRDefault="001E2EF8" w:rsidP="007C59C3">
      <w:pPr>
        <w:rPr>
          <w:sz w:val="22"/>
          <w:szCs w:val="22"/>
        </w:rPr>
      </w:pPr>
      <w:r w:rsidRPr="007C59C3">
        <w:rPr>
          <w:sz w:val="22"/>
          <w:szCs w:val="22"/>
        </w:rPr>
        <w:tab/>
        <w:t xml:space="preserve">В соответствии с Градостроительным кодексом Российской Федерации и иными нормативными актами на карте градостроительного зонирования в пределах ГП «Город Сухиничи» могут быть установлены следующие зоны с особыми условиями использования территории:    </w:t>
      </w:r>
    </w:p>
    <w:p w:rsidR="001E2EF8" w:rsidRPr="007C59C3" w:rsidRDefault="001E2EF8" w:rsidP="00896E22">
      <w:pPr>
        <w:jc w:val="right"/>
        <w:rPr>
          <w:rFonts w:eastAsia="Calibri"/>
          <w:sz w:val="22"/>
          <w:szCs w:val="22"/>
          <w:lang w:eastAsia="en-US"/>
        </w:rPr>
      </w:pPr>
      <w:r w:rsidRPr="007C59C3">
        <w:rPr>
          <w:sz w:val="22"/>
          <w:szCs w:val="22"/>
        </w:rPr>
        <w:t>Таблица 7.</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1E2EF8" w:rsidRPr="007C59C3" w:rsidTr="001E2EF8">
        <w:tc>
          <w:tcPr>
            <w:tcW w:w="9180" w:type="dxa"/>
            <w:shd w:val="clear" w:color="auto" w:fill="auto"/>
          </w:tcPr>
          <w:p w:rsidR="001E2EF8" w:rsidRPr="007C59C3" w:rsidRDefault="001E2EF8" w:rsidP="007C59C3">
            <w:pPr>
              <w:rPr>
                <w:sz w:val="22"/>
                <w:szCs w:val="22"/>
              </w:rPr>
            </w:pPr>
            <w:r w:rsidRPr="007C59C3">
              <w:rPr>
                <w:sz w:val="22"/>
                <w:szCs w:val="22"/>
              </w:rPr>
              <w:t>Санитарно-защитные зоны промышленных объектов и производств,</w:t>
            </w:r>
            <w:r w:rsidRPr="007C59C3">
              <w:rPr>
                <w:rFonts w:eastAsia="MS Mincho"/>
                <w:sz w:val="22"/>
                <w:szCs w:val="22"/>
              </w:rPr>
              <w:t xml:space="preserve"> объектов транспорта, связи, сельского хозяйства, энергетики, объектов коммунального назначения, спорта, торговли и общественного питания</w:t>
            </w:r>
            <w:r w:rsidRPr="007C59C3">
              <w:rPr>
                <w:sz w:val="22"/>
                <w:szCs w:val="22"/>
              </w:rPr>
              <w:t xml:space="preserve">, являющихся источниками воздействия на среду обитания и </w:t>
            </w:r>
            <w:r w:rsidRPr="007C59C3">
              <w:rPr>
                <w:sz w:val="22"/>
                <w:szCs w:val="22"/>
              </w:rPr>
              <w:lastRenderedPageBreak/>
              <w:t>здоровье человека</w:t>
            </w:r>
          </w:p>
        </w:tc>
      </w:tr>
      <w:tr w:rsidR="001E2EF8" w:rsidRPr="007C59C3" w:rsidTr="001E2EF8">
        <w:tc>
          <w:tcPr>
            <w:tcW w:w="9180" w:type="dxa"/>
            <w:shd w:val="clear" w:color="auto" w:fill="auto"/>
          </w:tcPr>
          <w:p w:rsidR="001E2EF8" w:rsidRPr="007C59C3" w:rsidRDefault="001E2EF8" w:rsidP="007C59C3">
            <w:pPr>
              <w:rPr>
                <w:sz w:val="22"/>
                <w:szCs w:val="22"/>
              </w:rPr>
            </w:pPr>
            <w:r w:rsidRPr="007C59C3">
              <w:rPr>
                <w:sz w:val="22"/>
                <w:szCs w:val="22"/>
              </w:rPr>
              <w:lastRenderedPageBreak/>
              <w:t>Санитарно-защитные зоны стационарных передающих радиотехнических объектов</w:t>
            </w:r>
          </w:p>
        </w:tc>
      </w:tr>
      <w:tr w:rsidR="001E2EF8" w:rsidRPr="007C59C3" w:rsidTr="001E2EF8">
        <w:tc>
          <w:tcPr>
            <w:tcW w:w="9180" w:type="dxa"/>
            <w:shd w:val="clear" w:color="auto" w:fill="auto"/>
          </w:tcPr>
          <w:p w:rsidR="001E2EF8" w:rsidRPr="007C59C3" w:rsidRDefault="001E2EF8" w:rsidP="007C59C3">
            <w:pPr>
              <w:rPr>
                <w:sz w:val="22"/>
                <w:szCs w:val="22"/>
              </w:rPr>
            </w:pPr>
            <w:r w:rsidRPr="007C59C3">
              <w:rPr>
                <w:sz w:val="22"/>
                <w:szCs w:val="22"/>
              </w:rPr>
              <w:t>Зоны ограничения стационарных передающих радиотехнических объектов</w:t>
            </w:r>
          </w:p>
        </w:tc>
      </w:tr>
      <w:tr w:rsidR="001E2EF8" w:rsidRPr="007C59C3" w:rsidTr="001E2EF8">
        <w:tc>
          <w:tcPr>
            <w:tcW w:w="9180" w:type="dxa"/>
            <w:shd w:val="clear" w:color="auto" w:fill="auto"/>
          </w:tcPr>
          <w:p w:rsidR="001E2EF8" w:rsidRPr="007C59C3" w:rsidRDefault="001E2EF8" w:rsidP="007C59C3">
            <w:pPr>
              <w:rPr>
                <w:sz w:val="22"/>
                <w:szCs w:val="22"/>
              </w:rPr>
            </w:pPr>
            <w:r w:rsidRPr="007C59C3">
              <w:rPr>
                <w:sz w:val="22"/>
                <w:szCs w:val="22"/>
              </w:rPr>
              <w:t>Зоны минимальных расстояний магистральных дорог улично-дорожной сети населенных пунктов до застройки</w:t>
            </w:r>
          </w:p>
        </w:tc>
      </w:tr>
      <w:tr w:rsidR="001E2EF8" w:rsidRPr="007C59C3" w:rsidTr="001E2EF8">
        <w:trPr>
          <w:trHeight w:val="34"/>
        </w:trPr>
        <w:tc>
          <w:tcPr>
            <w:tcW w:w="9180" w:type="dxa"/>
            <w:shd w:val="clear" w:color="auto" w:fill="auto"/>
          </w:tcPr>
          <w:p w:rsidR="001E2EF8" w:rsidRPr="007C59C3" w:rsidRDefault="001E2EF8" w:rsidP="007C59C3">
            <w:pPr>
              <w:rPr>
                <w:sz w:val="22"/>
                <w:szCs w:val="22"/>
              </w:rPr>
            </w:pPr>
            <w:r w:rsidRPr="007C59C3">
              <w:rPr>
                <w:sz w:val="22"/>
                <w:szCs w:val="22"/>
              </w:rPr>
              <w:t>Придорожные полосы автомобильных дорог</w:t>
            </w:r>
          </w:p>
        </w:tc>
      </w:tr>
      <w:tr w:rsidR="001E2EF8" w:rsidRPr="007C59C3" w:rsidTr="001E2EF8">
        <w:trPr>
          <w:trHeight w:val="34"/>
        </w:trPr>
        <w:tc>
          <w:tcPr>
            <w:tcW w:w="9180" w:type="dxa"/>
            <w:shd w:val="clear" w:color="auto" w:fill="auto"/>
          </w:tcPr>
          <w:p w:rsidR="001E2EF8" w:rsidRPr="007C59C3" w:rsidRDefault="001E2EF8" w:rsidP="007C59C3">
            <w:pPr>
              <w:rPr>
                <w:sz w:val="22"/>
                <w:szCs w:val="22"/>
              </w:rPr>
            </w:pPr>
            <w:r w:rsidRPr="007C59C3">
              <w:rPr>
                <w:sz w:val="22"/>
                <w:szCs w:val="22"/>
              </w:rPr>
              <w:t>Санитарно-защитные зоны железных дорог</w:t>
            </w:r>
          </w:p>
        </w:tc>
      </w:tr>
      <w:tr w:rsidR="001E2EF8" w:rsidRPr="007C59C3" w:rsidTr="001E2EF8">
        <w:trPr>
          <w:trHeight w:val="21"/>
        </w:trPr>
        <w:tc>
          <w:tcPr>
            <w:tcW w:w="9180" w:type="dxa"/>
            <w:shd w:val="clear" w:color="auto" w:fill="auto"/>
          </w:tcPr>
          <w:p w:rsidR="001E2EF8" w:rsidRPr="007C59C3" w:rsidRDefault="001E2EF8" w:rsidP="007C59C3">
            <w:pPr>
              <w:rPr>
                <w:sz w:val="22"/>
                <w:szCs w:val="22"/>
              </w:rPr>
            </w:pPr>
            <w:r w:rsidRPr="007C59C3">
              <w:rPr>
                <w:sz w:val="22"/>
                <w:szCs w:val="22"/>
              </w:rPr>
              <w:t>Санитарные разрывы (санитарные полосы отчуждения) магистральных трубопроводов углеводородного сырья и компрессорных установок</w:t>
            </w:r>
          </w:p>
        </w:tc>
      </w:tr>
      <w:tr w:rsidR="001E2EF8" w:rsidRPr="007C59C3" w:rsidTr="001E2EF8">
        <w:trPr>
          <w:trHeight w:val="21"/>
        </w:trPr>
        <w:tc>
          <w:tcPr>
            <w:tcW w:w="9180" w:type="dxa"/>
            <w:shd w:val="clear" w:color="auto" w:fill="auto"/>
          </w:tcPr>
          <w:p w:rsidR="001E2EF8" w:rsidRPr="007C59C3" w:rsidRDefault="001E2EF8" w:rsidP="007C59C3">
            <w:pPr>
              <w:rPr>
                <w:sz w:val="22"/>
                <w:szCs w:val="22"/>
              </w:rPr>
            </w:pPr>
            <w:r w:rsidRPr="007C59C3">
              <w:rPr>
                <w:sz w:val="22"/>
                <w:szCs w:val="22"/>
              </w:rPr>
              <w:t>Зоны минимальных расстояний объектов магистральных трубопроводов углеводородного сырья</w:t>
            </w:r>
          </w:p>
        </w:tc>
      </w:tr>
      <w:tr w:rsidR="001E2EF8" w:rsidRPr="007C59C3" w:rsidTr="001E2EF8">
        <w:trPr>
          <w:trHeight w:val="21"/>
        </w:trPr>
        <w:tc>
          <w:tcPr>
            <w:tcW w:w="9180" w:type="dxa"/>
            <w:shd w:val="clear" w:color="auto" w:fill="auto"/>
          </w:tcPr>
          <w:p w:rsidR="001E2EF8" w:rsidRPr="007C59C3" w:rsidRDefault="001E2EF8" w:rsidP="007C59C3">
            <w:pPr>
              <w:rPr>
                <w:sz w:val="22"/>
                <w:szCs w:val="22"/>
              </w:rPr>
            </w:pPr>
            <w:r w:rsidRPr="007C59C3">
              <w:rPr>
                <w:sz w:val="22"/>
                <w:szCs w:val="22"/>
              </w:rPr>
              <w:t>Охранные зоны объектов газораспределительной сети</w:t>
            </w:r>
          </w:p>
        </w:tc>
      </w:tr>
      <w:tr w:rsidR="001E2EF8" w:rsidRPr="007C59C3" w:rsidTr="001E2EF8">
        <w:trPr>
          <w:trHeight w:val="21"/>
        </w:trPr>
        <w:tc>
          <w:tcPr>
            <w:tcW w:w="9180" w:type="dxa"/>
            <w:shd w:val="clear" w:color="auto" w:fill="auto"/>
          </w:tcPr>
          <w:p w:rsidR="001E2EF8" w:rsidRPr="007C59C3" w:rsidRDefault="001E2EF8" w:rsidP="007C59C3">
            <w:pPr>
              <w:rPr>
                <w:sz w:val="22"/>
                <w:szCs w:val="22"/>
              </w:rPr>
            </w:pPr>
            <w:r w:rsidRPr="007C59C3">
              <w:rPr>
                <w:sz w:val="22"/>
                <w:szCs w:val="22"/>
              </w:rPr>
              <w:t>Охранные зоны магистральных трубопроводов</w:t>
            </w:r>
          </w:p>
        </w:tc>
      </w:tr>
      <w:tr w:rsidR="001E2EF8" w:rsidRPr="007C59C3" w:rsidTr="001E2EF8">
        <w:trPr>
          <w:trHeight w:val="21"/>
        </w:trPr>
        <w:tc>
          <w:tcPr>
            <w:tcW w:w="9180" w:type="dxa"/>
            <w:shd w:val="clear" w:color="auto" w:fill="auto"/>
          </w:tcPr>
          <w:p w:rsidR="001E2EF8" w:rsidRPr="007C59C3" w:rsidRDefault="001E2EF8" w:rsidP="007C59C3">
            <w:pPr>
              <w:rPr>
                <w:sz w:val="22"/>
                <w:szCs w:val="22"/>
              </w:rPr>
            </w:pPr>
            <w:r w:rsidRPr="007C59C3">
              <w:rPr>
                <w:sz w:val="22"/>
                <w:szCs w:val="22"/>
              </w:rPr>
              <w:t>Охранные зоны объектов электросетевого хозяйства</w:t>
            </w:r>
          </w:p>
        </w:tc>
      </w:tr>
      <w:tr w:rsidR="001E2EF8" w:rsidRPr="007C59C3" w:rsidTr="001E2EF8">
        <w:trPr>
          <w:trHeight w:val="21"/>
        </w:trPr>
        <w:tc>
          <w:tcPr>
            <w:tcW w:w="9180" w:type="dxa"/>
            <w:shd w:val="clear" w:color="auto" w:fill="FFFFFF"/>
          </w:tcPr>
          <w:p w:rsidR="001E2EF8" w:rsidRPr="007C59C3" w:rsidRDefault="001E2EF8" w:rsidP="007C59C3">
            <w:pPr>
              <w:rPr>
                <w:sz w:val="22"/>
                <w:szCs w:val="22"/>
              </w:rPr>
            </w:pPr>
            <w:r w:rsidRPr="007C59C3">
              <w:rPr>
                <w:sz w:val="22"/>
                <w:szCs w:val="22"/>
              </w:rPr>
              <w:t>Охранные зоны объектов связи</w:t>
            </w:r>
          </w:p>
        </w:tc>
      </w:tr>
      <w:tr w:rsidR="001E2EF8" w:rsidRPr="007C59C3" w:rsidTr="001E2EF8">
        <w:trPr>
          <w:trHeight w:val="21"/>
        </w:trPr>
        <w:tc>
          <w:tcPr>
            <w:tcW w:w="9180" w:type="dxa"/>
            <w:shd w:val="clear" w:color="auto" w:fill="auto"/>
          </w:tcPr>
          <w:p w:rsidR="001E2EF8" w:rsidRPr="007C59C3" w:rsidRDefault="001E2EF8" w:rsidP="007C59C3">
            <w:pPr>
              <w:rPr>
                <w:sz w:val="22"/>
                <w:szCs w:val="22"/>
              </w:rPr>
            </w:pPr>
            <w:r w:rsidRPr="007C59C3">
              <w:rPr>
                <w:sz w:val="22"/>
                <w:szCs w:val="22"/>
              </w:rPr>
              <w:t>Зона санитарной охраны объектов водообеспечивающей сети</w:t>
            </w:r>
          </w:p>
        </w:tc>
      </w:tr>
      <w:tr w:rsidR="001E2EF8" w:rsidRPr="007C59C3" w:rsidTr="001E2EF8">
        <w:trPr>
          <w:trHeight w:val="21"/>
        </w:trPr>
        <w:tc>
          <w:tcPr>
            <w:tcW w:w="9180" w:type="dxa"/>
            <w:shd w:val="clear" w:color="auto" w:fill="auto"/>
          </w:tcPr>
          <w:p w:rsidR="001E2EF8" w:rsidRPr="007C59C3" w:rsidRDefault="001E2EF8" w:rsidP="007C59C3">
            <w:pPr>
              <w:rPr>
                <w:sz w:val="22"/>
                <w:szCs w:val="22"/>
              </w:rPr>
            </w:pPr>
            <w:r w:rsidRPr="007C59C3">
              <w:rPr>
                <w:sz w:val="22"/>
                <w:szCs w:val="22"/>
              </w:rPr>
              <w:t>Санитарно-защитные полосы водоводов</w:t>
            </w:r>
          </w:p>
        </w:tc>
      </w:tr>
      <w:tr w:rsidR="001E2EF8" w:rsidRPr="007C59C3" w:rsidTr="001E2EF8">
        <w:trPr>
          <w:trHeight w:val="21"/>
        </w:trPr>
        <w:tc>
          <w:tcPr>
            <w:tcW w:w="9180" w:type="dxa"/>
            <w:shd w:val="clear" w:color="auto" w:fill="auto"/>
          </w:tcPr>
          <w:p w:rsidR="001E2EF8" w:rsidRPr="007C59C3" w:rsidRDefault="001E2EF8" w:rsidP="007C59C3">
            <w:pPr>
              <w:rPr>
                <w:sz w:val="22"/>
                <w:szCs w:val="22"/>
              </w:rPr>
            </w:pPr>
            <w:r w:rsidRPr="007C59C3">
              <w:rPr>
                <w:sz w:val="22"/>
                <w:szCs w:val="22"/>
                <w:lang w:val="en-US"/>
              </w:rPr>
              <w:t>I</w:t>
            </w:r>
            <w:r w:rsidRPr="007C59C3">
              <w:rPr>
                <w:sz w:val="22"/>
                <w:szCs w:val="22"/>
              </w:rPr>
              <w:t xml:space="preserve"> пояс зоны санитарной охраны поверхностного источника питьевого водоснабжения</w:t>
            </w:r>
          </w:p>
        </w:tc>
      </w:tr>
      <w:tr w:rsidR="001E2EF8" w:rsidRPr="007C59C3" w:rsidTr="001E2EF8">
        <w:trPr>
          <w:trHeight w:val="21"/>
        </w:trPr>
        <w:tc>
          <w:tcPr>
            <w:tcW w:w="9180" w:type="dxa"/>
            <w:shd w:val="clear" w:color="auto" w:fill="auto"/>
          </w:tcPr>
          <w:p w:rsidR="001E2EF8" w:rsidRPr="007C59C3" w:rsidRDefault="001E2EF8" w:rsidP="007C59C3">
            <w:pPr>
              <w:rPr>
                <w:sz w:val="22"/>
                <w:szCs w:val="22"/>
              </w:rPr>
            </w:pPr>
            <w:r w:rsidRPr="007C59C3">
              <w:rPr>
                <w:sz w:val="22"/>
                <w:szCs w:val="22"/>
              </w:rPr>
              <w:t>II пояс зоны санитарной охраны поверхностного источника питьевого водоснабжения</w:t>
            </w:r>
          </w:p>
        </w:tc>
      </w:tr>
      <w:tr w:rsidR="001E2EF8" w:rsidRPr="007C59C3" w:rsidTr="001E2EF8">
        <w:trPr>
          <w:trHeight w:val="21"/>
        </w:trPr>
        <w:tc>
          <w:tcPr>
            <w:tcW w:w="9180" w:type="dxa"/>
            <w:shd w:val="clear" w:color="auto" w:fill="auto"/>
          </w:tcPr>
          <w:p w:rsidR="001E2EF8" w:rsidRPr="007C59C3" w:rsidRDefault="001E2EF8" w:rsidP="007C59C3">
            <w:pPr>
              <w:rPr>
                <w:sz w:val="22"/>
                <w:szCs w:val="22"/>
              </w:rPr>
            </w:pPr>
            <w:r w:rsidRPr="007C59C3">
              <w:rPr>
                <w:sz w:val="22"/>
                <w:szCs w:val="22"/>
              </w:rPr>
              <w:t>I</w:t>
            </w:r>
            <w:r w:rsidRPr="007C59C3">
              <w:rPr>
                <w:sz w:val="22"/>
                <w:szCs w:val="22"/>
                <w:lang w:val="en-US"/>
              </w:rPr>
              <w:t>I</w:t>
            </w:r>
            <w:r w:rsidRPr="007C59C3">
              <w:rPr>
                <w:sz w:val="22"/>
                <w:szCs w:val="22"/>
              </w:rPr>
              <w:t>I пояс зоны санитарной охраны поверхностного источника питьевого водоснабжения</w:t>
            </w:r>
          </w:p>
        </w:tc>
      </w:tr>
      <w:tr w:rsidR="001E2EF8" w:rsidRPr="007C59C3" w:rsidTr="001E2EF8">
        <w:trPr>
          <w:trHeight w:val="21"/>
        </w:trPr>
        <w:tc>
          <w:tcPr>
            <w:tcW w:w="9180" w:type="dxa"/>
            <w:shd w:val="clear" w:color="auto" w:fill="auto"/>
          </w:tcPr>
          <w:p w:rsidR="001E2EF8" w:rsidRPr="007C59C3" w:rsidRDefault="001E2EF8" w:rsidP="007C59C3">
            <w:pPr>
              <w:rPr>
                <w:sz w:val="22"/>
                <w:szCs w:val="22"/>
              </w:rPr>
            </w:pPr>
            <w:r w:rsidRPr="007C59C3">
              <w:rPr>
                <w:sz w:val="22"/>
                <w:szCs w:val="22"/>
                <w:lang w:val="en-US"/>
              </w:rPr>
              <w:t>I</w:t>
            </w:r>
            <w:r w:rsidRPr="007C59C3">
              <w:rPr>
                <w:sz w:val="22"/>
                <w:szCs w:val="22"/>
              </w:rPr>
              <w:t xml:space="preserve"> пояс зоны санитарной охраны подземного источника питьевого водоснабжения</w:t>
            </w:r>
          </w:p>
        </w:tc>
      </w:tr>
      <w:tr w:rsidR="001E2EF8" w:rsidRPr="007C59C3" w:rsidTr="001E2EF8">
        <w:trPr>
          <w:trHeight w:val="21"/>
        </w:trPr>
        <w:tc>
          <w:tcPr>
            <w:tcW w:w="9180" w:type="dxa"/>
            <w:shd w:val="clear" w:color="auto" w:fill="auto"/>
          </w:tcPr>
          <w:p w:rsidR="001E2EF8" w:rsidRPr="007C59C3" w:rsidRDefault="001E2EF8" w:rsidP="007C59C3">
            <w:pPr>
              <w:rPr>
                <w:sz w:val="22"/>
                <w:szCs w:val="22"/>
              </w:rPr>
            </w:pPr>
            <w:r w:rsidRPr="007C59C3">
              <w:rPr>
                <w:sz w:val="22"/>
                <w:szCs w:val="22"/>
              </w:rPr>
              <w:t>II пояс зоны санитарной охраны подземного источника питьевого водоснабжения</w:t>
            </w:r>
          </w:p>
        </w:tc>
      </w:tr>
      <w:tr w:rsidR="001E2EF8" w:rsidRPr="007C59C3" w:rsidTr="001E2EF8">
        <w:trPr>
          <w:trHeight w:val="21"/>
        </w:trPr>
        <w:tc>
          <w:tcPr>
            <w:tcW w:w="9180" w:type="dxa"/>
            <w:shd w:val="clear" w:color="auto" w:fill="auto"/>
          </w:tcPr>
          <w:p w:rsidR="001E2EF8" w:rsidRPr="007C59C3" w:rsidRDefault="001E2EF8" w:rsidP="007C59C3">
            <w:pPr>
              <w:rPr>
                <w:sz w:val="22"/>
                <w:szCs w:val="22"/>
              </w:rPr>
            </w:pPr>
            <w:r w:rsidRPr="007C59C3">
              <w:rPr>
                <w:sz w:val="22"/>
                <w:szCs w:val="22"/>
              </w:rPr>
              <w:t>I</w:t>
            </w:r>
            <w:r w:rsidRPr="007C59C3">
              <w:rPr>
                <w:sz w:val="22"/>
                <w:szCs w:val="22"/>
                <w:lang w:val="en-US"/>
              </w:rPr>
              <w:t>I</w:t>
            </w:r>
            <w:r w:rsidRPr="007C59C3">
              <w:rPr>
                <w:sz w:val="22"/>
                <w:szCs w:val="22"/>
              </w:rPr>
              <w:t>I пояс зоны санитарной охраны подземного источника питьевого водоснабжения</w:t>
            </w:r>
          </w:p>
        </w:tc>
      </w:tr>
      <w:tr w:rsidR="001E2EF8" w:rsidRPr="007C59C3" w:rsidTr="001E2EF8">
        <w:trPr>
          <w:trHeight w:val="21"/>
        </w:trPr>
        <w:tc>
          <w:tcPr>
            <w:tcW w:w="9180" w:type="dxa"/>
            <w:shd w:val="clear" w:color="auto" w:fill="auto"/>
          </w:tcPr>
          <w:p w:rsidR="001E2EF8" w:rsidRPr="007C59C3" w:rsidRDefault="001E2EF8" w:rsidP="007C59C3">
            <w:pPr>
              <w:rPr>
                <w:sz w:val="22"/>
                <w:szCs w:val="22"/>
              </w:rPr>
            </w:pPr>
            <w:r w:rsidRPr="007C59C3">
              <w:rPr>
                <w:sz w:val="22"/>
                <w:szCs w:val="22"/>
              </w:rPr>
              <w:t>Зоны минимальных расстояний подземных инженерных сетей до зданий и сооружений, соседних инженерных подземных сетей</w:t>
            </w:r>
          </w:p>
        </w:tc>
      </w:tr>
      <w:tr w:rsidR="001E2EF8" w:rsidRPr="007C59C3" w:rsidTr="001E2EF8">
        <w:trPr>
          <w:trHeight w:val="21"/>
        </w:trPr>
        <w:tc>
          <w:tcPr>
            <w:tcW w:w="9180" w:type="dxa"/>
            <w:shd w:val="clear" w:color="auto" w:fill="auto"/>
          </w:tcPr>
          <w:p w:rsidR="001E2EF8" w:rsidRPr="007C59C3" w:rsidRDefault="001E2EF8" w:rsidP="007C59C3">
            <w:pPr>
              <w:rPr>
                <w:sz w:val="22"/>
                <w:szCs w:val="22"/>
              </w:rPr>
            </w:pPr>
            <w:r w:rsidRPr="007C59C3">
              <w:rPr>
                <w:sz w:val="22"/>
                <w:szCs w:val="22"/>
              </w:rPr>
              <w:t>Водоохранные зоны</w:t>
            </w:r>
          </w:p>
        </w:tc>
      </w:tr>
      <w:tr w:rsidR="001E2EF8" w:rsidRPr="007C59C3" w:rsidTr="001E2EF8">
        <w:trPr>
          <w:trHeight w:val="28"/>
        </w:trPr>
        <w:tc>
          <w:tcPr>
            <w:tcW w:w="9180" w:type="dxa"/>
            <w:shd w:val="clear" w:color="auto" w:fill="auto"/>
          </w:tcPr>
          <w:p w:rsidR="001E2EF8" w:rsidRPr="007C59C3" w:rsidRDefault="001E2EF8" w:rsidP="007C59C3">
            <w:pPr>
              <w:rPr>
                <w:sz w:val="22"/>
                <w:szCs w:val="22"/>
              </w:rPr>
            </w:pPr>
            <w:r w:rsidRPr="007C59C3">
              <w:rPr>
                <w:sz w:val="22"/>
                <w:szCs w:val="22"/>
              </w:rPr>
              <w:t>Прибрежные защитные полосы</w:t>
            </w:r>
          </w:p>
        </w:tc>
      </w:tr>
      <w:tr w:rsidR="001E2EF8" w:rsidRPr="007C59C3" w:rsidTr="001E2EF8">
        <w:trPr>
          <w:trHeight w:val="28"/>
        </w:trPr>
        <w:tc>
          <w:tcPr>
            <w:tcW w:w="9180" w:type="dxa"/>
            <w:shd w:val="clear" w:color="auto" w:fill="auto"/>
          </w:tcPr>
          <w:p w:rsidR="001E2EF8" w:rsidRPr="007C59C3" w:rsidRDefault="001E2EF8" w:rsidP="007C59C3">
            <w:pPr>
              <w:rPr>
                <w:sz w:val="22"/>
                <w:szCs w:val="22"/>
              </w:rPr>
            </w:pPr>
            <w:r w:rsidRPr="007C59C3">
              <w:rPr>
                <w:sz w:val="22"/>
                <w:szCs w:val="22"/>
              </w:rPr>
              <w:t>Береговые полосы</w:t>
            </w:r>
          </w:p>
        </w:tc>
      </w:tr>
      <w:tr w:rsidR="001E2EF8" w:rsidRPr="007C59C3" w:rsidTr="001E2EF8">
        <w:trPr>
          <w:trHeight w:val="28"/>
        </w:trPr>
        <w:tc>
          <w:tcPr>
            <w:tcW w:w="9180" w:type="dxa"/>
            <w:shd w:val="clear" w:color="auto" w:fill="auto"/>
          </w:tcPr>
          <w:p w:rsidR="001E2EF8" w:rsidRPr="007C59C3" w:rsidRDefault="001E2EF8" w:rsidP="007C59C3">
            <w:pPr>
              <w:rPr>
                <w:sz w:val="22"/>
                <w:szCs w:val="22"/>
              </w:rPr>
            </w:pPr>
            <w:r w:rsidRPr="007C59C3">
              <w:rPr>
                <w:sz w:val="22"/>
                <w:szCs w:val="22"/>
              </w:rPr>
              <w:t>Зона возможного затопления</w:t>
            </w:r>
          </w:p>
        </w:tc>
      </w:tr>
      <w:tr w:rsidR="001E2EF8" w:rsidRPr="007C59C3" w:rsidTr="001E2EF8">
        <w:trPr>
          <w:trHeight w:val="28"/>
        </w:trPr>
        <w:tc>
          <w:tcPr>
            <w:tcW w:w="9180" w:type="dxa"/>
            <w:shd w:val="clear" w:color="auto" w:fill="auto"/>
          </w:tcPr>
          <w:p w:rsidR="001E2EF8" w:rsidRPr="007C59C3" w:rsidRDefault="001E2EF8" w:rsidP="007C59C3">
            <w:pPr>
              <w:rPr>
                <w:sz w:val="22"/>
                <w:szCs w:val="22"/>
              </w:rPr>
            </w:pPr>
            <w:r w:rsidRPr="007C59C3">
              <w:rPr>
                <w:sz w:val="22"/>
                <w:szCs w:val="22"/>
              </w:rPr>
              <w:t>Зоны затопления и подтопления</w:t>
            </w:r>
          </w:p>
        </w:tc>
      </w:tr>
      <w:tr w:rsidR="001E2EF8" w:rsidRPr="007C59C3" w:rsidTr="001E2EF8">
        <w:trPr>
          <w:trHeight w:val="21"/>
        </w:trPr>
        <w:tc>
          <w:tcPr>
            <w:tcW w:w="9180" w:type="dxa"/>
            <w:shd w:val="clear" w:color="auto" w:fill="auto"/>
          </w:tcPr>
          <w:p w:rsidR="001E2EF8" w:rsidRPr="007C59C3" w:rsidRDefault="001E2EF8" w:rsidP="007C59C3">
            <w:pPr>
              <w:ind w:firstLine="33"/>
              <w:rPr>
                <w:sz w:val="22"/>
                <w:szCs w:val="22"/>
              </w:rPr>
            </w:pPr>
            <w:r w:rsidRPr="007C59C3">
              <w:rPr>
                <w:sz w:val="22"/>
                <w:szCs w:val="22"/>
              </w:rPr>
              <w:t>Особо охраняемые природные территории</w:t>
            </w:r>
          </w:p>
        </w:tc>
      </w:tr>
      <w:tr w:rsidR="001E2EF8" w:rsidRPr="007C59C3" w:rsidTr="001E2EF8">
        <w:trPr>
          <w:trHeight w:val="21"/>
        </w:trPr>
        <w:tc>
          <w:tcPr>
            <w:tcW w:w="9180" w:type="dxa"/>
            <w:shd w:val="clear" w:color="auto" w:fill="auto"/>
          </w:tcPr>
          <w:p w:rsidR="001E2EF8" w:rsidRPr="007C59C3" w:rsidRDefault="001E2EF8" w:rsidP="007C59C3">
            <w:pPr>
              <w:ind w:firstLine="33"/>
              <w:rPr>
                <w:sz w:val="22"/>
                <w:szCs w:val="22"/>
              </w:rPr>
            </w:pPr>
            <w:r w:rsidRPr="007C59C3">
              <w:rPr>
                <w:sz w:val="22"/>
                <w:szCs w:val="22"/>
              </w:rPr>
              <w:t>Территория объектов культурного наследия</w:t>
            </w:r>
          </w:p>
        </w:tc>
      </w:tr>
      <w:tr w:rsidR="001E2EF8" w:rsidRPr="007C59C3" w:rsidTr="001E2EF8">
        <w:trPr>
          <w:trHeight w:val="21"/>
        </w:trPr>
        <w:tc>
          <w:tcPr>
            <w:tcW w:w="9180" w:type="dxa"/>
            <w:shd w:val="clear" w:color="auto" w:fill="auto"/>
          </w:tcPr>
          <w:p w:rsidR="001E2EF8" w:rsidRPr="007C59C3" w:rsidRDefault="001E2EF8" w:rsidP="007C59C3">
            <w:pPr>
              <w:ind w:firstLine="33"/>
              <w:rPr>
                <w:sz w:val="22"/>
                <w:szCs w:val="22"/>
              </w:rPr>
            </w:pPr>
            <w:r w:rsidRPr="007C59C3">
              <w:rPr>
                <w:iCs/>
                <w:sz w:val="22"/>
                <w:szCs w:val="22"/>
              </w:rPr>
              <w:t>Охранная зона объекта культурного наследия</w:t>
            </w:r>
          </w:p>
        </w:tc>
      </w:tr>
      <w:tr w:rsidR="001E2EF8" w:rsidRPr="007C59C3" w:rsidTr="001E2EF8">
        <w:trPr>
          <w:trHeight w:val="21"/>
        </w:trPr>
        <w:tc>
          <w:tcPr>
            <w:tcW w:w="9180" w:type="dxa"/>
            <w:shd w:val="clear" w:color="auto" w:fill="auto"/>
          </w:tcPr>
          <w:p w:rsidR="001E2EF8" w:rsidRPr="007C59C3" w:rsidRDefault="001E2EF8" w:rsidP="007C59C3">
            <w:pPr>
              <w:ind w:firstLine="33"/>
              <w:rPr>
                <w:sz w:val="22"/>
                <w:szCs w:val="22"/>
              </w:rPr>
            </w:pPr>
            <w:r w:rsidRPr="007C59C3">
              <w:rPr>
                <w:iCs/>
                <w:sz w:val="22"/>
                <w:szCs w:val="22"/>
              </w:rPr>
              <w:t>Зона регулирования застройки и хозяйственной деятельности объекта культурного наследия</w:t>
            </w:r>
          </w:p>
        </w:tc>
      </w:tr>
      <w:tr w:rsidR="001E2EF8" w:rsidRPr="007C59C3" w:rsidTr="001E2EF8">
        <w:trPr>
          <w:trHeight w:val="21"/>
        </w:trPr>
        <w:tc>
          <w:tcPr>
            <w:tcW w:w="9180" w:type="dxa"/>
            <w:shd w:val="clear" w:color="auto" w:fill="auto"/>
          </w:tcPr>
          <w:p w:rsidR="001E2EF8" w:rsidRPr="007C59C3" w:rsidRDefault="00DD36D3" w:rsidP="007C59C3">
            <w:pPr>
              <w:ind w:firstLine="33"/>
              <w:rPr>
                <w:sz w:val="22"/>
                <w:szCs w:val="22"/>
              </w:rPr>
            </w:pPr>
            <w:r w:rsidRPr="007C59C3">
              <w:rPr>
                <w:sz w:val="22"/>
                <w:szCs w:val="22"/>
              </w:rPr>
              <w:t>Зоны минимальных расстояний памятников истории и культуры до транспортных и инженерных коммуникаций</w:t>
            </w:r>
          </w:p>
        </w:tc>
      </w:tr>
      <w:tr w:rsidR="001E2EF8" w:rsidRPr="007C59C3" w:rsidTr="001E2EF8">
        <w:trPr>
          <w:trHeight w:val="21"/>
        </w:trPr>
        <w:tc>
          <w:tcPr>
            <w:tcW w:w="9180" w:type="dxa"/>
            <w:shd w:val="clear" w:color="auto" w:fill="auto"/>
          </w:tcPr>
          <w:p w:rsidR="001E2EF8" w:rsidRPr="007C59C3" w:rsidRDefault="001E2EF8" w:rsidP="007C59C3">
            <w:pPr>
              <w:rPr>
                <w:sz w:val="22"/>
                <w:szCs w:val="22"/>
              </w:rPr>
            </w:pPr>
          </w:p>
        </w:tc>
      </w:tr>
    </w:tbl>
    <w:p w:rsidR="001E2EF8" w:rsidRPr="007C59C3" w:rsidRDefault="001E2EF8" w:rsidP="007C59C3">
      <w:pPr>
        <w:jc w:val="both"/>
        <w:rPr>
          <w:b/>
          <w:bCs/>
          <w:sz w:val="22"/>
          <w:szCs w:val="22"/>
        </w:rPr>
      </w:pPr>
      <w:bookmarkStart w:id="273" w:name="_Toc330317454"/>
      <w:bookmarkStart w:id="274" w:name="_Toc336271790"/>
      <w:bookmarkStart w:id="275" w:name="_Toc336271810"/>
      <w:bookmarkStart w:id="276" w:name="_Toc398890958"/>
      <w:bookmarkStart w:id="277" w:name="_Toc414831581"/>
      <w:bookmarkStart w:id="278" w:name="_Toc452336994"/>
    </w:p>
    <w:p w:rsidR="001E2EF8" w:rsidRDefault="001E2EF8" w:rsidP="00896E22">
      <w:pPr>
        <w:pStyle w:val="af"/>
      </w:pPr>
      <w:bookmarkStart w:id="279" w:name="_Toc42247276"/>
      <w:bookmarkStart w:id="280" w:name="_Toc42247391"/>
      <w:r w:rsidRPr="007C59C3">
        <w:t xml:space="preserve">Статья </w:t>
      </w:r>
      <w:r w:rsidR="00DD36D3" w:rsidRPr="007C59C3">
        <w:t>7</w:t>
      </w:r>
      <w:r w:rsidR="001D64B0">
        <w:t>5</w:t>
      </w:r>
      <w:r w:rsidRPr="007C59C3">
        <w:t xml:space="preserve">. Санитарно-защитные зоны </w:t>
      </w:r>
      <w:bookmarkEnd w:id="273"/>
      <w:bookmarkEnd w:id="274"/>
      <w:bookmarkEnd w:id="275"/>
      <w:r w:rsidRPr="007C59C3">
        <w:t>промышленных объектов и производств,</w:t>
      </w:r>
      <w:r w:rsidRPr="007C59C3">
        <w:rPr>
          <w:rFonts w:eastAsia="MS Mincho"/>
        </w:rPr>
        <w:t xml:space="preserve"> объектов транспорта, связи, сельского хозяйства, энергетики, объекты коммунального назначения, спорта, торговли и общественного питания</w:t>
      </w:r>
      <w:r w:rsidRPr="007C59C3">
        <w:t>, являющихся источниками воздействия на среду обитания и здоровье человека.</w:t>
      </w:r>
      <w:bookmarkEnd w:id="276"/>
      <w:bookmarkEnd w:id="277"/>
      <w:bookmarkEnd w:id="278"/>
      <w:bookmarkEnd w:id="279"/>
      <w:bookmarkEnd w:id="280"/>
    </w:p>
    <w:p w:rsidR="00896E22" w:rsidRPr="007C59C3" w:rsidRDefault="00896E22" w:rsidP="007C59C3">
      <w:pPr>
        <w:jc w:val="both"/>
        <w:rPr>
          <w:b/>
          <w:bCs/>
          <w:sz w:val="22"/>
          <w:szCs w:val="22"/>
        </w:rPr>
      </w:pPr>
    </w:p>
    <w:p w:rsidR="001E2EF8" w:rsidRPr="007C59C3" w:rsidRDefault="001E2EF8" w:rsidP="007C59C3">
      <w:pPr>
        <w:ind w:firstLine="567"/>
        <w:jc w:val="both"/>
        <w:rPr>
          <w:b/>
          <w:sz w:val="22"/>
          <w:szCs w:val="22"/>
        </w:rPr>
      </w:pPr>
      <w:r w:rsidRPr="007C59C3">
        <w:rPr>
          <w:b/>
          <w:sz w:val="22"/>
          <w:szCs w:val="22"/>
        </w:rPr>
        <w:t>Регламентирующий документ.</w:t>
      </w:r>
    </w:p>
    <w:p w:rsidR="001E2EF8" w:rsidRPr="007C59C3" w:rsidRDefault="001E2EF8" w:rsidP="007C59C3">
      <w:pPr>
        <w:ind w:firstLine="567"/>
        <w:jc w:val="both"/>
        <w:rPr>
          <w:sz w:val="22"/>
          <w:szCs w:val="22"/>
        </w:rPr>
      </w:pPr>
      <w:r w:rsidRPr="007C59C3">
        <w:rPr>
          <w:sz w:val="22"/>
          <w:szCs w:val="22"/>
        </w:rPr>
        <w:t>СанПиН 2.2.1/2.1.1.1200-03 «Санитарно-защитные зоны и санитарная классификация предприятий, сооружений и иных объектов».</w:t>
      </w:r>
    </w:p>
    <w:p w:rsidR="001F425D" w:rsidRPr="007C59C3" w:rsidRDefault="001F425D" w:rsidP="007C59C3">
      <w:pPr>
        <w:widowControl w:val="0"/>
        <w:suppressAutoHyphens/>
        <w:ind w:firstLine="540"/>
        <w:jc w:val="both"/>
        <w:rPr>
          <w:color w:val="000000"/>
          <w:kern w:val="1"/>
          <w:sz w:val="22"/>
          <w:szCs w:val="22"/>
          <w:lang w:eastAsia="zh-CN"/>
        </w:rPr>
      </w:pPr>
      <w:r w:rsidRPr="007C59C3">
        <w:rPr>
          <w:color w:val="000000"/>
          <w:kern w:val="1"/>
          <w:sz w:val="22"/>
          <w:szCs w:val="22"/>
          <w:lang w:eastAsia="zh-CN"/>
        </w:rPr>
        <w:t>В соответствии с техническими регламентами и местными нормативами градостроительного проектирования муниципального района «Сухиничский район».</w:t>
      </w:r>
    </w:p>
    <w:p w:rsidR="001E2EF8" w:rsidRPr="007C59C3" w:rsidRDefault="001E2EF8" w:rsidP="007C59C3">
      <w:pPr>
        <w:ind w:firstLine="567"/>
        <w:jc w:val="both"/>
        <w:rPr>
          <w:bCs/>
          <w:sz w:val="22"/>
          <w:szCs w:val="22"/>
        </w:rPr>
      </w:pPr>
      <w:r w:rsidRPr="007C59C3">
        <w:rPr>
          <w:bCs/>
          <w:sz w:val="22"/>
          <w:szCs w:val="22"/>
        </w:rPr>
        <w:t>СП 32.13330.2012 "Канализация. Наружные сети и сооружения", п. 4.20.</w:t>
      </w:r>
    </w:p>
    <w:p w:rsidR="001E2EF8" w:rsidRPr="007C59C3" w:rsidRDefault="001E2EF8" w:rsidP="007C59C3">
      <w:pPr>
        <w:ind w:firstLine="567"/>
        <w:jc w:val="both"/>
        <w:rPr>
          <w:sz w:val="22"/>
          <w:szCs w:val="22"/>
        </w:rPr>
      </w:pPr>
      <w:r w:rsidRPr="007C59C3">
        <w:rPr>
          <w:sz w:val="22"/>
          <w:szCs w:val="22"/>
        </w:rPr>
        <w:t xml:space="preserve">Размеры и границы санитарно-защитной зоны определяются в проекте санитарно-защитной зоны, с учётом объёма производства, используемых технологий и т.д. При отсутствии разработанного проекта устанавливается ориентировочные размеры санитарно-защитных зон, в соответствии с санитарной классификацией, определённой СанПиН 2.2.1/2.1.1.1200-03 «Санитарно-защитные зоны и санитарная классификация предприятий, сооружений и иных объектов». </w:t>
      </w:r>
    </w:p>
    <w:p w:rsidR="001E2EF8" w:rsidRPr="007C59C3" w:rsidRDefault="001E2EF8" w:rsidP="007C59C3">
      <w:pPr>
        <w:ind w:firstLine="567"/>
        <w:jc w:val="both"/>
        <w:rPr>
          <w:sz w:val="22"/>
          <w:szCs w:val="22"/>
        </w:rPr>
      </w:pPr>
      <w:r w:rsidRPr="007C59C3">
        <w:rPr>
          <w:sz w:val="22"/>
          <w:szCs w:val="22"/>
        </w:rPr>
        <w:lastRenderedPageBreak/>
        <w:t>Границы санитарно-защитной зоны устанавливаются от источников химического, биологического и/или физического воздействия либо от границы земельного участка, принадлежащего промышленному производству и объекту для ведения хозяйственной деятельности и оформленного в установленном порядке, далее – промышленная площадка, до ее внешней границы в заданном направлении.</w:t>
      </w:r>
    </w:p>
    <w:p w:rsidR="001E2EF8" w:rsidRPr="007C59C3" w:rsidRDefault="001E2EF8" w:rsidP="007C59C3">
      <w:pPr>
        <w:ind w:firstLine="567"/>
        <w:jc w:val="both"/>
        <w:rPr>
          <w:sz w:val="22"/>
          <w:szCs w:val="22"/>
        </w:rPr>
      </w:pPr>
      <w:r w:rsidRPr="007C59C3">
        <w:rPr>
          <w:sz w:val="22"/>
          <w:szCs w:val="22"/>
        </w:rPr>
        <w:t>В зависимости от характеристики выбросов для промышленного объекта и производства, по которым ведущим для установления санитарно-защитной зоны фактором является химическое загрязнение атмосферного воздуха, размер санитарно-защитной зоны устанавливается от границы промплощадки и/или от источника выбросов загрязняющих веществ.</w:t>
      </w:r>
    </w:p>
    <w:p w:rsidR="001E2EF8" w:rsidRPr="007C59C3" w:rsidRDefault="001E2EF8" w:rsidP="007C59C3">
      <w:pPr>
        <w:ind w:firstLine="567"/>
        <w:jc w:val="both"/>
        <w:rPr>
          <w:sz w:val="22"/>
          <w:szCs w:val="22"/>
        </w:rPr>
      </w:pPr>
      <w:r w:rsidRPr="007C59C3">
        <w:rPr>
          <w:sz w:val="22"/>
          <w:szCs w:val="22"/>
        </w:rPr>
        <w:t>В соответствии с СанПиН 2.2.1/2.1.1.1200-03 для промышленных объектов и производств, сооружений, являющихся источниками воздействия на среду обитания и здоровье человека, в зависимости от мощности, условий эксплуатации, характера и количества выделяемых в окружающую среду загрязняющих веществ, создаваемого шума, вибрации и других вредных физических факторов, а также с учетом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промышленных объектов и производств устанавливаются следующие ориентировочные размеры санитарно-защитных зон:</w:t>
      </w:r>
    </w:p>
    <w:p w:rsidR="001E2EF8" w:rsidRPr="007C59C3" w:rsidRDefault="001E2EF8" w:rsidP="007C59C3">
      <w:pPr>
        <w:ind w:firstLine="567"/>
        <w:jc w:val="both"/>
        <w:rPr>
          <w:sz w:val="22"/>
          <w:szCs w:val="22"/>
        </w:rPr>
      </w:pPr>
      <w:r w:rsidRPr="007C59C3">
        <w:rPr>
          <w:sz w:val="22"/>
          <w:szCs w:val="22"/>
        </w:rPr>
        <w:t>- промышленные объекты и производства первого класса – 1000 м;</w:t>
      </w:r>
    </w:p>
    <w:p w:rsidR="001E2EF8" w:rsidRPr="007C59C3" w:rsidRDefault="001E2EF8" w:rsidP="007C59C3">
      <w:pPr>
        <w:ind w:firstLine="567"/>
        <w:jc w:val="both"/>
        <w:rPr>
          <w:sz w:val="22"/>
          <w:szCs w:val="22"/>
        </w:rPr>
      </w:pPr>
      <w:r w:rsidRPr="007C59C3">
        <w:rPr>
          <w:sz w:val="22"/>
          <w:szCs w:val="22"/>
        </w:rPr>
        <w:t>- промышленные объекты и производства второго класса – 500 м;</w:t>
      </w:r>
    </w:p>
    <w:p w:rsidR="001E2EF8" w:rsidRPr="007C59C3" w:rsidRDefault="001E2EF8" w:rsidP="007C59C3">
      <w:pPr>
        <w:ind w:firstLine="567"/>
        <w:jc w:val="both"/>
        <w:rPr>
          <w:sz w:val="22"/>
          <w:szCs w:val="22"/>
        </w:rPr>
      </w:pPr>
      <w:r w:rsidRPr="007C59C3">
        <w:rPr>
          <w:sz w:val="22"/>
          <w:szCs w:val="22"/>
        </w:rPr>
        <w:t>- промышленные объекты и производства третьего класса – 300 м;</w:t>
      </w:r>
    </w:p>
    <w:p w:rsidR="001E2EF8" w:rsidRPr="007C59C3" w:rsidRDefault="001E2EF8" w:rsidP="007C59C3">
      <w:pPr>
        <w:ind w:firstLine="567"/>
        <w:jc w:val="both"/>
        <w:rPr>
          <w:sz w:val="22"/>
          <w:szCs w:val="22"/>
        </w:rPr>
      </w:pPr>
      <w:r w:rsidRPr="007C59C3">
        <w:rPr>
          <w:sz w:val="22"/>
          <w:szCs w:val="22"/>
        </w:rPr>
        <w:t>- промышленные объекты и производства четвертого класса – 100 м;</w:t>
      </w:r>
    </w:p>
    <w:p w:rsidR="001E2EF8" w:rsidRPr="007C59C3" w:rsidRDefault="001E2EF8" w:rsidP="007C59C3">
      <w:pPr>
        <w:ind w:firstLine="567"/>
        <w:jc w:val="both"/>
        <w:rPr>
          <w:sz w:val="22"/>
          <w:szCs w:val="22"/>
        </w:rPr>
      </w:pPr>
      <w:r w:rsidRPr="007C59C3">
        <w:rPr>
          <w:sz w:val="22"/>
          <w:szCs w:val="22"/>
        </w:rPr>
        <w:t>- промышленные объекты и производства пятого класса – 50 м</w:t>
      </w:r>
      <w:bookmarkStart w:id="281" w:name="_Toc268485786"/>
      <w:bookmarkStart w:id="282" w:name="_Toc268487870"/>
      <w:bookmarkStart w:id="283" w:name="_Toc268488690"/>
      <w:r w:rsidRPr="007C59C3">
        <w:rPr>
          <w:sz w:val="22"/>
          <w:szCs w:val="22"/>
        </w:rPr>
        <w:t>.</w:t>
      </w:r>
    </w:p>
    <w:p w:rsidR="001E2EF8" w:rsidRPr="007C59C3" w:rsidRDefault="001E2EF8" w:rsidP="007C59C3">
      <w:pPr>
        <w:ind w:firstLine="567"/>
        <w:jc w:val="both"/>
        <w:rPr>
          <w:sz w:val="22"/>
          <w:szCs w:val="22"/>
        </w:rPr>
      </w:pPr>
      <w:r w:rsidRPr="007C59C3">
        <w:rPr>
          <w:sz w:val="22"/>
          <w:szCs w:val="22"/>
        </w:rPr>
        <w:t>Размеры санитарно-защитных зон для канализационных очистных сооружений следует применять по таблице 7.1.2 СанПиН 2.2.1/2.1.1.1200-03.</w:t>
      </w:r>
    </w:p>
    <w:p w:rsidR="001E2EF8" w:rsidRPr="007C59C3" w:rsidRDefault="001E2EF8" w:rsidP="007C59C3">
      <w:pPr>
        <w:ind w:firstLine="567"/>
        <w:jc w:val="both"/>
        <w:rPr>
          <w:b/>
          <w:sz w:val="22"/>
          <w:szCs w:val="22"/>
        </w:rPr>
      </w:pPr>
      <w:bookmarkStart w:id="284" w:name="_Toc301256041"/>
      <w:r w:rsidRPr="007C59C3">
        <w:rPr>
          <w:b/>
          <w:sz w:val="22"/>
          <w:szCs w:val="22"/>
        </w:rPr>
        <w:t>Режим использования территории</w:t>
      </w:r>
      <w:bookmarkEnd w:id="281"/>
      <w:bookmarkEnd w:id="282"/>
      <w:bookmarkEnd w:id="283"/>
      <w:bookmarkEnd w:id="284"/>
      <w:r w:rsidRPr="007C59C3">
        <w:rPr>
          <w:b/>
          <w:sz w:val="22"/>
          <w:szCs w:val="22"/>
        </w:rPr>
        <w:t>.</w:t>
      </w:r>
    </w:p>
    <w:p w:rsidR="001E2EF8" w:rsidRPr="007C59C3" w:rsidRDefault="001E2EF8" w:rsidP="007C59C3">
      <w:pPr>
        <w:ind w:firstLine="567"/>
        <w:jc w:val="both"/>
        <w:rPr>
          <w:sz w:val="22"/>
          <w:szCs w:val="22"/>
        </w:rPr>
      </w:pPr>
      <w:r w:rsidRPr="007C59C3">
        <w:rPr>
          <w:sz w:val="22"/>
          <w:szCs w:val="22"/>
        </w:rPr>
        <w:t>В санитарно-защитной зоне (далее СЗЗ)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1E2EF8" w:rsidRPr="007C59C3" w:rsidRDefault="001E2EF8" w:rsidP="007C59C3">
      <w:pPr>
        <w:ind w:firstLine="567"/>
        <w:jc w:val="both"/>
        <w:rPr>
          <w:sz w:val="22"/>
          <w:szCs w:val="22"/>
        </w:rPr>
      </w:pPr>
      <w:r w:rsidRPr="007C59C3">
        <w:rPr>
          <w:sz w:val="22"/>
          <w:szCs w:val="22"/>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1E2EF8" w:rsidRPr="007C59C3" w:rsidRDefault="001E2EF8" w:rsidP="007C59C3">
      <w:pPr>
        <w:ind w:firstLine="567"/>
        <w:jc w:val="both"/>
        <w:rPr>
          <w:sz w:val="22"/>
          <w:szCs w:val="22"/>
        </w:rPr>
      </w:pPr>
      <w:r w:rsidRPr="007C59C3">
        <w:rPr>
          <w:sz w:val="22"/>
          <w:szCs w:val="22"/>
        </w:rPr>
        <w:t>Допускается размещать в границах санитарно-защитной зоны промышленного объекта или производства:</w:t>
      </w:r>
    </w:p>
    <w:p w:rsidR="001E2EF8" w:rsidRPr="007C59C3" w:rsidRDefault="001E2EF8" w:rsidP="007C59C3">
      <w:pPr>
        <w:ind w:firstLine="567"/>
        <w:jc w:val="both"/>
        <w:rPr>
          <w:sz w:val="22"/>
          <w:szCs w:val="22"/>
        </w:rPr>
      </w:pPr>
      <w:r w:rsidRPr="007C59C3">
        <w:rPr>
          <w:sz w:val="22"/>
          <w:szCs w:val="22"/>
        </w:rPr>
        <w:t>-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1E2EF8" w:rsidRPr="007C59C3" w:rsidRDefault="001E2EF8" w:rsidP="007C59C3">
      <w:pPr>
        <w:ind w:firstLine="567"/>
        <w:jc w:val="both"/>
        <w:rPr>
          <w:sz w:val="22"/>
          <w:szCs w:val="22"/>
        </w:rPr>
      </w:pPr>
      <w:r w:rsidRPr="007C59C3">
        <w:rPr>
          <w:sz w:val="22"/>
          <w:szCs w:val="22"/>
        </w:rPr>
        <w:t xml:space="preserve">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 </w:t>
      </w:r>
      <w:bookmarkStart w:id="285" w:name="_Toc398890959"/>
    </w:p>
    <w:p w:rsidR="001E2EF8" w:rsidRPr="007C59C3" w:rsidRDefault="001E2EF8" w:rsidP="007C59C3">
      <w:pPr>
        <w:ind w:firstLine="567"/>
        <w:jc w:val="both"/>
        <w:rPr>
          <w:sz w:val="22"/>
          <w:szCs w:val="22"/>
        </w:rPr>
      </w:pPr>
    </w:p>
    <w:p w:rsidR="001E2EF8" w:rsidRPr="0023653F" w:rsidRDefault="001E2EF8" w:rsidP="0023653F">
      <w:pPr>
        <w:spacing w:after="200" w:line="276" w:lineRule="auto"/>
        <w:rPr>
          <w:rFonts w:eastAsia="MS Mincho"/>
          <w:b/>
          <w:bCs/>
          <w:sz w:val="22"/>
          <w:szCs w:val="22"/>
        </w:rPr>
      </w:pPr>
      <w:bookmarkStart w:id="286" w:name="_Toc414831582"/>
      <w:bookmarkStart w:id="287" w:name="_Toc452336995"/>
      <w:bookmarkStart w:id="288" w:name="_Toc42002321"/>
      <w:bookmarkStart w:id="289" w:name="_Toc42247277"/>
      <w:bookmarkStart w:id="290" w:name="_Toc42247392"/>
      <w:r w:rsidRPr="0023653F">
        <w:rPr>
          <w:rFonts w:eastAsia="MS Mincho"/>
          <w:b/>
        </w:rPr>
        <w:lastRenderedPageBreak/>
        <w:t xml:space="preserve">Статья </w:t>
      </w:r>
      <w:r w:rsidR="00DD36D3" w:rsidRPr="0023653F">
        <w:rPr>
          <w:rFonts w:eastAsia="MS Mincho"/>
          <w:b/>
        </w:rPr>
        <w:t>7</w:t>
      </w:r>
      <w:r w:rsidR="001D64B0" w:rsidRPr="0023653F">
        <w:rPr>
          <w:rFonts w:eastAsia="MS Mincho"/>
          <w:b/>
        </w:rPr>
        <w:t>6</w:t>
      </w:r>
      <w:r w:rsidRPr="0023653F">
        <w:rPr>
          <w:rFonts w:eastAsia="MS Mincho"/>
          <w:b/>
        </w:rPr>
        <w:t>. Санитарно-защитные зоны стационарных передающих радиотехнических объектов.</w:t>
      </w:r>
      <w:bookmarkEnd w:id="285"/>
      <w:bookmarkEnd w:id="286"/>
      <w:bookmarkEnd w:id="287"/>
      <w:bookmarkEnd w:id="288"/>
      <w:bookmarkEnd w:id="289"/>
      <w:bookmarkEnd w:id="290"/>
    </w:p>
    <w:p w:rsidR="00896E22" w:rsidRPr="007C59C3" w:rsidRDefault="00896E22" w:rsidP="00896E22">
      <w:pPr>
        <w:keepNext/>
        <w:ind w:firstLine="709"/>
        <w:outlineLvl w:val="2"/>
        <w:rPr>
          <w:rFonts w:eastAsia="MS Mincho"/>
          <w:b/>
          <w:bCs/>
          <w:sz w:val="22"/>
          <w:szCs w:val="22"/>
        </w:rPr>
      </w:pPr>
    </w:p>
    <w:p w:rsidR="001E2EF8" w:rsidRPr="007C59C3" w:rsidRDefault="001E2EF8" w:rsidP="00896E22">
      <w:pPr>
        <w:ind w:firstLine="709"/>
        <w:jc w:val="both"/>
        <w:rPr>
          <w:b/>
          <w:sz w:val="22"/>
          <w:szCs w:val="22"/>
        </w:rPr>
      </w:pPr>
      <w:r w:rsidRPr="007C59C3">
        <w:rPr>
          <w:b/>
          <w:sz w:val="22"/>
          <w:szCs w:val="22"/>
        </w:rPr>
        <w:t>Регламентирующий документ.</w:t>
      </w:r>
    </w:p>
    <w:p w:rsidR="001E2EF8" w:rsidRDefault="001E2EF8" w:rsidP="00896E22">
      <w:pPr>
        <w:ind w:firstLine="709"/>
        <w:jc w:val="both"/>
        <w:rPr>
          <w:sz w:val="22"/>
          <w:szCs w:val="22"/>
        </w:rPr>
      </w:pPr>
      <w:r w:rsidRPr="007C59C3">
        <w:rPr>
          <w:sz w:val="22"/>
          <w:szCs w:val="22"/>
        </w:rPr>
        <w:t>СанПиН 2.1.8/2.2.4.1383-03 "Гигиенические требования к размещению и эксплуатации передающих радиотехнических объектов".</w:t>
      </w:r>
    </w:p>
    <w:p w:rsidR="00896E22" w:rsidRPr="007C59C3" w:rsidRDefault="00896E22" w:rsidP="00896E22">
      <w:pPr>
        <w:ind w:firstLine="709"/>
        <w:jc w:val="both"/>
        <w:rPr>
          <w:sz w:val="22"/>
          <w:szCs w:val="22"/>
        </w:rPr>
      </w:pPr>
    </w:p>
    <w:p w:rsidR="001E2EF8" w:rsidRDefault="001E2EF8" w:rsidP="00896E22">
      <w:pPr>
        <w:pStyle w:val="af"/>
      </w:pPr>
      <w:bookmarkStart w:id="291" w:name="_Toc398890960"/>
      <w:bookmarkStart w:id="292" w:name="_Toc414831583"/>
      <w:bookmarkStart w:id="293" w:name="_Toc452336996"/>
      <w:bookmarkStart w:id="294" w:name="_Toc42002322"/>
      <w:bookmarkStart w:id="295" w:name="_Toc42247278"/>
      <w:bookmarkStart w:id="296" w:name="_Toc42247393"/>
      <w:r w:rsidRPr="007C59C3">
        <w:t xml:space="preserve">Статья </w:t>
      </w:r>
      <w:r w:rsidR="00DD36D3" w:rsidRPr="007C59C3">
        <w:t>7</w:t>
      </w:r>
      <w:r w:rsidR="001D64B0">
        <w:t>7</w:t>
      </w:r>
      <w:r w:rsidRPr="007C59C3">
        <w:t>. Зоны ограничения стационарных передающих радиотехнических объектов.</w:t>
      </w:r>
      <w:bookmarkEnd w:id="291"/>
      <w:bookmarkEnd w:id="292"/>
      <w:bookmarkEnd w:id="293"/>
      <w:bookmarkEnd w:id="294"/>
      <w:bookmarkEnd w:id="295"/>
      <w:bookmarkEnd w:id="296"/>
    </w:p>
    <w:p w:rsidR="00896E22" w:rsidRPr="007C59C3" w:rsidRDefault="00896E22" w:rsidP="00896E22">
      <w:pPr>
        <w:keepNext/>
        <w:ind w:firstLine="709"/>
        <w:jc w:val="both"/>
        <w:outlineLvl w:val="2"/>
        <w:rPr>
          <w:b/>
          <w:bCs/>
          <w:sz w:val="22"/>
          <w:szCs w:val="22"/>
        </w:rPr>
      </w:pPr>
    </w:p>
    <w:p w:rsidR="001E2EF8" w:rsidRPr="007C59C3" w:rsidRDefault="001E2EF8" w:rsidP="00896E22">
      <w:pPr>
        <w:ind w:firstLine="709"/>
        <w:jc w:val="both"/>
        <w:rPr>
          <w:b/>
          <w:sz w:val="22"/>
          <w:szCs w:val="22"/>
        </w:rPr>
      </w:pPr>
      <w:r w:rsidRPr="007C59C3">
        <w:rPr>
          <w:b/>
          <w:sz w:val="22"/>
          <w:szCs w:val="22"/>
        </w:rPr>
        <w:t>Регламентирующий документ.</w:t>
      </w:r>
    </w:p>
    <w:p w:rsidR="001E2EF8" w:rsidRPr="007C59C3" w:rsidRDefault="001E2EF8" w:rsidP="00896E22">
      <w:pPr>
        <w:ind w:firstLine="709"/>
        <w:jc w:val="both"/>
        <w:rPr>
          <w:sz w:val="22"/>
          <w:szCs w:val="22"/>
        </w:rPr>
      </w:pPr>
      <w:r w:rsidRPr="007C59C3">
        <w:rPr>
          <w:sz w:val="22"/>
          <w:szCs w:val="22"/>
        </w:rPr>
        <w:t>СанПиН 2.1.8/2.2.4.1383-03 "Гигиенические требования к размещению и эксплуатации передающих радиотехнических объектов".</w:t>
      </w:r>
    </w:p>
    <w:p w:rsidR="001E2EF8" w:rsidRPr="007C59C3" w:rsidRDefault="001E2EF8" w:rsidP="00896E22">
      <w:pPr>
        <w:ind w:firstLine="709"/>
        <w:jc w:val="both"/>
        <w:rPr>
          <w:sz w:val="22"/>
          <w:szCs w:val="22"/>
        </w:rPr>
      </w:pPr>
    </w:p>
    <w:p w:rsidR="001E2EF8" w:rsidRDefault="001E2EF8" w:rsidP="00896E22">
      <w:pPr>
        <w:pStyle w:val="af"/>
      </w:pPr>
      <w:bookmarkStart w:id="297" w:name="_Toc330317455"/>
      <w:bookmarkStart w:id="298" w:name="_Toc336271791"/>
      <w:bookmarkStart w:id="299" w:name="_Toc336271811"/>
      <w:bookmarkStart w:id="300" w:name="_Toc398890961"/>
      <w:bookmarkStart w:id="301" w:name="_Toc414831584"/>
      <w:bookmarkStart w:id="302" w:name="_Toc452336997"/>
      <w:bookmarkStart w:id="303" w:name="_Toc42002323"/>
      <w:bookmarkStart w:id="304" w:name="_Toc42247279"/>
      <w:bookmarkStart w:id="305" w:name="_Toc42247394"/>
      <w:r w:rsidRPr="007C59C3">
        <w:t xml:space="preserve">Статья </w:t>
      </w:r>
      <w:r w:rsidR="00DD36D3" w:rsidRPr="007C59C3">
        <w:t>7</w:t>
      </w:r>
      <w:r w:rsidR="001D64B0">
        <w:t>8</w:t>
      </w:r>
      <w:r w:rsidRPr="007C59C3">
        <w:t xml:space="preserve">. Зоны минимальных расстояний </w:t>
      </w:r>
      <w:bookmarkEnd w:id="297"/>
      <w:bookmarkEnd w:id="298"/>
      <w:bookmarkEnd w:id="299"/>
      <w:r w:rsidRPr="007C59C3">
        <w:t>магистральных дорог улично-дорожной сети населенных пунктов</w:t>
      </w:r>
      <w:r w:rsidRPr="007C59C3">
        <w:rPr>
          <w:lang w:val="x-none"/>
        </w:rPr>
        <w:t xml:space="preserve"> до застройки</w:t>
      </w:r>
      <w:r w:rsidRPr="007C59C3">
        <w:t>.</w:t>
      </w:r>
      <w:bookmarkEnd w:id="300"/>
      <w:bookmarkEnd w:id="301"/>
      <w:bookmarkEnd w:id="302"/>
      <w:bookmarkEnd w:id="303"/>
      <w:bookmarkEnd w:id="304"/>
      <w:bookmarkEnd w:id="305"/>
    </w:p>
    <w:p w:rsidR="00896E22" w:rsidRPr="007C59C3" w:rsidRDefault="00896E22" w:rsidP="00896E22">
      <w:pPr>
        <w:keepNext/>
        <w:ind w:firstLine="709"/>
        <w:jc w:val="both"/>
        <w:outlineLvl w:val="2"/>
        <w:rPr>
          <w:b/>
          <w:bCs/>
          <w:sz w:val="22"/>
          <w:szCs w:val="22"/>
        </w:rPr>
      </w:pPr>
    </w:p>
    <w:p w:rsidR="001E2EF8" w:rsidRPr="007C59C3" w:rsidRDefault="001E2EF8" w:rsidP="00896E22">
      <w:pPr>
        <w:ind w:firstLine="709"/>
        <w:jc w:val="both"/>
        <w:rPr>
          <w:b/>
          <w:sz w:val="22"/>
          <w:szCs w:val="22"/>
        </w:rPr>
      </w:pPr>
      <w:r w:rsidRPr="007C59C3">
        <w:rPr>
          <w:b/>
          <w:sz w:val="22"/>
          <w:szCs w:val="22"/>
        </w:rPr>
        <w:t>Регламентирующий документ.</w:t>
      </w:r>
    </w:p>
    <w:p w:rsidR="001F425D" w:rsidRPr="007C59C3" w:rsidRDefault="001F425D" w:rsidP="00896E22">
      <w:pPr>
        <w:widowControl w:val="0"/>
        <w:suppressAutoHyphens/>
        <w:ind w:firstLine="709"/>
        <w:jc w:val="both"/>
        <w:rPr>
          <w:color w:val="000000"/>
          <w:kern w:val="1"/>
          <w:sz w:val="22"/>
          <w:szCs w:val="22"/>
          <w:lang w:eastAsia="zh-CN"/>
        </w:rPr>
      </w:pPr>
      <w:r w:rsidRPr="007C59C3">
        <w:rPr>
          <w:color w:val="000000"/>
          <w:kern w:val="1"/>
          <w:sz w:val="22"/>
          <w:szCs w:val="22"/>
          <w:lang w:eastAsia="zh-CN"/>
        </w:rPr>
        <w:t>«Местные нормативы градостроительного проектирования муниципального района «Сухиничский район».</w:t>
      </w:r>
    </w:p>
    <w:p w:rsidR="001E2EF8" w:rsidRPr="007C59C3" w:rsidRDefault="001E2EF8" w:rsidP="00896E22">
      <w:pPr>
        <w:ind w:firstLine="709"/>
        <w:jc w:val="both"/>
        <w:rPr>
          <w:sz w:val="22"/>
          <w:szCs w:val="22"/>
        </w:rPr>
      </w:pPr>
      <w:r w:rsidRPr="007C59C3">
        <w:rPr>
          <w:sz w:val="22"/>
          <w:szCs w:val="22"/>
        </w:rPr>
        <w:t>Расстояние от края основной проезжей части магистральных дорог улично-дорожной сети населенных пунктов до линии регулирования жилой застройки (границы застройки, устанавливаемой при размещении зданий, строений и сооружений, с отступом от красной линии или от границ земельного участка) следует принимать не менее 50 м, а при условии применения шумозащитных устройств, обеспечивающих требования СП 51.13330, не менее 25 м.</w:t>
      </w:r>
    </w:p>
    <w:p w:rsidR="001E2EF8" w:rsidRPr="007C59C3" w:rsidRDefault="001E2EF8" w:rsidP="007C59C3">
      <w:pPr>
        <w:ind w:firstLine="567"/>
        <w:jc w:val="both"/>
        <w:rPr>
          <w:sz w:val="22"/>
          <w:szCs w:val="22"/>
        </w:rPr>
      </w:pPr>
    </w:p>
    <w:p w:rsidR="001E2EF8" w:rsidRDefault="001F425D" w:rsidP="00896E22">
      <w:pPr>
        <w:pStyle w:val="af"/>
      </w:pPr>
      <w:bookmarkStart w:id="306" w:name="_Toc398890962"/>
      <w:bookmarkStart w:id="307" w:name="_Toc414831585"/>
      <w:bookmarkStart w:id="308" w:name="_Toc452336998"/>
      <w:bookmarkStart w:id="309" w:name="_Toc42002324"/>
      <w:bookmarkStart w:id="310" w:name="_Toc42247280"/>
      <w:bookmarkStart w:id="311" w:name="_Toc42247395"/>
      <w:r w:rsidRPr="007C59C3">
        <w:t>Статья 7</w:t>
      </w:r>
      <w:r w:rsidR="001D64B0">
        <w:t>9</w:t>
      </w:r>
      <w:r w:rsidR="001E2EF8" w:rsidRPr="007C59C3">
        <w:t>. Придорожные полосы автомобильных дорог.</w:t>
      </w:r>
      <w:bookmarkEnd w:id="306"/>
      <w:bookmarkEnd w:id="307"/>
      <w:bookmarkEnd w:id="308"/>
      <w:bookmarkEnd w:id="309"/>
      <w:bookmarkEnd w:id="310"/>
      <w:bookmarkEnd w:id="311"/>
    </w:p>
    <w:p w:rsidR="00896E22" w:rsidRPr="007C59C3" w:rsidRDefault="00896E22" w:rsidP="00896E22">
      <w:pPr>
        <w:keepNext/>
        <w:ind w:firstLine="709"/>
        <w:jc w:val="both"/>
        <w:outlineLvl w:val="2"/>
        <w:rPr>
          <w:b/>
          <w:bCs/>
          <w:sz w:val="22"/>
          <w:szCs w:val="22"/>
        </w:rPr>
      </w:pPr>
    </w:p>
    <w:p w:rsidR="001E2EF8" w:rsidRPr="007C59C3" w:rsidRDefault="001E2EF8" w:rsidP="00896E22">
      <w:pPr>
        <w:ind w:firstLine="709"/>
        <w:jc w:val="both"/>
        <w:rPr>
          <w:b/>
          <w:sz w:val="22"/>
          <w:szCs w:val="22"/>
        </w:rPr>
      </w:pPr>
      <w:r w:rsidRPr="007C59C3">
        <w:rPr>
          <w:b/>
          <w:sz w:val="22"/>
          <w:szCs w:val="22"/>
        </w:rPr>
        <w:t>Регламентирующий документ.</w:t>
      </w:r>
    </w:p>
    <w:p w:rsidR="001E2EF8" w:rsidRPr="007C59C3" w:rsidRDefault="001E2EF8" w:rsidP="00896E22">
      <w:pPr>
        <w:ind w:firstLine="709"/>
        <w:jc w:val="both"/>
        <w:rPr>
          <w:sz w:val="22"/>
          <w:szCs w:val="22"/>
        </w:rPr>
      </w:pPr>
      <w:r w:rsidRPr="007C59C3">
        <w:rPr>
          <w:sz w:val="22"/>
          <w:szCs w:val="22"/>
        </w:rPr>
        <w:t>Федеральный закон от 8.11.2007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ст. 26.</w:t>
      </w:r>
    </w:p>
    <w:p w:rsidR="001E2EF8" w:rsidRPr="007C59C3" w:rsidRDefault="001E2EF8" w:rsidP="00896E22">
      <w:pPr>
        <w:ind w:firstLine="709"/>
        <w:jc w:val="both"/>
        <w:rPr>
          <w:sz w:val="22"/>
          <w:szCs w:val="22"/>
        </w:rPr>
      </w:pPr>
      <w:r w:rsidRPr="007C59C3">
        <w:rPr>
          <w:sz w:val="22"/>
          <w:szCs w:val="22"/>
        </w:rPr>
        <w:t>Для автомобильных дорог, за исключением автомобильных дорог, расположенных в границах населенных пунктов, устанавливаются придорожные полосы, считая от границы земельного отвода.</w:t>
      </w:r>
    </w:p>
    <w:p w:rsidR="001E2EF8" w:rsidRPr="007C59C3" w:rsidRDefault="001E2EF8" w:rsidP="00896E22">
      <w:pPr>
        <w:ind w:firstLine="709"/>
        <w:jc w:val="both"/>
        <w:rPr>
          <w:sz w:val="22"/>
          <w:szCs w:val="22"/>
        </w:rPr>
      </w:pPr>
      <w:r w:rsidRPr="007C59C3">
        <w:rPr>
          <w:sz w:val="22"/>
          <w:szCs w:val="22"/>
        </w:rPr>
        <w:t>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1E2EF8" w:rsidRPr="007C59C3" w:rsidRDefault="001E2EF8" w:rsidP="00896E22">
      <w:pPr>
        <w:ind w:firstLine="709"/>
        <w:jc w:val="both"/>
        <w:rPr>
          <w:sz w:val="22"/>
          <w:szCs w:val="22"/>
        </w:rPr>
      </w:pPr>
      <w:r w:rsidRPr="007C59C3">
        <w:rPr>
          <w:sz w:val="22"/>
          <w:szCs w:val="22"/>
        </w:rPr>
        <w:t>1) семидесяти пяти метров - для автомобильных дорог первой и второй категорий;</w:t>
      </w:r>
    </w:p>
    <w:p w:rsidR="001E2EF8" w:rsidRPr="007C59C3" w:rsidRDefault="001E2EF8" w:rsidP="00896E22">
      <w:pPr>
        <w:ind w:firstLine="709"/>
        <w:jc w:val="both"/>
        <w:rPr>
          <w:sz w:val="22"/>
          <w:szCs w:val="22"/>
        </w:rPr>
      </w:pPr>
      <w:r w:rsidRPr="007C59C3">
        <w:rPr>
          <w:sz w:val="22"/>
          <w:szCs w:val="22"/>
        </w:rPr>
        <w:t>2) пятидесяти метров - для автомобильных дорог третьей и четвертой категорий;</w:t>
      </w:r>
    </w:p>
    <w:p w:rsidR="001E2EF8" w:rsidRPr="007C59C3" w:rsidRDefault="001E2EF8" w:rsidP="00896E22">
      <w:pPr>
        <w:ind w:firstLine="709"/>
        <w:jc w:val="both"/>
        <w:rPr>
          <w:sz w:val="22"/>
          <w:szCs w:val="22"/>
        </w:rPr>
      </w:pPr>
      <w:r w:rsidRPr="007C59C3">
        <w:rPr>
          <w:sz w:val="22"/>
          <w:szCs w:val="22"/>
        </w:rPr>
        <w:t>3) двадцати пяти метров - для автомобильных дорог пятой категории;</w:t>
      </w:r>
    </w:p>
    <w:p w:rsidR="00DF0CB0" w:rsidRDefault="00DF0CB0" w:rsidP="00DF0CB0">
      <w:pPr>
        <w:autoSpaceDE w:val="0"/>
        <w:autoSpaceDN w:val="0"/>
        <w:adjustRightInd w:val="0"/>
        <w:jc w:val="both"/>
        <w:rPr>
          <w:rFonts w:eastAsiaTheme="minorHAnsi"/>
          <w:sz w:val="22"/>
          <w:szCs w:val="22"/>
          <w:lang w:eastAsia="en-US"/>
        </w:rPr>
      </w:pPr>
      <w:r>
        <w:rPr>
          <w:sz w:val="22"/>
          <w:szCs w:val="22"/>
        </w:rPr>
        <w:t xml:space="preserve">             </w:t>
      </w:r>
      <w:r w:rsidR="001E2EF8" w:rsidRPr="007C59C3">
        <w:rPr>
          <w:sz w:val="22"/>
          <w:szCs w:val="22"/>
        </w:rPr>
        <w:t xml:space="preserve">4) </w:t>
      </w:r>
      <w:r>
        <w:rPr>
          <w:rFonts w:eastAsiaTheme="minorHAnsi"/>
          <w:sz w:val="22"/>
          <w:szCs w:val="22"/>
          <w:lang w:eastAsia="en-US"/>
        </w:rPr>
        <w:t>ста метров - для подъездных дорог, соединяющих административные центры (столицы) субъектов Российской Федерации, города федерального значения с другими населенными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двухсот пятидесяти тысяч человек;</w:t>
      </w:r>
    </w:p>
    <w:p w:rsidR="00DF0CB0" w:rsidRDefault="00DF0CB0" w:rsidP="00DF0CB0">
      <w:pPr>
        <w:autoSpaceDE w:val="0"/>
        <w:autoSpaceDN w:val="0"/>
        <w:adjustRightInd w:val="0"/>
        <w:jc w:val="both"/>
        <w:rPr>
          <w:rFonts w:eastAsiaTheme="minorHAnsi"/>
          <w:sz w:val="22"/>
          <w:szCs w:val="22"/>
          <w:lang w:eastAsia="en-US"/>
        </w:rPr>
      </w:pPr>
      <w:r>
        <w:rPr>
          <w:rFonts w:eastAsiaTheme="minorHAnsi"/>
          <w:sz w:val="22"/>
          <w:szCs w:val="22"/>
          <w:lang w:eastAsia="en-US"/>
        </w:rPr>
        <w:t xml:space="preserve">             5)</w:t>
      </w:r>
      <w:r w:rsidRPr="00DF0CB0">
        <w:rPr>
          <w:rFonts w:eastAsiaTheme="minorHAnsi"/>
          <w:sz w:val="22"/>
          <w:szCs w:val="22"/>
          <w:lang w:eastAsia="en-US"/>
        </w:rPr>
        <w:t xml:space="preserve"> </w:t>
      </w:r>
      <w:r>
        <w:rPr>
          <w:rFonts w:eastAsiaTheme="minorHAnsi"/>
          <w:sz w:val="22"/>
          <w:szCs w:val="22"/>
          <w:lang w:eastAsia="en-US"/>
        </w:rPr>
        <w:t>ста пятидесяти метров - для участков автомобильных дорог, построенных для объездов городов с численностью населения свыше двухсот пятидесяти тысяч человек.</w:t>
      </w:r>
    </w:p>
    <w:p w:rsidR="001E2EF8" w:rsidRPr="007C59C3" w:rsidRDefault="001E2EF8" w:rsidP="00896E22">
      <w:pPr>
        <w:ind w:firstLine="709"/>
        <w:jc w:val="both"/>
        <w:rPr>
          <w:b/>
          <w:sz w:val="22"/>
          <w:szCs w:val="22"/>
        </w:rPr>
      </w:pPr>
      <w:r w:rsidRPr="007C59C3">
        <w:rPr>
          <w:b/>
          <w:sz w:val="22"/>
          <w:szCs w:val="22"/>
        </w:rPr>
        <w:t>Режим использования территории.</w:t>
      </w:r>
    </w:p>
    <w:p w:rsidR="001E2EF8" w:rsidRPr="007C59C3" w:rsidRDefault="001E2EF8" w:rsidP="00896E22">
      <w:pPr>
        <w:ind w:firstLine="709"/>
        <w:jc w:val="both"/>
        <w:rPr>
          <w:sz w:val="22"/>
          <w:szCs w:val="22"/>
        </w:rPr>
      </w:pPr>
      <w:r w:rsidRPr="007C59C3">
        <w:rPr>
          <w:sz w:val="22"/>
          <w:szCs w:val="22"/>
        </w:rPr>
        <w:t xml:space="preserve">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w:t>
      </w:r>
      <w:r w:rsidRPr="007C59C3">
        <w:rPr>
          <w:sz w:val="22"/>
          <w:szCs w:val="22"/>
        </w:rPr>
        <w:lastRenderedPageBreak/>
        <w:t>рекламных конструкций, информационных щитов и указателей (далее в настоящей статье - технические требования и условия, подлежащие обязательному исполнению).</w:t>
      </w:r>
    </w:p>
    <w:p w:rsidR="001E2EF8" w:rsidRPr="007C59C3" w:rsidRDefault="001E2EF8" w:rsidP="00896E22">
      <w:pPr>
        <w:ind w:firstLine="709"/>
        <w:jc w:val="both"/>
        <w:rPr>
          <w:sz w:val="22"/>
          <w:szCs w:val="22"/>
        </w:rPr>
      </w:pPr>
      <w:r w:rsidRPr="007C59C3">
        <w:rPr>
          <w:sz w:val="22"/>
          <w:szCs w:val="22"/>
        </w:rPr>
        <w:t>Лица, осуществляющие строительство, реконструкцию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объектов дорожного сервиса, установку рекламных конструкций, информационных щитов и указателей без разрешения на строительство (в случае, если для строительства или реконструкции указанных объектов требуется выдача разрешения на строительство), без предусмотренного ст. 26 Федерального закона от 8.11.2007 г. № 257-ФЗ согласия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объектов капитального строительства, установку рекламных конструкций, информационных щитов и указателей, осуществить снос незаконно возведенных объектов и сооружений и привести автомобильные дороги в первоначальное состояние. В случае отказа от исполнения таких требований владельцы автомобильных дорог выполняют работы по ликвидации возведенных объектов или сооружений с последующей компенсацией затрат на выполнение этих работ за счет лиц, виновных в незаконном возведении указанных объектов, сооружений, в соответствии с законодательством Российской Федерации. Порядок осуществления владельцем автомобильной дороги мониторинга соблюдения технических требований и условий, подлежащих обязательному исполнению,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1E2EF8" w:rsidRPr="007C59C3" w:rsidRDefault="001E2EF8" w:rsidP="007C59C3">
      <w:pPr>
        <w:ind w:firstLine="567"/>
        <w:jc w:val="both"/>
        <w:rPr>
          <w:sz w:val="22"/>
          <w:szCs w:val="22"/>
        </w:rPr>
      </w:pPr>
    </w:p>
    <w:p w:rsidR="001E2EF8" w:rsidRDefault="001F425D" w:rsidP="001D64B0">
      <w:pPr>
        <w:pStyle w:val="af"/>
      </w:pPr>
      <w:bookmarkStart w:id="312" w:name="_Toc398890963"/>
      <w:bookmarkStart w:id="313" w:name="_Toc414831586"/>
      <w:bookmarkStart w:id="314" w:name="_Toc452336999"/>
      <w:bookmarkStart w:id="315" w:name="_Toc42002325"/>
      <w:bookmarkStart w:id="316" w:name="_Toc42247281"/>
      <w:bookmarkStart w:id="317" w:name="_Toc42247396"/>
      <w:r w:rsidRPr="007C59C3">
        <w:t xml:space="preserve">Статья </w:t>
      </w:r>
      <w:r w:rsidR="001D64B0">
        <w:t>80</w:t>
      </w:r>
      <w:r w:rsidR="001E2EF8" w:rsidRPr="007C59C3">
        <w:t>. Санитарно-защитные зоны железных дорог.</w:t>
      </w:r>
      <w:bookmarkEnd w:id="312"/>
      <w:bookmarkEnd w:id="313"/>
      <w:bookmarkEnd w:id="314"/>
      <w:bookmarkEnd w:id="315"/>
      <w:bookmarkEnd w:id="316"/>
      <w:bookmarkEnd w:id="317"/>
    </w:p>
    <w:p w:rsidR="00896E22" w:rsidRPr="007C59C3" w:rsidRDefault="00896E22" w:rsidP="007C59C3">
      <w:pPr>
        <w:keepNext/>
        <w:ind w:firstLine="567"/>
        <w:jc w:val="both"/>
        <w:outlineLvl w:val="2"/>
        <w:rPr>
          <w:b/>
          <w:bCs/>
          <w:sz w:val="22"/>
          <w:szCs w:val="22"/>
        </w:rPr>
      </w:pPr>
    </w:p>
    <w:p w:rsidR="001E2EF8" w:rsidRPr="007C59C3" w:rsidRDefault="001E2EF8" w:rsidP="007C59C3">
      <w:pPr>
        <w:ind w:firstLine="567"/>
        <w:jc w:val="both"/>
        <w:rPr>
          <w:b/>
          <w:sz w:val="22"/>
          <w:szCs w:val="22"/>
        </w:rPr>
      </w:pPr>
      <w:r w:rsidRPr="007C59C3">
        <w:rPr>
          <w:b/>
          <w:sz w:val="22"/>
          <w:szCs w:val="22"/>
        </w:rPr>
        <w:t>Регламентирующий документ.</w:t>
      </w:r>
    </w:p>
    <w:p w:rsidR="009041FB" w:rsidRDefault="009041FB" w:rsidP="007C59C3">
      <w:pPr>
        <w:ind w:firstLine="567"/>
        <w:jc w:val="both"/>
        <w:rPr>
          <w:color w:val="333333"/>
          <w:shd w:val="clear" w:color="auto" w:fill="FFFFFF"/>
        </w:rPr>
      </w:pPr>
      <w:r w:rsidRPr="009041FB">
        <w:rPr>
          <w:color w:val="333333"/>
          <w:shd w:val="clear" w:color="auto" w:fill="FFFFFF"/>
        </w:rPr>
        <w:t>Федеральный закон от 10.01.2003 N 17-ФЗ "О железнодорожном транспорте в Российской Федерации"</w:t>
      </w:r>
      <w:r>
        <w:rPr>
          <w:color w:val="333333"/>
          <w:shd w:val="clear" w:color="auto" w:fill="FFFFFF"/>
        </w:rPr>
        <w:t xml:space="preserve">, </w:t>
      </w:r>
      <w:r w:rsidRPr="009041FB">
        <w:rPr>
          <w:color w:val="333333"/>
          <w:shd w:val="clear" w:color="auto" w:fill="FFFFFF"/>
        </w:rPr>
        <w:t>ОСН «Нормы и правила проектирования отвода земель для </w:t>
      </w:r>
      <w:r w:rsidRPr="009041FB">
        <w:rPr>
          <w:b/>
          <w:bCs/>
          <w:color w:val="333333"/>
          <w:shd w:val="clear" w:color="auto" w:fill="FFFFFF"/>
        </w:rPr>
        <w:t>железных</w:t>
      </w:r>
      <w:r w:rsidRPr="009041FB">
        <w:rPr>
          <w:color w:val="333333"/>
          <w:shd w:val="clear" w:color="auto" w:fill="FFFFFF"/>
        </w:rPr>
        <w:t> </w:t>
      </w:r>
      <w:r w:rsidRPr="009041FB">
        <w:rPr>
          <w:b/>
          <w:bCs/>
          <w:color w:val="333333"/>
          <w:shd w:val="clear" w:color="auto" w:fill="FFFFFF"/>
        </w:rPr>
        <w:t>дорог</w:t>
      </w:r>
      <w:r w:rsidRPr="009041FB">
        <w:rPr>
          <w:color w:val="333333"/>
          <w:shd w:val="clear" w:color="auto" w:fill="FFFFFF"/>
        </w:rPr>
        <w:t>»</w:t>
      </w:r>
      <w:r>
        <w:rPr>
          <w:color w:val="333333"/>
          <w:shd w:val="clear" w:color="auto" w:fill="FFFFFF"/>
        </w:rPr>
        <w:t>,</w:t>
      </w:r>
    </w:p>
    <w:p w:rsidR="009041FB" w:rsidRPr="00A74569" w:rsidRDefault="00A74569" w:rsidP="00A74569">
      <w:pPr>
        <w:autoSpaceDE w:val="0"/>
        <w:autoSpaceDN w:val="0"/>
        <w:adjustRightInd w:val="0"/>
        <w:ind w:firstLine="540"/>
        <w:jc w:val="both"/>
        <w:rPr>
          <w:rFonts w:eastAsiaTheme="minorHAnsi"/>
          <w:lang w:eastAsia="en-US"/>
        </w:rPr>
      </w:pPr>
      <w:r>
        <w:rPr>
          <w:rFonts w:eastAsiaTheme="minorHAnsi"/>
          <w:lang w:eastAsia="en-US"/>
        </w:rPr>
        <w:t>О</w:t>
      </w:r>
      <w:r w:rsidR="009041FB">
        <w:rPr>
          <w:rFonts w:eastAsiaTheme="minorHAnsi"/>
          <w:lang w:eastAsia="en-US"/>
        </w:rPr>
        <w:t>хранные зоны - территории, которые прилегают с обеих сторон к полосе отвода и в границах которых устанавливается особый режим использования земельных участков (частей земельных участков) в целях обеспечения сохранности, прочности и устойчивости объектов железнодорожного транспорта, в том числе находящихся на территориях с подвижной почвой и на территориях, подверженных снежным, песчаным заносам</w:t>
      </w:r>
      <w:r>
        <w:rPr>
          <w:rFonts w:eastAsiaTheme="minorHAnsi"/>
          <w:lang w:eastAsia="en-US"/>
        </w:rPr>
        <w:t xml:space="preserve"> и другим вредным воздействиям.</w:t>
      </w:r>
    </w:p>
    <w:p w:rsidR="001E2EF8" w:rsidRPr="007C59C3" w:rsidRDefault="001E2EF8" w:rsidP="007C59C3">
      <w:pPr>
        <w:ind w:firstLine="567"/>
        <w:jc w:val="both"/>
        <w:rPr>
          <w:sz w:val="22"/>
          <w:szCs w:val="22"/>
        </w:rPr>
      </w:pPr>
      <w:r w:rsidRPr="007C59C3">
        <w:rPr>
          <w:sz w:val="22"/>
          <w:szCs w:val="22"/>
        </w:rPr>
        <w:t>Жилую застройку необходимо отделять от железных дорог санитарно-защитной зоной шириной не менее 100 м, считая от оси крайнего железнодорожного пути. При размещении железных дорог в выемке или при осуществлении специальных шумозащитных мероприятий, обеспечивающих требования СП 51.13330, ширина санитарно-защитной зоны может быть уменьшена, но не более чем на 50 м. Ширину санитарно-защитной зоны до границ садовых участков следует принимать не менее 50 м.</w:t>
      </w:r>
    </w:p>
    <w:p w:rsidR="001E2EF8" w:rsidRPr="007C59C3" w:rsidRDefault="001E2EF8" w:rsidP="007C59C3">
      <w:pPr>
        <w:ind w:firstLine="567"/>
        <w:jc w:val="both"/>
        <w:rPr>
          <w:b/>
          <w:sz w:val="22"/>
          <w:szCs w:val="22"/>
        </w:rPr>
      </w:pPr>
      <w:r w:rsidRPr="007C59C3">
        <w:rPr>
          <w:b/>
          <w:sz w:val="22"/>
          <w:szCs w:val="22"/>
        </w:rPr>
        <w:t>Режим использования территории.</w:t>
      </w:r>
    </w:p>
    <w:p w:rsidR="001E2EF8" w:rsidRPr="00006D6A" w:rsidRDefault="001E2EF8" w:rsidP="00006D6A">
      <w:pPr>
        <w:ind w:firstLine="709"/>
        <w:jc w:val="both"/>
        <w:rPr>
          <w:sz w:val="22"/>
        </w:rPr>
      </w:pPr>
      <w:bookmarkStart w:id="318" w:name="_Toc42002326"/>
      <w:r w:rsidRPr="00006D6A">
        <w:rPr>
          <w:sz w:val="22"/>
        </w:rPr>
        <w:t>В санитарно-защитных зонах, вне полосы отвода железной дороги, допускается размещать автомобильные дороги, гаражи, стоянки автомобилей, склады, учреждения коммунально-бытового назначения. Не менее 50 % площади санитарно-защитной зоны должно быть озеленено.</w:t>
      </w:r>
      <w:bookmarkEnd w:id="318"/>
      <w:r w:rsidRPr="00006D6A">
        <w:rPr>
          <w:sz w:val="22"/>
        </w:rPr>
        <w:t xml:space="preserve"> </w:t>
      </w:r>
      <w:bookmarkStart w:id="319" w:name="_Toc398891015"/>
      <w:bookmarkStart w:id="320" w:name="_Toc414831589"/>
      <w:bookmarkStart w:id="321" w:name="_Toc452337002"/>
    </w:p>
    <w:p w:rsidR="001D64B0" w:rsidRDefault="001D64B0" w:rsidP="007C59C3">
      <w:pPr>
        <w:keepNext/>
        <w:ind w:firstLine="567"/>
        <w:jc w:val="both"/>
        <w:outlineLvl w:val="2"/>
        <w:rPr>
          <w:b/>
          <w:bCs/>
          <w:sz w:val="22"/>
          <w:szCs w:val="22"/>
        </w:rPr>
      </w:pPr>
      <w:bookmarkStart w:id="322" w:name="_Toc42002327"/>
    </w:p>
    <w:p w:rsidR="001E2EF8" w:rsidRDefault="001F425D" w:rsidP="001D64B0">
      <w:pPr>
        <w:pStyle w:val="af"/>
      </w:pPr>
      <w:bookmarkStart w:id="323" w:name="_Toc42247282"/>
      <w:bookmarkStart w:id="324" w:name="_Toc42247397"/>
      <w:r w:rsidRPr="007C59C3">
        <w:t xml:space="preserve">Статья </w:t>
      </w:r>
      <w:r w:rsidR="001D64B0">
        <w:t>81</w:t>
      </w:r>
      <w:r w:rsidR="001E2EF8" w:rsidRPr="007C59C3">
        <w:t>. Санитарные разрывы (санитарные полосы отчуждения) магистральных трубопроводов углеводородного сырья и компрессорных установок.</w:t>
      </w:r>
      <w:bookmarkEnd w:id="319"/>
      <w:bookmarkEnd w:id="320"/>
      <w:bookmarkEnd w:id="321"/>
      <w:bookmarkEnd w:id="322"/>
      <w:bookmarkEnd w:id="323"/>
      <w:bookmarkEnd w:id="324"/>
    </w:p>
    <w:p w:rsidR="001D64B0" w:rsidRPr="007C59C3" w:rsidRDefault="001D64B0" w:rsidP="007C59C3">
      <w:pPr>
        <w:keepNext/>
        <w:ind w:firstLine="567"/>
        <w:jc w:val="both"/>
        <w:outlineLvl w:val="2"/>
        <w:rPr>
          <w:b/>
          <w:bCs/>
          <w:sz w:val="22"/>
          <w:szCs w:val="22"/>
        </w:rPr>
      </w:pPr>
    </w:p>
    <w:p w:rsidR="001E2EF8" w:rsidRPr="007C59C3" w:rsidRDefault="001E2EF8" w:rsidP="007C59C3">
      <w:pPr>
        <w:ind w:firstLine="567"/>
        <w:jc w:val="both"/>
        <w:rPr>
          <w:b/>
          <w:sz w:val="22"/>
          <w:szCs w:val="22"/>
        </w:rPr>
      </w:pPr>
      <w:r w:rsidRPr="007C59C3">
        <w:rPr>
          <w:b/>
          <w:sz w:val="22"/>
          <w:szCs w:val="22"/>
        </w:rPr>
        <w:t>Регламентирующий документ.</w:t>
      </w:r>
    </w:p>
    <w:p w:rsidR="001E2EF8" w:rsidRPr="007C59C3" w:rsidRDefault="001E2EF8" w:rsidP="007C59C3">
      <w:pPr>
        <w:ind w:firstLine="567"/>
        <w:jc w:val="both"/>
        <w:rPr>
          <w:sz w:val="22"/>
          <w:szCs w:val="22"/>
        </w:rPr>
      </w:pPr>
      <w:r w:rsidRPr="007C59C3">
        <w:rPr>
          <w:sz w:val="22"/>
          <w:szCs w:val="22"/>
        </w:rPr>
        <w:t xml:space="preserve">СанПиН 2.2.1/2.1.1.1200-03 «Санитарно-защитные зоны и санитарная классификация предприятий, сооружений и иных объектов», п. </w:t>
      </w:r>
      <w:r w:rsidRPr="007C59C3">
        <w:rPr>
          <w:bCs/>
          <w:sz w:val="22"/>
          <w:szCs w:val="22"/>
        </w:rPr>
        <w:t>2.7.</w:t>
      </w:r>
    </w:p>
    <w:p w:rsidR="001E2EF8" w:rsidRDefault="001E2EF8" w:rsidP="007C59C3">
      <w:pPr>
        <w:ind w:firstLine="567"/>
        <w:jc w:val="both"/>
        <w:rPr>
          <w:sz w:val="22"/>
          <w:szCs w:val="22"/>
        </w:rPr>
      </w:pPr>
      <w:r w:rsidRPr="007C59C3">
        <w:rPr>
          <w:sz w:val="22"/>
          <w:szCs w:val="22"/>
        </w:rPr>
        <w:t xml:space="preserve">Для магистральных трубопроводов углеводородного сырья, компрессорных установок, создаются санитарные разрывы (санитарные полосы отчуждения) (п. </w:t>
      </w:r>
      <w:r w:rsidRPr="007C59C3">
        <w:rPr>
          <w:bCs/>
          <w:sz w:val="22"/>
          <w:szCs w:val="22"/>
        </w:rPr>
        <w:t xml:space="preserve">2.7 </w:t>
      </w:r>
      <w:r w:rsidRPr="007C59C3">
        <w:rPr>
          <w:sz w:val="22"/>
          <w:szCs w:val="22"/>
        </w:rPr>
        <w:t>СанПиН 2.2.1/2.1.1.1200-03).</w:t>
      </w:r>
    </w:p>
    <w:p w:rsidR="001D64B0" w:rsidRPr="007C59C3" w:rsidRDefault="001D64B0" w:rsidP="007C59C3">
      <w:pPr>
        <w:ind w:firstLine="567"/>
        <w:jc w:val="both"/>
        <w:rPr>
          <w:sz w:val="22"/>
          <w:szCs w:val="22"/>
        </w:rPr>
      </w:pPr>
    </w:p>
    <w:p w:rsidR="001E2EF8" w:rsidRDefault="001F425D" w:rsidP="001D64B0">
      <w:pPr>
        <w:pStyle w:val="af"/>
      </w:pPr>
      <w:bookmarkStart w:id="325" w:name="_Toc398890966"/>
      <w:bookmarkStart w:id="326" w:name="_Toc414831590"/>
      <w:bookmarkStart w:id="327" w:name="_Toc452337003"/>
      <w:bookmarkStart w:id="328" w:name="_Toc42002328"/>
      <w:bookmarkStart w:id="329" w:name="_Toc42247283"/>
      <w:bookmarkStart w:id="330" w:name="_Toc42247398"/>
      <w:r w:rsidRPr="007C59C3">
        <w:lastRenderedPageBreak/>
        <w:t xml:space="preserve">Статья </w:t>
      </w:r>
      <w:r w:rsidR="001D64B0">
        <w:t>82</w:t>
      </w:r>
      <w:r w:rsidR="001E2EF8" w:rsidRPr="007C59C3">
        <w:t>. Зоны минимальных расстояний объектов магистральных трубопроводов углеводородного сырья.</w:t>
      </w:r>
      <w:bookmarkEnd w:id="325"/>
      <w:bookmarkEnd w:id="326"/>
      <w:bookmarkEnd w:id="327"/>
      <w:bookmarkEnd w:id="328"/>
      <w:bookmarkEnd w:id="329"/>
      <w:bookmarkEnd w:id="330"/>
    </w:p>
    <w:p w:rsidR="001D64B0" w:rsidRPr="007C59C3" w:rsidRDefault="001D64B0" w:rsidP="007C59C3">
      <w:pPr>
        <w:keepNext/>
        <w:ind w:firstLine="567"/>
        <w:jc w:val="both"/>
        <w:outlineLvl w:val="2"/>
        <w:rPr>
          <w:b/>
          <w:bCs/>
          <w:sz w:val="22"/>
          <w:szCs w:val="22"/>
        </w:rPr>
      </w:pPr>
    </w:p>
    <w:p w:rsidR="001E2EF8" w:rsidRPr="007C59C3" w:rsidRDefault="001E2EF8" w:rsidP="007C59C3">
      <w:pPr>
        <w:ind w:firstLine="567"/>
        <w:jc w:val="both"/>
        <w:rPr>
          <w:b/>
          <w:sz w:val="22"/>
          <w:szCs w:val="22"/>
        </w:rPr>
      </w:pPr>
      <w:r w:rsidRPr="007C59C3">
        <w:rPr>
          <w:b/>
          <w:sz w:val="22"/>
          <w:szCs w:val="22"/>
        </w:rPr>
        <w:t>Регламентирующий документ.</w:t>
      </w:r>
    </w:p>
    <w:p w:rsidR="001E2EF8" w:rsidRPr="007C59C3" w:rsidRDefault="001E2EF8" w:rsidP="007C59C3">
      <w:pPr>
        <w:ind w:firstLine="567"/>
        <w:jc w:val="both"/>
        <w:rPr>
          <w:sz w:val="22"/>
          <w:szCs w:val="22"/>
        </w:rPr>
      </w:pPr>
      <w:r w:rsidRPr="007C59C3">
        <w:rPr>
          <w:sz w:val="22"/>
          <w:szCs w:val="22"/>
        </w:rPr>
        <w:t>Федеральный закон № 123-ФЗ « Технический регламент о требованиях пожарной безопасности», ст. 74.</w:t>
      </w:r>
    </w:p>
    <w:p w:rsidR="001E2EF8" w:rsidRPr="007C59C3" w:rsidRDefault="001E2EF8" w:rsidP="007C59C3">
      <w:pPr>
        <w:ind w:firstLine="567"/>
        <w:jc w:val="both"/>
        <w:rPr>
          <w:sz w:val="22"/>
          <w:szCs w:val="22"/>
        </w:rPr>
      </w:pPr>
      <w:r w:rsidRPr="007C59C3">
        <w:rPr>
          <w:sz w:val="22"/>
          <w:szCs w:val="22"/>
        </w:rPr>
        <w:t xml:space="preserve">СП 36.13330.2012 «Магистральные трубопроводы», п. </w:t>
      </w:r>
      <w:r w:rsidRPr="007C59C3">
        <w:rPr>
          <w:bCs/>
          <w:sz w:val="22"/>
          <w:szCs w:val="22"/>
        </w:rPr>
        <w:t>7.15, 7.16</w:t>
      </w:r>
      <w:r w:rsidRPr="007C59C3">
        <w:rPr>
          <w:sz w:val="22"/>
          <w:szCs w:val="22"/>
        </w:rPr>
        <w:t>. (Настоящий свод правил не распространяется на проектирование трубопроводов, прокладываемых на территории городов и других населенных пунктов, за исключением магистральных нефтепроводов прокладываемых для подключения их к предприятиям по переработке, перевалке и хранению нефти, в морских акваториях и промыслах, а также трубопроводов, предназначенных для транспортирования газа, нефти, нефтепродуктов и сжиженных углеводородных газов, оказывающих коррозионные воздействия на металл труб или охлажденных до температуры ниже минус 40 °C.)</w:t>
      </w:r>
    </w:p>
    <w:p w:rsidR="001E2EF8" w:rsidRDefault="001E2EF8" w:rsidP="007C59C3">
      <w:pPr>
        <w:ind w:firstLine="567"/>
        <w:jc w:val="both"/>
        <w:rPr>
          <w:sz w:val="22"/>
          <w:szCs w:val="22"/>
        </w:rPr>
      </w:pPr>
      <w:r w:rsidRPr="007C59C3">
        <w:rPr>
          <w:sz w:val="22"/>
          <w:szCs w:val="22"/>
        </w:rPr>
        <w:t>СанПиН 2.2.1/2.1.1.1200-03 «Санитарно-защитные зоны и санитарная классификация предприятий, сооружений и иных объектов», п. 2.7.</w:t>
      </w:r>
    </w:p>
    <w:p w:rsidR="001D64B0" w:rsidRPr="007C59C3" w:rsidRDefault="001D64B0" w:rsidP="007C59C3">
      <w:pPr>
        <w:ind w:firstLine="567"/>
        <w:jc w:val="both"/>
        <w:rPr>
          <w:sz w:val="22"/>
          <w:szCs w:val="22"/>
        </w:rPr>
      </w:pPr>
    </w:p>
    <w:p w:rsidR="001E2EF8" w:rsidRDefault="001F425D" w:rsidP="001D64B0">
      <w:pPr>
        <w:pStyle w:val="af"/>
      </w:pPr>
      <w:bookmarkStart w:id="331" w:name="_Toc398890967"/>
      <w:bookmarkStart w:id="332" w:name="_Toc414831591"/>
      <w:bookmarkStart w:id="333" w:name="_Toc452337004"/>
      <w:bookmarkStart w:id="334" w:name="_Toc42002329"/>
      <w:bookmarkStart w:id="335" w:name="_Toc42247284"/>
      <w:bookmarkStart w:id="336" w:name="_Toc42247399"/>
      <w:r w:rsidRPr="007C59C3">
        <w:t xml:space="preserve">Статья </w:t>
      </w:r>
      <w:r w:rsidR="001D64B0">
        <w:t>83</w:t>
      </w:r>
      <w:r w:rsidR="001E2EF8" w:rsidRPr="007C59C3">
        <w:t>. Охранные зоны объектов газораспределительной сети.</w:t>
      </w:r>
      <w:bookmarkEnd w:id="331"/>
      <w:bookmarkEnd w:id="332"/>
      <w:bookmarkEnd w:id="333"/>
      <w:bookmarkEnd w:id="334"/>
      <w:bookmarkEnd w:id="335"/>
      <w:bookmarkEnd w:id="336"/>
    </w:p>
    <w:p w:rsidR="001D64B0" w:rsidRPr="007C59C3" w:rsidRDefault="001D64B0" w:rsidP="001D64B0">
      <w:pPr>
        <w:pStyle w:val="af"/>
      </w:pPr>
    </w:p>
    <w:p w:rsidR="001E2EF8" w:rsidRPr="007C59C3" w:rsidRDefault="001E2EF8" w:rsidP="007C59C3">
      <w:pPr>
        <w:ind w:firstLine="709"/>
        <w:jc w:val="both"/>
        <w:rPr>
          <w:b/>
          <w:sz w:val="22"/>
          <w:szCs w:val="22"/>
        </w:rPr>
      </w:pPr>
      <w:r w:rsidRPr="007C59C3">
        <w:rPr>
          <w:b/>
          <w:sz w:val="22"/>
          <w:szCs w:val="22"/>
        </w:rPr>
        <w:t>Регламентирующий документ.</w:t>
      </w:r>
    </w:p>
    <w:p w:rsidR="001E2EF8" w:rsidRPr="007C59C3" w:rsidRDefault="001E2EF8" w:rsidP="007C59C3">
      <w:pPr>
        <w:ind w:firstLine="709"/>
        <w:jc w:val="both"/>
        <w:rPr>
          <w:b/>
          <w:sz w:val="22"/>
          <w:szCs w:val="22"/>
        </w:rPr>
      </w:pPr>
      <w:r w:rsidRPr="007C59C3">
        <w:rPr>
          <w:sz w:val="22"/>
          <w:szCs w:val="22"/>
        </w:rPr>
        <w:t>Постановление Правительства РФ от 20 ноября 2000 г. № 878 "Об утверждении Правил охраны газораспределительных сетей".</w:t>
      </w:r>
    </w:p>
    <w:p w:rsidR="001E2EF8" w:rsidRPr="007C59C3" w:rsidRDefault="001E2EF8" w:rsidP="007C59C3">
      <w:pPr>
        <w:ind w:firstLine="709"/>
        <w:jc w:val="both"/>
        <w:rPr>
          <w:sz w:val="22"/>
          <w:szCs w:val="22"/>
        </w:rPr>
      </w:pPr>
      <w:r w:rsidRPr="007C59C3">
        <w:rPr>
          <w:sz w:val="22"/>
          <w:szCs w:val="22"/>
        </w:rPr>
        <w:t>Для газораспределительных сетей установлены следующие охранные зоны:</w:t>
      </w:r>
    </w:p>
    <w:p w:rsidR="001E2EF8" w:rsidRPr="007C59C3" w:rsidRDefault="001E2EF8" w:rsidP="007C59C3">
      <w:pPr>
        <w:ind w:firstLine="709"/>
        <w:jc w:val="both"/>
        <w:rPr>
          <w:sz w:val="22"/>
          <w:szCs w:val="22"/>
        </w:rPr>
      </w:pPr>
      <w:r w:rsidRPr="007C59C3">
        <w:rPr>
          <w:sz w:val="22"/>
          <w:szCs w:val="22"/>
        </w:rPr>
        <w:t>а) вдоль трасс наружных газопроводов - в виде территории, ограниченной условными линиями, проходящими на расстоянии 2 метров с каждой стороны газопровода;</w:t>
      </w:r>
    </w:p>
    <w:p w:rsidR="001E2EF8" w:rsidRPr="007C59C3" w:rsidRDefault="001E2EF8" w:rsidP="007C59C3">
      <w:pPr>
        <w:tabs>
          <w:tab w:val="left" w:pos="851"/>
        </w:tabs>
        <w:ind w:firstLine="709"/>
        <w:jc w:val="both"/>
        <w:rPr>
          <w:sz w:val="22"/>
          <w:szCs w:val="22"/>
        </w:rPr>
      </w:pPr>
      <w:r w:rsidRPr="007C59C3">
        <w:rPr>
          <w:sz w:val="22"/>
          <w:szCs w:val="22"/>
        </w:rPr>
        <w:t>б) 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метров от газопровода со стороны провода и 2 метров - с противоположной стороны;</w:t>
      </w:r>
    </w:p>
    <w:p w:rsidR="001E2EF8" w:rsidRPr="007C59C3" w:rsidRDefault="001E2EF8" w:rsidP="007C59C3">
      <w:pPr>
        <w:tabs>
          <w:tab w:val="left" w:pos="851"/>
        </w:tabs>
        <w:ind w:firstLine="709"/>
        <w:jc w:val="both"/>
        <w:rPr>
          <w:sz w:val="22"/>
          <w:szCs w:val="22"/>
        </w:rPr>
      </w:pPr>
      <w:r w:rsidRPr="007C59C3">
        <w:rPr>
          <w:sz w:val="22"/>
          <w:szCs w:val="22"/>
        </w:rPr>
        <w:t>г) 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rsidR="001E2EF8" w:rsidRPr="007C59C3" w:rsidRDefault="001E2EF8" w:rsidP="007C59C3">
      <w:pPr>
        <w:tabs>
          <w:tab w:val="left" w:pos="851"/>
        </w:tabs>
        <w:ind w:firstLine="709"/>
        <w:jc w:val="both"/>
        <w:rPr>
          <w:sz w:val="22"/>
          <w:szCs w:val="22"/>
        </w:rPr>
      </w:pPr>
      <w:r w:rsidRPr="007C59C3">
        <w:rPr>
          <w:sz w:val="22"/>
          <w:szCs w:val="22"/>
        </w:rPr>
        <w:t>е) вдоль трасс межпоселковых газопроводов, проходящих по лесам и древесно-кустарниковой растительности, - в виде просек шириной 6 метров,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rsidR="001E2EF8" w:rsidRDefault="001E2EF8" w:rsidP="007C59C3">
      <w:pPr>
        <w:tabs>
          <w:tab w:val="left" w:pos="851"/>
        </w:tabs>
        <w:ind w:firstLine="709"/>
        <w:jc w:val="both"/>
        <w:rPr>
          <w:sz w:val="22"/>
          <w:szCs w:val="22"/>
        </w:rPr>
      </w:pPr>
      <w:r w:rsidRPr="007C59C3">
        <w:rPr>
          <w:sz w:val="22"/>
          <w:szCs w:val="22"/>
        </w:rPr>
        <w:t>Отсчет расстояний при определении охранных зон газопроводов производится от оси газопровода - для однониточных газопроводов и от осей крайних ниток газопроводов - для многониточных.</w:t>
      </w:r>
    </w:p>
    <w:p w:rsidR="001D64B0" w:rsidRPr="007C59C3" w:rsidRDefault="001D64B0" w:rsidP="007C59C3">
      <w:pPr>
        <w:tabs>
          <w:tab w:val="left" w:pos="851"/>
        </w:tabs>
        <w:ind w:firstLine="709"/>
        <w:jc w:val="both"/>
        <w:rPr>
          <w:sz w:val="22"/>
          <w:szCs w:val="22"/>
        </w:rPr>
      </w:pPr>
    </w:p>
    <w:p w:rsidR="001E2EF8" w:rsidRDefault="001F425D" w:rsidP="001D64B0">
      <w:pPr>
        <w:pStyle w:val="af"/>
      </w:pPr>
      <w:bookmarkStart w:id="337" w:name="_Toc398890968"/>
      <w:bookmarkStart w:id="338" w:name="_Toc414831592"/>
      <w:bookmarkStart w:id="339" w:name="_Toc452337005"/>
      <w:bookmarkStart w:id="340" w:name="_Toc42002330"/>
      <w:bookmarkStart w:id="341" w:name="_Toc42247285"/>
      <w:bookmarkStart w:id="342" w:name="_Toc42247400"/>
      <w:bookmarkStart w:id="343" w:name="_Toc336271794"/>
      <w:bookmarkStart w:id="344" w:name="_Toc336271814"/>
      <w:r w:rsidRPr="007C59C3">
        <w:t>Статья 8</w:t>
      </w:r>
      <w:r w:rsidR="001D64B0">
        <w:t>4</w:t>
      </w:r>
      <w:r w:rsidR="001E2EF8" w:rsidRPr="007C59C3">
        <w:t>. Охранные зоны магистральных трубопроводов.</w:t>
      </w:r>
      <w:bookmarkEnd w:id="337"/>
      <w:bookmarkEnd w:id="338"/>
      <w:bookmarkEnd w:id="339"/>
      <w:bookmarkEnd w:id="340"/>
      <w:bookmarkEnd w:id="341"/>
      <w:bookmarkEnd w:id="342"/>
    </w:p>
    <w:p w:rsidR="001D64B0" w:rsidRPr="007C59C3" w:rsidRDefault="001D64B0" w:rsidP="001D64B0">
      <w:pPr>
        <w:pStyle w:val="af"/>
      </w:pPr>
    </w:p>
    <w:p w:rsidR="001E2EF8" w:rsidRPr="007C59C3" w:rsidRDefault="001E2EF8" w:rsidP="007C59C3">
      <w:pPr>
        <w:ind w:firstLine="709"/>
        <w:jc w:val="both"/>
        <w:rPr>
          <w:sz w:val="22"/>
          <w:szCs w:val="22"/>
        </w:rPr>
      </w:pPr>
      <w:r w:rsidRPr="007C59C3">
        <w:rPr>
          <w:sz w:val="22"/>
          <w:szCs w:val="22"/>
        </w:rPr>
        <w:t>Для исключения возможности повреждения трубопроводов (при любом виде их прокладки) устанавливаются охранные зоны:</w:t>
      </w:r>
    </w:p>
    <w:p w:rsidR="001E2EF8" w:rsidRPr="007C59C3" w:rsidRDefault="001E2EF8" w:rsidP="007C59C3">
      <w:pPr>
        <w:ind w:firstLine="709"/>
        <w:jc w:val="both"/>
        <w:rPr>
          <w:sz w:val="22"/>
          <w:szCs w:val="22"/>
        </w:rPr>
      </w:pPr>
      <w:r w:rsidRPr="007C59C3">
        <w:rPr>
          <w:sz w:val="22"/>
          <w:szCs w:val="22"/>
        </w:rPr>
        <w:t>вдоль трасс трубопроводов, транспортирующих нефть, природный газ, нефтепродукты, нефтяной и искусственный углеводородные газы, - в виде участка земли, ограниченного условными линиями, проходящими в 25 м от оси трубопровода с каждой стороны;</w:t>
      </w:r>
    </w:p>
    <w:p w:rsidR="001E2EF8" w:rsidRPr="007C59C3" w:rsidRDefault="001E2EF8" w:rsidP="007C59C3">
      <w:pPr>
        <w:ind w:firstLine="709"/>
        <w:jc w:val="both"/>
        <w:rPr>
          <w:sz w:val="22"/>
          <w:szCs w:val="22"/>
        </w:rPr>
      </w:pPr>
      <w:r w:rsidRPr="007C59C3">
        <w:rPr>
          <w:sz w:val="22"/>
          <w:szCs w:val="22"/>
        </w:rPr>
        <w:t>вдоль трасс трубопроводов, транспортирующих сжиженные углеводородные газы, нестабильные бензин и конденсат, - в виде участка земли, ограниченного условными линиями, проходящими в 100 м от оси трубопровода с каждой стороны;</w:t>
      </w:r>
    </w:p>
    <w:p w:rsidR="001E2EF8" w:rsidRPr="007C59C3" w:rsidRDefault="001E2EF8" w:rsidP="007C59C3">
      <w:pPr>
        <w:ind w:firstLine="709"/>
        <w:jc w:val="both"/>
        <w:rPr>
          <w:sz w:val="22"/>
          <w:szCs w:val="22"/>
        </w:rPr>
      </w:pPr>
      <w:r w:rsidRPr="007C59C3">
        <w:rPr>
          <w:sz w:val="22"/>
          <w:szCs w:val="22"/>
        </w:rPr>
        <w:t>вдоль трасс многониточных трубопроводов - в виде участка земли, ограниченного условными линиями, проходящими на указанных выше расстояниях от осей крайних трубопроводов;</w:t>
      </w:r>
    </w:p>
    <w:p w:rsidR="001E2EF8" w:rsidRPr="007C59C3" w:rsidRDefault="001E2EF8" w:rsidP="007C59C3">
      <w:pPr>
        <w:ind w:firstLine="709"/>
        <w:jc w:val="both"/>
        <w:rPr>
          <w:sz w:val="22"/>
          <w:szCs w:val="22"/>
        </w:rPr>
      </w:pPr>
      <w:r w:rsidRPr="007C59C3">
        <w:rPr>
          <w:sz w:val="22"/>
          <w:szCs w:val="22"/>
        </w:rPr>
        <w:t>вдоль подводных переходов - в виде участка водного пространства от водной поверхности до дна, заключенного между параллельными плоскостями, отстоящими от осей крайних ниток переходов на 100 м с каждой стороны;</w:t>
      </w:r>
    </w:p>
    <w:p w:rsidR="001E2EF8" w:rsidRPr="007C59C3" w:rsidRDefault="001E2EF8" w:rsidP="007C59C3">
      <w:pPr>
        <w:ind w:firstLine="709"/>
        <w:jc w:val="both"/>
        <w:rPr>
          <w:sz w:val="22"/>
          <w:szCs w:val="22"/>
        </w:rPr>
      </w:pPr>
      <w:r w:rsidRPr="007C59C3">
        <w:rPr>
          <w:sz w:val="22"/>
          <w:szCs w:val="22"/>
        </w:rPr>
        <w:lastRenderedPageBreak/>
        <w:t>вокруг емкостей для хранения и разгазирования конденсата, земляных амбаров для аварийного выпуска продукции - в виде участка земли, ограниченного замкнутой линией, отстоящей от границ территорий указанных объектов на 50 м во все стороны;</w:t>
      </w:r>
    </w:p>
    <w:p w:rsidR="001E2EF8" w:rsidRDefault="001E2EF8" w:rsidP="007C59C3">
      <w:pPr>
        <w:ind w:firstLine="709"/>
        <w:jc w:val="both"/>
        <w:rPr>
          <w:sz w:val="22"/>
          <w:szCs w:val="22"/>
        </w:rPr>
      </w:pPr>
      <w:r w:rsidRPr="007C59C3">
        <w:rPr>
          <w:sz w:val="22"/>
          <w:szCs w:val="22"/>
        </w:rPr>
        <w:t>вокруг технологических установок подготовки продукции к транспорту, головных и промежуточных перекачивающих и наливных насосных станций, резервуарных парков, компрессорных и газораспределительных станций, узлов измерения продукции, наливных и сливных эстакад, станций подземного хранения газа, пунктов подогрева нефти, нефтепродуктов - в виде участка земли, ограниченного замкнутой линией, отстоящей от границ территорий указанных объектов на 100 м во все стороны.</w:t>
      </w:r>
    </w:p>
    <w:p w:rsidR="001D64B0" w:rsidRPr="007C59C3" w:rsidRDefault="001D64B0" w:rsidP="007C59C3">
      <w:pPr>
        <w:ind w:firstLine="709"/>
        <w:jc w:val="both"/>
        <w:rPr>
          <w:sz w:val="22"/>
          <w:szCs w:val="22"/>
        </w:rPr>
      </w:pPr>
    </w:p>
    <w:p w:rsidR="001E2EF8" w:rsidRDefault="001F425D" w:rsidP="001D64B0">
      <w:pPr>
        <w:pStyle w:val="af"/>
      </w:pPr>
      <w:bookmarkStart w:id="345" w:name="_Toc398890969"/>
      <w:bookmarkStart w:id="346" w:name="_Toc414831593"/>
      <w:bookmarkStart w:id="347" w:name="_Toc452337006"/>
      <w:bookmarkStart w:id="348" w:name="_Toc42002331"/>
      <w:bookmarkStart w:id="349" w:name="_Toc42247286"/>
      <w:bookmarkStart w:id="350" w:name="_Toc42247401"/>
      <w:r w:rsidRPr="007C59C3">
        <w:t>Статья 8</w:t>
      </w:r>
      <w:r w:rsidR="001D64B0">
        <w:t>5</w:t>
      </w:r>
      <w:r w:rsidR="001E2EF8" w:rsidRPr="007C59C3">
        <w:t>. Охранные зоны объектов электросетевого хозяйства.</w:t>
      </w:r>
      <w:bookmarkEnd w:id="343"/>
      <w:bookmarkEnd w:id="344"/>
      <w:bookmarkEnd w:id="345"/>
      <w:bookmarkEnd w:id="346"/>
      <w:bookmarkEnd w:id="347"/>
      <w:bookmarkEnd w:id="348"/>
      <w:bookmarkEnd w:id="349"/>
      <w:bookmarkEnd w:id="350"/>
    </w:p>
    <w:p w:rsidR="001D64B0" w:rsidRPr="007C59C3" w:rsidRDefault="001D64B0" w:rsidP="007C59C3">
      <w:pPr>
        <w:keepNext/>
        <w:tabs>
          <w:tab w:val="left" w:pos="851"/>
          <w:tab w:val="left" w:pos="1134"/>
        </w:tabs>
        <w:ind w:firstLine="709"/>
        <w:jc w:val="both"/>
        <w:outlineLvl w:val="2"/>
        <w:rPr>
          <w:b/>
          <w:bCs/>
          <w:sz w:val="22"/>
          <w:szCs w:val="22"/>
        </w:rPr>
      </w:pPr>
    </w:p>
    <w:p w:rsidR="001E2EF8" w:rsidRPr="007C59C3" w:rsidRDefault="001E2EF8" w:rsidP="007C59C3">
      <w:pPr>
        <w:ind w:firstLine="709"/>
        <w:jc w:val="both"/>
        <w:rPr>
          <w:b/>
          <w:sz w:val="22"/>
          <w:szCs w:val="22"/>
        </w:rPr>
      </w:pPr>
      <w:r w:rsidRPr="007C59C3">
        <w:rPr>
          <w:b/>
          <w:sz w:val="22"/>
          <w:szCs w:val="22"/>
        </w:rPr>
        <w:t>Регламентирующий документ.</w:t>
      </w:r>
    </w:p>
    <w:p w:rsidR="001E2EF8" w:rsidRPr="007C59C3" w:rsidRDefault="001E2EF8" w:rsidP="007C59C3">
      <w:pPr>
        <w:ind w:firstLine="709"/>
        <w:jc w:val="both"/>
        <w:rPr>
          <w:rFonts w:eastAsia="Calibri"/>
          <w:sz w:val="22"/>
          <w:szCs w:val="22"/>
          <w:lang w:eastAsia="en-US"/>
        </w:rPr>
      </w:pPr>
      <w:r w:rsidRPr="007C59C3">
        <w:rPr>
          <w:rFonts w:eastAsia="Calibri"/>
          <w:sz w:val="22"/>
          <w:szCs w:val="22"/>
          <w:lang w:eastAsia="en-US"/>
        </w:rPr>
        <w:t>Постановление Правительства РФ от 24 февраля 2009 г. № 160</w:t>
      </w:r>
      <w:r w:rsidRPr="007C59C3">
        <w:rPr>
          <w:sz w:val="22"/>
          <w:szCs w:val="22"/>
        </w:rPr>
        <w:t xml:space="preserve"> «</w:t>
      </w:r>
      <w:r w:rsidRPr="007C59C3">
        <w:rPr>
          <w:rFonts w:eastAsia="Calibri"/>
          <w:sz w:val="22"/>
          <w:szCs w:val="22"/>
          <w:lang w:eastAsia="en-US"/>
        </w:rPr>
        <w:t>О порядке установления охранных зон объектов электросетевого</w:t>
      </w:r>
      <w:r w:rsidRPr="007C59C3">
        <w:rPr>
          <w:sz w:val="22"/>
          <w:szCs w:val="22"/>
        </w:rPr>
        <w:t xml:space="preserve"> </w:t>
      </w:r>
      <w:r w:rsidRPr="007C59C3">
        <w:rPr>
          <w:rFonts w:eastAsia="Calibri"/>
          <w:sz w:val="22"/>
          <w:szCs w:val="22"/>
          <w:lang w:eastAsia="en-US"/>
        </w:rPr>
        <w:t>хозяйства и особых условий использования земельных участков, расположенных в границах таких зон».</w:t>
      </w:r>
    </w:p>
    <w:p w:rsidR="001E2EF8" w:rsidRDefault="001E2EF8" w:rsidP="007C59C3">
      <w:pPr>
        <w:ind w:firstLine="709"/>
        <w:jc w:val="both"/>
        <w:rPr>
          <w:rFonts w:eastAsia="Calibri"/>
          <w:bCs/>
          <w:sz w:val="22"/>
          <w:szCs w:val="22"/>
          <w:lang w:eastAsia="en-US"/>
        </w:rPr>
      </w:pPr>
      <w:r w:rsidRPr="007C59C3">
        <w:rPr>
          <w:rFonts w:eastAsia="Calibri"/>
          <w:sz w:val="22"/>
          <w:szCs w:val="22"/>
          <w:lang w:eastAsia="en-US"/>
        </w:rPr>
        <w:t xml:space="preserve">СанПиН 2.2.1/2.1.1.1200-03 «Санитарно-защитные зоны и санитарная классификация предприятий, сооружений и иных объектов», п. </w:t>
      </w:r>
      <w:r w:rsidRPr="007C59C3">
        <w:rPr>
          <w:rFonts w:eastAsia="Calibri"/>
          <w:bCs/>
          <w:sz w:val="22"/>
          <w:szCs w:val="22"/>
          <w:lang w:eastAsia="en-US"/>
        </w:rPr>
        <w:t>6.3.</w:t>
      </w:r>
    </w:p>
    <w:p w:rsidR="001D64B0" w:rsidRPr="007C59C3" w:rsidRDefault="001D64B0" w:rsidP="007C59C3">
      <w:pPr>
        <w:ind w:firstLine="709"/>
        <w:jc w:val="both"/>
        <w:rPr>
          <w:rFonts w:eastAsia="Calibri"/>
          <w:sz w:val="22"/>
          <w:szCs w:val="22"/>
          <w:lang w:eastAsia="en-US"/>
        </w:rPr>
      </w:pPr>
    </w:p>
    <w:p w:rsidR="001E2EF8" w:rsidRDefault="001F425D" w:rsidP="001D64B0">
      <w:pPr>
        <w:pStyle w:val="af"/>
      </w:pPr>
      <w:bookmarkStart w:id="351" w:name="_Toc398890970"/>
      <w:bookmarkStart w:id="352" w:name="_Toc414831594"/>
      <w:bookmarkStart w:id="353" w:name="_Toc452337007"/>
      <w:bookmarkStart w:id="354" w:name="_Toc42002332"/>
      <w:bookmarkStart w:id="355" w:name="_Toc42247287"/>
      <w:bookmarkStart w:id="356" w:name="_Toc42247402"/>
      <w:r w:rsidRPr="007C59C3">
        <w:t>Статья 8</w:t>
      </w:r>
      <w:r w:rsidR="001D64B0">
        <w:t>6</w:t>
      </w:r>
      <w:r w:rsidR="001E2EF8" w:rsidRPr="007C59C3">
        <w:t>. Охранные зоны объектов связи.</w:t>
      </w:r>
      <w:bookmarkEnd w:id="351"/>
      <w:bookmarkEnd w:id="352"/>
      <w:bookmarkEnd w:id="353"/>
      <w:bookmarkEnd w:id="354"/>
      <w:bookmarkEnd w:id="355"/>
      <w:bookmarkEnd w:id="356"/>
    </w:p>
    <w:p w:rsidR="001D64B0" w:rsidRPr="007C59C3" w:rsidRDefault="001D64B0" w:rsidP="007C59C3">
      <w:pPr>
        <w:keepNext/>
        <w:tabs>
          <w:tab w:val="left" w:pos="851"/>
        </w:tabs>
        <w:ind w:firstLine="709"/>
        <w:jc w:val="both"/>
        <w:outlineLvl w:val="2"/>
        <w:rPr>
          <w:b/>
          <w:bCs/>
          <w:sz w:val="22"/>
          <w:szCs w:val="22"/>
        </w:rPr>
      </w:pPr>
    </w:p>
    <w:p w:rsidR="001E2EF8" w:rsidRPr="007C59C3" w:rsidRDefault="001E2EF8" w:rsidP="007C59C3">
      <w:pPr>
        <w:ind w:firstLine="709"/>
        <w:jc w:val="both"/>
        <w:rPr>
          <w:b/>
          <w:sz w:val="22"/>
          <w:szCs w:val="22"/>
        </w:rPr>
      </w:pPr>
      <w:r w:rsidRPr="007C59C3">
        <w:rPr>
          <w:b/>
          <w:sz w:val="22"/>
          <w:szCs w:val="22"/>
        </w:rPr>
        <w:t>Регламентирующий документ.</w:t>
      </w:r>
    </w:p>
    <w:p w:rsidR="001E2EF8" w:rsidRDefault="001E2EF8" w:rsidP="007C59C3">
      <w:pPr>
        <w:ind w:firstLine="709"/>
        <w:jc w:val="both"/>
        <w:rPr>
          <w:sz w:val="22"/>
          <w:szCs w:val="22"/>
        </w:rPr>
      </w:pPr>
      <w:r w:rsidRPr="007C59C3">
        <w:rPr>
          <w:sz w:val="22"/>
          <w:szCs w:val="22"/>
        </w:rPr>
        <w:t>Постановление Правительства РФ от 9 июня 1995 г. № 578 "Об утверждении Правил охраны линий и сооружений связи Российской Федерации".</w:t>
      </w:r>
    </w:p>
    <w:p w:rsidR="001D64B0" w:rsidRPr="007C59C3" w:rsidRDefault="001D64B0" w:rsidP="007C59C3">
      <w:pPr>
        <w:ind w:firstLine="709"/>
        <w:jc w:val="both"/>
        <w:rPr>
          <w:sz w:val="22"/>
          <w:szCs w:val="22"/>
        </w:rPr>
      </w:pPr>
    </w:p>
    <w:p w:rsidR="001E2EF8" w:rsidRDefault="001F425D" w:rsidP="001D64B0">
      <w:pPr>
        <w:pStyle w:val="af"/>
      </w:pPr>
      <w:bookmarkStart w:id="357" w:name="_Toc398890971"/>
      <w:bookmarkStart w:id="358" w:name="_Toc414831595"/>
      <w:bookmarkStart w:id="359" w:name="_Toc452337008"/>
      <w:bookmarkStart w:id="360" w:name="_Toc42002333"/>
      <w:bookmarkStart w:id="361" w:name="_Toc42247288"/>
      <w:bookmarkStart w:id="362" w:name="_Toc42247403"/>
      <w:r w:rsidRPr="007C59C3">
        <w:t>Статья 8</w:t>
      </w:r>
      <w:r w:rsidR="001D64B0">
        <w:t>7</w:t>
      </w:r>
      <w:r w:rsidR="001E2EF8" w:rsidRPr="007C59C3">
        <w:t>. Зона санитарной охраны объектов водообеспечивающей сети.</w:t>
      </w:r>
      <w:bookmarkEnd w:id="357"/>
      <w:bookmarkEnd w:id="358"/>
      <w:bookmarkEnd w:id="359"/>
      <w:bookmarkEnd w:id="360"/>
      <w:bookmarkEnd w:id="361"/>
      <w:bookmarkEnd w:id="362"/>
    </w:p>
    <w:p w:rsidR="001D64B0" w:rsidRPr="007C59C3" w:rsidRDefault="001D64B0" w:rsidP="007C59C3">
      <w:pPr>
        <w:keepNext/>
        <w:tabs>
          <w:tab w:val="left" w:pos="851"/>
        </w:tabs>
        <w:ind w:firstLine="709"/>
        <w:jc w:val="both"/>
        <w:outlineLvl w:val="2"/>
        <w:rPr>
          <w:b/>
          <w:bCs/>
          <w:sz w:val="22"/>
          <w:szCs w:val="22"/>
        </w:rPr>
      </w:pPr>
    </w:p>
    <w:p w:rsidR="001E2EF8" w:rsidRPr="007C59C3" w:rsidRDefault="001E2EF8" w:rsidP="007C59C3">
      <w:pPr>
        <w:ind w:firstLine="709"/>
        <w:jc w:val="both"/>
        <w:rPr>
          <w:b/>
          <w:sz w:val="22"/>
          <w:szCs w:val="22"/>
        </w:rPr>
      </w:pPr>
      <w:r w:rsidRPr="007C59C3">
        <w:rPr>
          <w:b/>
          <w:sz w:val="22"/>
          <w:szCs w:val="22"/>
        </w:rPr>
        <w:t>Регламентирующий документ.</w:t>
      </w:r>
    </w:p>
    <w:p w:rsidR="001E2EF8" w:rsidRPr="007C59C3" w:rsidRDefault="001E2EF8" w:rsidP="007C59C3">
      <w:pPr>
        <w:ind w:firstLine="709"/>
        <w:jc w:val="both"/>
        <w:rPr>
          <w:rFonts w:eastAsia="MS Mincho"/>
          <w:bCs/>
          <w:sz w:val="22"/>
          <w:szCs w:val="22"/>
        </w:rPr>
      </w:pPr>
      <w:r w:rsidRPr="007C59C3">
        <w:rPr>
          <w:bCs/>
          <w:sz w:val="22"/>
          <w:szCs w:val="22"/>
        </w:rPr>
        <w:t xml:space="preserve">СанПиН </w:t>
      </w:r>
      <w:r w:rsidRPr="007C59C3">
        <w:rPr>
          <w:bCs/>
          <w:sz w:val="22"/>
          <w:szCs w:val="22"/>
          <w:shd w:val="clear" w:color="auto" w:fill="FFFFFF"/>
        </w:rPr>
        <w:t>2.1.4.1110-02 «Зоны санитарной охраны источников водоснабжения и водопроводов питьевого назначения»</w:t>
      </w:r>
      <w:r w:rsidRPr="007C59C3">
        <w:rPr>
          <w:rFonts w:eastAsia="MS Mincho"/>
          <w:bCs/>
          <w:sz w:val="22"/>
          <w:szCs w:val="22"/>
        </w:rPr>
        <w:t>.</w:t>
      </w:r>
    </w:p>
    <w:p w:rsidR="001E2EF8" w:rsidRPr="007C59C3" w:rsidRDefault="001E2EF8" w:rsidP="007C59C3">
      <w:pPr>
        <w:ind w:firstLine="709"/>
        <w:jc w:val="both"/>
        <w:rPr>
          <w:sz w:val="22"/>
          <w:szCs w:val="22"/>
        </w:rPr>
      </w:pPr>
      <w:r w:rsidRPr="007C59C3">
        <w:rPr>
          <w:sz w:val="22"/>
          <w:szCs w:val="22"/>
        </w:rPr>
        <w:t>Зоны санитарной охраны водных объектов, используемых для целей питьевого и хозяйственно-бытового обслуживания, организуются на всех водопроводах, вне зависимости от ведомственной принадлежности, подающих воду, как из поверхностных, так и из подземных источников.</w:t>
      </w:r>
    </w:p>
    <w:p w:rsidR="001E2EF8" w:rsidRPr="007C59C3" w:rsidRDefault="001E2EF8" w:rsidP="007C59C3">
      <w:pPr>
        <w:ind w:firstLine="709"/>
        <w:jc w:val="both"/>
        <w:rPr>
          <w:sz w:val="22"/>
          <w:szCs w:val="22"/>
        </w:rPr>
      </w:pPr>
      <w:r w:rsidRPr="007C59C3">
        <w:rPr>
          <w:sz w:val="22"/>
          <w:szCs w:val="22"/>
        </w:rPr>
        <w:t>Использование земельных участков и объектов капитального строительства, режим градостроительных изменений и хозяйственной деятельности в зонах санитарной охраны водных объектов, предназначенных для целей питьевого и хозяйственно-бытового обслуживания, устанавливается в соответствии с действующим законодательством.</w:t>
      </w:r>
    </w:p>
    <w:p w:rsidR="001E2EF8" w:rsidRPr="007C59C3" w:rsidRDefault="001E2EF8" w:rsidP="007C59C3">
      <w:pPr>
        <w:ind w:firstLine="709"/>
        <w:jc w:val="both"/>
        <w:rPr>
          <w:sz w:val="22"/>
          <w:szCs w:val="22"/>
        </w:rPr>
      </w:pPr>
      <w:r w:rsidRPr="007C59C3">
        <w:rPr>
          <w:sz w:val="22"/>
          <w:szCs w:val="22"/>
        </w:rPr>
        <w:t>Зона санитарной охраны водопроводных сооружений, расположенных вне территории водозабора, представлена первым поясом (строгого режима).</w:t>
      </w:r>
    </w:p>
    <w:p w:rsidR="001E2EF8" w:rsidRPr="007C59C3" w:rsidRDefault="001E2EF8" w:rsidP="007C59C3">
      <w:pPr>
        <w:ind w:firstLine="709"/>
        <w:jc w:val="both"/>
        <w:rPr>
          <w:sz w:val="22"/>
          <w:szCs w:val="22"/>
        </w:rPr>
      </w:pPr>
      <w:r w:rsidRPr="007C59C3">
        <w:rPr>
          <w:sz w:val="22"/>
          <w:szCs w:val="22"/>
        </w:rPr>
        <w:t>Граница первого пояса ЗСО водопроводных сооружений принимается на расстоянии:</w:t>
      </w:r>
    </w:p>
    <w:p w:rsidR="001E2EF8" w:rsidRPr="007C59C3" w:rsidRDefault="001E2EF8" w:rsidP="007C59C3">
      <w:pPr>
        <w:ind w:firstLine="709"/>
        <w:jc w:val="both"/>
        <w:rPr>
          <w:sz w:val="22"/>
          <w:szCs w:val="22"/>
        </w:rPr>
      </w:pPr>
      <w:r w:rsidRPr="007C59C3">
        <w:rPr>
          <w:sz w:val="22"/>
          <w:szCs w:val="22"/>
        </w:rPr>
        <w:t>от стен запасных и регулирующих емкостей, фильтров и контактных осветлителей - не менее 30 м;</w:t>
      </w:r>
    </w:p>
    <w:p w:rsidR="001E2EF8" w:rsidRPr="007C59C3" w:rsidRDefault="001E2EF8" w:rsidP="007C59C3">
      <w:pPr>
        <w:ind w:firstLine="709"/>
        <w:jc w:val="both"/>
        <w:rPr>
          <w:sz w:val="22"/>
          <w:szCs w:val="22"/>
        </w:rPr>
      </w:pPr>
      <w:r w:rsidRPr="007C59C3">
        <w:rPr>
          <w:sz w:val="22"/>
          <w:szCs w:val="22"/>
        </w:rPr>
        <w:t>от водонапорных башен - не менее 10 м;</w:t>
      </w:r>
    </w:p>
    <w:p w:rsidR="001E2EF8" w:rsidRPr="007C59C3" w:rsidRDefault="001E2EF8" w:rsidP="007C59C3">
      <w:pPr>
        <w:ind w:firstLine="709"/>
        <w:jc w:val="both"/>
        <w:rPr>
          <w:sz w:val="22"/>
          <w:szCs w:val="22"/>
        </w:rPr>
      </w:pPr>
      <w:r w:rsidRPr="007C59C3">
        <w:rPr>
          <w:sz w:val="22"/>
          <w:szCs w:val="22"/>
        </w:rPr>
        <w:t>от остальных помещений (отстойники, реагентное хозяйство, склад хлора, насосные станции и др.) - не менее 15 м.</w:t>
      </w:r>
    </w:p>
    <w:p w:rsidR="001E2EF8" w:rsidRPr="007C59C3" w:rsidRDefault="001E2EF8" w:rsidP="007C59C3">
      <w:pPr>
        <w:ind w:firstLine="709"/>
        <w:jc w:val="both"/>
        <w:rPr>
          <w:sz w:val="22"/>
          <w:szCs w:val="22"/>
        </w:rPr>
      </w:pPr>
      <w:r w:rsidRPr="007C59C3">
        <w:rPr>
          <w:sz w:val="22"/>
          <w:szCs w:val="22"/>
        </w:rPr>
        <w:t>По согласованию с центром государственного санитарно-эпидемиологического надзора первый пояс ЗСО для отдельно стоящих водонапорных башен, в зависимости от их конструктивных особенностей, может не устанавливаться.</w:t>
      </w:r>
    </w:p>
    <w:p w:rsidR="001E2EF8" w:rsidRPr="007C59C3" w:rsidRDefault="001E2EF8" w:rsidP="007C59C3">
      <w:pPr>
        <w:ind w:firstLine="709"/>
        <w:jc w:val="both"/>
        <w:rPr>
          <w:sz w:val="22"/>
          <w:szCs w:val="22"/>
        </w:rPr>
      </w:pPr>
      <w:r w:rsidRPr="007C59C3">
        <w:rPr>
          <w:sz w:val="22"/>
          <w:szCs w:val="22"/>
        </w:rPr>
        <w:t>При расположении водопроводных сооружений на территории объекта указанные расстояния допускается сокращать по согласованию с центром государственного санитарно-эпидемиологического надзора, но не менее чем до 10 м.</w:t>
      </w:r>
    </w:p>
    <w:p w:rsidR="001E2EF8" w:rsidRPr="007C59C3" w:rsidRDefault="001E2EF8" w:rsidP="007C59C3">
      <w:pPr>
        <w:ind w:firstLine="709"/>
        <w:jc w:val="both"/>
        <w:rPr>
          <w:bCs/>
          <w:iCs/>
          <w:sz w:val="22"/>
          <w:szCs w:val="22"/>
        </w:rPr>
      </w:pPr>
      <w:r w:rsidRPr="007C59C3">
        <w:rPr>
          <w:bCs/>
          <w:iCs/>
          <w:sz w:val="22"/>
          <w:szCs w:val="22"/>
        </w:rPr>
        <w:t>Территория первого пояса зон санитарной охраны должна быть спланирована для отвода поверхностного стока за ее пределы, озеленена, ограждена и обеспечена охраной.</w:t>
      </w:r>
    </w:p>
    <w:p w:rsidR="001E2EF8" w:rsidRPr="007C59C3" w:rsidRDefault="001E2EF8" w:rsidP="007C59C3">
      <w:pPr>
        <w:ind w:firstLine="709"/>
        <w:jc w:val="both"/>
        <w:rPr>
          <w:bCs/>
          <w:iCs/>
          <w:sz w:val="22"/>
          <w:szCs w:val="22"/>
        </w:rPr>
      </w:pPr>
    </w:p>
    <w:p w:rsidR="001D64B0" w:rsidRDefault="001D64B0">
      <w:pPr>
        <w:spacing w:after="200" w:line="276" w:lineRule="auto"/>
        <w:rPr>
          <w:b/>
          <w:bCs/>
          <w:sz w:val="22"/>
          <w:szCs w:val="22"/>
        </w:rPr>
      </w:pPr>
      <w:bookmarkStart w:id="363" w:name="_Toc398890972"/>
      <w:bookmarkStart w:id="364" w:name="_Toc414831596"/>
      <w:bookmarkStart w:id="365" w:name="_Toc452337009"/>
      <w:bookmarkStart w:id="366" w:name="_Toc42002334"/>
      <w:r>
        <w:rPr>
          <w:b/>
          <w:bCs/>
          <w:sz w:val="22"/>
          <w:szCs w:val="22"/>
        </w:rPr>
        <w:br w:type="page"/>
      </w:r>
    </w:p>
    <w:p w:rsidR="001E2EF8" w:rsidRDefault="001F425D" w:rsidP="001D64B0">
      <w:pPr>
        <w:pStyle w:val="af"/>
      </w:pPr>
      <w:bookmarkStart w:id="367" w:name="_Toc42247289"/>
      <w:bookmarkStart w:id="368" w:name="_Toc42247404"/>
      <w:r w:rsidRPr="007C59C3">
        <w:lastRenderedPageBreak/>
        <w:t>Статья 8</w:t>
      </w:r>
      <w:r w:rsidR="001D64B0">
        <w:t>8</w:t>
      </w:r>
      <w:r w:rsidR="001E2EF8" w:rsidRPr="007C59C3">
        <w:t>. Санитарно-защитные полосы водоводов.</w:t>
      </w:r>
      <w:bookmarkEnd w:id="363"/>
      <w:bookmarkEnd w:id="364"/>
      <w:bookmarkEnd w:id="365"/>
      <w:bookmarkEnd w:id="366"/>
      <w:bookmarkEnd w:id="367"/>
      <w:bookmarkEnd w:id="368"/>
    </w:p>
    <w:p w:rsidR="001D64B0" w:rsidRPr="007C59C3" w:rsidRDefault="001D64B0" w:rsidP="007C59C3">
      <w:pPr>
        <w:keepNext/>
        <w:tabs>
          <w:tab w:val="left" w:pos="851"/>
        </w:tabs>
        <w:ind w:firstLine="709"/>
        <w:jc w:val="both"/>
        <w:outlineLvl w:val="2"/>
        <w:rPr>
          <w:b/>
          <w:bCs/>
          <w:sz w:val="22"/>
          <w:szCs w:val="22"/>
        </w:rPr>
      </w:pPr>
    </w:p>
    <w:p w:rsidR="001E2EF8" w:rsidRPr="007C59C3" w:rsidRDefault="001E2EF8" w:rsidP="007C59C3">
      <w:pPr>
        <w:ind w:firstLine="709"/>
        <w:jc w:val="both"/>
        <w:rPr>
          <w:b/>
          <w:sz w:val="22"/>
          <w:szCs w:val="22"/>
        </w:rPr>
      </w:pPr>
      <w:r w:rsidRPr="007C59C3">
        <w:rPr>
          <w:b/>
          <w:sz w:val="22"/>
          <w:szCs w:val="22"/>
        </w:rPr>
        <w:t>Регламентирующий документ.</w:t>
      </w:r>
    </w:p>
    <w:p w:rsidR="001E2EF8" w:rsidRPr="007C59C3" w:rsidRDefault="001E2EF8" w:rsidP="007C59C3">
      <w:pPr>
        <w:ind w:firstLine="709"/>
        <w:jc w:val="both"/>
        <w:rPr>
          <w:sz w:val="22"/>
          <w:szCs w:val="22"/>
        </w:rPr>
      </w:pPr>
      <w:r w:rsidRPr="007C59C3">
        <w:rPr>
          <w:rFonts w:eastAsia="MS Mincho"/>
          <w:bCs/>
          <w:sz w:val="22"/>
          <w:szCs w:val="22"/>
        </w:rPr>
        <w:t>СанПиН 2.1.4.1110-02 «Зоны санитарной охраны источников водоснабжения и водопроводов питьевого назначения».</w:t>
      </w:r>
    </w:p>
    <w:p w:rsidR="001E2EF8" w:rsidRPr="007C59C3" w:rsidRDefault="001E2EF8" w:rsidP="007C59C3">
      <w:pPr>
        <w:ind w:firstLine="709"/>
        <w:jc w:val="both"/>
        <w:rPr>
          <w:sz w:val="22"/>
          <w:szCs w:val="22"/>
        </w:rPr>
      </w:pPr>
      <w:r w:rsidRPr="007C59C3">
        <w:rPr>
          <w:sz w:val="22"/>
          <w:szCs w:val="22"/>
        </w:rPr>
        <w:t>Зона санитарной охраны водоводов представлена санитарно-защитной полосой.</w:t>
      </w:r>
    </w:p>
    <w:p w:rsidR="001E2EF8" w:rsidRPr="007C59C3" w:rsidRDefault="001E2EF8" w:rsidP="007C59C3">
      <w:pPr>
        <w:ind w:firstLine="709"/>
        <w:jc w:val="both"/>
        <w:rPr>
          <w:sz w:val="22"/>
          <w:szCs w:val="22"/>
        </w:rPr>
      </w:pPr>
      <w:r w:rsidRPr="007C59C3">
        <w:rPr>
          <w:sz w:val="22"/>
          <w:szCs w:val="22"/>
        </w:rPr>
        <w:t>Ширину санитарно-защитной полосы следует принимать по обе стороны от крайних линий водопровода:</w:t>
      </w:r>
    </w:p>
    <w:p w:rsidR="001E2EF8" w:rsidRPr="007C59C3" w:rsidRDefault="001E2EF8" w:rsidP="007C59C3">
      <w:pPr>
        <w:ind w:firstLine="709"/>
        <w:jc w:val="both"/>
        <w:rPr>
          <w:sz w:val="22"/>
          <w:szCs w:val="22"/>
        </w:rPr>
      </w:pPr>
      <w:r w:rsidRPr="007C59C3">
        <w:rPr>
          <w:sz w:val="22"/>
          <w:szCs w:val="22"/>
        </w:rPr>
        <w:t>а) при отсутствии грунтовых вод - не менее 10 м при диаметре водоводов до 1000 мм и не менее 20 м при диаметре водоводов более 1000 мм;</w:t>
      </w:r>
    </w:p>
    <w:p w:rsidR="001E2EF8" w:rsidRPr="007C59C3" w:rsidRDefault="001E2EF8" w:rsidP="007C59C3">
      <w:pPr>
        <w:ind w:firstLine="709"/>
        <w:jc w:val="both"/>
        <w:rPr>
          <w:sz w:val="22"/>
          <w:szCs w:val="22"/>
        </w:rPr>
      </w:pPr>
      <w:r w:rsidRPr="007C59C3">
        <w:rPr>
          <w:sz w:val="22"/>
          <w:szCs w:val="22"/>
        </w:rPr>
        <w:t>б) при наличии грунтовых вод - не менее 50 м вне зависимости от диаметра водоводов.</w:t>
      </w:r>
    </w:p>
    <w:p w:rsidR="001E2EF8" w:rsidRDefault="001E2EF8" w:rsidP="007C59C3">
      <w:pPr>
        <w:ind w:firstLine="709"/>
        <w:jc w:val="both"/>
        <w:rPr>
          <w:sz w:val="22"/>
          <w:szCs w:val="22"/>
        </w:rPr>
      </w:pPr>
      <w:r w:rsidRPr="007C59C3">
        <w:rPr>
          <w:sz w:val="22"/>
          <w:szCs w:val="22"/>
        </w:rPr>
        <w:t>В случае необходимости допускается сокращение ширины санитарно-защитной полосы для водоводов, проходящих по застроенной территории, по согласованию с центром государственного санитарно-эпидемиологического надзора.</w:t>
      </w:r>
    </w:p>
    <w:p w:rsidR="001D64B0" w:rsidRPr="007C59C3" w:rsidRDefault="001D64B0" w:rsidP="007C59C3">
      <w:pPr>
        <w:ind w:firstLine="709"/>
        <w:jc w:val="both"/>
        <w:rPr>
          <w:sz w:val="22"/>
          <w:szCs w:val="22"/>
        </w:rPr>
      </w:pPr>
    </w:p>
    <w:p w:rsidR="001D64B0" w:rsidRDefault="001F425D" w:rsidP="000D3C09">
      <w:pPr>
        <w:pStyle w:val="af"/>
      </w:pPr>
      <w:bookmarkStart w:id="369" w:name="_Toc330317453"/>
      <w:bookmarkStart w:id="370" w:name="_Toc336271789"/>
      <w:bookmarkStart w:id="371" w:name="_Toc336271809"/>
      <w:bookmarkStart w:id="372" w:name="_Toc398890973"/>
      <w:bookmarkStart w:id="373" w:name="_Toc414831597"/>
      <w:bookmarkStart w:id="374" w:name="_Toc452337010"/>
      <w:bookmarkStart w:id="375" w:name="_Toc42002335"/>
      <w:bookmarkStart w:id="376" w:name="_Toc42247290"/>
      <w:bookmarkStart w:id="377" w:name="_Toc42247405"/>
      <w:bookmarkStart w:id="378" w:name="_Toc398890979"/>
      <w:bookmarkStart w:id="379" w:name="_Toc414831603"/>
      <w:r w:rsidRPr="007C59C3">
        <w:t>Статья 8</w:t>
      </w:r>
      <w:r w:rsidR="002A4024">
        <w:t>8</w:t>
      </w:r>
      <w:r w:rsidR="001E2EF8" w:rsidRPr="007C59C3">
        <w:t xml:space="preserve">.1. </w:t>
      </w:r>
      <w:bookmarkEnd w:id="369"/>
      <w:r w:rsidR="001E2EF8" w:rsidRPr="007C59C3">
        <w:rPr>
          <w:lang w:val="en-US"/>
        </w:rPr>
        <w:t>I</w:t>
      </w:r>
      <w:r w:rsidR="001E2EF8" w:rsidRPr="007C59C3">
        <w:t xml:space="preserve"> пояс зоны санитарной охраны поверхностного источника питьевого водоснабжения</w:t>
      </w:r>
      <w:bookmarkEnd w:id="370"/>
      <w:bookmarkEnd w:id="371"/>
      <w:r w:rsidR="001E2EF8" w:rsidRPr="007C59C3">
        <w:t>.</w:t>
      </w:r>
      <w:bookmarkEnd w:id="372"/>
      <w:bookmarkEnd w:id="373"/>
      <w:bookmarkEnd w:id="374"/>
      <w:bookmarkEnd w:id="375"/>
      <w:bookmarkEnd w:id="376"/>
      <w:bookmarkEnd w:id="377"/>
    </w:p>
    <w:p w:rsidR="000D3C09" w:rsidRPr="000D3C09" w:rsidRDefault="000D3C09" w:rsidP="000D3C09">
      <w:pPr>
        <w:pStyle w:val="af"/>
      </w:pPr>
    </w:p>
    <w:p w:rsidR="001E2EF8" w:rsidRPr="007C59C3" w:rsidRDefault="001E2EF8" w:rsidP="007C59C3">
      <w:pPr>
        <w:ind w:firstLine="709"/>
        <w:jc w:val="both"/>
        <w:rPr>
          <w:b/>
          <w:sz w:val="22"/>
          <w:szCs w:val="22"/>
        </w:rPr>
      </w:pPr>
      <w:r w:rsidRPr="007C59C3">
        <w:rPr>
          <w:b/>
          <w:sz w:val="22"/>
          <w:szCs w:val="22"/>
        </w:rPr>
        <w:t>Регламентирующий документ.</w:t>
      </w:r>
    </w:p>
    <w:p w:rsidR="001E2EF8" w:rsidRPr="007C59C3" w:rsidRDefault="001E2EF8" w:rsidP="007C59C3">
      <w:pPr>
        <w:ind w:firstLine="709"/>
        <w:jc w:val="both"/>
        <w:rPr>
          <w:rFonts w:eastAsia="MS Mincho"/>
          <w:bCs/>
          <w:sz w:val="22"/>
          <w:szCs w:val="22"/>
        </w:rPr>
      </w:pPr>
      <w:r w:rsidRPr="007C59C3">
        <w:rPr>
          <w:rFonts w:eastAsia="MS Mincho"/>
          <w:bCs/>
          <w:sz w:val="22"/>
          <w:szCs w:val="22"/>
        </w:rPr>
        <w:t>СанПиН 2.1.4.1110-02 «Зоны санитарной охраны источников водоснабжения и водопроводов питьевого назначения».</w:t>
      </w:r>
    </w:p>
    <w:p w:rsidR="001E2EF8" w:rsidRPr="007C59C3" w:rsidRDefault="001E2EF8" w:rsidP="007C59C3">
      <w:pPr>
        <w:ind w:firstLine="709"/>
        <w:jc w:val="both"/>
        <w:rPr>
          <w:kern w:val="1"/>
          <w:sz w:val="22"/>
          <w:szCs w:val="22"/>
          <w:lang w:eastAsia="ar-SA"/>
        </w:rPr>
      </w:pPr>
      <w:r w:rsidRPr="007C59C3">
        <w:rPr>
          <w:kern w:val="1"/>
          <w:sz w:val="22"/>
          <w:szCs w:val="22"/>
          <w:lang w:eastAsia="ar-SA"/>
        </w:rPr>
        <w:t xml:space="preserve">Источники водоснабжения подразделяются на подземные и поверхностные и имеют зоны санитарной охраны (ЗСО). Зоны санитарной охраны организуются в составе трех поясов. </w:t>
      </w:r>
    </w:p>
    <w:p w:rsidR="001E2EF8" w:rsidRPr="007C59C3" w:rsidRDefault="001E2EF8" w:rsidP="007C59C3">
      <w:pPr>
        <w:ind w:firstLine="709"/>
        <w:jc w:val="both"/>
        <w:rPr>
          <w:sz w:val="22"/>
          <w:szCs w:val="22"/>
        </w:rPr>
      </w:pPr>
      <w:r w:rsidRPr="007C59C3">
        <w:rPr>
          <w:sz w:val="22"/>
          <w:szCs w:val="22"/>
        </w:rPr>
        <w:t>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w:t>
      </w:r>
    </w:p>
    <w:p w:rsidR="001E2EF8" w:rsidRPr="007C59C3" w:rsidRDefault="001E2EF8" w:rsidP="007C59C3">
      <w:pPr>
        <w:ind w:firstLine="709"/>
        <w:jc w:val="both"/>
        <w:rPr>
          <w:sz w:val="22"/>
          <w:szCs w:val="22"/>
        </w:rPr>
      </w:pPr>
      <w:r w:rsidRPr="007C59C3">
        <w:rPr>
          <w:sz w:val="22"/>
          <w:szCs w:val="22"/>
        </w:rPr>
        <w:t>Граница первого пояса ЗСО водопровода с поверхностным источником устанавливается с учетом конкретных условий, в следующих пределах:</w:t>
      </w:r>
    </w:p>
    <w:p w:rsidR="001E2EF8" w:rsidRPr="007C59C3" w:rsidRDefault="001E2EF8" w:rsidP="007C59C3">
      <w:pPr>
        <w:ind w:firstLine="709"/>
        <w:jc w:val="both"/>
        <w:rPr>
          <w:sz w:val="22"/>
          <w:szCs w:val="22"/>
        </w:rPr>
      </w:pPr>
      <w:r w:rsidRPr="007C59C3">
        <w:rPr>
          <w:sz w:val="22"/>
          <w:szCs w:val="22"/>
        </w:rPr>
        <w:t>а) для водотоков:</w:t>
      </w:r>
    </w:p>
    <w:p w:rsidR="001E2EF8" w:rsidRPr="007C59C3" w:rsidRDefault="001E2EF8" w:rsidP="007C59C3">
      <w:pPr>
        <w:ind w:firstLine="709"/>
        <w:jc w:val="both"/>
        <w:rPr>
          <w:sz w:val="22"/>
          <w:szCs w:val="22"/>
        </w:rPr>
      </w:pPr>
      <w:r w:rsidRPr="007C59C3">
        <w:rPr>
          <w:sz w:val="22"/>
          <w:szCs w:val="22"/>
        </w:rPr>
        <w:t>вверх по течению - не менее 200 м от водозабора;</w:t>
      </w:r>
    </w:p>
    <w:p w:rsidR="001E2EF8" w:rsidRPr="007C59C3" w:rsidRDefault="001E2EF8" w:rsidP="007C59C3">
      <w:pPr>
        <w:ind w:firstLine="709"/>
        <w:jc w:val="both"/>
        <w:rPr>
          <w:sz w:val="22"/>
          <w:szCs w:val="22"/>
        </w:rPr>
      </w:pPr>
      <w:r w:rsidRPr="007C59C3">
        <w:rPr>
          <w:sz w:val="22"/>
          <w:szCs w:val="22"/>
        </w:rPr>
        <w:t>вниз по течению - не менее 100 м от водозабора;</w:t>
      </w:r>
    </w:p>
    <w:p w:rsidR="001E2EF8" w:rsidRPr="007C59C3" w:rsidRDefault="001E2EF8" w:rsidP="007C59C3">
      <w:pPr>
        <w:ind w:firstLine="709"/>
        <w:jc w:val="both"/>
        <w:rPr>
          <w:sz w:val="22"/>
          <w:szCs w:val="22"/>
        </w:rPr>
      </w:pPr>
      <w:r w:rsidRPr="007C59C3">
        <w:rPr>
          <w:sz w:val="22"/>
          <w:szCs w:val="22"/>
        </w:rPr>
        <w:t>по прилегающему к водозабору берегу - не менее 100 м от линии уреза воды летне-осенней межени;</w:t>
      </w:r>
    </w:p>
    <w:p w:rsidR="001E2EF8" w:rsidRPr="007C59C3" w:rsidRDefault="001E2EF8" w:rsidP="007C59C3">
      <w:pPr>
        <w:ind w:firstLine="709"/>
        <w:jc w:val="both"/>
        <w:rPr>
          <w:sz w:val="22"/>
          <w:szCs w:val="22"/>
        </w:rPr>
      </w:pPr>
      <w:r w:rsidRPr="007C59C3">
        <w:rPr>
          <w:sz w:val="22"/>
          <w:szCs w:val="22"/>
        </w:rPr>
        <w:t>в направлении к противоположному от водозабора берегу при ширине реки</w:t>
      </w:r>
    </w:p>
    <w:p w:rsidR="001E2EF8" w:rsidRPr="007C59C3" w:rsidRDefault="001E2EF8" w:rsidP="007C59C3">
      <w:pPr>
        <w:ind w:firstLine="709"/>
        <w:jc w:val="both"/>
        <w:rPr>
          <w:sz w:val="22"/>
          <w:szCs w:val="22"/>
        </w:rPr>
      </w:pPr>
      <w:r w:rsidRPr="007C59C3">
        <w:rPr>
          <w:sz w:val="22"/>
          <w:szCs w:val="22"/>
        </w:rPr>
        <w:t>или канала менее 100 м - вся акватория и противоположный берег шириной 50 м от линии уреза воды при летне-осенней межени, при ширине реки или канала</w:t>
      </w:r>
    </w:p>
    <w:p w:rsidR="001E2EF8" w:rsidRPr="007C59C3" w:rsidRDefault="001E2EF8" w:rsidP="007C59C3">
      <w:pPr>
        <w:ind w:firstLine="709"/>
        <w:jc w:val="both"/>
        <w:rPr>
          <w:sz w:val="22"/>
          <w:szCs w:val="22"/>
        </w:rPr>
      </w:pPr>
      <w:r w:rsidRPr="007C59C3">
        <w:rPr>
          <w:sz w:val="22"/>
          <w:szCs w:val="22"/>
        </w:rPr>
        <w:t>более 100 м - полоса акватории шириной не менее 100 м;</w:t>
      </w:r>
    </w:p>
    <w:p w:rsidR="001E2EF8" w:rsidRPr="007C59C3" w:rsidRDefault="001E2EF8" w:rsidP="007C59C3">
      <w:pPr>
        <w:ind w:firstLine="709"/>
        <w:jc w:val="both"/>
        <w:rPr>
          <w:sz w:val="22"/>
          <w:szCs w:val="22"/>
        </w:rPr>
      </w:pPr>
      <w:r w:rsidRPr="007C59C3">
        <w:rPr>
          <w:sz w:val="22"/>
          <w:szCs w:val="22"/>
        </w:rPr>
        <w:t>б) для водоемов (водохранилища, озера) граница первого пояса должна устанавливаться в зависимости от местных санитарных и гидрологических условий, но не менее 100 м во всех направлениях по акватории водозабора и по прилегающему к водозабору берегу от линии уреза воды при летне-осенней межени.</w:t>
      </w:r>
    </w:p>
    <w:p w:rsidR="001E2EF8" w:rsidRDefault="001E2EF8" w:rsidP="007C59C3">
      <w:pPr>
        <w:ind w:firstLine="709"/>
        <w:jc w:val="both"/>
        <w:rPr>
          <w:bCs/>
          <w:iCs/>
          <w:sz w:val="22"/>
          <w:szCs w:val="22"/>
        </w:rPr>
      </w:pPr>
      <w:r w:rsidRPr="007C59C3">
        <w:rPr>
          <w:bCs/>
          <w:iCs/>
          <w:sz w:val="22"/>
          <w:szCs w:val="22"/>
        </w:rPr>
        <w:t>Территория первого пояса зон санитарной охраны должна быть спланирована для отвода поверхностного стока за ее пределы, озеленена, ограждена и обеспечена охраной.</w:t>
      </w:r>
    </w:p>
    <w:p w:rsidR="002A4024" w:rsidRPr="007C59C3" w:rsidRDefault="002A4024" w:rsidP="007C59C3">
      <w:pPr>
        <w:ind w:firstLine="709"/>
        <w:jc w:val="both"/>
        <w:rPr>
          <w:bCs/>
          <w:iCs/>
          <w:sz w:val="22"/>
          <w:szCs w:val="22"/>
        </w:rPr>
      </w:pPr>
    </w:p>
    <w:p w:rsidR="001E2EF8" w:rsidRDefault="001F425D" w:rsidP="002A4024">
      <w:pPr>
        <w:pStyle w:val="af"/>
      </w:pPr>
      <w:bookmarkStart w:id="380" w:name="_Toc398890974"/>
      <w:bookmarkStart w:id="381" w:name="_Toc414831598"/>
      <w:bookmarkStart w:id="382" w:name="_Toc452337011"/>
      <w:bookmarkStart w:id="383" w:name="_Toc42002336"/>
      <w:bookmarkStart w:id="384" w:name="_Toc42247291"/>
      <w:bookmarkStart w:id="385" w:name="_Toc42247406"/>
      <w:r w:rsidRPr="007C59C3">
        <w:t>Статья 8</w:t>
      </w:r>
      <w:r w:rsidR="002A4024">
        <w:t>8</w:t>
      </w:r>
      <w:r w:rsidR="001E2EF8" w:rsidRPr="007C59C3">
        <w:t xml:space="preserve">.2. </w:t>
      </w:r>
      <w:r w:rsidR="001E2EF8" w:rsidRPr="007C59C3">
        <w:rPr>
          <w:lang w:val="en-US"/>
        </w:rPr>
        <w:t>I</w:t>
      </w:r>
      <w:r w:rsidR="001E2EF8" w:rsidRPr="007C59C3">
        <w:t xml:space="preserve"> пояс зоны санитарной охраны подземного источника питьевого водоснабжения.</w:t>
      </w:r>
      <w:bookmarkEnd w:id="380"/>
      <w:bookmarkEnd w:id="381"/>
      <w:bookmarkEnd w:id="382"/>
      <w:bookmarkEnd w:id="383"/>
      <w:bookmarkEnd w:id="384"/>
      <w:bookmarkEnd w:id="385"/>
    </w:p>
    <w:p w:rsidR="002A4024" w:rsidRPr="007C59C3" w:rsidRDefault="002A4024" w:rsidP="007C59C3">
      <w:pPr>
        <w:keepNext/>
        <w:tabs>
          <w:tab w:val="left" w:pos="851"/>
        </w:tabs>
        <w:ind w:firstLine="709"/>
        <w:jc w:val="both"/>
        <w:outlineLvl w:val="2"/>
        <w:rPr>
          <w:b/>
          <w:bCs/>
          <w:sz w:val="22"/>
          <w:szCs w:val="22"/>
        </w:rPr>
      </w:pPr>
    </w:p>
    <w:p w:rsidR="001E2EF8" w:rsidRPr="007C59C3" w:rsidRDefault="001E2EF8" w:rsidP="007C59C3">
      <w:pPr>
        <w:ind w:firstLine="709"/>
        <w:jc w:val="both"/>
        <w:rPr>
          <w:b/>
          <w:sz w:val="22"/>
          <w:szCs w:val="22"/>
        </w:rPr>
      </w:pPr>
      <w:r w:rsidRPr="007C59C3">
        <w:rPr>
          <w:b/>
          <w:sz w:val="22"/>
          <w:szCs w:val="22"/>
        </w:rPr>
        <w:t>Регламентирующий документ.</w:t>
      </w:r>
    </w:p>
    <w:p w:rsidR="001E2EF8" w:rsidRPr="007C59C3" w:rsidRDefault="001E2EF8" w:rsidP="007C59C3">
      <w:pPr>
        <w:ind w:firstLine="709"/>
        <w:jc w:val="both"/>
        <w:rPr>
          <w:rFonts w:eastAsia="MS Mincho"/>
          <w:bCs/>
          <w:sz w:val="22"/>
          <w:szCs w:val="22"/>
        </w:rPr>
      </w:pPr>
      <w:r w:rsidRPr="007C59C3">
        <w:rPr>
          <w:rFonts w:eastAsia="MS Mincho"/>
          <w:bCs/>
          <w:sz w:val="22"/>
          <w:szCs w:val="22"/>
        </w:rPr>
        <w:t>СанПиН 2.1.4.1110-02 «Зоны санитарной охраны источников водоснабжения и водопроводов питьевого назначения».</w:t>
      </w:r>
    </w:p>
    <w:p w:rsidR="001E2EF8" w:rsidRPr="007C59C3" w:rsidRDefault="001E2EF8" w:rsidP="007C59C3">
      <w:pPr>
        <w:ind w:firstLine="709"/>
        <w:jc w:val="both"/>
        <w:rPr>
          <w:kern w:val="1"/>
          <w:sz w:val="22"/>
          <w:szCs w:val="22"/>
          <w:lang w:eastAsia="ar-SA"/>
        </w:rPr>
      </w:pPr>
      <w:r w:rsidRPr="007C59C3">
        <w:rPr>
          <w:kern w:val="1"/>
          <w:sz w:val="22"/>
          <w:szCs w:val="22"/>
          <w:lang w:eastAsia="ar-SA"/>
        </w:rPr>
        <w:t xml:space="preserve">Источники водоснабжения подразделяются на подземные и поверхностные и имеют зоны санитарной охраны (ЗСО). Зоны санитарной охраны организуются в составе трех поясов. </w:t>
      </w:r>
    </w:p>
    <w:p w:rsidR="001E2EF8" w:rsidRPr="007C59C3" w:rsidRDefault="001E2EF8" w:rsidP="007C59C3">
      <w:pPr>
        <w:ind w:firstLine="709"/>
        <w:jc w:val="both"/>
        <w:rPr>
          <w:sz w:val="22"/>
          <w:szCs w:val="22"/>
        </w:rPr>
      </w:pPr>
      <w:r w:rsidRPr="007C59C3">
        <w:rPr>
          <w:sz w:val="22"/>
          <w:szCs w:val="22"/>
        </w:rPr>
        <w:t>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w:t>
      </w:r>
    </w:p>
    <w:p w:rsidR="001E2EF8" w:rsidRPr="007C59C3" w:rsidRDefault="001E2EF8" w:rsidP="007C59C3">
      <w:pPr>
        <w:ind w:firstLine="709"/>
        <w:jc w:val="both"/>
        <w:rPr>
          <w:sz w:val="22"/>
          <w:szCs w:val="22"/>
        </w:rPr>
      </w:pPr>
      <w:r w:rsidRPr="007C59C3">
        <w:rPr>
          <w:sz w:val="22"/>
          <w:szCs w:val="22"/>
        </w:rPr>
        <w:lastRenderedPageBreak/>
        <w:t>Граница первого пояса ЗСО группы подземных водозаборов должна находиться на расстоянии не менее 30 и 50 м от крайних скважин. Граница первого пояса устанавливается на расстоянии не менее 30 м от водозабора при использовании защищенных подземных вод и на расстоянии не менее 50 м - при использовании недостаточно защищенных подземных вод.</w:t>
      </w:r>
    </w:p>
    <w:p w:rsidR="001E2EF8" w:rsidRPr="007C59C3" w:rsidRDefault="001E2EF8" w:rsidP="007C59C3">
      <w:pPr>
        <w:ind w:firstLine="709"/>
        <w:jc w:val="both"/>
        <w:rPr>
          <w:bCs/>
          <w:iCs/>
          <w:sz w:val="22"/>
          <w:szCs w:val="22"/>
        </w:rPr>
      </w:pPr>
      <w:r w:rsidRPr="007C59C3">
        <w:rPr>
          <w:bCs/>
          <w:iCs/>
          <w:sz w:val="22"/>
          <w:szCs w:val="22"/>
        </w:rPr>
        <w:t>Территория первого пояса зон санитарной охраны должна быть спланирована для отвода поверхностного стока за ее пределы, озеленена, ограждена и обеспечена охраной.</w:t>
      </w:r>
    </w:p>
    <w:p w:rsidR="001E2EF8" w:rsidRPr="007C59C3" w:rsidRDefault="001E2EF8" w:rsidP="007C59C3">
      <w:pPr>
        <w:ind w:firstLine="709"/>
        <w:jc w:val="both"/>
        <w:rPr>
          <w:bCs/>
          <w:iCs/>
          <w:sz w:val="22"/>
          <w:szCs w:val="22"/>
        </w:rPr>
      </w:pPr>
      <w:bookmarkStart w:id="386" w:name="_Toc398890975"/>
      <w:bookmarkStart w:id="387" w:name="_Toc414831599"/>
    </w:p>
    <w:p w:rsidR="001E2EF8" w:rsidRDefault="001F425D" w:rsidP="002A4024">
      <w:pPr>
        <w:pStyle w:val="af"/>
      </w:pPr>
      <w:bookmarkStart w:id="388" w:name="_Toc452337012"/>
      <w:bookmarkStart w:id="389" w:name="_Toc42002337"/>
      <w:bookmarkStart w:id="390" w:name="_Toc42247292"/>
      <w:bookmarkStart w:id="391" w:name="_Toc42247407"/>
      <w:r w:rsidRPr="007C59C3">
        <w:t>Статья 8</w:t>
      </w:r>
      <w:r w:rsidR="002A4024">
        <w:t>8</w:t>
      </w:r>
      <w:r w:rsidR="001E2EF8" w:rsidRPr="007C59C3">
        <w:t xml:space="preserve">.3. </w:t>
      </w:r>
      <w:r w:rsidR="001E2EF8" w:rsidRPr="007C59C3">
        <w:rPr>
          <w:lang w:val="en-US"/>
        </w:rPr>
        <w:t>II</w:t>
      </w:r>
      <w:r w:rsidR="001E2EF8" w:rsidRPr="007C59C3">
        <w:t xml:space="preserve"> пояс зоны санитарной охраны поверхностного источника питьевого водоснабжения.</w:t>
      </w:r>
      <w:bookmarkEnd w:id="386"/>
      <w:bookmarkEnd w:id="387"/>
      <w:bookmarkEnd w:id="388"/>
      <w:bookmarkEnd w:id="389"/>
      <w:bookmarkEnd w:id="390"/>
      <w:bookmarkEnd w:id="391"/>
    </w:p>
    <w:p w:rsidR="002A4024" w:rsidRPr="007C59C3" w:rsidRDefault="002A4024" w:rsidP="007C59C3">
      <w:pPr>
        <w:keepNext/>
        <w:tabs>
          <w:tab w:val="left" w:pos="851"/>
        </w:tabs>
        <w:ind w:firstLine="709"/>
        <w:jc w:val="both"/>
        <w:outlineLvl w:val="2"/>
        <w:rPr>
          <w:b/>
          <w:bCs/>
          <w:sz w:val="22"/>
          <w:szCs w:val="22"/>
        </w:rPr>
      </w:pPr>
    </w:p>
    <w:p w:rsidR="001E2EF8" w:rsidRPr="007C59C3" w:rsidRDefault="001E2EF8" w:rsidP="007C59C3">
      <w:pPr>
        <w:ind w:firstLine="709"/>
        <w:jc w:val="both"/>
        <w:rPr>
          <w:b/>
          <w:sz w:val="22"/>
          <w:szCs w:val="22"/>
        </w:rPr>
      </w:pPr>
      <w:r w:rsidRPr="007C59C3">
        <w:rPr>
          <w:b/>
          <w:sz w:val="22"/>
          <w:szCs w:val="22"/>
        </w:rPr>
        <w:t>Регламентирующий документ.</w:t>
      </w:r>
    </w:p>
    <w:p w:rsidR="001E2EF8" w:rsidRPr="007C59C3" w:rsidRDefault="001E2EF8" w:rsidP="007C59C3">
      <w:pPr>
        <w:ind w:firstLine="709"/>
        <w:jc w:val="both"/>
        <w:rPr>
          <w:rFonts w:eastAsia="MS Mincho"/>
          <w:bCs/>
          <w:sz w:val="22"/>
          <w:szCs w:val="22"/>
        </w:rPr>
      </w:pPr>
      <w:r w:rsidRPr="007C59C3">
        <w:rPr>
          <w:rFonts w:eastAsia="MS Mincho"/>
          <w:bCs/>
          <w:sz w:val="22"/>
          <w:szCs w:val="22"/>
        </w:rPr>
        <w:t>СанПиН 2.1.4.1110-02 «Зоны санитарной охраны источников водоснабжения и водопроводов питьевого назначения».</w:t>
      </w:r>
    </w:p>
    <w:p w:rsidR="001E2EF8" w:rsidRPr="007C59C3" w:rsidRDefault="001E2EF8" w:rsidP="007C59C3">
      <w:pPr>
        <w:ind w:firstLine="709"/>
        <w:jc w:val="both"/>
        <w:rPr>
          <w:sz w:val="22"/>
          <w:szCs w:val="22"/>
        </w:rPr>
      </w:pPr>
      <w:r w:rsidRPr="007C59C3">
        <w:rPr>
          <w:sz w:val="22"/>
          <w:szCs w:val="22"/>
        </w:rPr>
        <w:t>Второй пояс (пояс ограничений) включает территорию, предназначенную для предупреждения загрязнения воды источников водоснабжения.</w:t>
      </w:r>
    </w:p>
    <w:p w:rsidR="001E2EF8" w:rsidRPr="007C59C3" w:rsidRDefault="001E2EF8" w:rsidP="007C59C3">
      <w:pPr>
        <w:ind w:firstLine="709"/>
        <w:jc w:val="both"/>
        <w:rPr>
          <w:bCs/>
          <w:iCs/>
          <w:sz w:val="22"/>
          <w:szCs w:val="22"/>
        </w:rPr>
      </w:pPr>
      <w:r w:rsidRPr="007C59C3">
        <w:rPr>
          <w:bCs/>
          <w:iCs/>
          <w:sz w:val="22"/>
          <w:szCs w:val="22"/>
        </w:rPr>
        <w:t xml:space="preserve">Границы второго пояса зоны санитарной охраны подземных источников водоснабжения устанавливают расчетом. </w:t>
      </w:r>
    </w:p>
    <w:p w:rsidR="002A4024" w:rsidRPr="007C59C3" w:rsidRDefault="002A4024" w:rsidP="007C59C3">
      <w:pPr>
        <w:ind w:firstLine="709"/>
        <w:jc w:val="both"/>
        <w:rPr>
          <w:b/>
          <w:sz w:val="22"/>
          <w:szCs w:val="22"/>
        </w:rPr>
      </w:pPr>
    </w:p>
    <w:p w:rsidR="001E2EF8" w:rsidRDefault="002A4024" w:rsidP="002A4024">
      <w:pPr>
        <w:pStyle w:val="af"/>
      </w:pPr>
      <w:bookmarkStart w:id="392" w:name="_Toc398890976"/>
      <w:bookmarkStart w:id="393" w:name="_Toc414831600"/>
      <w:bookmarkStart w:id="394" w:name="_Toc452337013"/>
      <w:bookmarkStart w:id="395" w:name="_Toc42002338"/>
      <w:bookmarkStart w:id="396" w:name="_Toc42247293"/>
      <w:bookmarkStart w:id="397" w:name="_Toc42247408"/>
      <w:r>
        <w:t>Статья 88</w:t>
      </w:r>
      <w:r w:rsidR="001E2EF8" w:rsidRPr="007C59C3">
        <w:t xml:space="preserve">.4. </w:t>
      </w:r>
      <w:r w:rsidR="001E2EF8" w:rsidRPr="007C59C3">
        <w:rPr>
          <w:lang w:val="en-US"/>
        </w:rPr>
        <w:t>II</w:t>
      </w:r>
      <w:r w:rsidR="001E2EF8" w:rsidRPr="007C59C3">
        <w:t xml:space="preserve"> пояс зоны санитарной охраны подземного источника питьевого водоснабжения.</w:t>
      </w:r>
      <w:bookmarkEnd w:id="392"/>
      <w:bookmarkEnd w:id="393"/>
      <w:bookmarkEnd w:id="394"/>
      <w:bookmarkEnd w:id="395"/>
      <w:bookmarkEnd w:id="396"/>
      <w:bookmarkEnd w:id="397"/>
    </w:p>
    <w:p w:rsidR="002A4024" w:rsidRPr="007C59C3" w:rsidRDefault="002A4024" w:rsidP="007C59C3">
      <w:pPr>
        <w:keepNext/>
        <w:tabs>
          <w:tab w:val="left" w:pos="851"/>
        </w:tabs>
        <w:ind w:firstLine="709"/>
        <w:jc w:val="both"/>
        <w:outlineLvl w:val="2"/>
        <w:rPr>
          <w:b/>
          <w:bCs/>
          <w:sz w:val="22"/>
          <w:szCs w:val="22"/>
        </w:rPr>
      </w:pPr>
    </w:p>
    <w:p w:rsidR="001E2EF8" w:rsidRPr="007C59C3" w:rsidRDefault="001E2EF8" w:rsidP="007C59C3">
      <w:pPr>
        <w:ind w:firstLine="709"/>
        <w:jc w:val="both"/>
        <w:rPr>
          <w:b/>
          <w:sz w:val="22"/>
          <w:szCs w:val="22"/>
        </w:rPr>
      </w:pPr>
      <w:r w:rsidRPr="007C59C3">
        <w:rPr>
          <w:b/>
          <w:sz w:val="22"/>
          <w:szCs w:val="22"/>
        </w:rPr>
        <w:t>Регламентирующий документ.</w:t>
      </w:r>
    </w:p>
    <w:p w:rsidR="001E2EF8" w:rsidRPr="007C59C3" w:rsidRDefault="001E2EF8" w:rsidP="007C59C3">
      <w:pPr>
        <w:ind w:firstLine="709"/>
        <w:jc w:val="both"/>
        <w:rPr>
          <w:rFonts w:eastAsia="MS Mincho"/>
          <w:bCs/>
          <w:sz w:val="22"/>
          <w:szCs w:val="22"/>
        </w:rPr>
      </w:pPr>
      <w:r w:rsidRPr="007C59C3">
        <w:rPr>
          <w:rFonts w:eastAsia="MS Mincho"/>
          <w:bCs/>
          <w:sz w:val="22"/>
          <w:szCs w:val="22"/>
        </w:rPr>
        <w:t>СанПиН 2.1.4.1110-02 «Зоны санитарной охраны источников водоснабжения и водопроводов питьевого назначения».</w:t>
      </w:r>
    </w:p>
    <w:p w:rsidR="001E2EF8" w:rsidRPr="007C59C3" w:rsidRDefault="001E2EF8" w:rsidP="007C59C3">
      <w:pPr>
        <w:ind w:firstLine="709"/>
        <w:jc w:val="both"/>
        <w:rPr>
          <w:bCs/>
          <w:iCs/>
          <w:sz w:val="22"/>
          <w:szCs w:val="22"/>
        </w:rPr>
      </w:pPr>
      <w:r w:rsidRPr="007C59C3">
        <w:rPr>
          <w:sz w:val="22"/>
          <w:szCs w:val="22"/>
        </w:rPr>
        <w:t xml:space="preserve">Второй пояс (пояс ограничений) включают территорию, предназначенную для предупреждения загрязнения воды источников водоснабжения. </w:t>
      </w:r>
      <w:r w:rsidRPr="007C59C3">
        <w:rPr>
          <w:bCs/>
          <w:iCs/>
          <w:sz w:val="22"/>
          <w:szCs w:val="22"/>
        </w:rPr>
        <w:t xml:space="preserve">Границы второго пояса зоны санитарной охраны подземных источников водоснабжения устанавливают расчетом. </w:t>
      </w:r>
    </w:p>
    <w:p w:rsidR="001E2EF8" w:rsidRPr="007C59C3" w:rsidRDefault="001E2EF8" w:rsidP="007C59C3">
      <w:pPr>
        <w:ind w:firstLine="709"/>
        <w:jc w:val="both"/>
        <w:rPr>
          <w:bCs/>
          <w:iCs/>
          <w:sz w:val="22"/>
          <w:szCs w:val="22"/>
        </w:rPr>
      </w:pPr>
      <w:bookmarkStart w:id="398" w:name="_Toc398890977"/>
      <w:bookmarkStart w:id="399" w:name="_Toc414831601"/>
    </w:p>
    <w:p w:rsidR="001E2EF8" w:rsidRDefault="002A4024" w:rsidP="002A4024">
      <w:pPr>
        <w:pStyle w:val="af"/>
      </w:pPr>
      <w:bookmarkStart w:id="400" w:name="_Toc452337014"/>
      <w:bookmarkStart w:id="401" w:name="_Toc42002339"/>
      <w:bookmarkStart w:id="402" w:name="_Toc42247294"/>
      <w:bookmarkStart w:id="403" w:name="_Toc42247409"/>
      <w:r>
        <w:t>Статья 88</w:t>
      </w:r>
      <w:r w:rsidR="001E2EF8" w:rsidRPr="007C59C3">
        <w:t xml:space="preserve">.5. </w:t>
      </w:r>
      <w:r w:rsidR="001E2EF8" w:rsidRPr="007C59C3">
        <w:rPr>
          <w:lang w:val="en-US"/>
        </w:rPr>
        <w:t>III</w:t>
      </w:r>
      <w:r w:rsidR="001E2EF8" w:rsidRPr="007C59C3">
        <w:t xml:space="preserve"> пояс зоны санитарной охраны поверхностного источника питьевого водоснабжения.</w:t>
      </w:r>
      <w:bookmarkEnd w:id="398"/>
      <w:bookmarkEnd w:id="399"/>
      <w:bookmarkEnd w:id="400"/>
      <w:bookmarkEnd w:id="401"/>
      <w:bookmarkEnd w:id="402"/>
      <w:bookmarkEnd w:id="403"/>
    </w:p>
    <w:p w:rsidR="002A4024" w:rsidRPr="007C59C3" w:rsidRDefault="002A4024" w:rsidP="007C59C3">
      <w:pPr>
        <w:keepNext/>
        <w:tabs>
          <w:tab w:val="left" w:pos="851"/>
        </w:tabs>
        <w:ind w:firstLine="709"/>
        <w:jc w:val="both"/>
        <w:outlineLvl w:val="2"/>
        <w:rPr>
          <w:b/>
          <w:bCs/>
          <w:sz w:val="22"/>
          <w:szCs w:val="22"/>
        </w:rPr>
      </w:pPr>
    </w:p>
    <w:p w:rsidR="001E2EF8" w:rsidRPr="007C59C3" w:rsidRDefault="001E2EF8" w:rsidP="007C59C3">
      <w:pPr>
        <w:ind w:firstLine="709"/>
        <w:jc w:val="both"/>
        <w:rPr>
          <w:b/>
          <w:sz w:val="22"/>
          <w:szCs w:val="22"/>
        </w:rPr>
      </w:pPr>
      <w:r w:rsidRPr="007C59C3">
        <w:rPr>
          <w:b/>
          <w:sz w:val="22"/>
          <w:szCs w:val="22"/>
        </w:rPr>
        <w:t>Регламентирующий документ.</w:t>
      </w:r>
    </w:p>
    <w:p w:rsidR="001E2EF8" w:rsidRPr="007C59C3" w:rsidRDefault="001E2EF8" w:rsidP="007C59C3">
      <w:pPr>
        <w:ind w:firstLine="709"/>
        <w:jc w:val="both"/>
        <w:rPr>
          <w:rFonts w:eastAsia="MS Mincho"/>
          <w:bCs/>
          <w:sz w:val="22"/>
          <w:szCs w:val="22"/>
        </w:rPr>
      </w:pPr>
      <w:r w:rsidRPr="007C59C3">
        <w:rPr>
          <w:rFonts w:eastAsia="MS Mincho"/>
          <w:bCs/>
          <w:sz w:val="22"/>
          <w:szCs w:val="22"/>
        </w:rPr>
        <w:t>СанПиН 2.1.4.1110-02 «Зоны санитарной охраны источников водоснабжения и водопроводов питьевого назначения».</w:t>
      </w:r>
    </w:p>
    <w:p w:rsidR="001E2EF8" w:rsidRPr="007C59C3" w:rsidRDefault="001E2EF8" w:rsidP="007C59C3">
      <w:pPr>
        <w:ind w:firstLine="709"/>
        <w:jc w:val="both"/>
        <w:rPr>
          <w:sz w:val="22"/>
          <w:szCs w:val="22"/>
        </w:rPr>
      </w:pPr>
      <w:r w:rsidRPr="007C59C3">
        <w:rPr>
          <w:sz w:val="22"/>
          <w:szCs w:val="22"/>
        </w:rPr>
        <w:t>Третий пояс (пояс ограничений) включает территорию, предназначенную для предупреждения загрязнения воды источников водоснабжения.</w:t>
      </w:r>
    </w:p>
    <w:p w:rsidR="001E2EF8" w:rsidRDefault="001E2EF8" w:rsidP="007C59C3">
      <w:pPr>
        <w:ind w:firstLine="709"/>
        <w:jc w:val="both"/>
        <w:rPr>
          <w:bCs/>
          <w:iCs/>
          <w:sz w:val="22"/>
          <w:szCs w:val="22"/>
        </w:rPr>
      </w:pPr>
      <w:r w:rsidRPr="007C59C3">
        <w:rPr>
          <w:bCs/>
          <w:iCs/>
          <w:sz w:val="22"/>
          <w:szCs w:val="22"/>
        </w:rPr>
        <w:t xml:space="preserve">Границы третьего пояса зоны санитарной охраны подземных источников водоснабжения устанавливают расчетом. </w:t>
      </w:r>
    </w:p>
    <w:p w:rsidR="002A4024" w:rsidRPr="007C59C3" w:rsidRDefault="002A4024" w:rsidP="007C59C3">
      <w:pPr>
        <w:ind w:firstLine="709"/>
        <w:jc w:val="both"/>
        <w:rPr>
          <w:bCs/>
          <w:iCs/>
          <w:sz w:val="22"/>
          <w:szCs w:val="22"/>
        </w:rPr>
      </w:pPr>
    </w:p>
    <w:p w:rsidR="001E2EF8" w:rsidRDefault="001F425D" w:rsidP="002A4024">
      <w:pPr>
        <w:pStyle w:val="af"/>
      </w:pPr>
      <w:bookmarkStart w:id="404" w:name="_Toc398890978"/>
      <w:bookmarkStart w:id="405" w:name="_Toc414831602"/>
      <w:bookmarkStart w:id="406" w:name="_Toc452337015"/>
      <w:bookmarkStart w:id="407" w:name="_Toc42002340"/>
      <w:bookmarkStart w:id="408" w:name="_Toc42247295"/>
      <w:bookmarkStart w:id="409" w:name="_Toc42247410"/>
      <w:r w:rsidRPr="007C59C3">
        <w:t>Статья 8</w:t>
      </w:r>
      <w:r w:rsidR="002A4024">
        <w:t>8</w:t>
      </w:r>
      <w:r w:rsidR="001E2EF8" w:rsidRPr="007C59C3">
        <w:t xml:space="preserve">.6. </w:t>
      </w:r>
      <w:r w:rsidR="001E2EF8" w:rsidRPr="007C59C3">
        <w:rPr>
          <w:lang w:val="en-US"/>
        </w:rPr>
        <w:t>III</w:t>
      </w:r>
      <w:r w:rsidR="001E2EF8" w:rsidRPr="007C59C3">
        <w:t xml:space="preserve"> пояс зоны санитарной охраны подземного источника питьевого водоснабжения.</w:t>
      </w:r>
      <w:bookmarkEnd w:id="404"/>
      <w:bookmarkEnd w:id="405"/>
      <w:bookmarkEnd w:id="406"/>
      <w:bookmarkEnd w:id="407"/>
      <w:bookmarkEnd w:id="408"/>
      <w:bookmarkEnd w:id="409"/>
    </w:p>
    <w:p w:rsidR="002A4024" w:rsidRPr="007C59C3" w:rsidRDefault="002A4024" w:rsidP="007C59C3">
      <w:pPr>
        <w:keepNext/>
        <w:tabs>
          <w:tab w:val="left" w:pos="851"/>
        </w:tabs>
        <w:ind w:firstLine="709"/>
        <w:jc w:val="both"/>
        <w:outlineLvl w:val="2"/>
        <w:rPr>
          <w:b/>
          <w:bCs/>
          <w:sz w:val="22"/>
          <w:szCs w:val="22"/>
        </w:rPr>
      </w:pPr>
    </w:p>
    <w:p w:rsidR="001E2EF8" w:rsidRPr="007C59C3" w:rsidRDefault="001E2EF8" w:rsidP="007C59C3">
      <w:pPr>
        <w:ind w:firstLine="709"/>
        <w:jc w:val="both"/>
        <w:rPr>
          <w:b/>
          <w:sz w:val="22"/>
          <w:szCs w:val="22"/>
        </w:rPr>
      </w:pPr>
      <w:r w:rsidRPr="007C59C3">
        <w:rPr>
          <w:b/>
          <w:sz w:val="22"/>
          <w:szCs w:val="22"/>
        </w:rPr>
        <w:t>Регламентирующий документ.</w:t>
      </w:r>
    </w:p>
    <w:p w:rsidR="001E2EF8" w:rsidRPr="007C59C3" w:rsidRDefault="001E2EF8" w:rsidP="007C59C3">
      <w:pPr>
        <w:ind w:firstLine="709"/>
        <w:jc w:val="both"/>
        <w:rPr>
          <w:rFonts w:eastAsia="MS Mincho"/>
          <w:bCs/>
          <w:sz w:val="22"/>
          <w:szCs w:val="22"/>
        </w:rPr>
      </w:pPr>
      <w:r w:rsidRPr="007C59C3">
        <w:rPr>
          <w:rFonts w:eastAsia="MS Mincho"/>
          <w:bCs/>
          <w:sz w:val="22"/>
          <w:szCs w:val="22"/>
        </w:rPr>
        <w:t>СанПиН 2.1.4.1110-02 «Зоны санитарной охраны источников водоснабжения и водопроводов питьевого назначения».</w:t>
      </w:r>
    </w:p>
    <w:p w:rsidR="001E2EF8" w:rsidRPr="007C59C3" w:rsidRDefault="001E2EF8" w:rsidP="007C59C3">
      <w:pPr>
        <w:ind w:firstLine="709"/>
        <w:jc w:val="both"/>
        <w:rPr>
          <w:sz w:val="22"/>
          <w:szCs w:val="22"/>
        </w:rPr>
      </w:pPr>
      <w:r w:rsidRPr="007C59C3">
        <w:rPr>
          <w:sz w:val="22"/>
          <w:szCs w:val="22"/>
        </w:rPr>
        <w:t>Третий пояс (пояс ограничений) включает территорию, предназначенную для предупреждения загрязнения воды источников водоснабжения.</w:t>
      </w:r>
    </w:p>
    <w:p w:rsidR="001E2EF8" w:rsidRPr="007C59C3" w:rsidRDefault="001E2EF8" w:rsidP="007C59C3">
      <w:pPr>
        <w:ind w:firstLine="709"/>
        <w:jc w:val="both"/>
        <w:rPr>
          <w:bCs/>
          <w:iCs/>
          <w:sz w:val="22"/>
          <w:szCs w:val="22"/>
        </w:rPr>
      </w:pPr>
      <w:r w:rsidRPr="007C59C3">
        <w:rPr>
          <w:bCs/>
          <w:iCs/>
          <w:sz w:val="22"/>
          <w:szCs w:val="22"/>
        </w:rPr>
        <w:t xml:space="preserve">Границы третьего пояса зоны санитарной охраны подземных источников водоснабжения устанавливают расчетом. </w:t>
      </w:r>
    </w:p>
    <w:p w:rsidR="001E2EF8" w:rsidRPr="007C59C3" w:rsidRDefault="001E2EF8" w:rsidP="007C59C3">
      <w:pPr>
        <w:ind w:firstLine="709"/>
        <w:jc w:val="both"/>
        <w:rPr>
          <w:bCs/>
          <w:iCs/>
          <w:sz w:val="22"/>
          <w:szCs w:val="22"/>
        </w:rPr>
      </w:pPr>
    </w:p>
    <w:p w:rsidR="001E2EF8" w:rsidRDefault="002A4024" w:rsidP="002A4024">
      <w:pPr>
        <w:pStyle w:val="af"/>
      </w:pPr>
      <w:bookmarkStart w:id="410" w:name="_Toc452337016"/>
      <w:bookmarkStart w:id="411" w:name="_Toc42002341"/>
      <w:bookmarkStart w:id="412" w:name="_Toc42247296"/>
      <w:bookmarkStart w:id="413" w:name="_Toc42247411"/>
      <w:r>
        <w:t>Статья 89</w:t>
      </w:r>
      <w:r w:rsidR="001E2EF8" w:rsidRPr="007C59C3">
        <w:t>. Зоны минимальных расстояний подземных инженерных сетей до зданий и сооружений, соседних инженерных подземных сетей.</w:t>
      </w:r>
      <w:bookmarkEnd w:id="378"/>
      <w:bookmarkEnd w:id="379"/>
      <w:bookmarkEnd w:id="410"/>
      <w:bookmarkEnd w:id="411"/>
      <w:bookmarkEnd w:id="412"/>
      <w:bookmarkEnd w:id="413"/>
    </w:p>
    <w:p w:rsidR="002A4024" w:rsidRPr="007C59C3" w:rsidRDefault="002A4024" w:rsidP="007C59C3">
      <w:pPr>
        <w:keepNext/>
        <w:ind w:firstLine="709"/>
        <w:jc w:val="both"/>
        <w:outlineLvl w:val="2"/>
        <w:rPr>
          <w:b/>
          <w:bCs/>
          <w:sz w:val="22"/>
          <w:szCs w:val="22"/>
        </w:rPr>
      </w:pPr>
    </w:p>
    <w:p w:rsidR="002A4024" w:rsidRDefault="002B1758" w:rsidP="007C59C3">
      <w:pPr>
        <w:ind w:firstLine="567"/>
        <w:jc w:val="both"/>
        <w:rPr>
          <w:sz w:val="22"/>
          <w:szCs w:val="22"/>
        </w:rPr>
      </w:pPr>
      <w:r>
        <w:rPr>
          <w:sz w:val="22"/>
          <w:szCs w:val="22"/>
        </w:rPr>
        <w:t>ИСКЛЮЧИТЬ.</w:t>
      </w:r>
    </w:p>
    <w:p w:rsidR="002B1758" w:rsidRPr="007C59C3" w:rsidRDefault="002B1758" w:rsidP="007C59C3">
      <w:pPr>
        <w:ind w:firstLine="567"/>
        <w:jc w:val="both"/>
        <w:rPr>
          <w:sz w:val="22"/>
          <w:szCs w:val="22"/>
        </w:rPr>
      </w:pPr>
    </w:p>
    <w:p w:rsidR="001E2EF8" w:rsidRDefault="001F425D" w:rsidP="002A4024">
      <w:pPr>
        <w:pStyle w:val="af"/>
      </w:pPr>
      <w:bookmarkStart w:id="414" w:name="_Toc398890980"/>
      <w:bookmarkStart w:id="415" w:name="_Toc414831604"/>
      <w:bookmarkStart w:id="416" w:name="_Toc452337017"/>
      <w:bookmarkStart w:id="417" w:name="_Toc42002342"/>
      <w:bookmarkStart w:id="418" w:name="_Toc42247297"/>
      <w:bookmarkStart w:id="419" w:name="_Toc42247412"/>
      <w:r w:rsidRPr="007C59C3">
        <w:lastRenderedPageBreak/>
        <w:t xml:space="preserve">Статья </w:t>
      </w:r>
      <w:r w:rsidR="002A4024">
        <w:t>90</w:t>
      </w:r>
      <w:r w:rsidR="001E2EF8" w:rsidRPr="007C59C3">
        <w:t>. Водоохранные зоны.</w:t>
      </w:r>
      <w:bookmarkEnd w:id="414"/>
      <w:bookmarkEnd w:id="415"/>
      <w:bookmarkEnd w:id="416"/>
      <w:bookmarkEnd w:id="417"/>
      <w:bookmarkEnd w:id="418"/>
      <w:bookmarkEnd w:id="419"/>
      <w:r w:rsidR="001E2EF8" w:rsidRPr="007C59C3">
        <w:t xml:space="preserve"> </w:t>
      </w:r>
    </w:p>
    <w:p w:rsidR="002A4024" w:rsidRPr="007C59C3" w:rsidRDefault="002A4024" w:rsidP="007C59C3">
      <w:pPr>
        <w:keepNext/>
        <w:tabs>
          <w:tab w:val="left" w:pos="851"/>
        </w:tabs>
        <w:ind w:firstLine="709"/>
        <w:jc w:val="both"/>
        <w:outlineLvl w:val="2"/>
        <w:rPr>
          <w:b/>
          <w:bCs/>
          <w:sz w:val="22"/>
          <w:szCs w:val="22"/>
        </w:rPr>
      </w:pPr>
    </w:p>
    <w:p w:rsidR="001E2EF8" w:rsidRPr="007C59C3" w:rsidRDefault="001E2EF8" w:rsidP="007C59C3">
      <w:pPr>
        <w:ind w:firstLine="709"/>
        <w:rPr>
          <w:b/>
          <w:sz w:val="22"/>
          <w:szCs w:val="22"/>
        </w:rPr>
      </w:pPr>
      <w:r w:rsidRPr="007C59C3">
        <w:rPr>
          <w:b/>
          <w:sz w:val="22"/>
          <w:szCs w:val="22"/>
        </w:rPr>
        <w:t>Регламентирующий документ.</w:t>
      </w:r>
    </w:p>
    <w:p w:rsidR="001E2EF8" w:rsidRPr="007C59C3" w:rsidRDefault="001E2EF8" w:rsidP="007C59C3">
      <w:pPr>
        <w:ind w:firstLine="709"/>
        <w:jc w:val="both"/>
        <w:rPr>
          <w:sz w:val="22"/>
          <w:szCs w:val="22"/>
        </w:rPr>
      </w:pPr>
      <w:r w:rsidRPr="007C59C3">
        <w:rPr>
          <w:sz w:val="22"/>
          <w:szCs w:val="22"/>
        </w:rPr>
        <w:t>«Водный кодекс Российской Федерации» от 03.06.2006 г. № 74-ФЗ, ст. 65.</w:t>
      </w:r>
    </w:p>
    <w:p w:rsidR="001E2EF8" w:rsidRPr="007C59C3" w:rsidRDefault="001E2EF8" w:rsidP="007C59C3">
      <w:pPr>
        <w:ind w:firstLine="709"/>
        <w:jc w:val="both"/>
        <w:rPr>
          <w:sz w:val="22"/>
          <w:szCs w:val="22"/>
        </w:rPr>
      </w:pPr>
      <w:r w:rsidRPr="007C59C3">
        <w:rPr>
          <w:sz w:val="22"/>
          <w:szCs w:val="22"/>
        </w:rPr>
        <w:t>Водоохранные зоны выделяются в целях:</w:t>
      </w:r>
    </w:p>
    <w:p w:rsidR="001E2EF8" w:rsidRPr="007C59C3" w:rsidRDefault="001E2EF8" w:rsidP="007C59C3">
      <w:pPr>
        <w:ind w:firstLine="709"/>
        <w:jc w:val="both"/>
        <w:rPr>
          <w:sz w:val="22"/>
          <w:szCs w:val="22"/>
        </w:rPr>
      </w:pPr>
      <w:r w:rsidRPr="007C59C3">
        <w:rPr>
          <w:sz w:val="22"/>
          <w:szCs w:val="22"/>
        </w:rPr>
        <w:t>- предупреждения и предотвращения микробного и химического загрязнения поверхностных вод;</w:t>
      </w:r>
    </w:p>
    <w:p w:rsidR="001E2EF8" w:rsidRPr="007C59C3" w:rsidRDefault="001E2EF8" w:rsidP="007C59C3">
      <w:pPr>
        <w:ind w:firstLine="709"/>
        <w:jc w:val="both"/>
        <w:rPr>
          <w:sz w:val="22"/>
          <w:szCs w:val="22"/>
        </w:rPr>
      </w:pPr>
      <w:r w:rsidRPr="007C59C3">
        <w:rPr>
          <w:sz w:val="22"/>
          <w:szCs w:val="22"/>
        </w:rPr>
        <w:t>- предотвращения загрязнения, засорения, заиления и истощения водных объектов;</w:t>
      </w:r>
    </w:p>
    <w:p w:rsidR="001E2EF8" w:rsidRPr="007C59C3" w:rsidRDefault="001E2EF8" w:rsidP="007C59C3">
      <w:pPr>
        <w:ind w:firstLine="709"/>
        <w:jc w:val="both"/>
        <w:rPr>
          <w:sz w:val="22"/>
          <w:szCs w:val="22"/>
        </w:rPr>
      </w:pPr>
      <w:r w:rsidRPr="007C59C3">
        <w:rPr>
          <w:sz w:val="22"/>
          <w:szCs w:val="22"/>
        </w:rPr>
        <w:t xml:space="preserve"> - сохранения среды обитания объектов водного, животного и растительного мира.</w:t>
      </w:r>
    </w:p>
    <w:p w:rsidR="001E2EF8" w:rsidRPr="007C59C3" w:rsidRDefault="001E2EF8" w:rsidP="007C59C3">
      <w:pPr>
        <w:ind w:firstLine="709"/>
        <w:jc w:val="both"/>
        <w:rPr>
          <w:sz w:val="22"/>
          <w:szCs w:val="22"/>
        </w:rPr>
      </w:pPr>
      <w:r w:rsidRPr="007C59C3">
        <w:rPr>
          <w:sz w:val="22"/>
          <w:szCs w:val="22"/>
        </w:rPr>
        <w:t>Границы и режимы использования водоохранных зон установлены Водным кодексом Российской Федерации.</w:t>
      </w:r>
    </w:p>
    <w:p w:rsidR="001E2EF8" w:rsidRPr="007C59C3" w:rsidRDefault="001E2EF8" w:rsidP="007C59C3">
      <w:pPr>
        <w:ind w:firstLine="709"/>
        <w:jc w:val="both"/>
        <w:rPr>
          <w:sz w:val="22"/>
          <w:szCs w:val="22"/>
        </w:rPr>
      </w:pPr>
      <w:r w:rsidRPr="007C59C3">
        <w:rPr>
          <w:sz w:val="22"/>
          <w:szCs w:val="22"/>
        </w:rPr>
        <w:t>Ширина водоохранной зоны рек, ручьев устанавливается от их истока протяженностью:</w:t>
      </w:r>
    </w:p>
    <w:p w:rsidR="001E2EF8" w:rsidRPr="007C59C3" w:rsidRDefault="001E2EF8" w:rsidP="007C59C3">
      <w:pPr>
        <w:ind w:firstLine="709"/>
        <w:jc w:val="both"/>
        <w:rPr>
          <w:sz w:val="22"/>
          <w:szCs w:val="22"/>
        </w:rPr>
      </w:pPr>
      <w:r w:rsidRPr="007C59C3">
        <w:rPr>
          <w:sz w:val="22"/>
          <w:szCs w:val="22"/>
        </w:rPr>
        <w:t>1) до 10 км – в размере 50 м;</w:t>
      </w:r>
    </w:p>
    <w:p w:rsidR="001E2EF8" w:rsidRPr="007C59C3" w:rsidRDefault="001E2EF8" w:rsidP="007C59C3">
      <w:pPr>
        <w:ind w:firstLine="709"/>
        <w:jc w:val="both"/>
        <w:rPr>
          <w:sz w:val="22"/>
          <w:szCs w:val="22"/>
        </w:rPr>
      </w:pPr>
      <w:r w:rsidRPr="007C59C3">
        <w:rPr>
          <w:sz w:val="22"/>
          <w:szCs w:val="22"/>
        </w:rPr>
        <w:t>2) от 10 до 50 км – в размере 100 м;</w:t>
      </w:r>
    </w:p>
    <w:p w:rsidR="001E2EF8" w:rsidRPr="007C59C3" w:rsidRDefault="001E2EF8" w:rsidP="007C59C3">
      <w:pPr>
        <w:ind w:firstLine="709"/>
        <w:jc w:val="both"/>
        <w:rPr>
          <w:sz w:val="22"/>
          <w:szCs w:val="22"/>
        </w:rPr>
      </w:pPr>
      <w:r w:rsidRPr="007C59C3">
        <w:rPr>
          <w:sz w:val="22"/>
          <w:szCs w:val="22"/>
        </w:rPr>
        <w:t>3) от 50 км и более – в размере 200 м.</w:t>
      </w:r>
    </w:p>
    <w:p w:rsidR="001E2EF8" w:rsidRPr="007C59C3" w:rsidRDefault="001E2EF8" w:rsidP="007C59C3">
      <w:pPr>
        <w:ind w:firstLine="709"/>
        <w:jc w:val="both"/>
        <w:rPr>
          <w:sz w:val="22"/>
          <w:szCs w:val="22"/>
        </w:rPr>
      </w:pPr>
      <w:r w:rsidRPr="007C59C3">
        <w:rPr>
          <w:sz w:val="22"/>
          <w:szCs w:val="22"/>
        </w:rPr>
        <w:t>Для реки, ручья протяженностью менее 10 км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rsidR="001E2EF8" w:rsidRPr="007C59C3" w:rsidRDefault="001E2EF8" w:rsidP="007C59C3">
      <w:pPr>
        <w:ind w:firstLine="709"/>
        <w:jc w:val="both"/>
        <w:rPr>
          <w:sz w:val="22"/>
          <w:szCs w:val="22"/>
        </w:rPr>
      </w:pPr>
      <w:r w:rsidRPr="007C59C3">
        <w:rPr>
          <w:sz w:val="22"/>
          <w:szCs w:val="22"/>
        </w:rPr>
        <w:t>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водоохранной зоны водохранилища, расположенного на водотоке, устанавливается равной ширине водоохранной зоны этого водотока.</w:t>
      </w:r>
    </w:p>
    <w:p w:rsidR="001E2EF8" w:rsidRPr="007C59C3" w:rsidRDefault="001E2EF8" w:rsidP="007C59C3">
      <w:pPr>
        <w:keepNext/>
        <w:ind w:firstLine="709"/>
        <w:jc w:val="both"/>
        <w:outlineLvl w:val="3"/>
        <w:rPr>
          <w:b/>
          <w:bCs/>
          <w:sz w:val="22"/>
          <w:szCs w:val="22"/>
        </w:rPr>
      </w:pPr>
      <w:r w:rsidRPr="007C59C3">
        <w:rPr>
          <w:b/>
          <w:bCs/>
          <w:sz w:val="22"/>
          <w:szCs w:val="22"/>
        </w:rPr>
        <w:t xml:space="preserve">Таблица </w:t>
      </w:r>
      <w:r w:rsidRPr="007C59C3">
        <w:rPr>
          <w:b/>
          <w:bCs/>
          <w:sz w:val="22"/>
          <w:szCs w:val="22"/>
        </w:rPr>
        <w:fldChar w:fldCharType="begin"/>
      </w:r>
      <w:r w:rsidRPr="007C59C3">
        <w:rPr>
          <w:b/>
          <w:bCs/>
          <w:sz w:val="22"/>
          <w:szCs w:val="22"/>
        </w:rPr>
        <w:instrText xml:space="preserve"> SEQ Таблица \* ARABIC </w:instrText>
      </w:r>
      <w:r w:rsidRPr="007C59C3">
        <w:rPr>
          <w:b/>
          <w:bCs/>
          <w:sz w:val="22"/>
          <w:szCs w:val="22"/>
        </w:rPr>
        <w:fldChar w:fldCharType="separate"/>
      </w:r>
      <w:r w:rsidR="00EC63CA">
        <w:rPr>
          <w:b/>
          <w:bCs/>
          <w:noProof/>
          <w:sz w:val="22"/>
          <w:szCs w:val="22"/>
        </w:rPr>
        <w:t>1</w:t>
      </w:r>
      <w:r w:rsidRPr="007C59C3">
        <w:rPr>
          <w:b/>
          <w:bCs/>
          <w:sz w:val="22"/>
          <w:szCs w:val="22"/>
        </w:rPr>
        <w:fldChar w:fldCharType="end"/>
      </w:r>
      <w:r w:rsidRPr="007C59C3">
        <w:rPr>
          <w:b/>
          <w:bCs/>
          <w:sz w:val="22"/>
          <w:szCs w:val="22"/>
        </w:rPr>
        <w:t>. Перечень водных объектов, расположенных на территории ГП «Город Сухиничи» и установленные размеры водоохранных зон, береговых полос и прибрежных защитных полос</w:t>
      </w:r>
    </w:p>
    <w:p w:rsidR="001E2EF8" w:rsidRPr="007C59C3" w:rsidRDefault="001E2EF8" w:rsidP="007C59C3">
      <w:pPr>
        <w:widowControl w:val="0"/>
        <w:ind w:firstLine="709"/>
        <w:jc w:val="right"/>
        <w:rPr>
          <w:i/>
          <w:sz w:val="22"/>
          <w:szCs w:val="22"/>
        </w:rPr>
      </w:pPr>
      <w:r w:rsidRPr="007C59C3">
        <w:rPr>
          <w:i/>
          <w:sz w:val="22"/>
          <w:szCs w:val="22"/>
        </w:rPr>
        <w:t>Таблица 8</w:t>
      </w:r>
    </w:p>
    <w:tbl>
      <w:tblPr>
        <w:tblW w:w="0" w:type="auto"/>
        <w:tblInd w:w="108" w:type="dxa"/>
        <w:tblLayout w:type="fixed"/>
        <w:tblLook w:val="0000" w:firstRow="0" w:lastRow="0" w:firstColumn="0" w:lastColumn="0" w:noHBand="0" w:noVBand="0"/>
      </w:tblPr>
      <w:tblGrid>
        <w:gridCol w:w="567"/>
        <w:gridCol w:w="2133"/>
        <w:gridCol w:w="1688"/>
        <w:gridCol w:w="1700"/>
        <w:gridCol w:w="1625"/>
        <w:gridCol w:w="1690"/>
      </w:tblGrid>
      <w:tr w:rsidR="001E2EF8" w:rsidRPr="007C59C3" w:rsidTr="001E2EF8">
        <w:tc>
          <w:tcPr>
            <w:tcW w:w="567" w:type="dxa"/>
            <w:tcBorders>
              <w:top w:val="single" w:sz="4" w:space="0" w:color="000000"/>
              <w:left w:val="single" w:sz="4" w:space="0" w:color="000000"/>
              <w:bottom w:val="single" w:sz="4" w:space="0" w:color="000000"/>
            </w:tcBorders>
            <w:shd w:val="clear" w:color="auto" w:fill="auto"/>
            <w:vAlign w:val="center"/>
          </w:tcPr>
          <w:p w:rsidR="001E2EF8" w:rsidRPr="007C59C3" w:rsidRDefault="001E2EF8" w:rsidP="007C59C3">
            <w:pPr>
              <w:jc w:val="center"/>
              <w:rPr>
                <w:b/>
                <w:sz w:val="22"/>
                <w:szCs w:val="22"/>
              </w:rPr>
            </w:pPr>
            <w:r w:rsidRPr="007C59C3">
              <w:rPr>
                <w:b/>
                <w:sz w:val="22"/>
                <w:szCs w:val="22"/>
              </w:rPr>
              <w:t>№ п/п</w:t>
            </w:r>
          </w:p>
        </w:tc>
        <w:tc>
          <w:tcPr>
            <w:tcW w:w="2133" w:type="dxa"/>
            <w:tcBorders>
              <w:top w:val="single" w:sz="4" w:space="0" w:color="000000"/>
              <w:left w:val="single" w:sz="4" w:space="0" w:color="000000"/>
              <w:bottom w:val="single" w:sz="4" w:space="0" w:color="000000"/>
            </w:tcBorders>
            <w:shd w:val="clear" w:color="auto" w:fill="auto"/>
            <w:vAlign w:val="center"/>
          </w:tcPr>
          <w:p w:rsidR="001E2EF8" w:rsidRPr="007C59C3" w:rsidRDefault="001E2EF8" w:rsidP="007C59C3">
            <w:pPr>
              <w:jc w:val="center"/>
              <w:rPr>
                <w:b/>
                <w:sz w:val="22"/>
                <w:szCs w:val="22"/>
              </w:rPr>
            </w:pPr>
            <w:r w:rsidRPr="007C59C3">
              <w:rPr>
                <w:b/>
                <w:sz w:val="22"/>
                <w:szCs w:val="22"/>
              </w:rPr>
              <w:t>Наименование водоема</w:t>
            </w:r>
          </w:p>
        </w:tc>
        <w:tc>
          <w:tcPr>
            <w:tcW w:w="1688" w:type="dxa"/>
            <w:tcBorders>
              <w:top w:val="single" w:sz="4" w:space="0" w:color="000000"/>
              <w:left w:val="single" w:sz="4" w:space="0" w:color="000000"/>
              <w:bottom w:val="single" w:sz="4" w:space="0" w:color="000000"/>
            </w:tcBorders>
            <w:shd w:val="clear" w:color="auto" w:fill="auto"/>
            <w:vAlign w:val="center"/>
          </w:tcPr>
          <w:p w:rsidR="001E2EF8" w:rsidRPr="007C59C3" w:rsidRDefault="001E2EF8" w:rsidP="007C59C3">
            <w:pPr>
              <w:jc w:val="center"/>
              <w:rPr>
                <w:b/>
                <w:sz w:val="22"/>
                <w:szCs w:val="22"/>
              </w:rPr>
            </w:pPr>
            <w:r w:rsidRPr="007C59C3">
              <w:rPr>
                <w:b/>
                <w:sz w:val="22"/>
                <w:szCs w:val="22"/>
              </w:rPr>
              <w:t>Длина реки, км</w:t>
            </w:r>
          </w:p>
        </w:tc>
        <w:tc>
          <w:tcPr>
            <w:tcW w:w="1700" w:type="dxa"/>
            <w:tcBorders>
              <w:top w:val="single" w:sz="4" w:space="0" w:color="000000"/>
              <w:left w:val="single" w:sz="4" w:space="0" w:color="000000"/>
              <w:bottom w:val="single" w:sz="4" w:space="0" w:color="000000"/>
            </w:tcBorders>
            <w:shd w:val="clear" w:color="auto" w:fill="auto"/>
            <w:vAlign w:val="center"/>
          </w:tcPr>
          <w:p w:rsidR="001E2EF8" w:rsidRPr="007C59C3" w:rsidRDefault="001E2EF8" w:rsidP="007C59C3">
            <w:pPr>
              <w:jc w:val="center"/>
              <w:rPr>
                <w:b/>
                <w:sz w:val="22"/>
                <w:szCs w:val="22"/>
              </w:rPr>
            </w:pPr>
            <w:r w:rsidRPr="007C59C3">
              <w:rPr>
                <w:b/>
                <w:sz w:val="22"/>
                <w:szCs w:val="22"/>
              </w:rPr>
              <w:t>Ширина водоохраной зоны, м</w:t>
            </w:r>
          </w:p>
        </w:tc>
        <w:tc>
          <w:tcPr>
            <w:tcW w:w="1625" w:type="dxa"/>
            <w:tcBorders>
              <w:top w:val="single" w:sz="4" w:space="0" w:color="000000"/>
              <w:left w:val="single" w:sz="4" w:space="0" w:color="000000"/>
              <w:bottom w:val="single" w:sz="4" w:space="0" w:color="000000"/>
            </w:tcBorders>
            <w:shd w:val="clear" w:color="auto" w:fill="auto"/>
            <w:vAlign w:val="center"/>
          </w:tcPr>
          <w:p w:rsidR="001E2EF8" w:rsidRPr="007C59C3" w:rsidRDefault="001E2EF8" w:rsidP="007C59C3">
            <w:pPr>
              <w:jc w:val="center"/>
              <w:rPr>
                <w:b/>
                <w:sz w:val="22"/>
                <w:szCs w:val="22"/>
              </w:rPr>
            </w:pPr>
            <w:r w:rsidRPr="007C59C3">
              <w:rPr>
                <w:b/>
                <w:sz w:val="22"/>
                <w:szCs w:val="22"/>
              </w:rPr>
              <w:t>Ширина прибрежной полосы, м</w:t>
            </w:r>
          </w:p>
        </w:tc>
        <w:tc>
          <w:tcPr>
            <w:tcW w:w="1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2EF8" w:rsidRPr="007C59C3" w:rsidRDefault="001E2EF8" w:rsidP="007C59C3">
            <w:pPr>
              <w:jc w:val="center"/>
              <w:rPr>
                <w:sz w:val="22"/>
                <w:szCs w:val="22"/>
              </w:rPr>
            </w:pPr>
            <w:r w:rsidRPr="007C59C3">
              <w:rPr>
                <w:b/>
                <w:sz w:val="22"/>
                <w:szCs w:val="22"/>
              </w:rPr>
              <w:t>Ширина береговой полосы, м</w:t>
            </w:r>
          </w:p>
        </w:tc>
      </w:tr>
      <w:tr w:rsidR="001E2EF8" w:rsidRPr="007C59C3" w:rsidTr="001E2EF8">
        <w:tc>
          <w:tcPr>
            <w:tcW w:w="567" w:type="dxa"/>
            <w:tcBorders>
              <w:top w:val="single" w:sz="4" w:space="0" w:color="000000"/>
              <w:left w:val="single" w:sz="4" w:space="0" w:color="000000"/>
              <w:bottom w:val="single" w:sz="4" w:space="0" w:color="000000"/>
            </w:tcBorders>
            <w:shd w:val="clear" w:color="auto" w:fill="auto"/>
            <w:vAlign w:val="center"/>
          </w:tcPr>
          <w:p w:rsidR="001E2EF8" w:rsidRPr="007C59C3" w:rsidRDefault="001E2EF8" w:rsidP="007C59C3">
            <w:pPr>
              <w:jc w:val="center"/>
              <w:rPr>
                <w:sz w:val="22"/>
                <w:szCs w:val="22"/>
              </w:rPr>
            </w:pPr>
            <w:r w:rsidRPr="007C59C3">
              <w:rPr>
                <w:sz w:val="22"/>
                <w:szCs w:val="22"/>
              </w:rPr>
              <w:t>1</w:t>
            </w:r>
          </w:p>
        </w:tc>
        <w:tc>
          <w:tcPr>
            <w:tcW w:w="2133" w:type="dxa"/>
            <w:tcBorders>
              <w:top w:val="single" w:sz="4" w:space="0" w:color="000000"/>
              <w:left w:val="single" w:sz="4" w:space="0" w:color="000000"/>
              <w:bottom w:val="single" w:sz="4" w:space="0" w:color="000000"/>
            </w:tcBorders>
            <w:shd w:val="clear" w:color="auto" w:fill="auto"/>
            <w:vAlign w:val="center"/>
          </w:tcPr>
          <w:p w:rsidR="001E2EF8" w:rsidRPr="007C59C3" w:rsidRDefault="001E2EF8" w:rsidP="007C59C3">
            <w:pPr>
              <w:jc w:val="center"/>
              <w:rPr>
                <w:sz w:val="22"/>
                <w:szCs w:val="22"/>
              </w:rPr>
            </w:pPr>
            <w:r w:rsidRPr="007C59C3">
              <w:rPr>
                <w:sz w:val="22"/>
                <w:szCs w:val="22"/>
              </w:rPr>
              <w:t>река Брынь</w:t>
            </w:r>
          </w:p>
        </w:tc>
        <w:tc>
          <w:tcPr>
            <w:tcW w:w="1688" w:type="dxa"/>
            <w:tcBorders>
              <w:top w:val="single" w:sz="4" w:space="0" w:color="000000"/>
              <w:left w:val="single" w:sz="4" w:space="0" w:color="000000"/>
              <w:bottom w:val="single" w:sz="4" w:space="0" w:color="000000"/>
            </w:tcBorders>
            <w:shd w:val="clear" w:color="auto" w:fill="auto"/>
            <w:vAlign w:val="center"/>
          </w:tcPr>
          <w:p w:rsidR="001E2EF8" w:rsidRPr="007C59C3" w:rsidRDefault="001E2EF8" w:rsidP="007C59C3">
            <w:pPr>
              <w:jc w:val="center"/>
              <w:rPr>
                <w:sz w:val="22"/>
                <w:szCs w:val="22"/>
              </w:rPr>
            </w:pPr>
            <w:r w:rsidRPr="007C59C3">
              <w:rPr>
                <w:sz w:val="22"/>
                <w:szCs w:val="22"/>
              </w:rPr>
              <w:t>81</w:t>
            </w:r>
          </w:p>
        </w:tc>
        <w:tc>
          <w:tcPr>
            <w:tcW w:w="1700" w:type="dxa"/>
            <w:tcBorders>
              <w:top w:val="single" w:sz="4" w:space="0" w:color="000000"/>
              <w:left w:val="single" w:sz="4" w:space="0" w:color="000000"/>
              <w:bottom w:val="single" w:sz="4" w:space="0" w:color="000000"/>
            </w:tcBorders>
            <w:shd w:val="clear" w:color="auto" w:fill="auto"/>
            <w:vAlign w:val="center"/>
          </w:tcPr>
          <w:p w:rsidR="001E2EF8" w:rsidRPr="007C59C3" w:rsidRDefault="001E2EF8" w:rsidP="007C59C3">
            <w:pPr>
              <w:jc w:val="center"/>
              <w:rPr>
                <w:sz w:val="22"/>
                <w:szCs w:val="22"/>
              </w:rPr>
            </w:pPr>
            <w:r w:rsidRPr="007C59C3">
              <w:rPr>
                <w:sz w:val="22"/>
                <w:szCs w:val="22"/>
              </w:rPr>
              <w:t>200</w:t>
            </w:r>
          </w:p>
        </w:tc>
        <w:tc>
          <w:tcPr>
            <w:tcW w:w="1625" w:type="dxa"/>
            <w:tcBorders>
              <w:top w:val="single" w:sz="4" w:space="0" w:color="000000"/>
              <w:left w:val="single" w:sz="4" w:space="0" w:color="000000"/>
              <w:bottom w:val="single" w:sz="4" w:space="0" w:color="000000"/>
            </w:tcBorders>
            <w:shd w:val="clear" w:color="auto" w:fill="auto"/>
            <w:vAlign w:val="center"/>
          </w:tcPr>
          <w:p w:rsidR="001E2EF8" w:rsidRPr="007C59C3" w:rsidRDefault="001E2EF8" w:rsidP="007C59C3">
            <w:pPr>
              <w:jc w:val="center"/>
              <w:rPr>
                <w:sz w:val="22"/>
                <w:szCs w:val="22"/>
              </w:rPr>
            </w:pPr>
            <w:r w:rsidRPr="007C59C3">
              <w:rPr>
                <w:sz w:val="22"/>
                <w:szCs w:val="22"/>
              </w:rPr>
              <w:t>50</w:t>
            </w:r>
          </w:p>
        </w:tc>
        <w:tc>
          <w:tcPr>
            <w:tcW w:w="1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2EF8" w:rsidRPr="007C59C3" w:rsidRDefault="001E2EF8" w:rsidP="007C59C3">
            <w:pPr>
              <w:jc w:val="center"/>
              <w:rPr>
                <w:sz w:val="22"/>
                <w:szCs w:val="22"/>
              </w:rPr>
            </w:pPr>
            <w:r w:rsidRPr="007C59C3">
              <w:rPr>
                <w:sz w:val="22"/>
                <w:szCs w:val="22"/>
              </w:rPr>
              <w:t>20</w:t>
            </w:r>
          </w:p>
        </w:tc>
      </w:tr>
      <w:tr w:rsidR="001E2EF8" w:rsidRPr="007C59C3" w:rsidTr="001E2EF8">
        <w:tc>
          <w:tcPr>
            <w:tcW w:w="567" w:type="dxa"/>
            <w:tcBorders>
              <w:top w:val="single" w:sz="4" w:space="0" w:color="000000"/>
              <w:left w:val="single" w:sz="4" w:space="0" w:color="000000"/>
              <w:bottom w:val="single" w:sz="4" w:space="0" w:color="000000"/>
            </w:tcBorders>
            <w:shd w:val="clear" w:color="auto" w:fill="auto"/>
            <w:vAlign w:val="center"/>
          </w:tcPr>
          <w:p w:rsidR="001E2EF8" w:rsidRPr="007C59C3" w:rsidRDefault="001E2EF8" w:rsidP="007C59C3">
            <w:pPr>
              <w:jc w:val="center"/>
              <w:rPr>
                <w:sz w:val="22"/>
                <w:szCs w:val="22"/>
              </w:rPr>
            </w:pPr>
            <w:r w:rsidRPr="007C59C3">
              <w:rPr>
                <w:sz w:val="22"/>
                <w:szCs w:val="22"/>
              </w:rPr>
              <w:t>2</w:t>
            </w:r>
          </w:p>
        </w:tc>
        <w:tc>
          <w:tcPr>
            <w:tcW w:w="2133" w:type="dxa"/>
            <w:tcBorders>
              <w:top w:val="single" w:sz="4" w:space="0" w:color="000000"/>
              <w:left w:val="single" w:sz="4" w:space="0" w:color="000000"/>
              <w:bottom w:val="single" w:sz="4" w:space="0" w:color="000000"/>
            </w:tcBorders>
            <w:shd w:val="clear" w:color="auto" w:fill="auto"/>
            <w:vAlign w:val="center"/>
          </w:tcPr>
          <w:p w:rsidR="001E2EF8" w:rsidRPr="007C59C3" w:rsidRDefault="001E2EF8" w:rsidP="007C59C3">
            <w:pPr>
              <w:jc w:val="center"/>
              <w:rPr>
                <w:sz w:val="22"/>
                <w:szCs w:val="22"/>
              </w:rPr>
            </w:pPr>
            <w:r w:rsidRPr="007C59C3">
              <w:rPr>
                <w:sz w:val="22"/>
                <w:szCs w:val="22"/>
              </w:rPr>
              <w:t>Притоки Брыни</w:t>
            </w:r>
          </w:p>
        </w:tc>
        <w:tc>
          <w:tcPr>
            <w:tcW w:w="1688" w:type="dxa"/>
            <w:tcBorders>
              <w:top w:val="single" w:sz="4" w:space="0" w:color="000000"/>
              <w:left w:val="single" w:sz="4" w:space="0" w:color="000000"/>
              <w:bottom w:val="single" w:sz="4" w:space="0" w:color="000000"/>
            </w:tcBorders>
            <w:shd w:val="clear" w:color="auto" w:fill="auto"/>
            <w:vAlign w:val="center"/>
          </w:tcPr>
          <w:p w:rsidR="001E2EF8" w:rsidRPr="007C59C3" w:rsidRDefault="001E2EF8" w:rsidP="007C59C3">
            <w:pPr>
              <w:jc w:val="center"/>
              <w:rPr>
                <w:sz w:val="22"/>
                <w:szCs w:val="22"/>
              </w:rPr>
            </w:pPr>
            <w:r w:rsidRPr="007C59C3">
              <w:rPr>
                <w:sz w:val="22"/>
                <w:szCs w:val="22"/>
              </w:rPr>
              <w:t>Менее 10м</w:t>
            </w:r>
          </w:p>
        </w:tc>
        <w:tc>
          <w:tcPr>
            <w:tcW w:w="1700" w:type="dxa"/>
            <w:tcBorders>
              <w:top w:val="single" w:sz="4" w:space="0" w:color="000000"/>
              <w:left w:val="single" w:sz="4" w:space="0" w:color="000000"/>
              <w:bottom w:val="single" w:sz="4" w:space="0" w:color="000000"/>
            </w:tcBorders>
            <w:shd w:val="clear" w:color="auto" w:fill="auto"/>
            <w:vAlign w:val="center"/>
          </w:tcPr>
          <w:p w:rsidR="001E2EF8" w:rsidRPr="007C59C3" w:rsidRDefault="001E2EF8" w:rsidP="007C59C3">
            <w:pPr>
              <w:jc w:val="center"/>
              <w:rPr>
                <w:sz w:val="22"/>
                <w:szCs w:val="22"/>
              </w:rPr>
            </w:pPr>
            <w:r w:rsidRPr="007C59C3">
              <w:rPr>
                <w:sz w:val="22"/>
                <w:szCs w:val="22"/>
              </w:rPr>
              <w:t>50</w:t>
            </w:r>
          </w:p>
        </w:tc>
        <w:tc>
          <w:tcPr>
            <w:tcW w:w="1625" w:type="dxa"/>
            <w:tcBorders>
              <w:top w:val="single" w:sz="4" w:space="0" w:color="000000"/>
              <w:left w:val="single" w:sz="4" w:space="0" w:color="000000"/>
              <w:bottom w:val="single" w:sz="4" w:space="0" w:color="000000"/>
            </w:tcBorders>
            <w:shd w:val="clear" w:color="auto" w:fill="auto"/>
            <w:vAlign w:val="center"/>
          </w:tcPr>
          <w:p w:rsidR="001E2EF8" w:rsidRPr="007C59C3" w:rsidRDefault="001E2EF8" w:rsidP="007C59C3">
            <w:pPr>
              <w:jc w:val="center"/>
              <w:rPr>
                <w:sz w:val="22"/>
                <w:szCs w:val="22"/>
              </w:rPr>
            </w:pPr>
            <w:r w:rsidRPr="007C59C3">
              <w:rPr>
                <w:sz w:val="22"/>
                <w:szCs w:val="22"/>
              </w:rPr>
              <w:t>50</w:t>
            </w:r>
          </w:p>
        </w:tc>
        <w:tc>
          <w:tcPr>
            <w:tcW w:w="1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2EF8" w:rsidRPr="007C59C3" w:rsidRDefault="001E2EF8" w:rsidP="007C59C3">
            <w:pPr>
              <w:jc w:val="center"/>
              <w:rPr>
                <w:sz w:val="22"/>
                <w:szCs w:val="22"/>
              </w:rPr>
            </w:pPr>
            <w:r w:rsidRPr="007C59C3">
              <w:rPr>
                <w:sz w:val="22"/>
                <w:szCs w:val="22"/>
              </w:rPr>
              <w:t>20</w:t>
            </w:r>
          </w:p>
        </w:tc>
      </w:tr>
    </w:tbl>
    <w:p w:rsidR="001E2EF8" w:rsidRPr="007C59C3" w:rsidRDefault="001E2EF8" w:rsidP="007C59C3">
      <w:pPr>
        <w:ind w:firstLine="709"/>
        <w:jc w:val="both"/>
        <w:rPr>
          <w:b/>
          <w:sz w:val="22"/>
          <w:szCs w:val="22"/>
        </w:rPr>
      </w:pPr>
      <w:r w:rsidRPr="007C59C3">
        <w:rPr>
          <w:b/>
          <w:sz w:val="22"/>
          <w:szCs w:val="22"/>
        </w:rPr>
        <w:t>Режим использования территории.</w:t>
      </w:r>
    </w:p>
    <w:p w:rsidR="001E2EF8" w:rsidRPr="007C59C3" w:rsidRDefault="001E2EF8" w:rsidP="007C59C3">
      <w:pPr>
        <w:ind w:firstLine="709"/>
        <w:jc w:val="both"/>
        <w:rPr>
          <w:sz w:val="22"/>
          <w:szCs w:val="22"/>
        </w:rPr>
      </w:pPr>
      <w:r w:rsidRPr="007C59C3">
        <w:rPr>
          <w:sz w:val="22"/>
          <w:szCs w:val="22"/>
        </w:rPr>
        <w:t>В границах водоохранных зон запрещаются:</w:t>
      </w:r>
    </w:p>
    <w:p w:rsidR="001E2EF8" w:rsidRPr="007C59C3" w:rsidRDefault="001E2EF8" w:rsidP="007C59C3">
      <w:pPr>
        <w:ind w:firstLine="709"/>
        <w:jc w:val="both"/>
        <w:rPr>
          <w:sz w:val="22"/>
          <w:szCs w:val="22"/>
        </w:rPr>
      </w:pPr>
      <w:r w:rsidRPr="007C59C3">
        <w:rPr>
          <w:sz w:val="22"/>
          <w:szCs w:val="22"/>
        </w:rPr>
        <w:t>1) использование сточных вод в целях регулирования плодородия почв;</w:t>
      </w:r>
    </w:p>
    <w:p w:rsidR="001E2EF8" w:rsidRPr="007C59C3" w:rsidRDefault="001E2EF8" w:rsidP="007C59C3">
      <w:pPr>
        <w:ind w:firstLine="709"/>
        <w:jc w:val="both"/>
        <w:rPr>
          <w:sz w:val="22"/>
          <w:szCs w:val="22"/>
        </w:rPr>
      </w:pPr>
      <w:r w:rsidRPr="007C59C3">
        <w:rPr>
          <w:sz w:val="22"/>
          <w:szCs w:val="22"/>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1E2EF8" w:rsidRPr="007C59C3" w:rsidRDefault="001E2EF8" w:rsidP="007C59C3">
      <w:pPr>
        <w:ind w:firstLine="709"/>
        <w:jc w:val="both"/>
        <w:rPr>
          <w:sz w:val="22"/>
          <w:szCs w:val="22"/>
        </w:rPr>
      </w:pPr>
      <w:r w:rsidRPr="007C59C3">
        <w:rPr>
          <w:sz w:val="22"/>
          <w:szCs w:val="22"/>
        </w:rPr>
        <w:t>3) осуществление авиационных мер по борьбе с вредными организмами;</w:t>
      </w:r>
    </w:p>
    <w:p w:rsidR="001E2EF8" w:rsidRPr="007C59C3" w:rsidRDefault="001E2EF8" w:rsidP="007C59C3">
      <w:pPr>
        <w:ind w:firstLine="709"/>
        <w:jc w:val="both"/>
        <w:rPr>
          <w:sz w:val="22"/>
          <w:szCs w:val="22"/>
        </w:rPr>
      </w:pPr>
      <w:r w:rsidRPr="007C59C3">
        <w:rPr>
          <w:sz w:val="22"/>
          <w:szCs w:val="22"/>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1E2EF8" w:rsidRPr="007C59C3" w:rsidRDefault="001E2EF8" w:rsidP="007C59C3">
      <w:pPr>
        <w:ind w:firstLine="709"/>
        <w:jc w:val="both"/>
        <w:rPr>
          <w:sz w:val="22"/>
          <w:szCs w:val="22"/>
        </w:rPr>
      </w:pPr>
      <w:r w:rsidRPr="007C59C3">
        <w:rPr>
          <w:sz w:val="22"/>
          <w:szCs w:val="22"/>
        </w:rPr>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1E2EF8" w:rsidRPr="007C59C3" w:rsidRDefault="001E2EF8" w:rsidP="007C59C3">
      <w:pPr>
        <w:ind w:firstLine="709"/>
        <w:jc w:val="both"/>
        <w:rPr>
          <w:sz w:val="22"/>
          <w:szCs w:val="22"/>
        </w:rPr>
      </w:pPr>
      <w:r w:rsidRPr="007C59C3">
        <w:rPr>
          <w:sz w:val="22"/>
          <w:szCs w:val="22"/>
        </w:rPr>
        <w:t>6) размещение специализированных хранилищ пестицидов и агрохимикатов, применение пестицидов и агрохимикатов;</w:t>
      </w:r>
    </w:p>
    <w:p w:rsidR="001E2EF8" w:rsidRPr="007C59C3" w:rsidRDefault="001E2EF8" w:rsidP="007C59C3">
      <w:pPr>
        <w:ind w:firstLine="709"/>
        <w:jc w:val="both"/>
        <w:rPr>
          <w:sz w:val="22"/>
          <w:szCs w:val="22"/>
        </w:rPr>
      </w:pPr>
      <w:r w:rsidRPr="007C59C3">
        <w:rPr>
          <w:sz w:val="22"/>
          <w:szCs w:val="22"/>
        </w:rPr>
        <w:t>7) сброс сточных, в том числе дренажных, вод;</w:t>
      </w:r>
    </w:p>
    <w:p w:rsidR="001E2EF8" w:rsidRPr="007C59C3" w:rsidRDefault="001E2EF8" w:rsidP="007C59C3">
      <w:pPr>
        <w:ind w:firstLine="709"/>
        <w:jc w:val="both"/>
        <w:rPr>
          <w:sz w:val="22"/>
          <w:szCs w:val="22"/>
        </w:rPr>
      </w:pPr>
      <w:r w:rsidRPr="007C59C3">
        <w:rPr>
          <w:sz w:val="22"/>
          <w:szCs w:val="22"/>
        </w:rP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w:t>
      </w:r>
      <w:r w:rsidRPr="007C59C3">
        <w:rPr>
          <w:sz w:val="22"/>
          <w:szCs w:val="22"/>
        </w:rPr>
        <w:lastRenderedPageBreak/>
        <w:t>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 2395-1 "О недрах").</w:t>
      </w:r>
    </w:p>
    <w:p w:rsidR="001E2EF8" w:rsidRPr="007C59C3" w:rsidRDefault="001E2EF8" w:rsidP="007C59C3">
      <w:pPr>
        <w:ind w:firstLine="709"/>
        <w:jc w:val="both"/>
        <w:rPr>
          <w:sz w:val="22"/>
          <w:szCs w:val="22"/>
        </w:rPr>
      </w:pPr>
      <w:r w:rsidRPr="007C59C3">
        <w:rPr>
          <w:sz w:val="22"/>
          <w:szCs w:val="22"/>
        </w:rPr>
        <w:t>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w:t>
      </w:r>
    </w:p>
    <w:p w:rsidR="001E2EF8" w:rsidRPr="007C59C3" w:rsidRDefault="001E2EF8" w:rsidP="007C59C3">
      <w:pPr>
        <w:jc w:val="both"/>
        <w:rPr>
          <w:sz w:val="22"/>
          <w:szCs w:val="22"/>
        </w:rPr>
      </w:pPr>
    </w:p>
    <w:p w:rsidR="001E2EF8" w:rsidRDefault="001F425D" w:rsidP="007C59C3">
      <w:pPr>
        <w:keepNext/>
        <w:tabs>
          <w:tab w:val="left" w:pos="851"/>
        </w:tabs>
        <w:ind w:firstLine="709"/>
        <w:jc w:val="both"/>
        <w:outlineLvl w:val="2"/>
        <w:rPr>
          <w:b/>
          <w:bCs/>
          <w:sz w:val="22"/>
          <w:szCs w:val="22"/>
        </w:rPr>
      </w:pPr>
      <w:bookmarkStart w:id="420" w:name="_Toc336271788"/>
      <w:bookmarkStart w:id="421" w:name="_Toc336271808"/>
      <w:bookmarkStart w:id="422" w:name="_Toc398890981"/>
      <w:bookmarkStart w:id="423" w:name="_Toc414831605"/>
      <w:bookmarkStart w:id="424" w:name="_Toc452337018"/>
      <w:bookmarkStart w:id="425" w:name="_Toc42002343"/>
      <w:bookmarkStart w:id="426" w:name="_Toc42247298"/>
      <w:bookmarkStart w:id="427" w:name="_Toc42247413"/>
      <w:r w:rsidRPr="007C59C3">
        <w:rPr>
          <w:b/>
          <w:bCs/>
          <w:sz w:val="22"/>
          <w:szCs w:val="22"/>
        </w:rPr>
        <w:t xml:space="preserve">Статья </w:t>
      </w:r>
      <w:r w:rsidR="00006D6A">
        <w:rPr>
          <w:b/>
          <w:bCs/>
          <w:sz w:val="22"/>
          <w:szCs w:val="22"/>
        </w:rPr>
        <w:t>91</w:t>
      </w:r>
      <w:r w:rsidR="001E2EF8" w:rsidRPr="007C59C3">
        <w:rPr>
          <w:b/>
          <w:bCs/>
          <w:sz w:val="22"/>
          <w:szCs w:val="22"/>
        </w:rPr>
        <w:t>. Прибрежные защитные полосы.</w:t>
      </w:r>
      <w:bookmarkEnd w:id="420"/>
      <w:bookmarkEnd w:id="421"/>
      <w:bookmarkEnd w:id="422"/>
      <w:bookmarkEnd w:id="423"/>
      <w:bookmarkEnd w:id="424"/>
      <w:bookmarkEnd w:id="425"/>
      <w:bookmarkEnd w:id="426"/>
      <w:bookmarkEnd w:id="427"/>
    </w:p>
    <w:p w:rsidR="00006D6A" w:rsidRPr="007C59C3" w:rsidRDefault="00006D6A" w:rsidP="007C59C3">
      <w:pPr>
        <w:keepNext/>
        <w:tabs>
          <w:tab w:val="left" w:pos="851"/>
        </w:tabs>
        <w:ind w:firstLine="709"/>
        <w:jc w:val="both"/>
        <w:outlineLvl w:val="2"/>
        <w:rPr>
          <w:b/>
          <w:bCs/>
          <w:sz w:val="22"/>
          <w:szCs w:val="22"/>
        </w:rPr>
      </w:pPr>
    </w:p>
    <w:p w:rsidR="001E2EF8" w:rsidRPr="007C59C3" w:rsidRDefault="001E2EF8" w:rsidP="007C59C3">
      <w:pPr>
        <w:ind w:firstLine="709"/>
        <w:jc w:val="both"/>
        <w:rPr>
          <w:b/>
          <w:sz w:val="22"/>
          <w:szCs w:val="22"/>
        </w:rPr>
      </w:pPr>
      <w:r w:rsidRPr="007C59C3">
        <w:rPr>
          <w:b/>
          <w:sz w:val="22"/>
          <w:szCs w:val="22"/>
        </w:rPr>
        <w:t>Регламентирующий документ.</w:t>
      </w:r>
    </w:p>
    <w:p w:rsidR="001E2EF8" w:rsidRPr="007C59C3" w:rsidRDefault="001E2EF8" w:rsidP="007C59C3">
      <w:pPr>
        <w:ind w:firstLine="709"/>
        <w:jc w:val="both"/>
        <w:rPr>
          <w:rFonts w:eastAsia="MS Mincho"/>
          <w:sz w:val="22"/>
          <w:szCs w:val="22"/>
        </w:rPr>
      </w:pPr>
      <w:r w:rsidRPr="007C59C3">
        <w:rPr>
          <w:rFonts w:eastAsia="MS Mincho"/>
          <w:sz w:val="22"/>
          <w:szCs w:val="22"/>
        </w:rPr>
        <w:t>«Водный кодекс Российской Федерации» от 03.06.2006г № 74-ФЗ</w:t>
      </w:r>
      <w:r w:rsidRPr="007C59C3">
        <w:rPr>
          <w:sz w:val="22"/>
          <w:szCs w:val="22"/>
        </w:rPr>
        <w:t>, ст. 65</w:t>
      </w:r>
      <w:r w:rsidRPr="007C59C3">
        <w:rPr>
          <w:rFonts w:eastAsia="MS Mincho"/>
          <w:sz w:val="22"/>
          <w:szCs w:val="22"/>
        </w:rPr>
        <w:t>.</w:t>
      </w:r>
    </w:p>
    <w:p w:rsidR="001E2EF8" w:rsidRPr="007C59C3" w:rsidRDefault="001E2EF8" w:rsidP="007C59C3">
      <w:pPr>
        <w:ind w:firstLine="709"/>
        <w:jc w:val="both"/>
        <w:rPr>
          <w:sz w:val="22"/>
          <w:szCs w:val="22"/>
        </w:rPr>
      </w:pPr>
      <w:r w:rsidRPr="007C59C3">
        <w:rPr>
          <w:sz w:val="22"/>
          <w:szCs w:val="22"/>
        </w:rPr>
        <w:t xml:space="preserve">Ширина прибрежной защитной полосы устанавливается в зависимости от уклона берега водного объекта и составляет 30 м для обратного или нулевого уклона, 40 м – для уклона до 3 градусов и 50 м – для уклона три и более градуса. </w:t>
      </w:r>
    </w:p>
    <w:p w:rsidR="001E2EF8" w:rsidRPr="007C59C3" w:rsidRDefault="001E2EF8" w:rsidP="007C59C3">
      <w:pPr>
        <w:ind w:firstLine="709"/>
        <w:jc w:val="both"/>
        <w:rPr>
          <w:rFonts w:eastAsia="MS Mincho"/>
          <w:sz w:val="22"/>
          <w:szCs w:val="22"/>
        </w:rPr>
      </w:pPr>
      <w:r w:rsidRPr="007C59C3">
        <w:rPr>
          <w:rFonts w:eastAsia="MS Mincho"/>
          <w:sz w:val="22"/>
          <w:szCs w:val="22"/>
        </w:rP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50 м.</w:t>
      </w:r>
    </w:p>
    <w:p w:rsidR="001E2EF8" w:rsidRPr="007C59C3" w:rsidRDefault="001E2EF8" w:rsidP="007C59C3">
      <w:pPr>
        <w:ind w:firstLine="709"/>
        <w:jc w:val="both"/>
        <w:rPr>
          <w:rFonts w:eastAsia="MS Mincho"/>
          <w:sz w:val="22"/>
          <w:szCs w:val="22"/>
        </w:rPr>
      </w:pPr>
      <w:r w:rsidRPr="007C59C3">
        <w:rPr>
          <w:rFonts w:eastAsia="MS Mincho"/>
          <w:sz w:val="22"/>
          <w:szCs w:val="22"/>
        </w:rPr>
        <w:t>Ширина прибрежной защитной полосы озера, водохранилища, имеющих особо ценное рыбохозяйственное значение (места нереста, нагула, зимовки рыб и других водных биологических ресурсов), устанавливается в размере 200 м. независимо от уклона прилегающих земель.</w:t>
      </w:r>
    </w:p>
    <w:p w:rsidR="001E2EF8" w:rsidRPr="007C59C3" w:rsidRDefault="001E2EF8" w:rsidP="007C59C3">
      <w:pPr>
        <w:ind w:firstLine="709"/>
        <w:jc w:val="both"/>
        <w:rPr>
          <w:bCs/>
          <w:sz w:val="22"/>
          <w:szCs w:val="22"/>
        </w:rPr>
      </w:pPr>
      <w:r w:rsidRPr="007C59C3">
        <w:rPr>
          <w:bCs/>
          <w:sz w:val="22"/>
          <w:szCs w:val="22"/>
        </w:rPr>
        <w:t>Примечание</w:t>
      </w:r>
      <w:r w:rsidRPr="007C59C3">
        <w:rPr>
          <w:sz w:val="22"/>
          <w:szCs w:val="22"/>
        </w:rPr>
        <w:t xml:space="preserve">. </w:t>
      </w:r>
      <w:r w:rsidRPr="007C59C3">
        <w:rPr>
          <w:bCs/>
          <w:sz w:val="22"/>
          <w:szCs w:val="22"/>
        </w:rPr>
        <w:t xml:space="preserve">На карте градостроительного зонирования показаны максимальные </w:t>
      </w:r>
      <w:r w:rsidRPr="007C59C3">
        <w:rPr>
          <w:sz w:val="22"/>
          <w:szCs w:val="22"/>
        </w:rPr>
        <w:t>прибрежные защитные полосы</w:t>
      </w:r>
      <w:r w:rsidRPr="007C59C3">
        <w:rPr>
          <w:bCs/>
          <w:sz w:val="22"/>
          <w:szCs w:val="22"/>
        </w:rPr>
        <w:t>.</w:t>
      </w:r>
    </w:p>
    <w:p w:rsidR="001E2EF8" w:rsidRPr="007C59C3" w:rsidRDefault="001E2EF8" w:rsidP="007C59C3">
      <w:pPr>
        <w:ind w:firstLine="709"/>
        <w:jc w:val="both"/>
        <w:rPr>
          <w:b/>
          <w:sz w:val="22"/>
          <w:szCs w:val="22"/>
        </w:rPr>
      </w:pPr>
      <w:r w:rsidRPr="007C59C3">
        <w:rPr>
          <w:b/>
          <w:sz w:val="22"/>
          <w:szCs w:val="22"/>
        </w:rPr>
        <w:t>Режим использования территории.</w:t>
      </w:r>
    </w:p>
    <w:p w:rsidR="001E2EF8" w:rsidRPr="007C59C3" w:rsidRDefault="001E2EF8" w:rsidP="007C59C3">
      <w:pPr>
        <w:ind w:firstLine="709"/>
        <w:jc w:val="both"/>
        <w:rPr>
          <w:sz w:val="22"/>
          <w:szCs w:val="22"/>
        </w:rPr>
      </w:pPr>
      <w:r w:rsidRPr="007C59C3">
        <w:rPr>
          <w:sz w:val="22"/>
          <w:szCs w:val="22"/>
        </w:rPr>
        <w:t>В границах прибрежных защитных полос запрещается:</w:t>
      </w:r>
    </w:p>
    <w:p w:rsidR="001E2EF8" w:rsidRPr="007C59C3" w:rsidRDefault="001E2EF8" w:rsidP="007C59C3">
      <w:pPr>
        <w:ind w:firstLine="709"/>
        <w:jc w:val="both"/>
        <w:rPr>
          <w:sz w:val="22"/>
          <w:szCs w:val="22"/>
        </w:rPr>
      </w:pPr>
      <w:bookmarkStart w:id="428" w:name="_Toc398890982"/>
      <w:r w:rsidRPr="007C59C3">
        <w:rPr>
          <w:sz w:val="22"/>
          <w:szCs w:val="22"/>
        </w:rPr>
        <w:t>1) использование сточных вод в целях регулирования плодородия почв;</w:t>
      </w:r>
    </w:p>
    <w:p w:rsidR="001E2EF8" w:rsidRPr="007C59C3" w:rsidRDefault="001E2EF8" w:rsidP="007C59C3">
      <w:pPr>
        <w:ind w:firstLine="709"/>
        <w:jc w:val="both"/>
        <w:rPr>
          <w:sz w:val="22"/>
          <w:szCs w:val="22"/>
        </w:rPr>
      </w:pPr>
      <w:r w:rsidRPr="007C59C3">
        <w:rPr>
          <w:sz w:val="22"/>
          <w:szCs w:val="22"/>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1E2EF8" w:rsidRPr="007C59C3" w:rsidRDefault="001E2EF8" w:rsidP="007C59C3">
      <w:pPr>
        <w:ind w:firstLine="709"/>
        <w:jc w:val="both"/>
        <w:rPr>
          <w:sz w:val="22"/>
          <w:szCs w:val="22"/>
        </w:rPr>
      </w:pPr>
      <w:r w:rsidRPr="007C59C3">
        <w:rPr>
          <w:sz w:val="22"/>
          <w:szCs w:val="22"/>
        </w:rPr>
        <w:t>3) осуществление авиационных мер по борьбе с вредными организмами;</w:t>
      </w:r>
    </w:p>
    <w:p w:rsidR="001E2EF8" w:rsidRPr="007C59C3" w:rsidRDefault="001E2EF8" w:rsidP="007C59C3">
      <w:pPr>
        <w:ind w:firstLine="709"/>
        <w:jc w:val="both"/>
        <w:rPr>
          <w:sz w:val="22"/>
          <w:szCs w:val="22"/>
        </w:rPr>
      </w:pPr>
      <w:r w:rsidRPr="007C59C3">
        <w:rPr>
          <w:sz w:val="22"/>
          <w:szCs w:val="22"/>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1E2EF8" w:rsidRPr="007C59C3" w:rsidRDefault="001E2EF8" w:rsidP="007C59C3">
      <w:pPr>
        <w:ind w:firstLine="709"/>
        <w:jc w:val="both"/>
        <w:rPr>
          <w:sz w:val="22"/>
          <w:szCs w:val="22"/>
        </w:rPr>
      </w:pPr>
      <w:r w:rsidRPr="007C59C3">
        <w:rPr>
          <w:sz w:val="22"/>
          <w:szCs w:val="22"/>
        </w:rPr>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1E2EF8" w:rsidRPr="007C59C3" w:rsidRDefault="001E2EF8" w:rsidP="007C59C3">
      <w:pPr>
        <w:ind w:firstLine="709"/>
        <w:jc w:val="both"/>
        <w:rPr>
          <w:sz w:val="22"/>
          <w:szCs w:val="22"/>
        </w:rPr>
      </w:pPr>
      <w:r w:rsidRPr="007C59C3">
        <w:rPr>
          <w:sz w:val="22"/>
          <w:szCs w:val="22"/>
        </w:rPr>
        <w:t>6) размещение специализированных хранилищ пестицидов и агрохимикатов, применение пестицидов и агрохимикатов;</w:t>
      </w:r>
    </w:p>
    <w:p w:rsidR="001E2EF8" w:rsidRPr="007C59C3" w:rsidRDefault="001E2EF8" w:rsidP="007C59C3">
      <w:pPr>
        <w:ind w:firstLine="709"/>
        <w:jc w:val="both"/>
        <w:rPr>
          <w:sz w:val="22"/>
          <w:szCs w:val="22"/>
        </w:rPr>
      </w:pPr>
      <w:r w:rsidRPr="007C59C3">
        <w:rPr>
          <w:sz w:val="22"/>
          <w:szCs w:val="22"/>
        </w:rPr>
        <w:t>7) сброс сточных, в том числе дренажных, вод;</w:t>
      </w:r>
    </w:p>
    <w:p w:rsidR="001E2EF8" w:rsidRPr="007C59C3" w:rsidRDefault="001E2EF8" w:rsidP="007C59C3">
      <w:pPr>
        <w:ind w:firstLine="709"/>
        <w:jc w:val="both"/>
        <w:rPr>
          <w:sz w:val="22"/>
          <w:szCs w:val="22"/>
        </w:rPr>
      </w:pPr>
      <w:r w:rsidRPr="007C59C3">
        <w:rPr>
          <w:sz w:val="22"/>
          <w:szCs w:val="22"/>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 2395-1 "О недрах");</w:t>
      </w:r>
    </w:p>
    <w:p w:rsidR="001E2EF8" w:rsidRPr="007C59C3" w:rsidRDefault="001E2EF8" w:rsidP="007C59C3">
      <w:pPr>
        <w:ind w:firstLine="709"/>
        <w:jc w:val="both"/>
        <w:rPr>
          <w:sz w:val="22"/>
          <w:szCs w:val="22"/>
        </w:rPr>
      </w:pPr>
      <w:r w:rsidRPr="007C59C3">
        <w:rPr>
          <w:sz w:val="22"/>
          <w:szCs w:val="22"/>
        </w:rPr>
        <w:t>9) распашка земель;</w:t>
      </w:r>
    </w:p>
    <w:p w:rsidR="001E2EF8" w:rsidRPr="007C59C3" w:rsidRDefault="001E2EF8" w:rsidP="007C59C3">
      <w:pPr>
        <w:ind w:firstLine="709"/>
        <w:jc w:val="both"/>
        <w:rPr>
          <w:sz w:val="22"/>
          <w:szCs w:val="22"/>
        </w:rPr>
      </w:pPr>
      <w:r w:rsidRPr="007C59C3">
        <w:rPr>
          <w:sz w:val="22"/>
          <w:szCs w:val="22"/>
        </w:rPr>
        <w:t>10) размещение отвалов размываемых грунтов;</w:t>
      </w:r>
    </w:p>
    <w:p w:rsidR="001E2EF8" w:rsidRPr="007C59C3" w:rsidRDefault="001E2EF8" w:rsidP="007C59C3">
      <w:pPr>
        <w:ind w:firstLine="709"/>
        <w:jc w:val="both"/>
        <w:rPr>
          <w:sz w:val="22"/>
          <w:szCs w:val="22"/>
        </w:rPr>
      </w:pPr>
      <w:r w:rsidRPr="007C59C3">
        <w:rPr>
          <w:sz w:val="22"/>
          <w:szCs w:val="22"/>
        </w:rPr>
        <w:t>11) выпас сельскохозяйственных животных и организация для них летних лагерей, ванн.</w:t>
      </w:r>
    </w:p>
    <w:p w:rsidR="001E2EF8" w:rsidRPr="007C59C3" w:rsidRDefault="001E2EF8" w:rsidP="007C59C3">
      <w:pPr>
        <w:ind w:firstLine="709"/>
        <w:jc w:val="both"/>
        <w:rPr>
          <w:sz w:val="22"/>
          <w:szCs w:val="22"/>
        </w:rPr>
      </w:pPr>
    </w:p>
    <w:p w:rsidR="001E2EF8" w:rsidRDefault="001F425D" w:rsidP="007C59C3">
      <w:pPr>
        <w:keepNext/>
        <w:tabs>
          <w:tab w:val="left" w:pos="851"/>
        </w:tabs>
        <w:ind w:firstLine="709"/>
        <w:jc w:val="both"/>
        <w:outlineLvl w:val="2"/>
        <w:rPr>
          <w:b/>
          <w:bCs/>
          <w:sz w:val="22"/>
          <w:szCs w:val="22"/>
        </w:rPr>
      </w:pPr>
      <w:bookmarkStart w:id="429" w:name="_Toc414831606"/>
      <w:bookmarkStart w:id="430" w:name="_Toc452337019"/>
      <w:bookmarkStart w:id="431" w:name="_Toc42002344"/>
      <w:bookmarkStart w:id="432" w:name="_Toc42247299"/>
      <w:bookmarkStart w:id="433" w:name="_Toc42247414"/>
      <w:r w:rsidRPr="007C59C3">
        <w:rPr>
          <w:b/>
          <w:bCs/>
          <w:sz w:val="22"/>
          <w:szCs w:val="22"/>
        </w:rPr>
        <w:t>Статья 9</w:t>
      </w:r>
      <w:r w:rsidR="00006D6A">
        <w:rPr>
          <w:b/>
          <w:bCs/>
          <w:sz w:val="22"/>
          <w:szCs w:val="22"/>
        </w:rPr>
        <w:t>2</w:t>
      </w:r>
      <w:r w:rsidR="001E2EF8" w:rsidRPr="007C59C3">
        <w:rPr>
          <w:b/>
          <w:bCs/>
          <w:sz w:val="22"/>
          <w:szCs w:val="22"/>
        </w:rPr>
        <w:t>. Береговые полосы.</w:t>
      </w:r>
      <w:bookmarkEnd w:id="428"/>
      <w:bookmarkEnd w:id="429"/>
      <w:bookmarkEnd w:id="430"/>
      <w:bookmarkEnd w:id="431"/>
      <w:bookmarkEnd w:id="432"/>
      <w:bookmarkEnd w:id="433"/>
    </w:p>
    <w:p w:rsidR="002A4024" w:rsidRPr="007C59C3" w:rsidRDefault="002A4024" w:rsidP="007C59C3">
      <w:pPr>
        <w:keepNext/>
        <w:tabs>
          <w:tab w:val="left" w:pos="851"/>
        </w:tabs>
        <w:ind w:firstLine="709"/>
        <w:jc w:val="both"/>
        <w:outlineLvl w:val="2"/>
        <w:rPr>
          <w:b/>
          <w:bCs/>
          <w:sz w:val="22"/>
          <w:szCs w:val="22"/>
        </w:rPr>
      </w:pPr>
    </w:p>
    <w:p w:rsidR="001E2EF8" w:rsidRPr="007C59C3" w:rsidRDefault="001E2EF8" w:rsidP="007C59C3">
      <w:pPr>
        <w:ind w:firstLine="709"/>
        <w:jc w:val="both"/>
        <w:rPr>
          <w:b/>
          <w:sz w:val="22"/>
          <w:szCs w:val="22"/>
        </w:rPr>
      </w:pPr>
      <w:r w:rsidRPr="007C59C3">
        <w:rPr>
          <w:b/>
          <w:sz w:val="22"/>
          <w:szCs w:val="22"/>
        </w:rPr>
        <w:t>Регламентирующий документ.</w:t>
      </w:r>
    </w:p>
    <w:p w:rsidR="001E2EF8" w:rsidRPr="007C59C3" w:rsidRDefault="001E2EF8" w:rsidP="007C59C3">
      <w:pPr>
        <w:ind w:firstLine="709"/>
        <w:jc w:val="both"/>
        <w:rPr>
          <w:rFonts w:eastAsia="MS Mincho"/>
          <w:sz w:val="22"/>
          <w:szCs w:val="22"/>
        </w:rPr>
      </w:pPr>
      <w:r w:rsidRPr="007C59C3">
        <w:rPr>
          <w:rFonts w:eastAsia="MS Mincho"/>
          <w:sz w:val="22"/>
          <w:szCs w:val="22"/>
        </w:rPr>
        <w:t>«Водный кодекс Российской Федерации» от 03.06.2006г № 74-ФЗ</w:t>
      </w:r>
      <w:r w:rsidRPr="007C59C3">
        <w:rPr>
          <w:sz w:val="22"/>
          <w:szCs w:val="22"/>
        </w:rPr>
        <w:t>, ст. 6, 61</w:t>
      </w:r>
      <w:r w:rsidRPr="007C59C3">
        <w:rPr>
          <w:rFonts w:eastAsia="MS Mincho"/>
          <w:sz w:val="22"/>
          <w:szCs w:val="22"/>
        </w:rPr>
        <w:t>.</w:t>
      </w:r>
    </w:p>
    <w:p w:rsidR="001E2EF8" w:rsidRPr="007C59C3" w:rsidRDefault="001E2EF8" w:rsidP="007C59C3">
      <w:pPr>
        <w:ind w:firstLine="709"/>
        <w:jc w:val="both"/>
        <w:rPr>
          <w:sz w:val="22"/>
          <w:szCs w:val="22"/>
        </w:rPr>
      </w:pPr>
      <w:r w:rsidRPr="007C59C3">
        <w:rPr>
          <w:sz w:val="22"/>
          <w:szCs w:val="22"/>
        </w:rPr>
        <w:t>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1E2EF8" w:rsidRPr="007C59C3" w:rsidRDefault="001E2EF8" w:rsidP="007C59C3">
      <w:pPr>
        <w:ind w:firstLine="709"/>
        <w:jc w:val="both"/>
        <w:rPr>
          <w:sz w:val="22"/>
          <w:szCs w:val="22"/>
        </w:rPr>
      </w:pPr>
      <w:bookmarkStart w:id="434" w:name="p125"/>
      <w:bookmarkEnd w:id="434"/>
      <w:r w:rsidRPr="007C59C3">
        <w:rPr>
          <w:sz w:val="22"/>
          <w:szCs w:val="22"/>
        </w:rPr>
        <w:t>Береговая полоса болот, ледников, снежников, природных выходов подземных вод (родников, гейзеров) и иных предусмотренных федеральными законами водных объектов не определяется.</w:t>
      </w:r>
    </w:p>
    <w:p w:rsidR="001E2EF8" w:rsidRPr="007C59C3" w:rsidRDefault="001E2EF8" w:rsidP="007C59C3">
      <w:pPr>
        <w:ind w:firstLine="709"/>
        <w:jc w:val="both"/>
        <w:rPr>
          <w:b/>
          <w:sz w:val="22"/>
          <w:szCs w:val="22"/>
        </w:rPr>
      </w:pPr>
      <w:bookmarkStart w:id="435" w:name="p126"/>
      <w:bookmarkEnd w:id="435"/>
      <w:r w:rsidRPr="007C59C3">
        <w:rPr>
          <w:b/>
          <w:sz w:val="22"/>
          <w:szCs w:val="22"/>
        </w:rPr>
        <w:t>Режим использования территории.</w:t>
      </w:r>
    </w:p>
    <w:p w:rsidR="001E2EF8" w:rsidRPr="007C59C3" w:rsidRDefault="001E2EF8" w:rsidP="007C59C3">
      <w:pPr>
        <w:ind w:firstLine="709"/>
        <w:jc w:val="both"/>
        <w:rPr>
          <w:sz w:val="22"/>
          <w:szCs w:val="22"/>
        </w:rPr>
      </w:pPr>
      <w:r w:rsidRPr="007C59C3">
        <w:rPr>
          <w:sz w:val="22"/>
          <w:szCs w:val="22"/>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p>
    <w:p w:rsidR="001E2EF8" w:rsidRPr="007C59C3" w:rsidRDefault="001E2EF8" w:rsidP="007C59C3">
      <w:pPr>
        <w:ind w:firstLine="709"/>
        <w:jc w:val="both"/>
        <w:rPr>
          <w:sz w:val="22"/>
          <w:szCs w:val="22"/>
        </w:rPr>
      </w:pPr>
      <w:r w:rsidRPr="007C59C3">
        <w:rPr>
          <w:sz w:val="22"/>
          <w:szCs w:val="22"/>
        </w:rPr>
        <w:t>Физические лица, юридические лица, осуществляющие проведение строительных, дноуглубительных, взрывных, буровых и других работ, связанных с изменением дна и берегов водных объектов, обязаны осуществлять мероприятия по охране водных объектов, предотвращению их загрязнения и засорения.</w:t>
      </w:r>
    </w:p>
    <w:p w:rsidR="001E2EF8" w:rsidRPr="007C59C3" w:rsidRDefault="001E2EF8" w:rsidP="007C59C3">
      <w:pPr>
        <w:ind w:firstLine="709"/>
        <w:jc w:val="both"/>
        <w:rPr>
          <w:sz w:val="22"/>
          <w:szCs w:val="22"/>
        </w:rPr>
      </w:pPr>
    </w:p>
    <w:p w:rsidR="001E2EF8" w:rsidRDefault="001F425D" w:rsidP="002A4024">
      <w:pPr>
        <w:pStyle w:val="af"/>
        <w:tabs>
          <w:tab w:val="left" w:pos="709"/>
        </w:tabs>
      </w:pPr>
      <w:bookmarkStart w:id="436" w:name="_Toc452337025"/>
      <w:bookmarkStart w:id="437" w:name="_Toc42002345"/>
      <w:bookmarkStart w:id="438" w:name="_Toc42247300"/>
      <w:bookmarkStart w:id="439" w:name="_Toc42247415"/>
      <w:r w:rsidRPr="007C59C3">
        <w:t>Статья 9</w:t>
      </w:r>
      <w:r w:rsidR="00006D6A">
        <w:t>3</w:t>
      </w:r>
      <w:r w:rsidR="001E2EF8" w:rsidRPr="007C59C3">
        <w:t>. Особо охраняемые природные территории.</w:t>
      </w:r>
      <w:bookmarkEnd w:id="436"/>
      <w:bookmarkEnd w:id="437"/>
      <w:bookmarkEnd w:id="438"/>
      <w:bookmarkEnd w:id="439"/>
    </w:p>
    <w:p w:rsidR="002A4024" w:rsidRPr="007C59C3" w:rsidRDefault="002A4024" w:rsidP="007C59C3">
      <w:pPr>
        <w:keepNext/>
        <w:tabs>
          <w:tab w:val="left" w:pos="851"/>
        </w:tabs>
        <w:ind w:firstLine="567"/>
        <w:jc w:val="both"/>
        <w:outlineLvl w:val="2"/>
        <w:rPr>
          <w:b/>
          <w:bCs/>
          <w:sz w:val="22"/>
          <w:szCs w:val="22"/>
        </w:rPr>
      </w:pPr>
    </w:p>
    <w:p w:rsidR="001E2EF8" w:rsidRDefault="001E2EF8" w:rsidP="00006D6A">
      <w:pPr>
        <w:ind w:firstLine="709"/>
        <w:jc w:val="both"/>
        <w:rPr>
          <w:sz w:val="22"/>
        </w:rPr>
      </w:pPr>
      <w:bookmarkStart w:id="440" w:name="_Toc42002346"/>
      <w:r w:rsidRPr="00006D6A">
        <w:rPr>
          <w:sz w:val="22"/>
        </w:rPr>
        <w:t>На территории МО ГП «Город Сухиничи» в настоящее время особо охраняемые природные территории отсутствуют.</w:t>
      </w:r>
      <w:bookmarkEnd w:id="440"/>
    </w:p>
    <w:p w:rsidR="00006D6A" w:rsidRPr="00006D6A" w:rsidRDefault="00006D6A" w:rsidP="00006D6A">
      <w:pPr>
        <w:ind w:firstLine="709"/>
        <w:jc w:val="both"/>
        <w:rPr>
          <w:sz w:val="22"/>
        </w:rPr>
      </w:pPr>
    </w:p>
    <w:p w:rsidR="001E2EF8" w:rsidRDefault="001E2EF8" w:rsidP="002A4024">
      <w:pPr>
        <w:pStyle w:val="af"/>
      </w:pPr>
      <w:r w:rsidRPr="007C59C3">
        <w:t xml:space="preserve"> </w:t>
      </w:r>
      <w:bookmarkStart w:id="441" w:name="_Toc452337026"/>
      <w:bookmarkStart w:id="442" w:name="_Toc42002347"/>
      <w:bookmarkStart w:id="443" w:name="_Toc42247301"/>
      <w:bookmarkStart w:id="444" w:name="_Toc42247416"/>
      <w:r w:rsidR="001F425D" w:rsidRPr="007C59C3">
        <w:t>Статья 9</w:t>
      </w:r>
      <w:r w:rsidR="00006D6A">
        <w:t>4</w:t>
      </w:r>
      <w:r w:rsidRPr="007C59C3">
        <w:t>. Территории объектов культурного наследия.</w:t>
      </w:r>
      <w:bookmarkEnd w:id="441"/>
      <w:bookmarkEnd w:id="442"/>
      <w:bookmarkEnd w:id="443"/>
      <w:bookmarkEnd w:id="444"/>
    </w:p>
    <w:p w:rsidR="002A4024" w:rsidRPr="007C59C3" w:rsidRDefault="002A4024" w:rsidP="002A4024">
      <w:pPr>
        <w:keepNext/>
        <w:tabs>
          <w:tab w:val="left" w:pos="709"/>
        </w:tabs>
        <w:ind w:firstLine="709"/>
        <w:jc w:val="both"/>
        <w:outlineLvl w:val="2"/>
        <w:rPr>
          <w:b/>
          <w:bCs/>
          <w:sz w:val="22"/>
          <w:szCs w:val="22"/>
        </w:rPr>
      </w:pPr>
    </w:p>
    <w:p w:rsidR="001E2EF8" w:rsidRPr="007C59C3" w:rsidRDefault="001E2EF8" w:rsidP="002A4024">
      <w:pPr>
        <w:ind w:firstLine="709"/>
        <w:jc w:val="both"/>
        <w:rPr>
          <w:b/>
          <w:sz w:val="22"/>
          <w:szCs w:val="22"/>
        </w:rPr>
      </w:pPr>
      <w:r w:rsidRPr="007C59C3">
        <w:rPr>
          <w:sz w:val="22"/>
          <w:szCs w:val="22"/>
        </w:rPr>
        <w:t>Согласно данным, предоставленным Министерством культуры Калужской области город Сухиничи не отнесен к историческим поселениям, а на террито</w:t>
      </w:r>
      <w:r w:rsidR="002A4024">
        <w:rPr>
          <w:sz w:val="22"/>
          <w:szCs w:val="22"/>
        </w:rPr>
        <w:t xml:space="preserve">рии городского поселения «Город </w:t>
      </w:r>
      <w:r w:rsidRPr="007C59C3">
        <w:rPr>
          <w:sz w:val="22"/>
          <w:szCs w:val="22"/>
        </w:rPr>
        <w:t>Сухиничи» имеются следующие объекты культурного наследия, указанные в таблице 9</w:t>
      </w:r>
      <w:r w:rsidRPr="007C59C3">
        <w:rPr>
          <w:b/>
          <w:sz w:val="22"/>
          <w:szCs w:val="22"/>
        </w:rPr>
        <w:t xml:space="preserve"> </w:t>
      </w:r>
    </w:p>
    <w:p w:rsidR="001E2EF8" w:rsidRPr="007C59C3" w:rsidRDefault="001E2EF8" w:rsidP="002A4024">
      <w:pPr>
        <w:ind w:firstLine="709"/>
        <w:rPr>
          <w:b/>
          <w:sz w:val="22"/>
          <w:szCs w:val="22"/>
        </w:rPr>
      </w:pPr>
      <w:r w:rsidRPr="007C59C3">
        <w:rPr>
          <w:b/>
          <w:sz w:val="22"/>
          <w:szCs w:val="22"/>
        </w:rPr>
        <w:t>Объекты культурного наследия</w:t>
      </w:r>
    </w:p>
    <w:p w:rsidR="001E2EF8" w:rsidRPr="007C59C3" w:rsidRDefault="001E2EF8" w:rsidP="007C59C3">
      <w:pPr>
        <w:ind w:right="895"/>
        <w:jc w:val="right"/>
        <w:rPr>
          <w:i/>
          <w:sz w:val="22"/>
          <w:szCs w:val="22"/>
        </w:rPr>
      </w:pPr>
      <w:r w:rsidRPr="007C59C3">
        <w:rPr>
          <w:i/>
          <w:sz w:val="22"/>
          <w:szCs w:val="22"/>
        </w:rPr>
        <w:t>Таблица 9</w:t>
      </w:r>
    </w:p>
    <w:tbl>
      <w:tblPr>
        <w:tblW w:w="7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3"/>
        <w:gridCol w:w="1509"/>
        <w:gridCol w:w="2383"/>
        <w:gridCol w:w="6"/>
      </w:tblGrid>
      <w:tr w:rsidR="001E2EF8" w:rsidRPr="007C59C3" w:rsidTr="001E2EF8">
        <w:trPr>
          <w:jc w:val="center"/>
        </w:trPr>
        <w:tc>
          <w:tcPr>
            <w:tcW w:w="3743" w:type="dxa"/>
            <w:shd w:val="clear" w:color="auto" w:fill="auto"/>
            <w:vAlign w:val="center"/>
          </w:tcPr>
          <w:p w:rsidR="001E2EF8" w:rsidRPr="007C59C3" w:rsidRDefault="001E2EF8" w:rsidP="007C59C3">
            <w:pPr>
              <w:jc w:val="center"/>
              <w:rPr>
                <w:b/>
                <w:i/>
                <w:sz w:val="22"/>
                <w:szCs w:val="22"/>
              </w:rPr>
            </w:pPr>
            <w:r w:rsidRPr="007C59C3">
              <w:rPr>
                <w:b/>
                <w:i/>
                <w:sz w:val="22"/>
                <w:szCs w:val="22"/>
              </w:rPr>
              <w:t>Наименование объекта</w:t>
            </w:r>
          </w:p>
        </w:tc>
        <w:tc>
          <w:tcPr>
            <w:tcW w:w="1509" w:type="dxa"/>
            <w:shd w:val="clear" w:color="auto" w:fill="auto"/>
            <w:vAlign w:val="center"/>
          </w:tcPr>
          <w:p w:rsidR="001E2EF8" w:rsidRPr="007C59C3" w:rsidRDefault="001E2EF8" w:rsidP="007C59C3">
            <w:pPr>
              <w:jc w:val="center"/>
              <w:rPr>
                <w:b/>
                <w:i/>
                <w:sz w:val="22"/>
                <w:szCs w:val="22"/>
              </w:rPr>
            </w:pPr>
            <w:r w:rsidRPr="007C59C3">
              <w:rPr>
                <w:b/>
                <w:i/>
                <w:sz w:val="22"/>
                <w:szCs w:val="22"/>
              </w:rPr>
              <w:t>Датировка объекта</w:t>
            </w:r>
          </w:p>
        </w:tc>
        <w:tc>
          <w:tcPr>
            <w:tcW w:w="2389" w:type="dxa"/>
            <w:gridSpan w:val="2"/>
            <w:shd w:val="clear" w:color="auto" w:fill="auto"/>
            <w:vAlign w:val="center"/>
          </w:tcPr>
          <w:p w:rsidR="001E2EF8" w:rsidRPr="007C59C3" w:rsidRDefault="001E2EF8" w:rsidP="007C59C3">
            <w:pPr>
              <w:jc w:val="center"/>
              <w:rPr>
                <w:b/>
                <w:i/>
                <w:sz w:val="22"/>
                <w:szCs w:val="22"/>
              </w:rPr>
            </w:pPr>
            <w:r w:rsidRPr="007C59C3">
              <w:rPr>
                <w:b/>
                <w:i/>
                <w:sz w:val="22"/>
                <w:szCs w:val="22"/>
              </w:rPr>
              <w:t>Местонахождение объекта</w:t>
            </w:r>
          </w:p>
        </w:tc>
      </w:tr>
      <w:tr w:rsidR="001E2EF8" w:rsidRPr="007C59C3" w:rsidTr="001E2EF8">
        <w:trPr>
          <w:gridAfter w:val="1"/>
          <w:wAfter w:w="6" w:type="dxa"/>
          <w:jc w:val="center"/>
        </w:trPr>
        <w:tc>
          <w:tcPr>
            <w:tcW w:w="7635" w:type="dxa"/>
            <w:gridSpan w:val="3"/>
            <w:shd w:val="clear" w:color="auto" w:fill="auto"/>
          </w:tcPr>
          <w:p w:rsidR="001E2EF8" w:rsidRPr="007C59C3" w:rsidRDefault="001E2EF8" w:rsidP="007C59C3">
            <w:pPr>
              <w:shd w:val="clear" w:color="auto" w:fill="FFFFFF"/>
              <w:jc w:val="center"/>
              <w:rPr>
                <w:i/>
                <w:sz w:val="22"/>
                <w:szCs w:val="22"/>
              </w:rPr>
            </w:pPr>
            <w:r w:rsidRPr="007C59C3">
              <w:rPr>
                <w:i/>
                <w:sz w:val="22"/>
                <w:szCs w:val="22"/>
              </w:rPr>
              <w:t>Объекты культурного наследия регионального значения</w:t>
            </w:r>
          </w:p>
        </w:tc>
      </w:tr>
      <w:tr w:rsidR="001E2EF8" w:rsidRPr="007C59C3" w:rsidTr="001E2EF8">
        <w:trPr>
          <w:jc w:val="center"/>
        </w:trPr>
        <w:tc>
          <w:tcPr>
            <w:tcW w:w="3743" w:type="dxa"/>
            <w:shd w:val="clear" w:color="auto" w:fill="auto"/>
          </w:tcPr>
          <w:p w:rsidR="001E2EF8" w:rsidRPr="007C59C3" w:rsidRDefault="001E2EF8" w:rsidP="007C59C3">
            <w:pPr>
              <w:jc w:val="center"/>
              <w:rPr>
                <w:sz w:val="22"/>
                <w:szCs w:val="22"/>
              </w:rPr>
            </w:pPr>
            <w:r w:rsidRPr="007C59C3">
              <w:rPr>
                <w:sz w:val="22"/>
                <w:szCs w:val="22"/>
              </w:rPr>
              <w:t>Дом купца Смолянова</w:t>
            </w:r>
          </w:p>
        </w:tc>
        <w:tc>
          <w:tcPr>
            <w:tcW w:w="1509" w:type="dxa"/>
            <w:shd w:val="clear" w:color="auto" w:fill="auto"/>
          </w:tcPr>
          <w:p w:rsidR="001E2EF8" w:rsidRPr="007C59C3" w:rsidRDefault="001E2EF8" w:rsidP="007C59C3">
            <w:pPr>
              <w:shd w:val="clear" w:color="auto" w:fill="FFFFFF"/>
              <w:ind w:firstLine="10"/>
              <w:jc w:val="center"/>
              <w:rPr>
                <w:sz w:val="22"/>
                <w:szCs w:val="22"/>
              </w:rPr>
            </w:pPr>
            <w:r w:rsidRPr="007C59C3">
              <w:rPr>
                <w:sz w:val="22"/>
                <w:szCs w:val="22"/>
              </w:rPr>
              <w:t xml:space="preserve">Нач. </w:t>
            </w:r>
            <w:r w:rsidRPr="007C59C3">
              <w:rPr>
                <w:sz w:val="22"/>
                <w:szCs w:val="22"/>
                <w:lang w:val="en-US"/>
              </w:rPr>
              <w:t xml:space="preserve">XX </w:t>
            </w:r>
            <w:r w:rsidRPr="007C59C3">
              <w:rPr>
                <w:sz w:val="22"/>
                <w:szCs w:val="22"/>
              </w:rPr>
              <w:t>в</w:t>
            </w:r>
          </w:p>
        </w:tc>
        <w:tc>
          <w:tcPr>
            <w:tcW w:w="2389" w:type="dxa"/>
            <w:gridSpan w:val="2"/>
            <w:shd w:val="clear" w:color="auto" w:fill="auto"/>
          </w:tcPr>
          <w:p w:rsidR="001E2EF8" w:rsidRPr="007C59C3" w:rsidRDefault="001E2EF8" w:rsidP="007C59C3">
            <w:pPr>
              <w:shd w:val="clear" w:color="auto" w:fill="FFFFFF"/>
              <w:jc w:val="center"/>
              <w:rPr>
                <w:sz w:val="22"/>
                <w:szCs w:val="22"/>
              </w:rPr>
            </w:pPr>
            <w:r w:rsidRPr="007C59C3">
              <w:rPr>
                <w:sz w:val="22"/>
                <w:szCs w:val="22"/>
              </w:rPr>
              <w:t>Ул. Кравченко, 12</w:t>
            </w:r>
          </w:p>
        </w:tc>
      </w:tr>
      <w:tr w:rsidR="001E2EF8" w:rsidRPr="007C59C3" w:rsidTr="001E2EF8">
        <w:trPr>
          <w:jc w:val="center"/>
        </w:trPr>
        <w:tc>
          <w:tcPr>
            <w:tcW w:w="7641" w:type="dxa"/>
            <w:gridSpan w:val="4"/>
            <w:shd w:val="clear" w:color="auto" w:fill="auto"/>
          </w:tcPr>
          <w:p w:rsidR="001E2EF8" w:rsidRPr="007C59C3" w:rsidRDefault="001E2EF8" w:rsidP="007C59C3">
            <w:pPr>
              <w:shd w:val="clear" w:color="auto" w:fill="FFFFFF"/>
              <w:jc w:val="center"/>
              <w:rPr>
                <w:i/>
                <w:sz w:val="22"/>
                <w:szCs w:val="22"/>
              </w:rPr>
            </w:pPr>
            <w:r w:rsidRPr="007C59C3">
              <w:rPr>
                <w:i/>
                <w:sz w:val="22"/>
                <w:szCs w:val="22"/>
              </w:rPr>
              <w:t>Выявленные объекты культурного наследия</w:t>
            </w:r>
          </w:p>
        </w:tc>
      </w:tr>
      <w:tr w:rsidR="001E2EF8" w:rsidRPr="007C59C3" w:rsidTr="001E2EF8">
        <w:trPr>
          <w:jc w:val="center"/>
        </w:trPr>
        <w:tc>
          <w:tcPr>
            <w:tcW w:w="3743" w:type="dxa"/>
            <w:shd w:val="clear" w:color="auto" w:fill="auto"/>
          </w:tcPr>
          <w:p w:rsidR="001E2EF8" w:rsidRPr="007C59C3" w:rsidRDefault="001E2EF8" w:rsidP="007C59C3">
            <w:pPr>
              <w:jc w:val="center"/>
              <w:rPr>
                <w:sz w:val="22"/>
                <w:szCs w:val="22"/>
              </w:rPr>
            </w:pPr>
            <w:r w:rsidRPr="007C59C3">
              <w:rPr>
                <w:sz w:val="22"/>
                <w:szCs w:val="22"/>
              </w:rPr>
              <w:t>Церковь смоленской Божьей Матери</w:t>
            </w:r>
          </w:p>
        </w:tc>
        <w:tc>
          <w:tcPr>
            <w:tcW w:w="1509" w:type="dxa"/>
            <w:shd w:val="clear" w:color="auto" w:fill="auto"/>
          </w:tcPr>
          <w:p w:rsidR="001E2EF8" w:rsidRPr="007C59C3" w:rsidRDefault="001E2EF8" w:rsidP="007C59C3">
            <w:pPr>
              <w:shd w:val="clear" w:color="auto" w:fill="FFFFFF"/>
              <w:ind w:firstLine="10"/>
              <w:jc w:val="center"/>
              <w:rPr>
                <w:sz w:val="22"/>
                <w:szCs w:val="22"/>
              </w:rPr>
            </w:pPr>
            <w:r w:rsidRPr="007C59C3">
              <w:rPr>
                <w:sz w:val="22"/>
                <w:szCs w:val="22"/>
              </w:rPr>
              <w:t xml:space="preserve">Перв. треть </w:t>
            </w:r>
            <w:r w:rsidRPr="007C59C3">
              <w:rPr>
                <w:sz w:val="22"/>
                <w:szCs w:val="22"/>
                <w:lang w:val="en-US"/>
              </w:rPr>
              <w:t>XIX</w:t>
            </w:r>
            <w:r w:rsidRPr="007C59C3">
              <w:rPr>
                <w:sz w:val="22"/>
                <w:szCs w:val="22"/>
              </w:rPr>
              <w:t xml:space="preserve"> в</w:t>
            </w:r>
          </w:p>
        </w:tc>
        <w:tc>
          <w:tcPr>
            <w:tcW w:w="2389" w:type="dxa"/>
            <w:gridSpan w:val="2"/>
            <w:shd w:val="clear" w:color="auto" w:fill="auto"/>
          </w:tcPr>
          <w:p w:rsidR="001E2EF8" w:rsidRPr="007C59C3" w:rsidRDefault="001E2EF8" w:rsidP="007C59C3">
            <w:pPr>
              <w:shd w:val="clear" w:color="auto" w:fill="FFFFFF"/>
              <w:jc w:val="center"/>
              <w:rPr>
                <w:sz w:val="22"/>
                <w:szCs w:val="22"/>
              </w:rPr>
            </w:pPr>
          </w:p>
        </w:tc>
      </w:tr>
      <w:tr w:rsidR="001E2EF8" w:rsidRPr="007C59C3" w:rsidTr="001E2EF8">
        <w:trPr>
          <w:jc w:val="center"/>
        </w:trPr>
        <w:tc>
          <w:tcPr>
            <w:tcW w:w="3743" w:type="dxa"/>
            <w:shd w:val="clear" w:color="auto" w:fill="auto"/>
          </w:tcPr>
          <w:p w:rsidR="001E2EF8" w:rsidRPr="007C59C3" w:rsidRDefault="001E2EF8" w:rsidP="007C59C3">
            <w:pPr>
              <w:jc w:val="center"/>
              <w:rPr>
                <w:sz w:val="22"/>
                <w:szCs w:val="22"/>
              </w:rPr>
            </w:pPr>
            <w:r w:rsidRPr="007C59C3">
              <w:rPr>
                <w:sz w:val="22"/>
                <w:szCs w:val="22"/>
              </w:rPr>
              <w:t>Братская могила</w:t>
            </w:r>
          </w:p>
        </w:tc>
        <w:tc>
          <w:tcPr>
            <w:tcW w:w="1509" w:type="dxa"/>
            <w:shd w:val="clear" w:color="auto" w:fill="auto"/>
          </w:tcPr>
          <w:p w:rsidR="001E2EF8" w:rsidRPr="007C59C3" w:rsidRDefault="001E2EF8" w:rsidP="007C59C3">
            <w:pPr>
              <w:shd w:val="clear" w:color="auto" w:fill="FFFFFF"/>
              <w:jc w:val="center"/>
              <w:rPr>
                <w:sz w:val="22"/>
                <w:szCs w:val="22"/>
              </w:rPr>
            </w:pPr>
          </w:p>
        </w:tc>
        <w:tc>
          <w:tcPr>
            <w:tcW w:w="2389" w:type="dxa"/>
            <w:gridSpan w:val="2"/>
            <w:shd w:val="clear" w:color="auto" w:fill="auto"/>
          </w:tcPr>
          <w:p w:rsidR="001E2EF8" w:rsidRPr="007C59C3" w:rsidRDefault="001E2EF8" w:rsidP="007C59C3">
            <w:pPr>
              <w:shd w:val="clear" w:color="auto" w:fill="FFFFFF"/>
              <w:jc w:val="center"/>
              <w:rPr>
                <w:sz w:val="22"/>
                <w:szCs w:val="22"/>
              </w:rPr>
            </w:pPr>
            <w:r w:rsidRPr="007C59C3">
              <w:rPr>
                <w:sz w:val="22"/>
                <w:szCs w:val="22"/>
              </w:rPr>
              <w:t>СКВ. Победы</w:t>
            </w:r>
          </w:p>
        </w:tc>
      </w:tr>
    </w:tbl>
    <w:p w:rsidR="001E2EF8" w:rsidRPr="007C59C3" w:rsidRDefault="001E2EF8" w:rsidP="002A4024">
      <w:pPr>
        <w:ind w:firstLine="709"/>
        <w:jc w:val="both"/>
        <w:rPr>
          <w:sz w:val="22"/>
          <w:szCs w:val="22"/>
        </w:rPr>
      </w:pPr>
      <w:r w:rsidRPr="007C59C3">
        <w:rPr>
          <w:sz w:val="22"/>
          <w:szCs w:val="22"/>
        </w:rPr>
        <w:t>Статус объектов культурного наследия присвоен Решением малого Совета Калужского областного совета народных депутатов от 22.05.1992г №76</w:t>
      </w:r>
    </w:p>
    <w:p w:rsidR="001E2EF8" w:rsidRPr="007C59C3" w:rsidRDefault="001E2EF8" w:rsidP="002A4024">
      <w:pPr>
        <w:tabs>
          <w:tab w:val="left" w:pos="851"/>
        </w:tabs>
        <w:ind w:firstLine="709"/>
        <w:jc w:val="both"/>
        <w:rPr>
          <w:b/>
          <w:sz w:val="22"/>
          <w:szCs w:val="22"/>
        </w:rPr>
      </w:pPr>
      <w:r w:rsidRPr="007C59C3">
        <w:rPr>
          <w:b/>
          <w:sz w:val="22"/>
          <w:szCs w:val="22"/>
        </w:rPr>
        <w:t>Регламентирующий документ.</w:t>
      </w:r>
    </w:p>
    <w:p w:rsidR="001E2EF8" w:rsidRPr="007C59C3" w:rsidRDefault="001E2EF8" w:rsidP="002A4024">
      <w:pPr>
        <w:tabs>
          <w:tab w:val="left" w:pos="851"/>
        </w:tabs>
        <w:ind w:firstLine="709"/>
        <w:jc w:val="both"/>
        <w:rPr>
          <w:sz w:val="22"/>
          <w:szCs w:val="22"/>
        </w:rPr>
      </w:pPr>
      <w:r w:rsidRPr="007C59C3">
        <w:rPr>
          <w:sz w:val="22"/>
          <w:szCs w:val="22"/>
        </w:rPr>
        <w:t>Федеральный закон от 25.06.2002 № 73-ФЗ "Об объектах культурного наследия (памятниках истории и культуры) народов Российской Федерации" ст. 3.1, 5.1, 36.</w:t>
      </w:r>
    </w:p>
    <w:p w:rsidR="001E2EF8" w:rsidRPr="007C59C3" w:rsidRDefault="001E2EF8" w:rsidP="002A4024">
      <w:pPr>
        <w:tabs>
          <w:tab w:val="left" w:pos="851"/>
        </w:tabs>
        <w:ind w:firstLine="709"/>
        <w:jc w:val="both"/>
        <w:rPr>
          <w:sz w:val="22"/>
          <w:szCs w:val="22"/>
        </w:rPr>
      </w:pPr>
      <w:r w:rsidRPr="007C59C3">
        <w:rPr>
          <w:b/>
          <w:sz w:val="22"/>
          <w:szCs w:val="22"/>
        </w:rPr>
        <w:t>Порядок установления и размеры.</w:t>
      </w:r>
    </w:p>
    <w:p w:rsidR="001E2EF8" w:rsidRPr="007C59C3" w:rsidRDefault="001E2EF8" w:rsidP="002A4024">
      <w:pPr>
        <w:tabs>
          <w:tab w:val="left" w:pos="851"/>
        </w:tabs>
        <w:ind w:firstLine="709"/>
        <w:jc w:val="both"/>
        <w:rPr>
          <w:iCs/>
          <w:sz w:val="22"/>
          <w:szCs w:val="22"/>
        </w:rPr>
      </w:pPr>
      <w:r w:rsidRPr="007C59C3">
        <w:rPr>
          <w:iCs/>
          <w:sz w:val="22"/>
          <w:szCs w:val="22"/>
        </w:rPr>
        <w:t xml:space="preserve">1. Территорией объекта культурного наследия является территория, непосредственно занятая данным объектом культурного наследия и (или) связанная с ним исторически и функционально, являющаяся его неотъемлемой частью и установленная в соответствии с </w:t>
      </w:r>
      <w:r w:rsidRPr="007C59C3">
        <w:rPr>
          <w:sz w:val="22"/>
          <w:szCs w:val="22"/>
        </w:rPr>
        <w:t>Федеральным законом от 25.06.2002 № 73-ФЗ</w:t>
      </w:r>
      <w:r w:rsidRPr="007C59C3">
        <w:rPr>
          <w:iCs/>
          <w:sz w:val="22"/>
          <w:szCs w:val="22"/>
        </w:rPr>
        <w:t>.</w:t>
      </w:r>
    </w:p>
    <w:p w:rsidR="001E2EF8" w:rsidRPr="007C59C3" w:rsidRDefault="001E2EF8" w:rsidP="002A4024">
      <w:pPr>
        <w:tabs>
          <w:tab w:val="left" w:pos="851"/>
        </w:tabs>
        <w:ind w:firstLine="709"/>
        <w:jc w:val="both"/>
        <w:rPr>
          <w:iCs/>
          <w:sz w:val="22"/>
          <w:szCs w:val="22"/>
        </w:rPr>
      </w:pPr>
      <w:r w:rsidRPr="007C59C3">
        <w:rPr>
          <w:iCs/>
          <w:sz w:val="22"/>
          <w:szCs w:val="22"/>
        </w:rPr>
        <w:t xml:space="preserve">2. В территорию объекта культурного наследия могут входить земли, земельные участки, части земельных участков, земли лесного фонда (далее также - земли), водные объекты или их </w:t>
      </w:r>
      <w:r w:rsidRPr="007C59C3">
        <w:rPr>
          <w:iCs/>
          <w:sz w:val="22"/>
          <w:szCs w:val="22"/>
        </w:rPr>
        <w:lastRenderedPageBreak/>
        <w:t>части, находящиеся в государственной или муниципальной собственности либо в собственности физических или юридических лиц.</w:t>
      </w:r>
    </w:p>
    <w:p w:rsidR="001E2EF8" w:rsidRPr="007C59C3" w:rsidRDefault="001E2EF8" w:rsidP="002A4024">
      <w:pPr>
        <w:tabs>
          <w:tab w:val="left" w:pos="851"/>
        </w:tabs>
        <w:ind w:firstLine="709"/>
        <w:jc w:val="both"/>
        <w:rPr>
          <w:iCs/>
          <w:sz w:val="22"/>
          <w:szCs w:val="22"/>
        </w:rPr>
      </w:pPr>
      <w:r w:rsidRPr="007C59C3">
        <w:rPr>
          <w:iCs/>
          <w:sz w:val="22"/>
          <w:szCs w:val="22"/>
        </w:rPr>
        <w:t>Границы территории объекта культурного наследия могут не совпадать с границами существующих земельных участков.</w:t>
      </w:r>
    </w:p>
    <w:p w:rsidR="001E2EF8" w:rsidRPr="007C59C3" w:rsidRDefault="001E2EF8" w:rsidP="002A4024">
      <w:pPr>
        <w:tabs>
          <w:tab w:val="left" w:pos="851"/>
        </w:tabs>
        <w:ind w:firstLine="709"/>
        <w:jc w:val="both"/>
        <w:rPr>
          <w:iCs/>
          <w:sz w:val="22"/>
          <w:szCs w:val="22"/>
        </w:rPr>
      </w:pPr>
      <w:r w:rsidRPr="007C59C3">
        <w:rPr>
          <w:iCs/>
          <w:sz w:val="22"/>
          <w:szCs w:val="22"/>
        </w:rPr>
        <w:t>В границах территории объекта культурного наследия могут находиться земли, в отношении которых не проведен государственный кадастровый учет.</w:t>
      </w:r>
    </w:p>
    <w:p w:rsidR="001E2EF8" w:rsidRPr="007C59C3" w:rsidRDefault="001E2EF8" w:rsidP="002A4024">
      <w:pPr>
        <w:tabs>
          <w:tab w:val="left" w:pos="851"/>
        </w:tabs>
        <w:ind w:firstLine="709"/>
        <w:jc w:val="both"/>
        <w:rPr>
          <w:iCs/>
          <w:sz w:val="22"/>
          <w:szCs w:val="22"/>
        </w:rPr>
      </w:pPr>
      <w:r w:rsidRPr="007C59C3">
        <w:rPr>
          <w:iCs/>
          <w:sz w:val="22"/>
          <w:szCs w:val="22"/>
        </w:rPr>
        <w:t xml:space="preserve">Примечание. Границы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РФ до 22 января 2015 года, определяются в соответствии с требованиями, установленными пунктом 3 статьи 3.1 Федерального закона </w:t>
      </w:r>
      <w:r w:rsidRPr="007C59C3">
        <w:rPr>
          <w:sz w:val="22"/>
          <w:szCs w:val="22"/>
        </w:rPr>
        <w:t>от 25.06.2002 № 73-ФЗ</w:t>
      </w:r>
      <w:r w:rsidRPr="007C59C3">
        <w:rPr>
          <w:iCs/>
          <w:sz w:val="22"/>
          <w:szCs w:val="22"/>
        </w:rPr>
        <w:t>, а также на основании сведений, изложенных в акте органа государственной власти об отнесении объекта к памятникам истории и культуры, сведений, указанных в паспорте и (или) учетной карточке данного объекта культурного наследия, на основании научного отчета о выполненных археологических полевых работах (для объектов археологического наследия) и утверждаются до регистрации данных объектов в едином государственном реестре актом органа охраны объектов культурного наследия. Указанные акты направляются утвердившим их органом не позднее пяти рабочих дней со дня их утверждения в федеральный орган исполнительной власти, уполномоченный в области государственной регистрации прав на недвижимое имущество и сделок с ним, государственного кадастрового учета недвижимого имущества, ведения государственного кадастра недвижимости (Федеральный закон от 22.10.2014 № 315-ФЗ).</w:t>
      </w:r>
    </w:p>
    <w:p w:rsidR="001E2EF8" w:rsidRPr="007C59C3" w:rsidRDefault="001E2EF8" w:rsidP="002A4024">
      <w:pPr>
        <w:tabs>
          <w:tab w:val="left" w:pos="851"/>
        </w:tabs>
        <w:ind w:firstLine="709"/>
        <w:jc w:val="both"/>
        <w:rPr>
          <w:iCs/>
          <w:sz w:val="22"/>
          <w:szCs w:val="22"/>
        </w:rPr>
      </w:pPr>
      <w:r w:rsidRPr="007C59C3">
        <w:rPr>
          <w:iCs/>
          <w:sz w:val="22"/>
          <w:szCs w:val="22"/>
        </w:rPr>
        <w:t>3. Границы территории объекта культурного наследия, за исключением границ территории объекта археологического наследия, определяются проектом границ территории объекта культурного наследия на основании архивных документов, в том числе исторических поземельных планов, и научных исследований с учетом особенностей каждого объекта культурного наследия, включая степень его сохранности и этапы развития.</w:t>
      </w:r>
    </w:p>
    <w:p w:rsidR="001E2EF8" w:rsidRPr="007C59C3" w:rsidRDefault="001E2EF8" w:rsidP="002A4024">
      <w:pPr>
        <w:tabs>
          <w:tab w:val="left" w:pos="851"/>
        </w:tabs>
        <w:ind w:firstLine="709"/>
        <w:jc w:val="both"/>
        <w:rPr>
          <w:iCs/>
          <w:sz w:val="22"/>
          <w:szCs w:val="22"/>
        </w:rPr>
      </w:pPr>
      <w:r w:rsidRPr="007C59C3">
        <w:rPr>
          <w:iCs/>
          <w:sz w:val="22"/>
          <w:szCs w:val="22"/>
        </w:rPr>
        <w:t>Границы территории объекта археологического наследия определяются на основании археологических полевых работ.</w:t>
      </w:r>
    </w:p>
    <w:p w:rsidR="001E2EF8" w:rsidRPr="007C59C3" w:rsidRDefault="001E2EF8" w:rsidP="002A4024">
      <w:pPr>
        <w:tabs>
          <w:tab w:val="left" w:pos="851"/>
        </w:tabs>
        <w:ind w:firstLine="709"/>
        <w:jc w:val="both"/>
        <w:rPr>
          <w:iCs/>
          <w:sz w:val="22"/>
          <w:szCs w:val="22"/>
        </w:rPr>
      </w:pPr>
      <w:r w:rsidRPr="007C59C3">
        <w:rPr>
          <w:iCs/>
          <w:sz w:val="22"/>
          <w:szCs w:val="22"/>
        </w:rPr>
        <w:t>4. Проект границ территории объекта культурного наследия оформляется в графической форме и в текстовой форме (в виде схемы границ).</w:t>
      </w:r>
    </w:p>
    <w:p w:rsidR="001E2EF8" w:rsidRPr="007C59C3" w:rsidRDefault="001E2EF8" w:rsidP="002A4024">
      <w:pPr>
        <w:tabs>
          <w:tab w:val="left" w:pos="851"/>
        </w:tabs>
        <w:ind w:firstLine="709"/>
        <w:jc w:val="both"/>
        <w:rPr>
          <w:iCs/>
          <w:sz w:val="22"/>
          <w:szCs w:val="22"/>
        </w:rPr>
      </w:pPr>
      <w:r w:rsidRPr="007C59C3">
        <w:rPr>
          <w:iCs/>
          <w:sz w:val="22"/>
          <w:szCs w:val="22"/>
        </w:rPr>
        <w:t>Требования к составлению проектов границ территорий объектов культурного наследия устанавливаются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w:t>
      </w:r>
    </w:p>
    <w:p w:rsidR="001E2EF8" w:rsidRPr="007C59C3" w:rsidRDefault="001E2EF8" w:rsidP="002A4024">
      <w:pPr>
        <w:tabs>
          <w:tab w:val="left" w:pos="851"/>
        </w:tabs>
        <w:ind w:firstLine="709"/>
        <w:jc w:val="both"/>
        <w:rPr>
          <w:iCs/>
          <w:sz w:val="22"/>
          <w:szCs w:val="22"/>
        </w:rPr>
      </w:pPr>
      <w:r w:rsidRPr="007C59C3">
        <w:rPr>
          <w:iCs/>
          <w:sz w:val="22"/>
          <w:szCs w:val="22"/>
        </w:rPr>
        <w:t>5. Границы территории объекта культурного наследия, включаемого в единый государственный реестр объектов культурного наследия (памятников истории и культуры) народов Российской Федерации, утверждаются в составе акта федерального органа исполнительной власти, уполномоченного Правительством Российской Федерации в области сохранения, использования, популяризации и государственной охраны объектов культурного наследия, о включении указанного объекта культурного наследия в единый государственный реестр объектов культурного наследия (памятников истории и культуры) народов Российской Федерации - для объекта культурного наследия федерального значения, в составе акта органа исполнительной власти субъекта Российской Федерации, уполномоченного в области сохранения, использования, популяризации и государственной охраны объектов культурного наследия, о включении указанного объекта культурного наследия в единый государственный реестр объектов культурного наследия (памятников истории и культуры) народов Российской Федерации - для объекта культурного наследия регионального значения и объекта культурного наследия местного (муниципального) значения.</w:t>
      </w:r>
    </w:p>
    <w:p w:rsidR="001E2EF8" w:rsidRPr="007C59C3" w:rsidRDefault="001E2EF8" w:rsidP="002A4024">
      <w:pPr>
        <w:tabs>
          <w:tab w:val="left" w:pos="851"/>
        </w:tabs>
        <w:ind w:firstLine="709"/>
        <w:jc w:val="both"/>
        <w:rPr>
          <w:iCs/>
          <w:sz w:val="22"/>
          <w:szCs w:val="22"/>
        </w:rPr>
      </w:pPr>
      <w:r w:rsidRPr="007C59C3">
        <w:rPr>
          <w:iCs/>
          <w:sz w:val="22"/>
          <w:szCs w:val="22"/>
        </w:rPr>
        <w:t>Границы территории выявленного объекта культурного наследия утверждаются актом органа исполнительной власти субъекта Российской Федерации, уполномоченного в области сохранения, использования, популяризации и государственной охраны объектов культурного наследия, в порядке, установленном законодательством субъекта Российской Федерации.</w:t>
      </w:r>
    </w:p>
    <w:p w:rsidR="001E2EF8" w:rsidRPr="007C59C3" w:rsidRDefault="001E2EF8" w:rsidP="002A4024">
      <w:pPr>
        <w:tabs>
          <w:tab w:val="left" w:pos="851"/>
        </w:tabs>
        <w:ind w:firstLine="709"/>
        <w:jc w:val="both"/>
        <w:rPr>
          <w:iCs/>
          <w:sz w:val="22"/>
          <w:szCs w:val="22"/>
        </w:rPr>
      </w:pPr>
      <w:r w:rsidRPr="007C59C3">
        <w:rPr>
          <w:iCs/>
          <w:sz w:val="22"/>
          <w:szCs w:val="22"/>
        </w:rPr>
        <w:t xml:space="preserve">6. Изменение границ территории объекта культурного наследия осуществляется в случаях выявления документов или результатов историко-архитектурных, историко-градостроительных, архивных и археологических исследований, отсутствовавших при подготовке утвержденного проекта границ территории объекта культурного наследия и дающих основания для пересмотра установленных границ территории объекта культурного наследия, в порядке, установленном </w:t>
      </w:r>
      <w:r w:rsidRPr="007C59C3">
        <w:rPr>
          <w:sz w:val="22"/>
          <w:szCs w:val="22"/>
        </w:rPr>
        <w:lastRenderedPageBreak/>
        <w:t>Федеральным законом от 25.06.2002 № 73-ФЗ</w:t>
      </w:r>
      <w:r w:rsidRPr="007C59C3">
        <w:rPr>
          <w:iCs/>
          <w:sz w:val="22"/>
          <w:szCs w:val="22"/>
        </w:rPr>
        <w:t xml:space="preserve"> для утверждения границ территории объекта культурного наследия.</w:t>
      </w:r>
    </w:p>
    <w:p w:rsidR="001E2EF8" w:rsidRPr="007C59C3" w:rsidRDefault="001E2EF8" w:rsidP="002A4024">
      <w:pPr>
        <w:tabs>
          <w:tab w:val="left" w:pos="851"/>
        </w:tabs>
        <w:ind w:firstLine="709"/>
        <w:jc w:val="both"/>
        <w:rPr>
          <w:iCs/>
          <w:sz w:val="22"/>
          <w:szCs w:val="22"/>
        </w:rPr>
      </w:pPr>
      <w:r w:rsidRPr="007C59C3">
        <w:rPr>
          <w:iCs/>
          <w:sz w:val="22"/>
          <w:szCs w:val="22"/>
        </w:rPr>
        <w:t>7. Сведения о границах территории объекта культурного наследия, подлежащие включению в акты соответствующих органов охраны объектов культурного наследия, указанные в пункте 5 настоящей статьи и части 4 статьи 17 Федерального закона "О внесении изменений в Федеральный закон "Об объектах культурного наследия (памятниках истории и культуры) народов Российской Федерации" и отдельные законодательные акты Российской Федерации", должны содержать текстовое и графическое описания местоположения границ территории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перечень координат характерных точек этих границ в системе координат, установленной для ведения государственного кадастра объектов недвижимости.</w:t>
      </w:r>
    </w:p>
    <w:p w:rsidR="001E2EF8" w:rsidRPr="007C59C3" w:rsidRDefault="001E2EF8" w:rsidP="002A4024">
      <w:pPr>
        <w:tabs>
          <w:tab w:val="left" w:pos="851"/>
        </w:tabs>
        <w:ind w:firstLine="709"/>
        <w:jc w:val="both"/>
        <w:rPr>
          <w:spacing w:val="-2"/>
          <w:sz w:val="22"/>
          <w:szCs w:val="22"/>
        </w:rPr>
      </w:pPr>
      <w:r w:rsidRPr="007C59C3">
        <w:rPr>
          <w:iCs/>
          <w:sz w:val="22"/>
          <w:szCs w:val="22"/>
        </w:rPr>
        <w:t xml:space="preserve">Сведения о границах территории объекта культурного наследия, об ограничениях использования объекта недвижимого имущества, находящегося в границах территории объекта культурного наследия, учитываются в государственном кадастре недвижимости в соответствии с законодательством Российской Федерации о государственном кадастре недвижимости. Отсутствие в государственном кадастре недвижимости сведений, указанных в настоящем пункте, не является основанием для несоблюдения требований к осуществлению деятельности в границах территории объекта культурного наследия, установленных земельным законодательством Российской Федерации и статьей 5.1 Федерального закона </w:t>
      </w:r>
      <w:r w:rsidRPr="007C59C3">
        <w:rPr>
          <w:sz w:val="22"/>
          <w:szCs w:val="22"/>
        </w:rPr>
        <w:t>от 25.06.2002 № 73-ФЗ</w:t>
      </w:r>
      <w:r w:rsidRPr="007C59C3">
        <w:rPr>
          <w:iCs/>
          <w:sz w:val="22"/>
          <w:szCs w:val="22"/>
        </w:rPr>
        <w:t>.</w:t>
      </w:r>
    </w:p>
    <w:p w:rsidR="001E2EF8" w:rsidRPr="007C59C3" w:rsidRDefault="001E2EF8" w:rsidP="002A4024">
      <w:pPr>
        <w:tabs>
          <w:tab w:val="left" w:pos="851"/>
        </w:tabs>
        <w:ind w:firstLine="709"/>
        <w:jc w:val="both"/>
        <w:rPr>
          <w:b/>
          <w:sz w:val="22"/>
          <w:szCs w:val="22"/>
        </w:rPr>
      </w:pPr>
      <w:r w:rsidRPr="007C59C3">
        <w:rPr>
          <w:b/>
          <w:sz w:val="22"/>
          <w:szCs w:val="22"/>
        </w:rPr>
        <w:t>Режим использования территории.</w:t>
      </w:r>
    </w:p>
    <w:p w:rsidR="001E2EF8" w:rsidRPr="007C59C3" w:rsidRDefault="001E2EF8" w:rsidP="002A4024">
      <w:pPr>
        <w:tabs>
          <w:tab w:val="left" w:pos="851"/>
        </w:tabs>
        <w:ind w:firstLine="709"/>
        <w:jc w:val="both"/>
        <w:rPr>
          <w:b/>
          <w:sz w:val="22"/>
          <w:szCs w:val="22"/>
        </w:rPr>
      </w:pPr>
      <w:r w:rsidRPr="007C59C3">
        <w:rPr>
          <w:b/>
          <w:sz w:val="22"/>
          <w:szCs w:val="22"/>
        </w:rPr>
        <w:t>Требования к осуществлению деятельности в границах территории объекта культурного наследия и особый режим использования земельного участка, водного объекта или его части, в границах которых располагается объект археологического наследия</w:t>
      </w:r>
    </w:p>
    <w:p w:rsidR="001E2EF8" w:rsidRPr="007C59C3" w:rsidRDefault="001E2EF8" w:rsidP="002A4024">
      <w:pPr>
        <w:tabs>
          <w:tab w:val="left" w:pos="851"/>
        </w:tabs>
        <w:ind w:firstLine="709"/>
        <w:jc w:val="both"/>
        <w:rPr>
          <w:sz w:val="22"/>
          <w:szCs w:val="22"/>
        </w:rPr>
      </w:pPr>
      <w:r w:rsidRPr="007C59C3">
        <w:rPr>
          <w:sz w:val="22"/>
          <w:szCs w:val="22"/>
        </w:rPr>
        <w:t>1. В границах территории объекта культурного наследия:</w:t>
      </w:r>
    </w:p>
    <w:p w:rsidR="001E2EF8" w:rsidRPr="007C59C3" w:rsidRDefault="001E2EF8" w:rsidP="002A4024">
      <w:pPr>
        <w:tabs>
          <w:tab w:val="left" w:pos="851"/>
        </w:tabs>
        <w:ind w:firstLine="709"/>
        <w:jc w:val="both"/>
        <w:rPr>
          <w:sz w:val="22"/>
          <w:szCs w:val="22"/>
        </w:rPr>
      </w:pPr>
      <w:r w:rsidRPr="007C59C3">
        <w:rPr>
          <w:sz w:val="22"/>
          <w:szCs w:val="22"/>
        </w:rPr>
        <w:t>1) на территории памятника или ансамбля запрещаются строительство объектов капитального строительства и увеличение объемно-пространственных характеристик 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
    <w:p w:rsidR="001E2EF8" w:rsidRPr="007C59C3" w:rsidRDefault="001E2EF8" w:rsidP="002A4024">
      <w:pPr>
        <w:tabs>
          <w:tab w:val="left" w:pos="851"/>
        </w:tabs>
        <w:ind w:firstLine="709"/>
        <w:jc w:val="both"/>
        <w:rPr>
          <w:sz w:val="22"/>
          <w:szCs w:val="22"/>
        </w:rPr>
      </w:pPr>
      <w:r w:rsidRPr="007C59C3">
        <w:rPr>
          <w:sz w:val="22"/>
          <w:szCs w:val="22"/>
        </w:rPr>
        <w:t>2) на территории достопримечательного места разрешаются работы по сохранению памятников и ансамблей, находящихся в границах территории достопримечательного места, работы, направленные на обеспечение сохранности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 строительство объектов капитального строительства в целях воссоздания утраченной градостроительной среды; осуществление ограниченного строительства, капитального ремонта и реконструкции объектов капитального строительства при условии сохранения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w:t>
      </w:r>
    </w:p>
    <w:p w:rsidR="001E2EF8" w:rsidRPr="007C59C3" w:rsidRDefault="001E2EF8" w:rsidP="002A4024">
      <w:pPr>
        <w:tabs>
          <w:tab w:val="left" w:pos="851"/>
        </w:tabs>
        <w:ind w:firstLine="709"/>
        <w:jc w:val="both"/>
        <w:rPr>
          <w:sz w:val="22"/>
          <w:szCs w:val="22"/>
        </w:rPr>
      </w:pPr>
      <w:r w:rsidRPr="007C59C3">
        <w:rPr>
          <w:sz w:val="22"/>
          <w:szCs w:val="22"/>
        </w:rPr>
        <w:t>3) на территории памятника, ансамбля или достопримечательного места разрешается ведение хозяйственной деятельности,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w:t>
      </w:r>
    </w:p>
    <w:p w:rsidR="001E2EF8" w:rsidRPr="007C59C3" w:rsidRDefault="001E2EF8" w:rsidP="002A4024">
      <w:pPr>
        <w:tabs>
          <w:tab w:val="left" w:pos="851"/>
        </w:tabs>
        <w:ind w:firstLine="709"/>
        <w:jc w:val="both"/>
        <w:rPr>
          <w:sz w:val="22"/>
          <w:szCs w:val="22"/>
        </w:rPr>
      </w:pPr>
      <w:r w:rsidRPr="007C59C3">
        <w:rPr>
          <w:sz w:val="22"/>
          <w:szCs w:val="22"/>
        </w:rPr>
        <w:t>2. Применительно к территории достопримечательного места градостроительный регламент устанавливается в соответствии с законодательством Российской Федерации с учетом требований подпункта 2 пункта 1 настоящей статьи.</w:t>
      </w:r>
    </w:p>
    <w:p w:rsidR="001E2EF8" w:rsidRPr="007C59C3" w:rsidRDefault="001E2EF8" w:rsidP="002A4024">
      <w:pPr>
        <w:tabs>
          <w:tab w:val="left" w:pos="851"/>
        </w:tabs>
        <w:ind w:firstLine="709"/>
        <w:jc w:val="both"/>
        <w:rPr>
          <w:sz w:val="22"/>
          <w:szCs w:val="22"/>
        </w:rPr>
      </w:pPr>
      <w:r w:rsidRPr="007C59C3">
        <w:rPr>
          <w:sz w:val="22"/>
          <w:szCs w:val="22"/>
        </w:rPr>
        <w:t>3. Требования к осуществлению деятельности в границах территории достопримечательного места, требования к градостроительному регламенту в границах территории достопримечательного места устанавливаются:</w:t>
      </w:r>
    </w:p>
    <w:p w:rsidR="001E2EF8" w:rsidRPr="007C59C3" w:rsidRDefault="001E2EF8" w:rsidP="002A4024">
      <w:pPr>
        <w:tabs>
          <w:tab w:val="left" w:pos="851"/>
        </w:tabs>
        <w:ind w:firstLine="709"/>
        <w:jc w:val="both"/>
        <w:rPr>
          <w:sz w:val="22"/>
          <w:szCs w:val="22"/>
        </w:rPr>
      </w:pPr>
      <w:r w:rsidRPr="007C59C3">
        <w:rPr>
          <w:sz w:val="22"/>
          <w:szCs w:val="22"/>
        </w:rPr>
        <w:t>1)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 для достопримечательного места федерального значения;</w:t>
      </w:r>
    </w:p>
    <w:p w:rsidR="001E2EF8" w:rsidRPr="007C59C3" w:rsidRDefault="001E2EF8" w:rsidP="002A4024">
      <w:pPr>
        <w:tabs>
          <w:tab w:val="left" w:pos="851"/>
        </w:tabs>
        <w:ind w:firstLine="709"/>
        <w:jc w:val="both"/>
        <w:rPr>
          <w:sz w:val="22"/>
          <w:szCs w:val="22"/>
        </w:rPr>
      </w:pPr>
      <w:r w:rsidRPr="007C59C3">
        <w:rPr>
          <w:sz w:val="22"/>
          <w:szCs w:val="22"/>
        </w:rPr>
        <w:lastRenderedPageBreak/>
        <w:t>2) органом исполнительной власти субъекта Российской Федерации, уполномоченным в области сохранения, использования, популяризации и государственной охраны объектов культурного наследия, - для достопримечательного места регионального значения;</w:t>
      </w:r>
    </w:p>
    <w:p w:rsidR="001E2EF8" w:rsidRPr="007C59C3" w:rsidRDefault="001E2EF8" w:rsidP="002A4024">
      <w:pPr>
        <w:tabs>
          <w:tab w:val="left" w:pos="851"/>
        </w:tabs>
        <w:ind w:firstLine="709"/>
        <w:jc w:val="both"/>
        <w:rPr>
          <w:sz w:val="22"/>
          <w:szCs w:val="22"/>
        </w:rPr>
      </w:pPr>
      <w:r w:rsidRPr="007C59C3">
        <w:rPr>
          <w:sz w:val="22"/>
          <w:szCs w:val="22"/>
        </w:rPr>
        <w:t>3) органом местного самоуправления, уполномоченным в области сохранения, использования, популяризации и государственной охраны объектов культурного наследия, - для достопримечательного места местного (муниципального) значения.</w:t>
      </w:r>
    </w:p>
    <w:p w:rsidR="001E2EF8" w:rsidRPr="007C59C3" w:rsidRDefault="001E2EF8" w:rsidP="002A4024">
      <w:pPr>
        <w:tabs>
          <w:tab w:val="left" w:pos="851"/>
        </w:tabs>
        <w:ind w:firstLine="709"/>
        <w:jc w:val="both"/>
        <w:rPr>
          <w:sz w:val="22"/>
          <w:szCs w:val="22"/>
        </w:rPr>
      </w:pPr>
      <w:r w:rsidRPr="007C59C3">
        <w:rPr>
          <w:sz w:val="22"/>
          <w:szCs w:val="22"/>
        </w:rPr>
        <w:t>4. Орган, установивший требования к осуществлению деятельности в границах территории достопримечательного места, в течение пяти дней со дня вступления в силу акта об установлении таких требований направляет копию указанного акта в федеральный орган исполнительной власти, уполномоченный в области государственной регистрации прав на недвижимое имущество и сделок с ним, государственного кадастрового учета недвижимого имущества, ведения государственного кадастра недвижимости (далее - орган кадастрового учета).</w:t>
      </w:r>
    </w:p>
    <w:p w:rsidR="001E2EF8" w:rsidRPr="007C59C3" w:rsidRDefault="001E2EF8" w:rsidP="002A4024">
      <w:pPr>
        <w:tabs>
          <w:tab w:val="left" w:pos="851"/>
        </w:tabs>
        <w:ind w:firstLine="709"/>
        <w:jc w:val="both"/>
        <w:rPr>
          <w:sz w:val="22"/>
          <w:szCs w:val="22"/>
        </w:rPr>
      </w:pPr>
      <w:r w:rsidRPr="007C59C3">
        <w:rPr>
          <w:sz w:val="22"/>
          <w:szCs w:val="22"/>
        </w:rPr>
        <w:t>5. Особый режим использования земельного участка, в границах которого располагается объект археологического наследия, предусматривает возможность проведения археологических полевых работ в порядке, установленном Федеральным законом от 25.06.2002 № 73-ФЗ, земляных, строительных, мелиоративных, хозяйственных работ, указанных в статье 30 Федерального закона от 25.06.2002 № 73-ФЗ работ по использованию лесов и иных работ при условии обеспечения сохранности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либо выявленного объекта археологического наследия, а также обеспечения доступа граждан к указанным объектам.</w:t>
      </w:r>
    </w:p>
    <w:p w:rsidR="001E2EF8" w:rsidRPr="007C59C3" w:rsidRDefault="001E2EF8" w:rsidP="002A4024">
      <w:pPr>
        <w:tabs>
          <w:tab w:val="left" w:pos="851"/>
        </w:tabs>
        <w:ind w:firstLine="709"/>
        <w:jc w:val="both"/>
        <w:rPr>
          <w:sz w:val="22"/>
          <w:szCs w:val="22"/>
        </w:rPr>
      </w:pPr>
      <w:r w:rsidRPr="007C59C3">
        <w:rPr>
          <w:sz w:val="22"/>
          <w:szCs w:val="22"/>
        </w:rPr>
        <w:t>Особый режим использования водного объекта или его части, в границах которых располагается объект археологического наследия, предусматривает возможность проведения работ, определенных Водным кодексом Российской Федерации, при условии обеспечения сохранности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либо выявленного объекта археологического наследия, а также обеспечения доступа граждан к указанным объектам и проведения археологических полевых работ в порядке, установленном Федеральным законом от 25.06.2002 № 73-ФЗ.</w:t>
      </w:r>
    </w:p>
    <w:p w:rsidR="001E2EF8" w:rsidRPr="007C59C3" w:rsidRDefault="001E2EF8" w:rsidP="002A4024">
      <w:pPr>
        <w:tabs>
          <w:tab w:val="left" w:pos="851"/>
        </w:tabs>
        <w:ind w:firstLine="709"/>
        <w:jc w:val="both"/>
        <w:rPr>
          <w:b/>
          <w:sz w:val="22"/>
          <w:szCs w:val="22"/>
        </w:rPr>
      </w:pPr>
      <w:r w:rsidRPr="007C59C3">
        <w:rPr>
          <w:b/>
          <w:sz w:val="22"/>
          <w:szCs w:val="22"/>
        </w:rPr>
        <w:t>Меры по обеспечению сохранности объекта культурного наследия, включенного в реестр, выявленного объекта культурного наследия, объекта, обладающего признаками объекта культурного наследия, принимаемые при проведении изыскательских, проектных, земляных, строительных, мелиоративных, хозяйственных работ, предусмотренных статьей 25 Лесного кодекса Российской Федерации работ по использованию лесов (за исключением работ, указанных в пунктах 3, 4 и 7 части 1 статьи 25 Лесного кодекса) и иных работ</w:t>
      </w:r>
    </w:p>
    <w:p w:rsidR="001E2EF8" w:rsidRPr="007C59C3" w:rsidRDefault="001E2EF8" w:rsidP="002A4024">
      <w:pPr>
        <w:tabs>
          <w:tab w:val="left" w:pos="851"/>
        </w:tabs>
        <w:ind w:firstLine="709"/>
        <w:jc w:val="both"/>
        <w:rPr>
          <w:sz w:val="22"/>
          <w:szCs w:val="22"/>
        </w:rPr>
      </w:pPr>
      <w:r w:rsidRPr="007C59C3">
        <w:rPr>
          <w:sz w:val="22"/>
          <w:szCs w:val="22"/>
        </w:rPr>
        <w:t>1. Проектирование и проведение земляных, строительных, мелиоративных, хозяйственных работ, указанных в статье 30 Федерального закона от 25.06.2002 № 73-ФЗ работ по использованию лесов и иных работ осуществляются при отсутствии на данной территории объектов культурного наследия, включенных в реестр, выявленных объектов культурного наследия или объектов, обладающих признаками объекта культурного наследия, либо при условии соблюдения техническим заказчиком (застройщиком) объекта капитального строительства, заказчиками других видов работ, лицом, проводящим указанные работы, требований настоящей статьи.</w:t>
      </w:r>
    </w:p>
    <w:p w:rsidR="001E2EF8" w:rsidRPr="007C59C3" w:rsidRDefault="001E2EF8" w:rsidP="002A4024">
      <w:pPr>
        <w:tabs>
          <w:tab w:val="left" w:pos="851"/>
        </w:tabs>
        <w:ind w:firstLine="709"/>
        <w:jc w:val="both"/>
        <w:rPr>
          <w:sz w:val="22"/>
          <w:szCs w:val="22"/>
        </w:rPr>
      </w:pPr>
      <w:r w:rsidRPr="007C59C3">
        <w:rPr>
          <w:sz w:val="22"/>
          <w:szCs w:val="22"/>
        </w:rPr>
        <w:t>2. Изыскательские, проектные, земляные, строительные, мелиоративные, хозяйственные работы, указанные в статье 30 Федерального закона от 25.06.2002 № 73-ФЗ работы по использованию лесов и иные работы в границах территории объекта культурного наследия, включенного в реестр, проводятся при условии соблюдения установленных статьей 5.1 Федерального закона от 25.06.2002 № 73-ФЗ требований к осуществлению деятельности в границах территории объекта культурного наследия, особого режима использования земельного участка, в границах которого располагается объект археологического наследия, и при условии реализации согласованных соответствующим органом охраны объектов культурного наследия, определенным пунктом 2 статьи 45 Федерального закона от 25.06.2002 № 73-ФЗ, обязательных разделов об обеспечении сохранности указанных объектов культурного наследия в проектах проведения таких работ или проектов обеспечения сохранности указанных объектов культурного наследия либо плана проведения спасательных археологических полевых работ, включающих оценку воздействия проводимых работ на указанные объекты культурного наследия.</w:t>
      </w:r>
    </w:p>
    <w:p w:rsidR="001E2EF8" w:rsidRPr="007C59C3" w:rsidRDefault="001E2EF8" w:rsidP="002A4024">
      <w:pPr>
        <w:tabs>
          <w:tab w:val="left" w:pos="851"/>
        </w:tabs>
        <w:ind w:firstLine="709"/>
        <w:jc w:val="both"/>
        <w:rPr>
          <w:sz w:val="22"/>
          <w:szCs w:val="22"/>
        </w:rPr>
      </w:pPr>
      <w:r w:rsidRPr="007C59C3">
        <w:rPr>
          <w:sz w:val="22"/>
          <w:szCs w:val="22"/>
        </w:rPr>
        <w:t xml:space="preserve">3. Строительные и иные работы на земельном участке, непосредственно связанном с земельным участком в границах территории объекта культурного наследия, проводятся при </w:t>
      </w:r>
      <w:r w:rsidRPr="007C59C3">
        <w:rPr>
          <w:sz w:val="22"/>
          <w:szCs w:val="22"/>
        </w:rPr>
        <w:lastRenderedPageBreak/>
        <w:t>наличии в проектной документации разделов об обеспечении сохранности указанного объекта культурного наследия или о проведении спасательных археологических полевых работ или проекта обеспечения сохранности указанного объекта культурного наследия либо плана проведения спасательных археологических полевых работ, включающих оценку воздействия проводимых работ на указанный объект культурного наследия, согласованных с региональным органом охраны объектов культурного наследия.</w:t>
      </w:r>
    </w:p>
    <w:p w:rsidR="001E2EF8" w:rsidRPr="007C59C3" w:rsidRDefault="001E2EF8" w:rsidP="002A4024">
      <w:pPr>
        <w:tabs>
          <w:tab w:val="left" w:pos="851"/>
        </w:tabs>
        <w:ind w:firstLine="709"/>
        <w:jc w:val="both"/>
        <w:rPr>
          <w:sz w:val="22"/>
          <w:szCs w:val="22"/>
        </w:rPr>
      </w:pPr>
      <w:r w:rsidRPr="007C59C3">
        <w:rPr>
          <w:sz w:val="22"/>
          <w:szCs w:val="22"/>
        </w:rPr>
        <w:t>4. В случае обнаружения в ходе проведения изыскательских, проектных, земляных, строительных, мелиоративных, хозяйственных работ, указанных в статье 30 Федерального закона от 25.06.2002 № 73-ФЗ работ по использованию лесов и иных работ объекта, обладающего признаками объекта культурного наследия, в том числе объекта археологического наследия, заказчик указанных работ, технический заказчик (застройщик) объекта капитального строительства, лицо, проводящее указанные работы, обязаны незамедлительно приостановить указанные работы и в течение трех дней со дня обнаружения такого объекта направить в региональный орган охраны объектов культурного наследия письменное заявление об обнаруженном объекте культурного наследия.</w:t>
      </w:r>
    </w:p>
    <w:p w:rsidR="001E2EF8" w:rsidRPr="007C59C3" w:rsidRDefault="001E2EF8" w:rsidP="002A4024">
      <w:pPr>
        <w:tabs>
          <w:tab w:val="left" w:pos="851"/>
        </w:tabs>
        <w:ind w:firstLine="709"/>
        <w:jc w:val="both"/>
        <w:rPr>
          <w:sz w:val="22"/>
          <w:szCs w:val="22"/>
        </w:rPr>
      </w:pPr>
      <w:r w:rsidRPr="007C59C3">
        <w:rPr>
          <w:sz w:val="22"/>
          <w:szCs w:val="22"/>
        </w:rPr>
        <w:t>Региональный орган охраны объектов культурного наследия, которым получено такое заявление, организует работу по определению историко-культурной ценности такого объекта в порядке, установленном законами или иными нормативными правовыми актами субъектов Российской Федерации, на территории которых находится обнаруженный объект культурного наследия.</w:t>
      </w:r>
    </w:p>
    <w:p w:rsidR="001E2EF8" w:rsidRPr="007C59C3" w:rsidRDefault="001E2EF8" w:rsidP="002A4024">
      <w:pPr>
        <w:tabs>
          <w:tab w:val="left" w:pos="851"/>
        </w:tabs>
        <w:ind w:firstLine="709"/>
        <w:jc w:val="both"/>
        <w:rPr>
          <w:sz w:val="22"/>
          <w:szCs w:val="22"/>
        </w:rPr>
      </w:pPr>
      <w:r w:rsidRPr="007C59C3">
        <w:rPr>
          <w:sz w:val="22"/>
          <w:szCs w:val="22"/>
        </w:rPr>
        <w:t>5. В случае обнаружения объекта археологического наследия уведомление о выявленном объекте археологического наследия, содержащее информацию, предусмотренную пунктом 11 статьи 45.1 Федерального закона от 25.06.2002 № 73-ФЗ, а также сведения о предусмотренном пунктом 5 статьи 5.1 Федерального закона от 25.06.2002 № 73-ФЗ особом режиме использования земельного участка, в границах которого располагается выявленный объект археологического наследия, направляются региональным органом охраны объектов культурного наследия заказчику указанных работ, техническому заказчику (застройщику) объекта капитального строительства, лицу, проводящему указанные работы.</w:t>
      </w:r>
    </w:p>
    <w:p w:rsidR="001E2EF8" w:rsidRPr="007C59C3" w:rsidRDefault="001E2EF8" w:rsidP="002A4024">
      <w:pPr>
        <w:tabs>
          <w:tab w:val="left" w:pos="851"/>
        </w:tabs>
        <w:ind w:firstLine="709"/>
        <w:jc w:val="both"/>
        <w:rPr>
          <w:sz w:val="22"/>
          <w:szCs w:val="22"/>
        </w:rPr>
      </w:pPr>
      <w:r w:rsidRPr="007C59C3">
        <w:rPr>
          <w:sz w:val="22"/>
          <w:szCs w:val="22"/>
        </w:rPr>
        <w:t>Указанные лица обязаны соблюдать предусмотренный пунктом 5 статьи 5.1 Федерального закона от 25.06.2002 № 73-ФЗ особый режим использования земельного участка, в границах которого располагается выявленный объект археологического наследия.</w:t>
      </w:r>
    </w:p>
    <w:p w:rsidR="001E2EF8" w:rsidRPr="007C59C3" w:rsidRDefault="001E2EF8" w:rsidP="002A4024">
      <w:pPr>
        <w:tabs>
          <w:tab w:val="left" w:pos="851"/>
        </w:tabs>
        <w:ind w:firstLine="709"/>
        <w:jc w:val="both"/>
        <w:rPr>
          <w:sz w:val="22"/>
          <w:szCs w:val="22"/>
        </w:rPr>
      </w:pPr>
      <w:r w:rsidRPr="007C59C3">
        <w:rPr>
          <w:sz w:val="22"/>
          <w:szCs w:val="22"/>
        </w:rPr>
        <w:t>6. В случае отнесения объекта, обнаруженного в ходе указанных в пункте 4 настоящей статьи работ, к выявленным объектам культурного наследия региональный орган охраны объектов культурного наследия уведомляет лиц, указанных в пункте 5 настоящей статьи, о включении такого объекта в перечень выявленных объектов культурного наследия с приложением копии решения о включении объекта в указанный перечень, а также о необходимости выполнять требования к содержанию и использованию выявленного объекта культурного наследия, определенные пунктами 1 - 3 статьи 47.3 Федерального закона от 25.06.2002 № 73-ФЗ.</w:t>
      </w:r>
    </w:p>
    <w:p w:rsidR="001E2EF8" w:rsidRPr="007C59C3" w:rsidRDefault="001E2EF8" w:rsidP="002A4024">
      <w:pPr>
        <w:tabs>
          <w:tab w:val="left" w:pos="851"/>
        </w:tabs>
        <w:ind w:firstLine="709"/>
        <w:jc w:val="both"/>
        <w:rPr>
          <w:sz w:val="22"/>
          <w:szCs w:val="22"/>
        </w:rPr>
      </w:pPr>
      <w:r w:rsidRPr="007C59C3">
        <w:rPr>
          <w:sz w:val="22"/>
          <w:szCs w:val="22"/>
        </w:rPr>
        <w:t>Региональный орган охраны объектов культурного наследия определяет мероприятия по обеспечению сохранности выявленного объекта культурного наследия либо выявленного объекта археологического наследия, включающие в себя обеспечение техническим заказчиком (застройщиком) объекта капитального строительства, заказчиком работ, указанных в пункте 4 настоящей статьи, разработки проекта обеспечения сохранности данного выявленного объекта культурного наследия либо плана проведения спасательных археологических полевых работ.</w:t>
      </w:r>
    </w:p>
    <w:p w:rsidR="001E2EF8" w:rsidRPr="007C59C3" w:rsidRDefault="001E2EF8" w:rsidP="002A4024">
      <w:pPr>
        <w:tabs>
          <w:tab w:val="left" w:pos="851"/>
        </w:tabs>
        <w:ind w:firstLine="709"/>
        <w:jc w:val="both"/>
        <w:rPr>
          <w:sz w:val="22"/>
          <w:szCs w:val="22"/>
        </w:rPr>
      </w:pPr>
      <w:r w:rsidRPr="007C59C3">
        <w:rPr>
          <w:sz w:val="22"/>
          <w:szCs w:val="22"/>
        </w:rPr>
        <w:t>В случае принятия решения об отказе во включении указанного в пункте 4 настоящей статьи объекта в перечень выявленных объектов культурного наследия в течение трех рабочих дней со дня принятия такого решения региональный орган охраны объектов культурного наследия направляет копию указанного решения и разрешение на возобновление работ лицу, указанному в пункте 5 настоящей статьи.</w:t>
      </w:r>
    </w:p>
    <w:p w:rsidR="001E2EF8" w:rsidRPr="007C59C3" w:rsidRDefault="001E2EF8" w:rsidP="002A4024">
      <w:pPr>
        <w:tabs>
          <w:tab w:val="left" w:pos="851"/>
        </w:tabs>
        <w:ind w:firstLine="709"/>
        <w:jc w:val="both"/>
        <w:rPr>
          <w:sz w:val="22"/>
          <w:szCs w:val="22"/>
        </w:rPr>
      </w:pPr>
      <w:r w:rsidRPr="007C59C3">
        <w:rPr>
          <w:sz w:val="22"/>
          <w:szCs w:val="22"/>
        </w:rPr>
        <w:t xml:space="preserve">7. Изыскательские, земляные, строительные, мелиоративные, хозяйственные работы, указанные в статье 30 Федерального закона от 25.06.2002 № 73-ФЗ работы по использованию лесов и иные работы, проведение которых может ухудшить состояние объекта культурного наследия, включенного в реестр, выявленного объекта культурного наследия (в том числе объекта культурного наследия, включенного в реестр, выявленного объекта культурного наследия, расположенных за пределами земельного участка (земельных участков), в границах которого (которых) проводятся указанные работы), нарушить их целостность и сохранность, должны быть немедленно приостановлены заказчиком указанных работ, техническим заказчиком </w:t>
      </w:r>
      <w:r w:rsidRPr="007C59C3">
        <w:rPr>
          <w:sz w:val="22"/>
          <w:szCs w:val="22"/>
        </w:rPr>
        <w:lastRenderedPageBreak/>
        <w:t>(застройщиком) объекта капитального строительства, лицом, проводящим указанные работы, после получения предписания соответствующего органа охраны объектов культурного наследия о приостановлении указанных работ.</w:t>
      </w:r>
    </w:p>
    <w:p w:rsidR="001E2EF8" w:rsidRPr="007C59C3" w:rsidRDefault="001E2EF8" w:rsidP="002A4024">
      <w:pPr>
        <w:tabs>
          <w:tab w:val="left" w:pos="851"/>
        </w:tabs>
        <w:ind w:firstLine="709"/>
        <w:jc w:val="both"/>
        <w:rPr>
          <w:sz w:val="22"/>
          <w:szCs w:val="22"/>
        </w:rPr>
      </w:pPr>
      <w:r w:rsidRPr="007C59C3">
        <w:rPr>
          <w:sz w:val="22"/>
          <w:szCs w:val="22"/>
        </w:rPr>
        <w:t>Соответствующий орган охраны объектов культурного наследия определяет меры по обеспечению сохранности указанных в настоящем пункте объектов, включающие в себя разработку проекта обеспечения сохранности объекта культурного наследия, включенного в реестр, выявленного объекта культурного наследия либо плана проведения спасательных археологических полевых работ.</w:t>
      </w:r>
    </w:p>
    <w:p w:rsidR="001E2EF8" w:rsidRPr="007C59C3" w:rsidRDefault="001E2EF8" w:rsidP="002A4024">
      <w:pPr>
        <w:tabs>
          <w:tab w:val="left" w:pos="851"/>
        </w:tabs>
        <w:ind w:firstLine="709"/>
        <w:jc w:val="both"/>
        <w:rPr>
          <w:sz w:val="22"/>
          <w:szCs w:val="22"/>
        </w:rPr>
      </w:pPr>
      <w:r w:rsidRPr="007C59C3">
        <w:rPr>
          <w:sz w:val="22"/>
          <w:szCs w:val="22"/>
        </w:rPr>
        <w:t>8. В случае ликвидации опасности разрушения объектов, указанных в настоящей статье, либо устранения угрозы нарушения их целостности и сохранности приостановленные работы могут быть возобновлены по письменному разрешению органа охраны объектов культурного наследия, на основании предписания которого работы были приостановлены.</w:t>
      </w:r>
    </w:p>
    <w:p w:rsidR="001E2EF8" w:rsidRPr="007C59C3" w:rsidRDefault="001E2EF8" w:rsidP="002A4024">
      <w:pPr>
        <w:tabs>
          <w:tab w:val="left" w:pos="851"/>
        </w:tabs>
        <w:ind w:firstLine="709"/>
        <w:jc w:val="both"/>
        <w:rPr>
          <w:sz w:val="22"/>
          <w:szCs w:val="22"/>
        </w:rPr>
      </w:pPr>
      <w:r w:rsidRPr="007C59C3">
        <w:rPr>
          <w:sz w:val="22"/>
          <w:szCs w:val="22"/>
        </w:rPr>
        <w:t>9. Изменение проекта проведения работ, представляющих собой угрозу нарушения целостности и сохранности выявленного объекта культурного наследия, объекта культурного наследия, включенного в реестр, разработка проекта обеспечения их сохранности, проведение историко-культурной экспертизы выявленного объекта культурного наследия, спасательные археологические полевые работы на объекте археологического наследия, обнаруженном в ходе проведения земляных, строительных, мелиоративных, хозяйственных работ, указанных в статье 30 Федерального закона от 25.06.2002 № 73-ФЗ работ по использованию лесов и иных работ, а также работы по обеспечению сохранности указанных в настоящей статье объектов проводятся за счет средств заказчика указанных работ, технического заказчика (застройщика) объекта капитального строительства.</w:t>
      </w:r>
    </w:p>
    <w:p w:rsidR="001E2EF8" w:rsidRPr="007C59C3" w:rsidRDefault="001E2EF8" w:rsidP="002A4024">
      <w:pPr>
        <w:tabs>
          <w:tab w:val="left" w:pos="851"/>
        </w:tabs>
        <w:ind w:firstLine="709"/>
        <w:jc w:val="both"/>
        <w:rPr>
          <w:sz w:val="22"/>
          <w:szCs w:val="22"/>
        </w:rPr>
      </w:pPr>
      <w:r w:rsidRPr="007C59C3">
        <w:rPr>
          <w:sz w:val="22"/>
          <w:szCs w:val="22"/>
        </w:rPr>
        <w:t>10. В случае установления, изменения границ территорий, зон охраны объекта культурного наследия, включенного в реестр, а также в случае принятия решения о включении объекта, обладающего признаками объекта культурного наследия, в перечень выявленных объектов культурного наследия в правила землепользования и застройки вносятся изменения.</w:t>
      </w:r>
    </w:p>
    <w:p w:rsidR="001E2EF8" w:rsidRPr="007C59C3" w:rsidRDefault="001E2EF8" w:rsidP="002A4024">
      <w:pPr>
        <w:tabs>
          <w:tab w:val="left" w:pos="851"/>
        </w:tabs>
        <w:ind w:firstLine="709"/>
        <w:jc w:val="both"/>
        <w:rPr>
          <w:sz w:val="22"/>
          <w:szCs w:val="22"/>
        </w:rPr>
      </w:pPr>
      <w:r w:rsidRPr="007C59C3">
        <w:rPr>
          <w:sz w:val="22"/>
          <w:szCs w:val="22"/>
        </w:rPr>
        <w:t>11. Археологические предметы, обнаруженные в результате проведения изыскательских, проектных, земляных, строительных, мелиоративных, хозяйственных работ, указанных в статье 30 Федерального закона от 25.06.2002 № 73-ФЗ работ по использованию лесов и иных работ, подлежат обязательной передаче физическими и (или) юридическими лицами, осуществляющими указанные работы, государству в порядке, установленном федеральным органом охраны объектов культурного наследия.</w:t>
      </w:r>
    </w:p>
    <w:p w:rsidR="001E2EF8" w:rsidRPr="007C59C3" w:rsidRDefault="001E2EF8" w:rsidP="007C59C3">
      <w:pPr>
        <w:tabs>
          <w:tab w:val="left" w:pos="851"/>
        </w:tabs>
        <w:ind w:firstLine="567"/>
        <w:jc w:val="both"/>
        <w:rPr>
          <w:sz w:val="22"/>
          <w:szCs w:val="22"/>
        </w:rPr>
      </w:pPr>
    </w:p>
    <w:p w:rsidR="001E2EF8" w:rsidRDefault="001F425D" w:rsidP="002A4024">
      <w:pPr>
        <w:pStyle w:val="af"/>
      </w:pPr>
      <w:bookmarkStart w:id="445" w:name="_Toc452337027"/>
      <w:bookmarkStart w:id="446" w:name="_Toc42002348"/>
      <w:bookmarkStart w:id="447" w:name="_Toc42247302"/>
      <w:bookmarkStart w:id="448" w:name="_Toc42247417"/>
      <w:r w:rsidRPr="007C59C3">
        <w:t>Статья 9</w:t>
      </w:r>
      <w:r w:rsidR="00006D6A">
        <w:t>5</w:t>
      </w:r>
      <w:r w:rsidR="001E2EF8" w:rsidRPr="007C59C3">
        <w:t>. Зоны охраны объектов культурного наследия.</w:t>
      </w:r>
      <w:bookmarkEnd w:id="445"/>
      <w:bookmarkEnd w:id="446"/>
      <w:bookmarkEnd w:id="447"/>
      <w:bookmarkEnd w:id="448"/>
    </w:p>
    <w:p w:rsidR="002A4024" w:rsidRPr="007C59C3" w:rsidRDefault="002A4024" w:rsidP="002A4024">
      <w:pPr>
        <w:pStyle w:val="af"/>
      </w:pPr>
    </w:p>
    <w:p w:rsidR="001E2EF8" w:rsidRPr="007C59C3" w:rsidRDefault="001E2EF8" w:rsidP="002A4024">
      <w:pPr>
        <w:tabs>
          <w:tab w:val="left" w:pos="851"/>
        </w:tabs>
        <w:ind w:firstLine="709"/>
        <w:jc w:val="both"/>
        <w:rPr>
          <w:b/>
          <w:sz w:val="22"/>
          <w:szCs w:val="22"/>
        </w:rPr>
      </w:pPr>
      <w:r w:rsidRPr="007C59C3">
        <w:rPr>
          <w:b/>
          <w:sz w:val="22"/>
          <w:szCs w:val="22"/>
        </w:rPr>
        <w:t>Регламентирующий документ.</w:t>
      </w:r>
    </w:p>
    <w:p w:rsidR="001E2EF8" w:rsidRPr="007C59C3" w:rsidRDefault="001E2EF8" w:rsidP="002A4024">
      <w:pPr>
        <w:tabs>
          <w:tab w:val="left" w:pos="851"/>
        </w:tabs>
        <w:ind w:firstLine="709"/>
        <w:jc w:val="both"/>
        <w:rPr>
          <w:sz w:val="22"/>
          <w:szCs w:val="22"/>
        </w:rPr>
      </w:pPr>
      <w:r w:rsidRPr="007C59C3">
        <w:rPr>
          <w:sz w:val="22"/>
          <w:szCs w:val="22"/>
        </w:rPr>
        <w:t>Федеральный закон от 25.06.2002 № 73-ФЗ "Об объектах культурного наследия (памятниках истории и культуры) народов Российской Федерации", ст. 34.</w:t>
      </w:r>
    </w:p>
    <w:p w:rsidR="001E2EF8" w:rsidRPr="007C59C3" w:rsidRDefault="001E2EF8" w:rsidP="002A4024">
      <w:pPr>
        <w:tabs>
          <w:tab w:val="left" w:pos="851"/>
        </w:tabs>
        <w:ind w:firstLine="709"/>
        <w:jc w:val="both"/>
        <w:rPr>
          <w:sz w:val="22"/>
          <w:szCs w:val="22"/>
        </w:rPr>
      </w:pPr>
      <w:r w:rsidRPr="007C59C3">
        <w:rPr>
          <w:sz w:val="22"/>
          <w:szCs w:val="22"/>
        </w:rPr>
        <w:t>Положение о зонах охраны объектов культурного наследия (памятников истории и культуры) народов Российской Федерации (утв. Постановлением Правительства РФ 12.09.2015 № 972).</w:t>
      </w:r>
    </w:p>
    <w:p w:rsidR="001E2EF8" w:rsidRPr="007C59C3" w:rsidRDefault="001E2EF8" w:rsidP="002A4024">
      <w:pPr>
        <w:tabs>
          <w:tab w:val="left" w:pos="851"/>
        </w:tabs>
        <w:ind w:firstLine="709"/>
        <w:jc w:val="both"/>
        <w:rPr>
          <w:b/>
          <w:sz w:val="22"/>
          <w:szCs w:val="22"/>
        </w:rPr>
      </w:pPr>
      <w:r w:rsidRPr="007C59C3">
        <w:rPr>
          <w:b/>
          <w:sz w:val="22"/>
          <w:szCs w:val="22"/>
        </w:rPr>
        <w:t>Порядок установления и размеры.</w:t>
      </w:r>
    </w:p>
    <w:p w:rsidR="001E2EF8" w:rsidRPr="007C59C3" w:rsidRDefault="001E2EF8" w:rsidP="002A4024">
      <w:pPr>
        <w:tabs>
          <w:tab w:val="left" w:pos="851"/>
        </w:tabs>
        <w:ind w:firstLine="709"/>
        <w:jc w:val="both"/>
        <w:rPr>
          <w:iCs/>
          <w:sz w:val="22"/>
          <w:szCs w:val="22"/>
        </w:rPr>
      </w:pPr>
      <w:r w:rsidRPr="007C59C3">
        <w:rPr>
          <w:iCs/>
          <w:sz w:val="22"/>
          <w:szCs w:val="22"/>
        </w:rPr>
        <w:t>1.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w:t>
      </w:r>
    </w:p>
    <w:p w:rsidR="001E2EF8" w:rsidRPr="007C59C3" w:rsidRDefault="001E2EF8" w:rsidP="002A4024">
      <w:pPr>
        <w:tabs>
          <w:tab w:val="left" w:pos="851"/>
        </w:tabs>
        <w:ind w:firstLine="709"/>
        <w:jc w:val="both"/>
        <w:rPr>
          <w:iCs/>
          <w:sz w:val="22"/>
          <w:szCs w:val="22"/>
        </w:rPr>
      </w:pPr>
      <w:r w:rsidRPr="007C59C3">
        <w:rPr>
          <w:iCs/>
          <w:sz w:val="22"/>
          <w:szCs w:val="22"/>
        </w:rPr>
        <w:t>Необходимый состав зон охраны объекта культурного наследия определяется проектом зон охраны объекта культурного наследия.</w:t>
      </w:r>
    </w:p>
    <w:p w:rsidR="001E2EF8" w:rsidRPr="007C59C3" w:rsidRDefault="001E2EF8" w:rsidP="002A4024">
      <w:pPr>
        <w:tabs>
          <w:tab w:val="left" w:pos="851"/>
        </w:tabs>
        <w:ind w:firstLine="709"/>
        <w:jc w:val="both"/>
        <w:rPr>
          <w:iCs/>
          <w:sz w:val="22"/>
          <w:szCs w:val="22"/>
        </w:rPr>
      </w:pPr>
      <w:r w:rsidRPr="007C59C3">
        <w:rPr>
          <w:iCs/>
          <w:sz w:val="22"/>
          <w:szCs w:val="22"/>
        </w:rPr>
        <w:t>В целях одновременного обеспечения сохранности нескольких объектов культурного наследия в их исторической среде допускается установление для данных объектов культурного наследия единой охранной зоны, единой зоны регулирования застройки и хозяйственной деятельности и единой зоны охраняемого природного ландшафта (далее - объединенная зона охраны объектов культурного наследия).</w:t>
      </w:r>
    </w:p>
    <w:p w:rsidR="001E2EF8" w:rsidRPr="007C59C3" w:rsidRDefault="001E2EF8" w:rsidP="002A4024">
      <w:pPr>
        <w:tabs>
          <w:tab w:val="left" w:pos="851"/>
        </w:tabs>
        <w:ind w:firstLine="709"/>
        <w:jc w:val="both"/>
        <w:rPr>
          <w:iCs/>
          <w:sz w:val="22"/>
          <w:szCs w:val="22"/>
        </w:rPr>
      </w:pPr>
      <w:r w:rsidRPr="007C59C3">
        <w:rPr>
          <w:iCs/>
          <w:sz w:val="22"/>
          <w:szCs w:val="22"/>
        </w:rPr>
        <w:t>Состав объединенной зоны охраны объектов культурного наследия определяется проектом объединенной зоны охраны объектов культурного наследия.</w:t>
      </w:r>
    </w:p>
    <w:p w:rsidR="001E2EF8" w:rsidRPr="007C59C3" w:rsidRDefault="001E2EF8" w:rsidP="002A4024">
      <w:pPr>
        <w:tabs>
          <w:tab w:val="left" w:pos="851"/>
        </w:tabs>
        <w:ind w:firstLine="709"/>
        <w:jc w:val="both"/>
        <w:rPr>
          <w:iCs/>
          <w:sz w:val="22"/>
          <w:szCs w:val="22"/>
        </w:rPr>
      </w:pPr>
      <w:r w:rsidRPr="007C59C3">
        <w:rPr>
          <w:iCs/>
          <w:sz w:val="22"/>
          <w:szCs w:val="22"/>
        </w:rPr>
        <w:t>Требование об установлении зон охраны объекта культурного наследия к выявленному объекту культурного наследия не предъявляется.</w:t>
      </w:r>
    </w:p>
    <w:p w:rsidR="001E2EF8" w:rsidRPr="007C59C3" w:rsidRDefault="001E2EF8" w:rsidP="002A4024">
      <w:pPr>
        <w:tabs>
          <w:tab w:val="left" w:pos="851"/>
        </w:tabs>
        <w:ind w:firstLine="709"/>
        <w:jc w:val="both"/>
        <w:rPr>
          <w:iCs/>
          <w:sz w:val="22"/>
          <w:szCs w:val="22"/>
        </w:rPr>
      </w:pPr>
      <w:r w:rsidRPr="007C59C3">
        <w:rPr>
          <w:iCs/>
          <w:sz w:val="22"/>
          <w:szCs w:val="22"/>
        </w:rPr>
        <w:lastRenderedPageBreak/>
        <w:t>2. Охранная зона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1E2EF8" w:rsidRPr="007C59C3" w:rsidRDefault="001E2EF8" w:rsidP="002A4024">
      <w:pPr>
        <w:tabs>
          <w:tab w:val="left" w:pos="851"/>
        </w:tabs>
        <w:ind w:firstLine="709"/>
        <w:jc w:val="both"/>
        <w:rPr>
          <w:iCs/>
          <w:sz w:val="22"/>
          <w:szCs w:val="22"/>
        </w:rPr>
      </w:pPr>
      <w:r w:rsidRPr="007C59C3">
        <w:rPr>
          <w:iCs/>
          <w:sz w:val="22"/>
          <w:szCs w:val="22"/>
        </w:rPr>
        <w:t>Зона регулирования застройки и хозяйственной деятельности - территория, в пределах которой устанавливается режим использования земель, ограничивающий строительство и хозяйственную деятельность, определяются требования к реконструкции существующих зданий и сооружений.</w:t>
      </w:r>
    </w:p>
    <w:p w:rsidR="001E2EF8" w:rsidRPr="007C59C3" w:rsidRDefault="001E2EF8" w:rsidP="002A4024">
      <w:pPr>
        <w:tabs>
          <w:tab w:val="left" w:pos="851"/>
        </w:tabs>
        <w:ind w:firstLine="709"/>
        <w:jc w:val="both"/>
        <w:rPr>
          <w:iCs/>
          <w:sz w:val="22"/>
          <w:szCs w:val="22"/>
        </w:rPr>
      </w:pPr>
      <w:r w:rsidRPr="007C59C3">
        <w:rPr>
          <w:iCs/>
          <w:sz w:val="22"/>
          <w:szCs w:val="22"/>
        </w:rPr>
        <w:t>Зона охраняемого природного ландшафта - территория, в пределах которой устанавливается режим использования земель,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w:t>
      </w:r>
    </w:p>
    <w:p w:rsidR="001E2EF8" w:rsidRPr="007C59C3" w:rsidRDefault="001E2EF8" w:rsidP="002A4024">
      <w:pPr>
        <w:tabs>
          <w:tab w:val="left" w:pos="851"/>
        </w:tabs>
        <w:ind w:firstLine="709"/>
        <w:jc w:val="both"/>
        <w:rPr>
          <w:iCs/>
          <w:sz w:val="22"/>
          <w:szCs w:val="22"/>
        </w:rPr>
      </w:pPr>
      <w:r w:rsidRPr="007C59C3">
        <w:rPr>
          <w:iCs/>
          <w:sz w:val="22"/>
          <w:szCs w:val="22"/>
        </w:rPr>
        <w:t>3. Границы зон охраны объектов культурного наследия, отнесенных к особо ценным объектам культурного наследия народов Российской Федерации, объектов культурного наследия, включенных в Список всемирного наследия, особые режимы использования земель в границах территорий данных зон и требования к градостроительным регламентам в границах территорий данных зон утверждаются федеральным органом охраны объектов культурного наследия на основании проектов зон охраны таких объектов культурного наследия с учетом представляемого соответствующим региональным органом охраны объектов культурного наследия в федеральный орган охраны объектов культурного наследия заключения.</w:t>
      </w:r>
    </w:p>
    <w:p w:rsidR="001E2EF8" w:rsidRPr="007C59C3" w:rsidRDefault="001E2EF8" w:rsidP="002A4024">
      <w:pPr>
        <w:tabs>
          <w:tab w:val="left" w:pos="851"/>
        </w:tabs>
        <w:ind w:firstLine="709"/>
        <w:jc w:val="both"/>
        <w:rPr>
          <w:iCs/>
          <w:sz w:val="22"/>
          <w:szCs w:val="22"/>
        </w:rPr>
      </w:pPr>
      <w:r w:rsidRPr="007C59C3">
        <w:rPr>
          <w:iCs/>
          <w:sz w:val="22"/>
          <w:szCs w:val="22"/>
        </w:rPr>
        <w:t>Границы зон охраны объектов культурного наследия, в том числе границы объединенной зоны охраны объектов культурного наследия (за исключением границ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особые режимы использования земель в границах территорий данных зон и требования к градостроительным регламентам в границах территорий данных зон утверждаются на основании проектов зон охраны объектов культурного наследия в отношении объектов культурного наследия федерального значения либо проекта объединенной зоны охраны объектов культурного наследия - органом государственной власти субъекта Российской Федерации по согласованию с федеральным органом охраны объектов культурного наследия, а в отношении объектов культурного наследия регионального значения и объектов культурного наследия местного (муниципального) значения - в порядке, установленном законами субъектов Российской Федерации.</w:t>
      </w:r>
    </w:p>
    <w:p w:rsidR="001E2EF8" w:rsidRPr="007C59C3" w:rsidRDefault="001E2EF8" w:rsidP="002A4024">
      <w:pPr>
        <w:tabs>
          <w:tab w:val="left" w:pos="851"/>
        </w:tabs>
        <w:ind w:firstLine="709"/>
        <w:jc w:val="both"/>
        <w:rPr>
          <w:iCs/>
          <w:sz w:val="22"/>
          <w:szCs w:val="22"/>
        </w:rPr>
      </w:pPr>
      <w:r w:rsidRPr="007C59C3">
        <w:rPr>
          <w:iCs/>
          <w:sz w:val="22"/>
          <w:szCs w:val="22"/>
        </w:rPr>
        <w:t>4. Порядок разработки проекта зон охраны объекта культурного наследия, проекта объединенной зоны охраны объектов культурного наследия, требования к режимам использования земель и общие принципы установления требований к градостроительным регламентам в границах территорий данных зон устанавливаются Правительством Российской Федерации.</w:t>
      </w:r>
    </w:p>
    <w:p w:rsidR="001E2EF8" w:rsidRPr="007C59C3" w:rsidRDefault="001E2EF8" w:rsidP="002A4024">
      <w:pPr>
        <w:tabs>
          <w:tab w:val="left" w:pos="851"/>
        </w:tabs>
        <w:ind w:firstLine="709"/>
        <w:jc w:val="both"/>
        <w:rPr>
          <w:iCs/>
          <w:sz w:val="22"/>
          <w:szCs w:val="22"/>
        </w:rPr>
      </w:pPr>
      <w:r w:rsidRPr="007C59C3">
        <w:rPr>
          <w:b/>
          <w:sz w:val="22"/>
          <w:szCs w:val="22"/>
        </w:rPr>
        <w:t>Режим использования территории.</w:t>
      </w:r>
    </w:p>
    <w:p w:rsidR="001E2EF8" w:rsidRPr="007C59C3" w:rsidRDefault="001E2EF8" w:rsidP="002A4024">
      <w:pPr>
        <w:tabs>
          <w:tab w:val="left" w:pos="851"/>
        </w:tabs>
        <w:ind w:firstLine="709"/>
        <w:jc w:val="both"/>
        <w:rPr>
          <w:spacing w:val="-2"/>
          <w:sz w:val="22"/>
          <w:szCs w:val="22"/>
        </w:rPr>
      </w:pPr>
      <w:r w:rsidRPr="007C59C3">
        <w:rPr>
          <w:spacing w:val="-2"/>
          <w:sz w:val="22"/>
          <w:szCs w:val="22"/>
        </w:rPr>
        <w:t>Режим использования земель и требования к градостроительным регламентам в границах охранной зоны, в том числе единой охранной зоны, устанавливаются с учетом следующих требований:</w:t>
      </w:r>
    </w:p>
    <w:p w:rsidR="001E2EF8" w:rsidRPr="007C59C3" w:rsidRDefault="001E2EF8" w:rsidP="002A4024">
      <w:pPr>
        <w:tabs>
          <w:tab w:val="left" w:pos="851"/>
        </w:tabs>
        <w:ind w:firstLine="709"/>
        <w:jc w:val="both"/>
        <w:rPr>
          <w:spacing w:val="-2"/>
          <w:sz w:val="22"/>
          <w:szCs w:val="22"/>
        </w:rPr>
      </w:pPr>
      <w:r w:rsidRPr="007C59C3">
        <w:rPr>
          <w:spacing w:val="-2"/>
          <w:sz w:val="22"/>
          <w:szCs w:val="22"/>
        </w:rPr>
        <w:t>а) запрещение строительства объектов капитального строительства, за исключением применения специальных мер, направленных на сохранение и восстановление (регенерацию) историко-градостроительной и (или) природной среды объекта культурного наследия (восстановление, воссоздание, восполнение частично или полностью утраченных элементов и (или) характеристик историко-градостроительной и (или) природной среды);</w:t>
      </w:r>
    </w:p>
    <w:p w:rsidR="001E2EF8" w:rsidRPr="007C59C3" w:rsidRDefault="001E2EF8" w:rsidP="002A4024">
      <w:pPr>
        <w:tabs>
          <w:tab w:val="left" w:pos="851"/>
        </w:tabs>
        <w:ind w:firstLine="709"/>
        <w:jc w:val="both"/>
        <w:rPr>
          <w:spacing w:val="-2"/>
          <w:sz w:val="22"/>
          <w:szCs w:val="22"/>
        </w:rPr>
      </w:pPr>
      <w:r w:rsidRPr="007C59C3">
        <w:rPr>
          <w:spacing w:val="-2"/>
          <w:sz w:val="22"/>
          <w:szCs w:val="22"/>
        </w:rPr>
        <w:t>б) ограничение капитального ремонта и реконструкции объектов капитального строительства и их частей, в том числе касающееся их размеров, пропорций и параметров, использования отдельных строительных материалов, применения цветовых решений, особенностей деталей и малых архитектурных форм;</w:t>
      </w:r>
    </w:p>
    <w:p w:rsidR="001E2EF8" w:rsidRPr="007C59C3" w:rsidRDefault="001E2EF8" w:rsidP="002A4024">
      <w:pPr>
        <w:tabs>
          <w:tab w:val="left" w:pos="851"/>
        </w:tabs>
        <w:ind w:firstLine="709"/>
        <w:jc w:val="both"/>
        <w:rPr>
          <w:spacing w:val="-2"/>
          <w:sz w:val="22"/>
          <w:szCs w:val="22"/>
        </w:rPr>
      </w:pPr>
      <w:r w:rsidRPr="007C59C3">
        <w:rPr>
          <w:spacing w:val="-2"/>
          <w:sz w:val="22"/>
          <w:szCs w:val="22"/>
        </w:rPr>
        <w:t>в) ограничение хозяйственной деятельности, необходимое для обеспечения сохранности объекта культурного наследия, в том числе запрет или ограничение на размещение рекламы, вывесок, временных построек и объектов (автостоянок, киосков, навесов);</w:t>
      </w:r>
    </w:p>
    <w:p w:rsidR="001E2EF8" w:rsidRPr="007C59C3" w:rsidRDefault="001E2EF8" w:rsidP="002A4024">
      <w:pPr>
        <w:tabs>
          <w:tab w:val="left" w:pos="851"/>
        </w:tabs>
        <w:ind w:firstLine="709"/>
        <w:jc w:val="both"/>
        <w:rPr>
          <w:spacing w:val="-2"/>
          <w:sz w:val="22"/>
          <w:szCs w:val="22"/>
        </w:rPr>
      </w:pPr>
      <w:r w:rsidRPr="007C59C3">
        <w:rPr>
          <w:spacing w:val="-2"/>
          <w:sz w:val="22"/>
          <w:szCs w:val="22"/>
        </w:rPr>
        <w:lastRenderedPageBreak/>
        <w:t>г) сохранение градостроительных (планировочных, типологических, масштабных) характеристик историко-градостроительной и природной среды, в том числе всех исторически ценных градоформирующих объектов;</w:t>
      </w:r>
    </w:p>
    <w:p w:rsidR="001E2EF8" w:rsidRPr="007C59C3" w:rsidRDefault="001E2EF8" w:rsidP="002A4024">
      <w:pPr>
        <w:tabs>
          <w:tab w:val="left" w:pos="851"/>
        </w:tabs>
        <w:ind w:firstLine="709"/>
        <w:jc w:val="both"/>
        <w:rPr>
          <w:spacing w:val="-2"/>
          <w:sz w:val="22"/>
          <w:szCs w:val="22"/>
        </w:rPr>
      </w:pPr>
      <w:r w:rsidRPr="007C59C3">
        <w:rPr>
          <w:spacing w:val="-2"/>
          <w:sz w:val="22"/>
          <w:szCs w:val="22"/>
        </w:rPr>
        <w:t>д) обеспечение визуального восприятия объекта культурного наследия в его историко-градостроительной и природной среде, в том числе сохранение и восстановление сложившегося в природном ландшафте соотношения открытых и закрытых пространств;</w:t>
      </w:r>
    </w:p>
    <w:p w:rsidR="001E2EF8" w:rsidRPr="007C59C3" w:rsidRDefault="001E2EF8" w:rsidP="002A4024">
      <w:pPr>
        <w:tabs>
          <w:tab w:val="left" w:pos="851"/>
        </w:tabs>
        <w:ind w:firstLine="709"/>
        <w:jc w:val="both"/>
        <w:rPr>
          <w:spacing w:val="-2"/>
          <w:sz w:val="22"/>
          <w:szCs w:val="22"/>
        </w:rPr>
      </w:pPr>
      <w:r w:rsidRPr="007C59C3">
        <w:rPr>
          <w:spacing w:val="-2"/>
          <w:sz w:val="22"/>
          <w:szCs w:val="22"/>
        </w:rPr>
        <w:t>е) соблюдение требований в области охраны окружающей среды, необходимых для обеспечения сохранности объекта культурного наследия в его историческом и ландшафтном окружении, а также сохранности охраняемого природного ландшафта;</w:t>
      </w:r>
    </w:p>
    <w:p w:rsidR="001E2EF8" w:rsidRPr="007C59C3" w:rsidRDefault="001E2EF8" w:rsidP="002A4024">
      <w:pPr>
        <w:tabs>
          <w:tab w:val="left" w:pos="851"/>
        </w:tabs>
        <w:ind w:firstLine="709"/>
        <w:jc w:val="both"/>
        <w:rPr>
          <w:spacing w:val="-2"/>
          <w:sz w:val="22"/>
          <w:szCs w:val="22"/>
        </w:rPr>
      </w:pPr>
      <w:r w:rsidRPr="007C59C3">
        <w:rPr>
          <w:spacing w:val="-2"/>
          <w:sz w:val="22"/>
          <w:szCs w:val="22"/>
        </w:rPr>
        <w:t>ж) иные требования, необходимые для обеспечения сохранности объекта культурного наследия в его историческом и ландшафтном окружении.</w:t>
      </w:r>
    </w:p>
    <w:p w:rsidR="001E2EF8" w:rsidRPr="007C59C3" w:rsidRDefault="001E2EF8" w:rsidP="002A4024">
      <w:pPr>
        <w:tabs>
          <w:tab w:val="left" w:pos="851"/>
        </w:tabs>
        <w:ind w:firstLine="709"/>
        <w:jc w:val="both"/>
        <w:rPr>
          <w:spacing w:val="-2"/>
          <w:sz w:val="22"/>
          <w:szCs w:val="22"/>
        </w:rPr>
      </w:pPr>
      <w:r w:rsidRPr="007C59C3">
        <w:rPr>
          <w:spacing w:val="-2"/>
          <w:sz w:val="22"/>
          <w:szCs w:val="22"/>
        </w:rPr>
        <w:t>Режим использования земель и требования к градостроительным регламентам в границах зоны регулирования застройки и хозяйственной деятельности, в том числе единой зоны регулирования застройки и хозяйственной деятельности, устанавливаются с учетом следующих требований:</w:t>
      </w:r>
    </w:p>
    <w:p w:rsidR="001E2EF8" w:rsidRPr="007C59C3" w:rsidRDefault="001E2EF8" w:rsidP="002A4024">
      <w:pPr>
        <w:tabs>
          <w:tab w:val="left" w:pos="851"/>
        </w:tabs>
        <w:ind w:firstLine="709"/>
        <w:jc w:val="both"/>
        <w:rPr>
          <w:spacing w:val="-2"/>
          <w:sz w:val="22"/>
          <w:szCs w:val="22"/>
        </w:rPr>
      </w:pPr>
      <w:r w:rsidRPr="007C59C3">
        <w:rPr>
          <w:spacing w:val="-2"/>
          <w:sz w:val="22"/>
          <w:szCs w:val="22"/>
        </w:rPr>
        <w:t>а) ограничение строительства, необходимое для обеспечения сохранности объекта культурного наследия в его исторической среде, в том числе касающееся размеров, пропорций и параметров объектов капитального строительства и их частей, использования отдельных строительных материалов, применения цветовых решений;</w:t>
      </w:r>
    </w:p>
    <w:p w:rsidR="001E2EF8" w:rsidRPr="007C59C3" w:rsidRDefault="001E2EF8" w:rsidP="002A4024">
      <w:pPr>
        <w:tabs>
          <w:tab w:val="left" w:pos="851"/>
        </w:tabs>
        <w:ind w:firstLine="709"/>
        <w:jc w:val="both"/>
        <w:rPr>
          <w:spacing w:val="-2"/>
          <w:sz w:val="22"/>
          <w:szCs w:val="22"/>
        </w:rPr>
      </w:pPr>
      <w:r w:rsidRPr="007C59C3">
        <w:rPr>
          <w:spacing w:val="-2"/>
          <w:sz w:val="22"/>
          <w:szCs w:val="22"/>
        </w:rPr>
        <w:t>б) ограничение капитального ремонта и реконструкции объектов капитального строительства и их частей, в том числе касающееся их размеров, пропорций и параметров, использования отдельных строительных материалов, применения цветовых решений;</w:t>
      </w:r>
    </w:p>
    <w:p w:rsidR="001E2EF8" w:rsidRPr="007C59C3" w:rsidRDefault="001E2EF8" w:rsidP="002A4024">
      <w:pPr>
        <w:tabs>
          <w:tab w:val="left" w:pos="851"/>
        </w:tabs>
        <w:ind w:firstLine="709"/>
        <w:jc w:val="both"/>
        <w:rPr>
          <w:spacing w:val="-2"/>
          <w:sz w:val="22"/>
          <w:szCs w:val="22"/>
        </w:rPr>
      </w:pPr>
      <w:r w:rsidRPr="007C59C3">
        <w:rPr>
          <w:spacing w:val="-2"/>
          <w:sz w:val="22"/>
          <w:szCs w:val="22"/>
        </w:rPr>
        <w:t>в) обеспечение визуального восприятия объекта культурного наследия в его историко-градостроительной и природной среде;</w:t>
      </w:r>
    </w:p>
    <w:p w:rsidR="001E2EF8" w:rsidRPr="007C59C3" w:rsidRDefault="001E2EF8" w:rsidP="002A4024">
      <w:pPr>
        <w:tabs>
          <w:tab w:val="left" w:pos="851"/>
        </w:tabs>
        <w:ind w:firstLine="709"/>
        <w:jc w:val="both"/>
        <w:rPr>
          <w:spacing w:val="-2"/>
          <w:sz w:val="22"/>
          <w:szCs w:val="22"/>
        </w:rPr>
      </w:pPr>
      <w:r w:rsidRPr="007C59C3">
        <w:rPr>
          <w:spacing w:val="-2"/>
          <w:sz w:val="22"/>
          <w:szCs w:val="22"/>
        </w:rPr>
        <w:t>г) ограничение хозяйственной деятельности, необходимое для обеспечения сохранности объекта культурного наследия в его историко-градостроительной и природной среде;</w:t>
      </w:r>
    </w:p>
    <w:p w:rsidR="001E2EF8" w:rsidRPr="007C59C3" w:rsidRDefault="001E2EF8" w:rsidP="002A4024">
      <w:pPr>
        <w:tabs>
          <w:tab w:val="left" w:pos="851"/>
        </w:tabs>
        <w:ind w:firstLine="709"/>
        <w:jc w:val="both"/>
        <w:rPr>
          <w:spacing w:val="-2"/>
          <w:sz w:val="22"/>
          <w:szCs w:val="22"/>
        </w:rPr>
      </w:pPr>
      <w:r w:rsidRPr="007C59C3">
        <w:rPr>
          <w:spacing w:val="-2"/>
          <w:sz w:val="22"/>
          <w:szCs w:val="22"/>
        </w:rPr>
        <w:t>д) сохранение качества окружающей среды, необходимого для обеспечения сохранности объекта культурного наследия в его историко-градостроительной и природной среде;</w:t>
      </w:r>
    </w:p>
    <w:p w:rsidR="001E2EF8" w:rsidRPr="007C59C3" w:rsidRDefault="001E2EF8" w:rsidP="002A4024">
      <w:pPr>
        <w:tabs>
          <w:tab w:val="left" w:pos="851"/>
        </w:tabs>
        <w:ind w:firstLine="709"/>
        <w:jc w:val="both"/>
        <w:rPr>
          <w:spacing w:val="-2"/>
          <w:sz w:val="22"/>
          <w:szCs w:val="22"/>
        </w:rPr>
      </w:pPr>
      <w:r w:rsidRPr="007C59C3">
        <w:rPr>
          <w:spacing w:val="-2"/>
          <w:sz w:val="22"/>
          <w:szCs w:val="22"/>
        </w:rPr>
        <w:t>е) соблюдение требований в области охраны окружающей среды, необходимых для обеспечения сохранности объекта культурного наследия в его историческом и ландшафтном окружении, а также охраняемого природного ландшафта;</w:t>
      </w:r>
    </w:p>
    <w:p w:rsidR="001E2EF8" w:rsidRPr="007C59C3" w:rsidRDefault="001E2EF8" w:rsidP="002A4024">
      <w:pPr>
        <w:tabs>
          <w:tab w:val="left" w:pos="851"/>
        </w:tabs>
        <w:ind w:firstLine="709"/>
        <w:jc w:val="both"/>
        <w:rPr>
          <w:spacing w:val="-2"/>
          <w:sz w:val="22"/>
          <w:szCs w:val="22"/>
        </w:rPr>
      </w:pPr>
      <w:r w:rsidRPr="007C59C3">
        <w:rPr>
          <w:spacing w:val="-2"/>
          <w:sz w:val="22"/>
          <w:szCs w:val="22"/>
        </w:rPr>
        <w:t>ж) иные требования, необходимые для обеспечения сохранности объекта культурного наследия в его историко-градостроительной и природной среде.</w:t>
      </w:r>
    </w:p>
    <w:p w:rsidR="001E2EF8" w:rsidRPr="007C59C3" w:rsidRDefault="001E2EF8" w:rsidP="002A4024">
      <w:pPr>
        <w:tabs>
          <w:tab w:val="left" w:pos="851"/>
        </w:tabs>
        <w:ind w:firstLine="709"/>
        <w:jc w:val="both"/>
        <w:rPr>
          <w:spacing w:val="-2"/>
          <w:sz w:val="22"/>
          <w:szCs w:val="22"/>
        </w:rPr>
      </w:pPr>
      <w:r w:rsidRPr="007C59C3">
        <w:rPr>
          <w:spacing w:val="-2"/>
          <w:sz w:val="22"/>
          <w:szCs w:val="22"/>
        </w:rPr>
        <w:t>Режим использования земель и требования к градостроительным регламентам в границах зоны охраняемого природного ландшафта, в том числе единой зоны охраняемого природного ландшафта, устанавливаются с учетом следующих требований:</w:t>
      </w:r>
    </w:p>
    <w:p w:rsidR="001E2EF8" w:rsidRPr="007C59C3" w:rsidRDefault="001E2EF8" w:rsidP="002A4024">
      <w:pPr>
        <w:tabs>
          <w:tab w:val="left" w:pos="851"/>
        </w:tabs>
        <w:ind w:firstLine="709"/>
        <w:jc w:val="both"/>
        <w:rPr>
          <w:spacing w:val="-2"/>
          <w:sz w:val="22"/>
          <w:szCs w:val="22"/>
        </w:rPr>
      </w:pPr>
      <w:r w:rsidRPr="007C59C3">
        <w:rPr>
          <w:spacing w:val="-2"/>
          <w:sz w:val="22"/>
          <w:szCs w:val="22"/>
        </w:rPr>
        <w:t>а) запрещение строительства объектов капитального строительства, ограничение хозяйственной деятельности, капитального ремонта и реконструкции объектов капитального строительства и их частей в целях сохранения и восстановления композиционной связи с объектом культурного наследия природного ландшафта, включая долины рек, водоемы, леса и открытые пространства (за исключением работ по благоустройству территории и размещению малых архитектурных форм);</w:t>
      </w:r>
    </w:p>
    <w:p w:rsidR="001E2EF8" w:rsidRPr="007C59C3" w:rsidRDefault="001E2EF8" w:rsidP="002A4024">
      <w:pPr>
        <w:tabs>
          <w:tab w:val="left" w:pos="851"/>
        </w:tabs>
        <w:ind w:firstLine="709"/>
        <w:jc w:val="both"/>
        <w:rPr>
          <w:spacing w:val="-2"/>
          <w:sz w:val="22"/>
          <w:szCs w:val="22"/>
        </w:rPr>
      </w:pPr>
      <w:r w:rsidRPr="007C59C3">
        <w:rPr>
          <w:spacing w:val="-2"/>
          <w:sz w:val="22"/>
          <w:szCs w:val="22"/>
        </w:rPr>
        <w:t>б) сохранение качества окружающей среды, необходимого для обеспечения сохранности и восстановления (регенерации) охраняемого природного ландшафта;</w:t>
      </w:r>
    </w:p>
    <w:p w:rsidR="001E2EF8" w:rsidRPr="007C59C3" w:rsidRDefault="001E2EF8" w:rsidP="002A4024">
      <w:pPr>
        <w:tabs>
          <w:tab w:val="left" w:pos="851"/>
        </w:tabs>
        <w:ind w:firstLine="709"/>
        <w:jc w:val="both"/>
        <w:rPr>
          <w:spacing w:val="-2"/>
          <w:sz w:val="22"/>
          <w:szCs w:val="22"/>
        </w:rPr>
      </w:pPr>
      <w:r w:rsidRPr="007C59C3">
        <w:rPr>
          <w:spacing w:val="-2"/>
          <w:sz w:val="22"/>
          <w:szCs w:val="22"/>
        </w:rPr>
        <w:t>в) сохранение сложившегося в охраняемом природном ландшафте соотношения открытых и закрытых пространств в целях обеспечения визуального восприятия объекта культурного наследия в его историко-градостроительной и природной среде;</w:t>
      </w:r>
    </w:p>
    <w:p w:rsidR="001E2EF8" w:rsidRPr="007C59C3" w:rsidRDefault="001E2EF8" w:rsidP="002A4024">
      <w:pPr>
        <w:tabs>
          <w:tab w:val="left" w:pos="851"/>
        </w:tabs>
        <w:ind w:firstLine="709"/>
        <w:jc w:val="both"/>
        <w:rPr>
          <w:spacing w:val="-2"/>
          <w:sz w:val="22"/>
          <w:szCs w:val="22"/>
        </w:rPr>
      </w:pPr>
      <w:r w:rsidRPr="007C59C3">
        <w:rPr>
          <w:spacing w:val="-2"/>
          <w:sz w:val="22"/>
          <w:szCs w:val="22"/>
        </w:rPr>
        <w:t>г) соблюдение требований в области охраны окружающей среды, необходимых для обеспечения сохранности объекта культурного наследия в его историческом и ландшафтном окружении, а также охраняемого природного ландшафта;</w:t>
      </w:r>
    </w:p>
    <w:p w:rsidR="001E2EF8" w:rsidRPr="007C59C3" w:rsidRDefault="001E2EF8" w:rsidP="002A4024">
      <w:pPr>
        <w:tabs>
          <w:tab w:val="left" w:pos="851"/>
        </w:tabs>
        <w:ind w:firstLine="709"/>
        <w:jc w:val="both"/>
        <w:rPr>
          <w:spacing w:val="-2"/>
          <w:sz w:val="22"/>
          <w:szCs w:val="22"/>
        </w:rPr>
      </w:pPr>
      <w:r w:rsidRPr="007C59C3">
        <w:rPr>
          <w:spacing w:val="-2"/>
          <w:sz w:val="22"/>
          <w:szCs w:val="22"/>
        </w:rPr>
        <w:t>д) иные требования, необходимые для сохранения и восстановления (регенерации) охраняемого природного ландшафта.</w:t>
      </w:r>
    </w:p>
    <w:p w:rsidR="007C59C3" w:rsidRDefault="007C59C3" w:rsidP="007C59C3">
      <w:pPr>
        <w:keepNext/>
        <w:tabs>
          <w:tab w:val="left" w:pos="851"/>
        </w:tabs>
        <w:ind w:firstLine="567"/>
        <w:jc w:val="both"/>
        <w:outlineLvl w:val="2"/>
        <w:rPr>
          <w:b/>
          <w:bCs/>
          <w:sz w:val="22"/>
          <w:szCs w:val="22"/>
        </w:rPr>
      </w:pPr>
      <w:bookmarkStart w:id="449" w:name="_Toc452337028"/>
      <w:bookmarkStart w:id="450" w:name="_Toc42002349"/>
    </w:p>
    <w:p w:rsidR="001E2EF8" w:rsidRPr="007C59C3" w:rsidRDefault="001F425D" w:rsidP="002A4024">
      <w:pPr>
        <w:pStyle w:val="af"/>
      </w:pPr>
      <w:bookmarkStart w:id="451" w:name="_Toc42247303"/>
      <w:bookmarkStart w:id="452" w:name="_Toc42247418"/>
      <w:r w:rsidRPr="007C59C3">
        <w:t>Статья 9</w:t>
      </w:r>
      <w:r w:rsidR="00006D6A">
        <w:t>6</w:t>
      </w:r>
      <w:r w:rsidR="001E2EF8" w:rsidRPr="007C59C3">
        <w:t>. Зоны минимальных расстояний памятников истории и культуры до транспортных и инженерных коммуникаций.</w:t>
      </w:r>
      <w:bookmarkEnd w:id="449"/>
      <w:bookmarkEnd w:id="450"/>
      <w:bookmarkEnd w:id="451"/>
      <w:bookmarkEnd w:id="452"/>
    </w:p>
    <w:p w:rsidR="007C59C3" w:rsidRPr="007C59C3" w:rsidRDefault="007C59C3" w:rsidP="007C59C3">
      <w:pPr>
        <w:keepNext/>
        <w:tabs>
          <w:tab w:val="left" w:pos="851"/>
        </w:tabs>
        <w:ind w:firstLine="567"/>
        <w:jc w:val="both"/>
        <w:outlineLvl w:val="2"/>
        <w:rPr>
          <w:b/>
          <w:bCs/>
          <w:sz w:val="22"/>
          <w:szCs w:val="22"/>
        </w:rPr>
      </w:pPr>
    </w:p>
    <w:p w:rsidR="001E2EF8" w:rsidRPr="007C59C3" w:rsidRDefault="001E2EF8" w:rsidP="007C59C3">
      <w:pPr>
        <w:tabs>
          <w:tab w:val="left" w:pos="851"/>
        </w:tabs>
        <w:ind w:firstLine="567"/>
        <w:jc w:val="both"/>
        <w:rPr>
          <w:b/>
          <w:sz w:val="22"/>
          <w:szCs w:val="22"/>
        </w:rPr>
      </w:pPr>
      <w:r w:rsidRPr="007C59C3">
        <w:rPr>
          <w:b/>
          <w:sz w:val="22"/>
          <w:szCs w:val="22"/>
        </w:rPr>
        <w:t>Регламентирующий документ.</w:t>
      </w:r>
    </w:p>
    <w:p w:rsidR="001E2EF8" w:rsidRPr="007C59C3" w:rsidRDefault="001E2EF8" w:rsidP="007C59C3">
      <w:pPr>
        <w:ind w:firstLine="567"/>
        <w:jc w:val="both"/>
        <w:rPr>
          <w:sz w:val="22"/>
          <w:szCs w:val="22"/>
        </w:rPr>
      </w:pPr>
      <w:r w:rsidRPr="007C59C3">
        <w:rPr>
          <w:bCs/>
          <w:sz w:val="22"/>
          <w:szCs w:val="22"/>
        </w:rPr>
        <w:lastRenderedPageBreak/>
        <w:t>СП 42.13330.2011 «СНиП 2.07.01-89* Градостроительство. Планировка и застройка городских и сельских поселений», п. 14.28</w:t>
      </w:r>
      <w:r w:rsidRPr="007C59C3">
        <w:rPr>
          <w:sz w:val="22"/>
          <w:szCs w:val="22"/>
        </w:rPr>
        <w:t>.</w:t>
      </w:r>
    </w:p>
    <w:p w:rsidR="001E2EF8" w:rsidRPr="007C59C3" w:rsidRDefault="001E2EF8" w:rsidP="007C59C3">
      <w:pPr>
        <w:tabs>
          <w:tab w:val="left" w:pos="851"/>
        </w:tabs>
        <w:ind w:firstLine="567"/>
        <w:jc w:val="both"/>
        <w:rPr>
          <w:b/>
          <w:sz w:val="22"/>
          <w:szCs w:val="22"/>
        </w:rPr>
      </w:pPr>
      <w:r w:rsidRPr="007C59C3">
        <w:rPr>
          <w:b/>
          <w:sz w:val="22"/>
          <w:szCs w:val="22"/>
        </w:rPr>
        <w:t>Порядок установления и размеры, режим использования территории.</w:t>
      </w:r>
    </w:p>
    <w:p w:rsidR="001E2EF8" w:rsidRPr="007C59C3" w:rsidRDefault="001E2EF8" w:rsidP="007C59C3">
      <w:pPr>
        <w:tabs>
          <w:tab w:val="left" w:pos="851"/>
        </w:tabs>
        <w:ind w:firstLine="567"/>
        <w:jc w:val="both"/>
        <w:rPr>
          <w:iCs/>
          <w:sz w:val="22"/>
          <w:szCs w:val="22"/>
        </w:rPr>
      </w:pPr>
      <w:r w:rsidRPr="007C59C3">
        <w:rPr>
          <w:iCs/>
          <w:sz w:val="22"/>
          <w:szCs w:val="22"/>
        </w:rPr>
        <w:t xml:space="preserve">Расстояния от памятников истории и культуры до транспортных и инженерных коммуникаций следует принимать не менее, м: </w:t>
      </w:r>
    </w:p>
    <w:p w:rsidR="001E2EF8" w:rsidRPr="007C59C3" w:rsidRDefault="001E2EF8" w:rsidP="007C59C3">
      <w:pPr>
        <w:tabs>
          <w:tab w:val="left" w:pos="851"/>
        </w:tabs>
        <w:ind w:firstLine="567"/>
        <w:rPr>
          <w:iCs/>
          <w:sz w:val="22"/>
          <w:szCs w:val="22"/>
        </w:rPr>
      </w:pPr>
      <w:r w:rsidRPr="007C59C3">
        <w:rPr>
          <w:iCs/>
          <w:sz w:val="22"/>
          <w:szCs w:val="22"/>
        </w:rPr>
        <w:t xml:space="preserve">до проезжих частей магистралей скоростного и непрерывного движения, линий метрополитена мелкого заложения: </w:t>
      </w:r>
    </w:p>
    <w:p w:rsidR="001E2EF8" w:rsidRPr="007C59C3" w:rsidRDefault="001E2EF8" w:rsidP="007C59C3">
      <w:pPr>
        <w:tabs>
          <w:tab w:val="left" w:pos="851"/>
        </w:tabs>
        <w:ind w:firstLine="567"/>
        <w:rPr>
          <w:iCs/>
          <w:sz w:val="22"/>
          <w:szCs w:val="22"/>
        </w:rPr>
      </w:pPr>
      <w:r w:rsidRPr="007C59C3">
        <w:rPr>
          <w:iCs/>
          <w:sz w:val="22"/>
          <w:szCs w:val="22"/>
        </w:rPr>
        <w:t xml:space="preserve">в условиях сложного рельефа……………………………………………………100 </w:t>
      </w:r>
    </w:p>
    <w:p w:rsidR="001E2EF8" w:rsidRPr="007C59C3" w:rsidRDefault="001E2EF8" w:rsidP="007C59C3">
      <w:pPr>
        <w:tabs>
          <w:tab w:val="left" w:pos="851"/>
        </w:tabs>
        <w:ind w:firstLine="567"/>
        <w:rPr>
          <w:iCs/>
          <w:sz w:val="22"/>
          <w:szCs w:val="22"/>
        </w:rPr>
      </w:pPr>
      <w:r w:rsidRPr="007C59C3">
        <w:rPr>
          <w:iCs/>
          <w:sz w:val="22"/>
          <w:szCs w:val="22"/>
        </w:rPr>
        <w:t xml:space="preserve">на плоском рельефе………………………………………………………………..50 </w:t>
      </w:r>
    </w:p>
    <w:p w:rsidR="001E2EF8" w:rsidRPr="007C59C3" w:rsidRDefault="001E2EF8" w:rsidP="007C59C3">
      <w:pPr>
        <w:tabs>
          <w:tab w:val="left" w:pos="851"/>
        </w:tabs>
        <w:ind w:firstLine="567"/>
        <w:rPr>
          <w:iCs/>
          <w:sz w:val="22"/>
          <w:szCs w:val="22"/>
        </w:rPr>
      </w:pPr>
      <w:r w:rsidRPr="007C59C3">
        <w:rPr>
          <w:iCs/>
          <w:sz w:val="22"/>
          <w:szCs w:val="22"/>
        </w:rPr>
        <w:t xml:space="preserve">до сетей водопровода, канализации и теплоснабжения (кроме разводящих)…..5 </w:t>
      </w:r>
    </w:p>
    <w:p w:rsidR="001E2EF8" w:rsidRPr="007C59C3" w:rsidRDefault="001E2EF8" w:rsidP="007C59C3">
      <w:pPr>
        <w:tabs>
          <w:tab w:val="left" w:pos="851"/>
        </w:tabs>
        <w:ind w:firstLine="567"/>
        <w:rPr>
          <w:iCs/>
          <w:sz w:val="22"/>
          <w:szCs w:val="22"/>
        </w:rPr>
      </w:pPr>
      <w:r w:rsidRPr="007C59C3">
        <w:rPr>
          <w:iCs/>
          <w:sz w:val="22"/>
          <w:szCs w:val="22"/>
        </w:rPr>
        <w:t xml:space="preserve">до других подземных инженерных сетей…………………………………………5 </w:t>
      </w:r>
    </w:p>
    <w:p w:rsidR="001E2EF8" w:rsidRPr="00006D6A" w:rsidRDefault="001E2EF8" w:rsidP="00006D6A">
      <w:pPr>
        <w:ind w:firstLine="709"/>
        <w:jc w:val="both"/>
        <w:rPr>
          <w:b/>
          <w:bCs/>
          <w:sz w:val="22"/>
        </w:rPr>
      </w:pPr>
      <w:bookmarkStart w:id="453" w:name="_Toc42002350"/>
      <w:r w:rsidRPr="00006D6A">
        <w:rPr>
          <w:sz w:val="22"/>
        </w:rPr>
        <w:t>В условиях реконструкции указанные расстояния до инженерных сетей допускается сокращать, но принимать не менее, м: до водонесущих сетей – 5; неводонесущих – 2. При этом необходимо обеспечивать проведение специальных технических мероприятий при производстве строительных работ.</w:t>
      </w:r>
      <w:bookmarkEnd w:id="453"/>
      <w:r w:rsidRPr="00006D6A">
        <w:rPr>
          <w:b/>
          <w:bCs/>
          <w:sz w:val="22"/>
        </w:rPr>
        <w:t xml:space="preserve"> </w:t>
      </w:r>
    </w:p>
    <w:p w:rsidR="001E2EF8" w:rsidRPr="00006D6A" w:rsidRDefault="001E2EF8" w:rsidP="00006D6A">
      <w:pPr>
        <w:ind w:firstLine="709"/>
        <w:jc w:val="both"/>
        <w:rPr>
          <w:b/>
          <w:bCs/>
          <w:sz w:val="22"/>
        </w:rPr>
      </w:pPr>
    </w:p>
    <w:p w:rsidR="001F425D" w:rsidRPr="007C59C3" w:rsidRDefault="001F425D" w:rsidP="009B4559">
      <w:pPr>
        <w:spacing w:after="200" w:line="276" w:lineRule="auto"/>
        <w:rPr>
          <w:b/>
          <w:sz w:val="22"/>
          <w:szCs w:val="22"/>
          <w:lang w:eastAsia="zh-CN"/>
        </w:rPr>
      </w:pPr>
      <w:r w:rsidRPr="007C59C3">
        <w:rPr>
          <w:b/>
          <w:sz w:val="22"/>
          <w:szCs w:val="22"/>
          <w:lang w:eastAsia="zh-CN"/>
        </w:rPr>
        <w:t>ПРИЛОЖЕНИЯ</w:t>
      </w:r>
      <w:r w:rsidR="00705787" w:rsidRPr="007C59C3">
        <w:rPr>
          <w:b/>
          <w:sz w:val="22"/>
          <w:szCs w:val="22"/>
          <w:lang w:eastAsia="zh-CN"/>
        </w:rPr>
        <w:t>:</w:t>
      </w:r>
    </w:p>
    <w:p w:rsidR="00705787" w:rsidRPr="007C59C3" w:rsidRDefault="00705787" w:rsidP="007C59C3">
      <w:pPr>
        <w:widowControl w:val="0"/>
        <w:suppressAutoHyphens/>
        <w:ind w:firstLine="540"/>
        <w:jc w:val="both"/>
        <w:rPr>
          <w:b/>
          <w:sz w:val="22"/>
          <w:szCs w:val="22"/>
          <w:lang w:eastAsia="zh-CN"/>
        </w:rPr>
      </w:pPr>
    </w:p>
    <w:p w:rsidR="001F425D" w:rsidRPr="007C59C3" w:rsidRDefault="001F425D" w:rsidP="007C59C3">
      <w:pPr>
        <w:widowControl w:val="0"/>
        <w:suppressAutoHyphens/>
        <w:ind w:firstLine="540"/>
        <w:jc w:val="both"/>
        <w:rPr>
          <w:b/>
          <w:color w:val="000000"/>
          <w:kern w:val="2"/>
          <w:sz w:val="22"/>
          <w:szCs w:val="22"/>
          <w:lang w:eastAsia="zh-CN"/>
        </w:rPr>
      </w:pPr>
      <w:r w:rsidRPr="007C59C3">
        <w:rPr>
          <w:b/>
          <w:color w:val="000000"/>
          <w:kern w:val="2"/>
          <w:sz w:val="22"/>
          <w:szCs w:val="22"/>
          <w:lang w:eastAsia="zh-CN"/>
        </w:rPr>
        <w:t>Карта градостроительного зонирования территории и зон с особыми условиями использования территории.</w:t>
      </w:r>
    </w:p>
    <w:p w:rsidR="00417D77" w:rsidRPr="007C59C3" w:rsidRDefault="00417D77" w:rsidP="007C59C3">
      <w:pPr>
        <w:rPr>
          <w:b/>
          <w:sz w:val="22"/>
          <w:szCs w:val="22"/>
          <w:lang w:eastAsia="zh-CN"/>
        </w:rPr>
      </w:pPr>
    </w:p>
    <w:p w:rsidR="00705787" w:rsidRPr="007C59C3" w:rsidRDefault="00705787" w:rsidP="007C59C3">
      <w:pPr>
        <w:autoSpaceDE w:val="0"/>
        <w:autoSpaceDN w:val="0"/>
        <w:adjustRightInd w:val="0"/>
        <w:jc w:val="both"/>
        <w:rPr>
          <w:rFonts w:eastAsiaTheme="minorHAnsi"/>
          <w:b/>
          <w:sz w:val="22"/>
          <w:szCs w:val="22"/>
          <w:lang w:eastAsia="en-US"/>
        </w:rPr>
      </w:pPr>
      <w:r w:rsidRPr="007C59C3">
        <w:rPr>
          <w:rFonts w:eastAsiaTheme="minorHAnsi"/>
          <w:b/>
          <w:sz w:val="22"/>
          <w:szCs w:val="22"/>
          <w:lang w:eastAsia="en-US"/>
        </w:rPr>
        <w:t xml:space="preserve">         Сведения о границах территориальных зон, с графическим описанием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w:t>
      </w:r>
    </w:p>
    <w:p w:rsidR="00705787" w:rsidRPr="007C59C3" w:rsidRDefault="00705787" w:rsidP="007C59C3">
      <w:pPr>
        <w:rPr>
          <w:b/>
          <w:sz w:val="22"/>
          <w:szCs w:val="22"/>
          <w:lang w:eastAsia="zh-CN"/>
        </w:rPr>
      </w:pPr>
    </w:p>
    <w:sectPr w:rsidR="00705787" w:rsidRPr="007C59C3" w:rsidSect="00276CEB">
      <w:headerReference w:type="even" r:id="rId170"/>
      <w:headerReference w:type="default" r:id="rId171"/>
      <w:footerReference w:type="even" r:id="rId172"/>
      <w:footerReference w:type="default" r:id="rId173"/>
      <w:headerReference w:type="first" r:id="rId174"/>
      <w:footerReference w:type="first" r:id="rId17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1E70" w:rsidRDefault="000A1E70" w:rsidP="000A1E70">
      <w:r>
        <w:separator/>
      </w:r>
    </w:p>
  </w:endnote>
  <w:endnote w:type="continuationSeparator" w:id="0">
    <w:p w:rsidR="000A1E70" w:rsidRDefault="000A1E70" w:rsidP="000A1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E70" w:rsidRDefault="000A1E70">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6717866"/>
      <w:docPartObj>
        <w:docPartGallery w:val="Page Numbers (Bottom of Page)"/>
        <w:docPartUnique/>
      </w:docPartObj>
    </w:sdtPr>
    <w:sdtEndPr/>
    <w:sdtContent>
      <w:p w:rsidR="000A1E70" w:rsidRDefault="000A1E70">
        <w:pPr>
          <w:pStyle w:val="a7"/>
          <w:jc w:val="right"/>
        </w:pPr>
        <w:r>
          <w:fldChar w:fldCharType="begin"/>
        </w:r>
        <w:r>
          <w:instrText>PAGE   \* MERGEFORMAT</w:instrText>
        </w:r>
        <w:r>
          <w:fldChar w:fldCharType="separate"/>
        </w:r>
        <w:r w:rsidR="00EC63CA">
          <w:rPr>
            <w:noProof/>
          </w:rPr>
          <w:t>153</w:t>
        </w:r>
        <w:r>
          <w:fldChar w:fldCharType="end"/>
        </w:r>
      </w:p>
    </w:sdtContent>
  </w:sdt>
  <w:p w:rsidR="000A1E70" w:rsidRDefault="000A1E70">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E70" w:rsidRDefault="000A1E7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1E70" w:rsidRDefault="000A1E70" w:rsidP="000A1E70">
      <w:r>
        <w:separator/>
      </w:r>
    </w:p>
  </w:footnote>
  <w:footnote w:type="continuationSeparator" w:id="0">
    <w:p w:rsidR="000A1E70" w:rsidRDefault="000A1E70" w:rsidP="000A1E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E70" w:rsidRDefault="000A1E70">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E70" w:rsidRDefault="000A1E70">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E70" w:rsidRDefault="000A1E7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800F4"/>
    <w:multiLevelType w:val="hybridMultilevel"/>
    <w:tmpl w:val="860AC9F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0D3D14F7"/>
    <w:multiLevelType w:val="hybridMultilevel"/>
    <w:tmpl w:val="B8482598"/>
    <w:lvl w:ilvl="0" w:tplc="CB6EF954">
      <w:numFmt w:val="bullet"/>
      <w:lvlText w:val=""/>
      <w:lvlJc w:val="left"/>
      <w:pPr>
        <w:tabs>
          <w:tab w:val="num" w:pos="720"/>
        </w:tabs>
        <w:ind w:left="720" w:hanging="360"/>
      </w:pPr>
      <w:rPr>
        <w:rFonts w:ascii="Symbol" w:eastAsia="Calibri" w:hAnsi="Symbol" w:cs="Times New Roman"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65A1F20"/>
    <w:multiLevelType w:val="hybridMultilevel"/>
    <w:tmpl w:val="4A90015A"/>
    <w:lvl w:ilvl="0" w:tplc="35B00D5E">
      <w:start w:val="1"/>
      <w:numFmt w:val="decimal"/>
      <w:lvlText w:val="%1."/>
      <w:lvlJc w:val="left"/>
      <w:pPr>
        <w:ind w:left="136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16C254C6"/>
    <w:multiLevelType w:val="multilevel"/>
    <w:tmpl w:val="2D740C46"/>
    <w:lvl w:ilvl="0">
      <w:start w:val="1"/>
      <w:numFmt w:val="decimal"/>
      <w:lvlText w:val="%1."/>
      <w:lvlJc w:val="left"/>
      <w:pPr>
        <w:ind w:left="900" w:hanging="360"/>
      </w:pPr>
    </w:lvl>
    <w:lvl w:ilvl="1">
      <w:start w:val="1"/>
      <w:numFmt w:val="decimal"/>
      <w:isLgl/>
      <w:lvlText w:val="%1.%2."/>
      <w:lvlJc w:val="left"/>
      <w:pPr>
        <w:ind w:left="1830" w:hanging="1290"/>
      </w:pPr>
      <w:rPr>
        <w:color w:val="000000"/>
      </w:rPr>
    </w:lvl>
    <w:lvl w:ilvl="2">
      <w:start w:val="3"/>
      <w:numFmt w:val="decimal"/>
      <w:isLgl/>
      <w:lvlText w:val="%1.%2.%3."/>
      <w:lvlJc w:val="left"/>
      <w:pPr>
        <w:ind w:left="1830" w:hanging="1290"/>
      </w:pPr>
      <w:rPr>
        <w:color w:val="000000"/>
      </w:rPr>
    </w:lvl>
    <w:lvl w:ilvl="3">
      <w:start w:val="2"/>
      <w:numFmt w:val="decimal"/>
      <w:isLgl/>
      <w:lvlText w:val="%1.%2.%3.%4."/>
      <w:lvlJc w:val="left"/>
      <w:pPr>
        <w:ind w:left="2141" w:hanging="1290"/>
      </w:pPr>
      <w:rPr>
        <w:color w:val="000000"/>
      </w:rPr>
    </w:lvl>
    <w:lvl w:ilvl="4">
      <w:start w:val="1"/>
      <w:numFmt w:val="decimal"/>
      <w:isLgl/>
      <w:lvlText w:val="%1.%2.%3.%4.%5."/>
      <w:lvlJc w:val="left"/>
      <w:pPr>
        <w:ind w:left="1830" w:hanging="1290"/>
      </w:pPr>
      <w:rPr>
        <w:color w:val="000000"/>
      </w:rPr>
    </w:lvl>
    <w:lvl w:ilvl="5">
      <w:start w:val="1"/>
      <w:numFmt w:val="decimal"/>
      <w:isLgl/>
      <w:lvlText w:val="%1.%2.%3.%4.%5.%6."/>
      <w:lvlJc w:val="left"/>
      <w:pPr>
        <w:ind w:left="1830" w:hanging="1290"/>
      </w:pPr>
      <w:rPr>
        <w:color w:val="000000"/>
      </w:rPr>
    </w:lvl>
    <w:lvl w:ilvl="6">
      <w:start w:val="1"/>
      <w:numFmt w:val="decimal"/>
      <w:isLgl/>
      <w:lvlText w:val="%1.%2.%3.%4.%5.%6.%7."/>
      <w:lvlJc w:val="left"/>
      <w:pPr>
        <w:ind w:left="1980" w:hanging="1440"/>
      </w:pPr>
      <w:rPr>
        <w:color w:val="000000"/>
      </w:rPr>
    </w:lvl>
    <w:lvl w:ilvl="7">
      <w:start w:val="1"/>
      <w:numFmt w:val="decimal"/>
      <w:isLgl/>
      <w:lvlText w:val="%1.%2.%3.%4.%5.%6.%7.%8."/>
      <w:lvlJc w:val="left"/>
      <w:pPr>
        <w:ind w:left="1980" w:hanging="1440"/>
      </w:pPr>
      <w:rPr>
        <w:color w:val="000000"/>
      </w:rPr>
    </w:lvl>
    <w:lvl w:ilvl="8">
      <w:start w:val="1"/>
      <w:numFmt w:val="decimal"/>
      <w:isLgl/>
      <w:lvlText w:val="%1.%2.%3.%4.%5.%6.%7.%8.%9."/>
      <w:lvlJc w:val="left"/>
      <w:pPr>
        <w:ind w:left="2340" w:hanging="1800"/>
      </w:pPr>
      <w:rPr>
        <w:color w:val="000000"/>
      </w:rPr>
    </w:lvl>
  </w:abstractNum>
  <w:abstractNum w:abstractNumId="4">
    <w:nsid w:val="23970757"/>
    <w:multiLevelType w:val="hybridMultilevel"/>
    <w:tmpl w:val="CD9C5CC4"/>
    <w:lvl w:ilvl="0" w:tplc="BCF46526">
      <w:start w:val="1"/>
      <w:numFmt w:val="decimal"/>
      <w:lvlText w:val="%1."/>
      <w:lvlJc w:val="left"/>
      <w:pPr>
        <w:ind w:left="675" w:hanging="67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292E779E"/>
    <w:multiLevelType w:val="hybridMultilevel"/>
    <w:tmpl w:val="56A2EFDC"/>
    <w:lvl w:ilvl="0" w:tplc="04190001">
      <w:start w:val="1"/>
      <w:numFmt w:val="bullet"/>
      <w:lvlText w:val=""/>
      <w:lvlJc w:val="left"/>
      <w:pPr>
        <w:tabs>
          <w:tab w:val="num" w:pos="1350"/>
        </w:tabs>
        <w:ind w:left="1350" w:hanging="360"/>
      </w:pPr>
      <w:rPr>
        <w:rFonts w:ascii="Symbol" w:hAnsi="Symbol" w:hint="default"/>
      </w:rPr>
    </w:lvl>
    <w:lvl w:ilvl="1" w:tplc="04190003" w:tentative="1">
      <w:start w:val="1"/>
      <w:numFmt w:val="bullet"/>
      <w:lvlText w:val="o"/>
      <w:lvlJc w:val="left"/>
      <w:pPr>
        <w:tabs>
          <w:tab w:val="num" w:pos="2070"/>
        </w:tabs>
        <w:ind w:left="2070" w:hanging="360"/>
      </w:pPr>
      <w:rPr>
        <w:rFonts w:ascii="Courier New" w:hAnsi="Courier New" w:hint="default"/>
      </w:rPr>
    </w:lvl>
    <w:lvl w:ilvl="2" w:tplc="04190005" w:tentative="1">
      <w:start w:val="1"/>
      <w:numFmt w:val="bullet"/>
      <w:lvlText w:val=""/>
      <w:lvlJc w:val="left"/>
      <w:pPr>
        <w:tabs>
          <w:tab w:val="num" w:pos="2790"/>
        </w:tabs>
        <w:ind w:left="2790" w:hanging="360"/>
      </w:pPr>
      <w:rPr>
        <w:rFonts w:ascii="Wingdings" w:hAnsi="Wingdings" w:hint="default"/>
      </w:rPr>
    </w:lvl>
    <w:lvl w:ilvl="3" w:tplc="04190001" w:tentative="1">
      <w:start w:val="1"/>
      <w:numFmt w:val="bullet"/>
      <w:lvlText w:val=""/>
      <w:lvlJc w:val="left"/>
      <w:pPr>
        <w:tabs>
          <w:tab w:val="num" w:pos="3510"/>
        </w:tabs>
        <w:ind w:left="3510" w:hanging="360"/>
      </w:pPr>
      <w:rPr>
        <w:rFonts w:ascii="Symbol" w:hAnsi="Symbol" w:hint="default"/>
      </w:rPr>
    </w:lvl>
    <w:lvl w:ilvl="4" w:tplc="04190003" w:tentative="1">
      <w:start w:val="1"/>
      <w:numFmt w:val="bullet"/>
      <w:lvlText w:val="o"/>
      <w:lvlJc w:val="left"/>
      <w:pPr>
        <w:tabs>
          <w:tab w:val="num" w:pos="4230"/>
        </w:tabs>
        <w:ind w:left="4230" w:hanging="360"/>
      </w:pPr>
      <w:rPr>
        <w:rFonts w:ascii="Courier New" w:hAnsi="Courier New" w:hint="default"/>
      </w:rPr>
    </w:lvl>
    <w:lvl w:ilvl="5" w:tplc="04190005" w:tentative="1">
      <w:start w:val="1"/>
      <w:numFmt w:val="bullet"/>
      <w:lvlText w:val=""/>
      <w:lvlJc w:val="left"/>
      <w:pPr>
        <w:tabs>
          <w:tab w:val="num" w:pos="4950"/>
        </w:tabs>
        <w:ind w:left="4950" w:hanging="360"/>
      </w:pPr>
      <w:rPr>
        <w:rFonts w:ascii="Wingdings" w:hAnsi="Wingdings" w:hint="default"/>
      </w:rPr>
    </w:lvl>
    <w:lvl w:ilvl="6" w:tplc="04190001" w:tentative="1">
      <w:start w:val="1"/>
      <w:numFmt w:val="bullet"/>
      <w:lvlText w:val=""/>
      <w:lvlJc w:val="left"/>
      <w:pPr>
        <w:tabs>
          <w:tab w:val="num" w:pos="5670"/>
        </w:tabs>
        <w:ind w:left="5670" w:hanging="360"/>
      </w:pPr>
      <w:rPr>
        <w:rFonts w:ascii="Symbol" w:hAnsi="Symbol" w:hint="default"/>
      </w:rPr>
    </w:lvl>
    <w:lvl w:ilvl="7" w:tplc="04190003" w:tentative="1">
      <w:start w:val="1"/>
      <w:numFmt w:val="bullet"/>
      <w:lvlText w:val="o"/>
      <w:lvlJc w:val="left"/>
      <w:pPr>
        <w:tabs>
          <w:tab w:val="num" w:pos="6390"/>
        </w:tabs>
        <w:ind w:left="6390" w:hanging="360"/>
      </w:pPr>
      <w:rPr>
        <w:rFonts w:ascii="Courier New" w:hAnsi="Courier New" w:hint="default"/>
      </w:rPr>
    </w:lvl>
    <w:lvl w:ilvl="8" w:tplc="04190005" w:tentative="1">
      <w:start w:val="1"/>
      <w:numFmt w:val="bullet"/>
      <w:lvlText w:val=""/>
      <w:lvlJc w:val="left"/>
      <w:pPr>
        <w:tabs>
          <w:tab w:val="num" w:pos="7110"/>
        </w:tabs>
        <w:ind w:left="7110" w:hanging="360"/>
      </w:pPr>
      <w:rPr>
        <w:rFonts w:ascii="Wingdings" w:hAnsi="Wingdings" w:hint="default"/>
      </w:rPr>
    </w:lvl>
  </w:abstractNum>
  <w:abstractNum w:abstractNumId="6">
    <w:nsid w:val="2ABB7328"/>
    <w:multiLevelType w:val="hybridMultilevel"/>
    <w:tmpl w:val="6D48CE1C"/>
    <w:lvl w:ilvl="0" w:tplc="27A2BA7A">
      <w:start w:val="1"/>
      <w:numFmt w:val="decimal"/>
      <w:lvlText w:val="%1."/>
      <w:lvlJc w:val="left"/>
      <w:pPr>
        <w:ind w:left="1056" w:hanging="360"/>
      </w:pPr>
      <w:rPr>
        <w:rFonts w:hint="default"/>
      </w:rPr>
    </w:lvl>
    <w:lvl w:ilvl="1" w:tplc="04190019" w:tentative="1">
      <w:start w:val="1"/>
      <w:numFmt w:val="lowerLetter"/>
      <w:lvlText w:val="%2."/>
      <w:lvlJc w:val="left"/>
      <w:pPr>
        <w:ind w:left="1776" w:hanging="360"/>
      </w:pPr>
    </w:lvl>
    <w:lvl w:ilvl="2" w:tplc="0419001B" w:tentative="1">
      <w:start w:val="1"/>
      <w:numFmt w:val="lowerRoman"/>
      <w:lvlText w:val="%3."/>
      <w:lvlJc w:val="right"/>
      <w:pPr>
        <w:ind w:left="2496" w:hanging="180"/>
      </w:pPr>
    </w:lvl>
    <w:lvl w:ilvl="3" w:tplc="0419000F" w:tentative="1">
      <w:start w:val="1"/>
      <w:numFmt w:val="decimal"/>
      <w:lvlText w:val="%4."/>
      <w:lvlJc w:val="left"/>
      <w:pPr>
        <w:ind w:left="3216" w:hanging="360"/>
      </w:pPr>
    </w:lvl>
    <w:lvl w:ilvl="4" w:tplc="04190019" w:tentative="1">
      <w:start w:val="1"/>
      <w:numFmt w:val="lowerLetter"/>
      <w:lvlText w:val="%5."/>
      <w:lvlJc w:val="left"/>
      <w:pPr>
        <w:ind w:left="3936" w:hanging="360"/>
      </w:pPr>
    </w:lvl>
    <w:lvl w:ilvl="5" w:tplc="0419001B" w:tentative="1">
      <w:start w:val="1"/>
      <w:numFmt w:val="lowerRoman"/>
      <w:lvlText w:val="%6."/>
      <w:lvlJc w:val="right"/>
      <w:pPr>
        <w:ind w:left="4656" w:hanging="180"/>
      </w:pPr>
    </w:lvl>
    <w:lvl w:ilvl="6" w:tplc="0419000F" w:tentative="1">
      <w:start w:val="1"/>
      <w:numFmt w:val="decimal"/>
      <w:lvlText w:val="%7."/>
      <w:lvlJc w:val="left"/>
      <w:pPr>
        <w:ind w:left="5376" w:hanging="360"/>
      </w:pPr>
    </w:lvl>
    <w:lvl w:ilvl="7" w:tplc="04190019" w:tentative="1">
      <w:start w:val="1"/>
      <w:numFmt w:val="lowerLetter"/>
      <w:lvlText w:val="%8."/>
      <w:lvlJc w:val="left"/>
      <w:pPr>
        <w:ind w:left="6096" w:hanging="360"/>
      </w:pPr>
    </w:lvl>
    <w:lvl w:ilvl="8" w:tplc="0419001B" w:tentative="1">
      <w:start w:val="1"/>
      <w:numFmt w:val="lowerRoman"/>
      <w:lvlText w:val="%9."/>
      <w:lvlJc w:val="right"/>
      <w:pPr>
        <w:ind w:left="6816" w:hanging="180"/>
      </w:pPr>
    </w:lvl>
  </w:abstractNum>
  <w:abstractNum w:abstractNumId="7">
    <w:nsid w:val="4336318C"/>
    <w:multiLevelType w:val="hybridMultilevel"/>
    <w:tmpl w:val="B5FC301E"/>
    <w:lvl w:ilvl="0" w:tplc="8BACCF70">
      <w:start w:val="1"/>
      <w:numFmt w:val="decimal"/>
      <w:lvlText w:val="%1."/>
      <w:lvlJc w:val="left"/>
      <w:pPr>
        <w:ind w:left="786" w:hanging="360"/>
      </w:pPr>
      <w:rPr>
        <w:rFonts w:hint="default"/>
        <w:color w:val="00000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nsid w:val="45260774"/>
    <w:multiLevelType w:val="hybridMultilevel"/>
    <w:tmpl w:val="55ACFE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47B94537"/>
    <w:multiLevelType w:val="multilevel"/>
    <w:tmpl w:val="1E8427C6"/>
    <w:lvl w:ilvl="0">
      <w:start w:val="1"/>
      <w:numFmt w:val="decimal"/>
      <w:lvlText w:val="%1."/>
      <w:lvlJc w:val="left"/>
      <w:pPr>
        <w:tabs>
          <w:tab w:val="num" w:pos="780"/>
        </w:tabs>
        <w:ind w:left="780" w:hanging="780"/>
      </w:pPr>
      <w:rPr>
        <w:rFonts w:cs="Times New Roman" w:hint="default"/>
      </w:rPr>
    </w:lvl>
    <w:lvl w:ilvl="1">
      <w:start w:val="1"/>
      <w:numFmt w:val="decimal"/>
      <w:lvlText w:val="%1.%2."/>
      <w:lvlJc w:val="left"/>
      <w:pPr>
        <w:tabs>
          <w:tab w:val="num" w:pos="969"/>
        </w:tabs>
        <w:ind w:left="969" w:hanging="780"/>
      </w:pPr>
      <w:rPr>
        <w:rFonts w:cs="Times New Roman" w:hint="default"/>
      </w:rPr>
    </w:lvl>
    <w:lvl w:ilvl="2">
      <w:numFmt w:val="none"/>
      <w:lvlText w:val=""/>
      <w:lvlJc w:val="left"/>
      <w:pPr>
        <w:tabs>
          <w:tab w:val="num" w:pos="360"/>
        </w:tabs>
      </w:pPr>
      <w:rPr>
        <w:rFonts w:cs="Times New Roman"/>
      </w:rPr>
    </w:lvl>
    <w:lvl w:ilvl="3">
      <w:start w:val="3"/>
      <w:numFmt w:val="decimal"/>
      <w:lvlText w:val="%1.%2.%3.%4."/>
      <w:lvlJc w:val="left"/>
      <w:pPr>
        <w:tabs>
          <w:tab w:val="num" w:pos="1647"/>
        </w:tabs>
        <w:ind w:left="1647" w:hanging="1080"/>
      </w:pPr>
      <w:rPr>
        <w:rFonts w:cs="Times New Roman" w:hint="default"/>
      </w:rPr>
    </w:lvl>
    <w:lvl w:ilvl="4">
      <w:start w:val="1"/>
      <w:numFmt w:val="decimal"/>
      <w:lvlText w:val="%1.%2.%3.%4.%5."/>
      <w:lvlJc w:val="left"/>
      <w:pPr>
        <w:tabs>
          <w:tab w:val="num" w:pos="1836"/>
        </w:tabs>
        <w:ind w:left="1836" w:hanging="1080"/>
      </w:pPr>
      <w:rPr>
        <w:rFonts w:cs="Times New Roman" w:hint="default"/>
      </w:rPr>
    </w:lvl>
    <w:lvl w:ilvl="5">
      <w:start w:val="1"/>
      <w:numFmt w:val="decimal"/>
      <w:lvlText w:val="%1.%2.%3.%4.%5.%6."/>
      <w:lvlJc w:val="left"/>
      <w:pPr>
        <w:tabs>
          <w:tab w:val="num" w:pos="2385"/>
        </w:tabs>
        <w:ind w:left="2385" w:hanging="1440"/>
      </w:pPr>
      <w:rPr>
        <w:rFonts w:cs="Times New Roman" w:hint="default"/>
      </w:rPr>
    </w:lvl>
    <w:lvl w:ilvl="6">
      <w:start w:val="1"/>
      <w:numFmt w:val="decimal"/>
      <w:lvlText w:val="%1.%2.%3.%4.%5.%6.%7."/>
      <w:lvlJc w:val="left"/>
      <w:pPr>
        <w:tabs>
          <w:tab w:val="num" w:pos="2574"/>
        </w:tabs>
        <w:ind w:left="2574" w:hanging="1440"/>
      </w:pPr>
      <w:rPr>
        <w:rFonts w:cs="Times New Roman" w:hint="default"/>
      </w:rPr>
    </w:lvl>
    <w:lvl w:ilvl="7">
      <w:start w:val="1"/>
      <w:numFmt w:val="decimal"/>
      <w:lvlText w:val="%1.%2.%3.%4.%5.%6.%7.%8."/>
      <w:lvlJc w:val="left"/>
      <w:pPr>
        <w:tabs>
          <w:tab w:val="num" w:pos="3123"/>
        </w:tabs>
        <w:ind w:left="3123" w:hanging="1800"/>
      </w:pPr>
      <w:rPr>
        <w:rFonts w:cs="Times New Roman" w:hint="default"/>
      </w:rPr>
    </w:lvl>
    <w:lvl w:ilvl="8">
      <w:start w:val="1"/>
      <w:numFmt w:val="decimal"/>
      <w:lvlText w:val="%1.%2.%3.%4.%5.%6.%7.%8.%9."/>
      <w:lvlJc w:val="left"/>
      <w:pPr>
        <w:tabs>
          <w:tab w:val="num" w:pos="3312"/>
        </w:tabs>
        <w:ind w:left="3312" w:hanging="1800"/>
      </w:pPr>
      <w:rPr>
        <w:rFonts w:cs="Times New Roman" w:hint="default"/>
      </w:rPr>
    </w:lvl>
  </w:abstractNum>
  <w:abstractNum w:abstractNumId="10">
    <w:nsid w:val="4F401E8D"/>
    <w:multiLevelType w:val="multilevel"/>
    <w:tmpl w:val="692E8EB6"/>
    <w:lvl w:ilvl="0">
      <w:start w:val="1"/>
      <w:numFmt w:val="decimal"/>
      <w:lvlText w:val="%1."/>
      <w:lvlJc w:val="left"/>
      <w:pPr>
        <w:ind w:left="927" w:hanging="360"/>
      </w:pPr>
      <w:rPr>
        <w:b/>
      </w:rPr>
    </w:lvl>
    <w:lvl w:ilvl="1">
      <w:start w:val="5"/>
      <w:numFmt w:val="decimal"/>
      <w:isLgl/>
      <w:lvlText w:val="%1.%2."/>
      <w:lvlJc w:val="left"/>
      <w:pPr>
        <w:ind w:left="972" w:hanging="405"/>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1">
    <w:nsid w:val="55CD5A65"/>
    <w:multiLevelType w:val="multilevel"/>
    <w:tmpl w:val="5DD4FD5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nsid w:val="5C4168F2"/>
    <w:multiLevelType w:val="hybridMultilevel"/>
    <w:tmpl w:val="8DC2D874"/>
    <w:lvl w:ilvl="0" w:tplc="04190005">
      <w:start w:val="1"/>
      <w:numFmt w:val="bullet"/>
      <w:lvlText w:val=""/>
      <w:lvlJc w:val="left"/>
      <w:pPr>
        <w:ind w:left="1416" w:hanging="360"/>
      </w:pPr>
      <w:rPr>
        <w:rFonts w:ascii="Wingdings" w:hAnsi="Wingdings" w:hint="default"/>
      </w:rPr>
    </w:lvl>
    <w:lvl w:ilvl="1" w:tplc="04190001">
      <w:start w:val="1"/>
      <w:numFmt w:val="bullet"/>
      <w:lvlText w:val=""/>
      <w:lvlJc w:val="left"/>
      <w:pPr>
        <w:ind w:left="720" w:hanging="360"/>
      </w:pPr>
      <w:rPr>
        <w:rFonts w:ascii="Symbol" w:hAnsi="Symbol" w:hint="default"/>
      </w:rPr>
    </w:lvl>
    <w:lvl w:ilvl="2" w:tplc="04190005" w:tentative="1">
      <w:start w:val="1"/>
      <w:numFmt w:val="bullet"/>
      <w:lvlText w:val=""/>
      <w:lvlJc w:val="left"/>
      <w:pPr>
        <w:ind w:left="2856" w:hanging="360"/>
      </w:pPr>
      <w:rPr>
        <w:rFonts w:ascii="Wingdings" w:hAnsi="Wingdings" w:hint="default"/>
      </w:rPr>
    </w:lvl>
    <w:lvl w:ilvl="3" w:tplc="04190001" w:tentative="1">
      <w:start w:val="1"/>
      <w:numFmt w:val="bullet"/>
      <w:lvlText w:val=""/>
      <w:lvlJc w:val="left"/>
      <w:pPr>
        <w:ind w:left="3576" w:hanging="360"/>
      </w:pPr>
      <w:rPr>
        <w:rFonts w:ascii="Symbol" w:hAnsi="Symbol" w:hint="default"/>
      </w:rPr>
    </w:lvl>
    <w:lvl w:ilvl="4" w:tplc="04190003" w:tentative="1">
      <w:start w:val="1"/>
      <w:numFmt w:val="bullet"/>
      <w:lvlText w:val="o"/>
      <w:lvlJc w:val="left"/>
      <w:pPr>
        <w:ind w:left="4296" w:hanging="360"/>
      </w:pPr>
      <w:rPr>
        <w:rFonts w:ascii="Courier New" w:hAnsi="Courier New" w:cs="Courier New" w:hint="default"/>
      </w:rPr>
    </w:lvl>
    <w:lvl w:ilvl="5" w:tplc="04190005" w:tentative="1">
      <w:start w:val="1"/>
      <w:numFmt w:val="bullet"/>
      <w:lvlText w:val=""/>
      <w:lvlJc w:val="left"/>
      <w:pPr>
        <w:ind w:left="5016" w:hanging="360"/>
      </w:pPr>
      <w:rPr>
        <w:rFonts w:ascii="Wingdings" w:hAnsi="Wingdings" w:hint="default"/>
      </w:rPr>
    </w:lvl>
    <w:lvl w:ilvl="6" w:tplc="04190001" w:tentative="1">
      <w:start w:val="1"/>
      <w:numFmt w:val="bullet"/>
      <w:lvlText w:val=""/>
      <w:lvlJc w:val="left"/>
      <w:pPr>
        <w:ind w:left="5736" w:hanging="360"/>
      </w:pPr>
      <w:rPr>
        <w:rFonts w:ascii="Symbol" w:hAnsi="Symbol" w:hint="default"/>
      </w:rPr>
    </w:lvl>
    <w:lvl w:ilvl="7" w:tplc="04190003" w:tentative="1">
      <w:start w:val="1"/>
      <w:numFmt w:val="bullet"/>
      <w:lvlText w:val="o"/>
      <w:lvlJc w:val="left"/>
      <w:pPr>
        <w:ind w:left="6456" w:hanging="360"/>
      </w:pPr>
      <w:rPr>
        <w:rFonts w:ascii="Courier New" w:hAnsi="Courier New" w:cs="Courier New" w:hint="default"/>
      </w:rPr>
    </w:lvl>
    <w:lvl w:ilvl="8" w:tplc="04190005" w:tentative="1">
      <w:start w:val="1"/>
      <w:numFmt w:val="bullet"/>
      <w:lvlText w:val=""/>
      <w:lvlJc w:val="left"/>
      <w:pPr>
        <w:ind w:left="7176" w:hanging="360"/>
      </w:pPr>
      <w:rPr>
        <w:rFonts w:ascii="Wingdings" w:hAnsi="Wingdings" w:hint="default"/>
      </w:rPr>
    </w:lvl>
  </w:abstractNum>
  <w:abstractNum w:abstractNumId="13">
    <w:nsid w:val="5E3A0F7F"/>
    <w:multiLevelType w:val="hybridMultilevel"/>
    <w:tmpl w:val="9F7A8C40"/>
    <w:lvl w:ilvl="0" w:tplc="7EAAC444">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4">
    <w:nsid w:val="60D64CB1"/>
    <w:multiLevelType w:val="multilevel"/>
    <w:tmpl w:val="2D4049B0"/>
    <w:lvl w:ilvl="0">
      <w:start w:val="1"/>
      <w:numFmt w:val="decimal"/>
      <w:lvlText w:val="%1."/>
      <w:lvlJc w:val="left"/>
      <w:pPr>
        <w:tabs>
          <w:tab w:val="num" w:pos="1455"/>
        </w:tabs>
        <w:ind w:left="1455" w:hanging="1455"/>
      </w:pPr>
      <w:rPr>
        <w:rFonts w:cs="Times New Roman" w:hint="default"/>
      </w:rPr>
    </w:lvl>
    <w:lvl w:ilvl="1">
      <w:numFmt w:val="none"/>
      <w:lvlText w:val=""/>
      <w:lvlJc w:val="left"/>
      <w:pPr>
        <w:tabs>
          <w:tab w:val="num" w:pos="360"/>
        </w:tabs>
      </w:pPr>
      <w:rPr>
        <w:rFonts w:cs="Times New Roman"/>
      </w:rPr>
    </w:lvl>
    <w:lvl w:ilvl="2">
      <w:start w:val="1"/>
      <w:numFmt w:val="decimal"/>
      <w:lvlText w:val="%1.%2.%3."/>
      <w:lvlJc w:val="left"/>
      <w:pPr>
        <w:tabs>
          <w:tab w:val="num" w:pos="2175"/>
        </w:tabs>
        <w:ind w:left="2175" w:hanging="1455"/>
      </w:pPr>
      <w:rPr>
        <w:rFonts w:cs="Times New Roman" w:hint="default"/>
      </w:rPr>
    </w:lvl>
    <w:lvl w:ilvl="3">
      <w:start w:val="1"/>
      <w:numFmt w:val="decimal"/>
      <w:lvlText w:val="%1.%2.%3.%4."/>
      <w:lvlJc w:val="left"/>
      <w:pPr>
        <w:tabs>
          <w:tab w:val="num" w:pos="2535"/>
        </w:tabs>
        <w:ind w:left="2535" w:hanging="1455"/>
      </w:pPr>
      <w:rPr>
        <w:rFonts w:ascii="Times New Roman" w:eastAsia="Times New Roman" w:hAnsi="Times New Roman" w:cs="Times New Roman"/>
      </w:rPr>
    </w:lvl>
    <w:lvl w:ilvl="4">
      <w:start w:val="1"/>
      <w:numFmt w:val="decimal"/>
      <w:lvlText w:val="%1.%2.%3.%4.%5."/>
      <w:lvlJc w:val="left"/>
      <w:pPr>
        <w:tabs>
          <w:tab w:val="num" w:pos="2895"/>
        </w:tabs>
        <w:ind w:left="2895" w:hanging="1455"/>
      </w:pPr>
      <w:rPr>
        <w:rFonts w:cs="Times New Roman" w:hint="default"/>
      </w:rPr>
    </w:lvl>
    <w:lvl w:ilvl="5">
      <w:start w:val="1"/>
      <w:numFmt w:val="decimal"/>
      <w:lvlText w:val="%1.%2.%3.%4.%5.%6."/>
      <w:lvlJc w:val="left"/>
      <w:pPr>
        <w:tabs>
          <w:tab w:val="num" w:pos="3255"/>
        </w:tabs>
        <w:ind w:left="3255" w:hanging="1455"/>
      </w:pPr>
      <w:rPr>
        <w:rFonts w:cs="Times New Roman" w:hint="default"/>
      </w:rPr>
    </w:lvl>
    <w:lvl w:ilvl="6">
      <w:start w:val="1"/>
      <w:numFmt w:val="decimal"/>
      <w:lvlText w:val="%1.%2.%3.%4.%5.%6.%7."/>
      <w:lvlJc w:val="left"/>
      <w:pPr>
        <w:tabs>
          <w:tab w:val="num" w:pos="3615"/>
        </w:tabs>
        <w:ind w:left="3615" w:hanging="1455"/>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5">
    <w:nsid w:val="64030748"/>
    <w:multiLevelType w:val="multilevel"/>
    <w:tmpl w:val="0F9A0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5AB2D64"/>
    <w:multiLevelType w:val="hybridMultilevel"/>
    <w:tmpl w:val="A8A44744"/>
    <w:lvl w:ilvl="0" w:tplc="D5E8B7CC">
      <w:start w:val="3"/>
      <w:numFmt w:val="decimal"/>
      <w:lvlText w:val="%1."/>
      <w:lvlJc w:val="left"/>
      <w:pPr>
        <w:ind w:left="1422" w:hanging="855"/>
      </w:pPr>
      <w:rPr>
        <w:rFonts w:eastAsia="Times New Roman" w:hint="default"/>
        <w:sz w:val="22"/>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66E94CF4"/>
    <w:multiLevelType w:val="hybridMultilevel"/>
    <w:tmpl w:val="E6C0D72E"/>
    <w:lvl w:ilvl="0" w:tplc="26C011A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8">
    <w:nsid w:val="66FC1681"/>
    <w:multiLevelType w:val="multilevel"/>
    <w:tmpl w:val="EFCE694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70B46BE1"/>
    <w:multiLevelType w:val="hybridMultilevel"/>
    <w:tmpl w:val="C6C05216"/>
    <w:lvl w:ilvl="0" w:tplc="26C011A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0">
    <w:nsid w:val="7B5A078C"/>
    <w:multiLevelType w:val="hybridMultilevel"/>
    <w:tmpl w:val="8CFC3FF8"/>
    <w:lvl w:ilvl="0" w:tplc="26C011A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1">
    <w:nsid w:val="7F91370A"/>
    <w:multiLevelType w:val="hybridMultilevel"/>
    <w:tmpl w:val="4CDE3F94"/>
    <w:lvl w:ilvl="0" w:tplc="E48C8E40">
      <w:start w:val="1"/>
      <w:numFmt w:val="bullet"/>
      <w:lvlText w:val=""/>
      <w:lvlJc w:val="left"/>
      <w:pPr>
        <w:ind w:left="1340" w:hanging="360"/>
      </w:pPr>
      <w:rPr>
        <w:rFonts w:ascii="Symbol" w:hAnsi="Symbol" w:hint="default"/>
      </w:rPr>
    </w:lvl>
    <w:lvl w:ilvl="1" w:tplc="04190003" w:tentative="1">
      <w:start w:val="1"/>
      <w:numFmt w:val="bullet"/>
      <w:lvlText w:val="o"/>
      <w:lvlJc w:val="left"/>
      <w:pPr>
        <w:ind w:left="2060" w:hanging="360"/>
      </w:pPr>
      <w:rPr>
        <w:rFonts w:ascii="Courier New" w:hAnsi="Courier New" w:cs="Courier New" w:hint="default"/>
      </w:rPr>
    </w:lvl>
    <w:lvl w:ilvl="2" w:tplc="04190005" w:tentative="1">
      <w:start w:val="1"/>
      <w:numFmt w:val="bullet"/>
      <w:lvlText w:val=""/>
      <w:lvlJc w:val="left"/>
      <w:pPr>
        <w:ind w:left="2780" w:hanging="360"/>
      </w:pPr>
      <w:rPr>
        <w:rFonts w:ascii="Wingdings" w:hAnsi="Wingdings" w:hint="default"/>
      </w:rPr>
    </w:lvl>
    <w:lvl w:ilvl="3" w:tplc="04190001" w:tentative="1">
      <w:start w:val="1"/>
      <w:numFmt w:val="bullet"/>
      <w:lvlText w:val=""/>
      <w:lvlJc w:val="left"/>
      <w:pPr>
        <w:ind w:left="3500" w:hanging="360"/>
      </w:pPr>
      <w:rPr>
        <w:rFonts w:ascii="Symbol" w:hAnsi="Symbol" w:hint="default"/>
      </w:rPr>
    </w:lvl>
    <w:lvl w:ilvl="4" w:tplc="04190003" w:tentative="1">
      <w:start w:val="1"/>
      <w:numFmt w:val="bullet"/>
      <w:lvlText w:val="o"/>
      <w:lvlJc w:val="left"/>
      <w:pPr>
        <w:ind w:left="4220" w:hanging="360"/>
      </w:pPr>
      <w:rPr>
        <w:rFonts w:ascii="Courier New" w:hAnsi="Courier New" w:cs="Courier New" w:hint="default"/>
      </w:rPr>
    </w:lvl>
    <w:lvl w:ilvl="5" w:tplc="04190005" w:tentative="1">
      <w:start w:val="1"/>
      <w:numFmt w:val="bullet"/>
      <w:lvlText w:val=""/>
      <w:lvlJc w:val="left"/>
      <w:pPr>
        <w:ind w:left="4940" w:hanging="360"/>
      </w:pPr>
      <w:rPr>
        <w:rFonts w:ascii="Wingdings" w:hAnsi="Wingdings" w:hint="default"/>
      </w:rPr>
    </w:lvl>
    <w:lvl w:ilvl="6" w:tplc="04190001" w:tentative="1">
      <w:start w:val="1"/>
      <w:numFmt w:val="bullet"/>
      <w:lvlText w:val=""/>
      <w:lvlJc w:val="left"/>
      <w:pPr>
        <w:ind w:left="5660" w:hanging="360"/>
      </w:pPr>
      <w:rPr>
        <w:rFonts w:ascii="Symbol" w:hAnsi="Symbol" w:hint="default"/>
      </w:rPr>
    </w:lvl>
    <w:lvl w:ilvl="7" w:tplc="04190003" w:tentative="1">
      <w:start w:val="1"/>
      <w:numFmt w:val="bullet"/>
      <w:lvlText w:val="o"/>
      <w:lvlJc w:val="left"/>
      <w:pPr>
        <w:ind w:left="6380" w:hanging="360"/>
      </w:pPr>
      <w:rPr>
        <w:rFonts w:ascii="Courier New" w:hAnsi="Courier New" w:cs="Courier New" w:hint="default"/>
      </w:rPr>
    </w:lvl>
    <w:lvl w:ilvl="8" w:tplc="04190005" w:tentative="1">
      <w:start w:val="1"/>
      <w:numFmt w:val="bullet"/>
      <w:lvlText w:val=""/>
      <w:lvlJc w:val="left"/>
      <w:pPr>
        <w:ind w:left="7100" w:hanging="360"/>
      </w:pPr>
      <w:rPr>
        <w:rFonts w:ascii="Wingdings" w:hAnsi="Wingdings" w:hint="default"/>
      </w:rPr>
    </w:lvl>
  </w:abstractNum>
  <w:num w:numId="1">
    <w:abstractNumId w:val="3"/>
  </w:num>
  <w:num w:numId="2">
    <w:abstractNumId w:val="3"/>
    <w:lvlOverride w:ilvl="0">
      <w:startOverride w:val="1"/>
    </w:lvlOverride>
    <w:lvlOverride w:ilvl="1">
      <w:startOverride w:val="1"/>
    </w:lvlOverride>
    <w:lvlOverride w:ilvl="2">
      <w:startOverride w:val="3"/>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0"/>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1"/>
    <w:lvlOverride w:ilvl="0">
      <w:startOverride w:val="1"/>
    </w:lvlOverride>
    <w:lvlOverride w:ilvl="1"/>
    <w:lvlOverride w:ilvl="2"/>
    <w:lvlOverride w:ilvl="3"/>
    <w:lvlOverride w:ilvl="4"/>
    <w:lvlOverride w:ilvl="5"/>
    <w:lvlOverride w:ilvl="6"/>
    <w:lvlOverride w:ilvl="7"/>
    <w:lvlOverride w:ilvl="8"/>
  </w:num>
  <w:num w:numId="9">
    <w:abstractNumId w:val="18"/>
  </w:num>
  <w:num w:numId="10">
    <w:abstractNumId w:val="18"/>
    <w:lvlOverride w:ilvl="0">
      <w:startOverride w:val="1"/>
    </w:lvlOverride>
    <w:lvlOverride w:ilvl="1"/>
    <w:lvlOverride w:ilvl="2"/>
    <w:lvlOverride w:ilvl="3"/>
    <w:lvlOverride w:ilvl="4"/>
    <w:lvlOverride w:ilvl="5"/>
    <w:lvlOverride w:ilvl="6"/>
    <w:lvlOverride w:ilvl="7"/>
    <w:lvlOverride w:ilvl="8"/>
  </w:num>
  <w:num w:numId="11">
    <w:abstractNumId w:val="16"/>
  </w:num>
  <w:num w:numId="12">
    <w:abstractNumId w:val="15"/>
  </w:num>
  <w:num w:numId="13">
    <w:abstractNumId w:val="12"/>
  </w:num>
  <w:num w:numId="14">
    <w:abstractNumId w:val="17"/>
  </w:num>
  <w:num w:numId="15">
    <w:abstractNumId w:val="20"/>
  </w:num>
  <w:num w:numId="16">
    <w:abstractNumId w:val="2"/>
  </w:num>
  <w:num w:numId="17">
    <w:abstractNumId w:val="14"/>
  </w:num>
  <w:num w:numId="18">
    <w:abstractNumId w:val="9"/>
  </w:num>
  <w:num w:numId="19">
    <w:abstractNumId w:val="5"/>
  </w:num>
  <w:num w:numId="20">
    <w:abstractNumId w:val="8"/>
  </w:num>
  <w:num w:numId="21">
    <w:abstractNumId w:val="1"/>
  </w:num>
  <w:num w:numId="22">
    <w:abstractNumId w:val="19"/>
  </w:num>
  <w:num w:numId="23">
    <w:abstractNumId w:val="0"/>
  </w:num>
  <w:num w:numId="24">
    <w:abstractNumId w:val="6"/>
  </w:num>
  <w:num w:numId="25">
    <w:abstractNumId w:val="4"/>
  </w:num>
  <w:num w:numId="26">
    <w:abstractNumId w:val="7"/>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0E3"/>
    <w:rsid w:val="00004D56"/>
    <w:rsid w:val="00006D6A"/>
    <w:rsid w:val="000113A6"/>
    <w:rsid w:val="00024EF7"/>
    <w:rsid w:val="00027D63"/>
    <w:rsid w:val="0006180D"/>
    <w:rsid w:val="0006198A"/>
    <w:rsid w:val="00072EAC"/>
    <w:rsid w:val="00076C38"/>
    <w:rsid w:val="000A1E70"/>
    <w:rsid w:val="000B049E"/>
    <w:rsid w:val="000D3C09"/>
    <w:rsid w:val="000D6EC5"/>
    <w:rsid w:val="000E0D1F"/>
    <w:rsid w:val="000F138A"/>
    <w:rsid w:val="000F7EAB"/>
    <w:rsid w:val="00100435"/>
    <w:rsid w:val="00125F87"/>
    <w:rsid w:val="00150DA3"/>
    <w:rsid w:val="001512F9"/>
    <w:rsid w:val="00165B85"/>
    <w:rsid w:val="00172925"/>
    <w:rsid w:val="001A1983"/>
    <w:rsid w:val="001A74C7"/>
    <w:rsid w:val="001C0984"/>
    <w:rsid w:val="001D64B0"/>
    <w:rsid w:val="001E2EF8"/>
    <w:rsid w:val="001E3519"/>
    <w:rsid w:val="001F425D"/>
    <w:rsid w:val="002032A5"/>
    <w:rsid w:val="00213B2D"/>
    <w:rsid w:val="00220C37"/>
    <w:rsid w:val="0023653F"/>
    <w:rsid w:val="00240E42"/>
    <w:rsid w:val="00242ECD"/>
    <w:rsid w:val="002541E6"/>
    <w:rsid w:val="0025688F"/>
    <w:rsid w:val="00276CEB"/>
    <w:rsid w:val="00281325"/>
    <w:rsid w:val="00291B5F"/>
    <w:rsid w:val="002A2FE4"/>
    <w:rsid w:val="002A4024"/>
    <w:rsid w:val="002B1758"/>
    <w:rsid w:val="002F579D"/>
    <w:rsid w:val="00305DA8"/>
    <w:rsid w:val="00307090"/>
    <w:rsid w:val="00311706"/>
    <w:rsid w:val="00340168"/>
    <w:rsid w:val="003600D4"/>
    <w:rsid w:val="00365348"/>
    <w:rsid w:val="00381CCC"/>
    <w:rsid w:val="00394B10"/>
    <w:rsid w:val="003B141A"/>
    <w:rsid w:val="003D2FA4"/>
    <w:rsid w:val="003D39A6"/>
    <w:rsid w:val="003F6242"/>
    <w:rsid w:val="0041232E"/>
    <w:rsid w:val="0041671C"/>
    <w:rsid w:val="0041763D"/>
    <w:rsid w:val="00417D77"/>
    <w:rsid w:val="004343BA"/>
    <w:rsid w:val="00452E70"/>
    <w:rsid w:val="00485AAE"/>
    <w:rsid w:val="004A7D39"/>
    <w:rsid w:val="004C5D63"/>
    <w:rsid w:val="004E3543"/>
    <w:rsid w:val="0050023B"/>
    <w:rsid w:val="00522988"/>
    <w:rsid w:val="00524B09"/>
    <w:rsid w:val="0052590D"/>
    <w:rsid w:val="005646DC"/>
    <w:rsid w:val="005711D7"/>
    <w:rsid w:val="00592305"/>
    <w:rsid w:val="005C4A0F"/>
    <w:rsid w:val="0060189B"/>
    <w:rsid w:val="00604145"/>
    <w:rsid w:val="00604D76"/>
    <w:rsid w:val="00606900"/>
    <w:rsid w:val="006122F2"/>
    <w:rsid w:val="00617490"/>
    <w:rsid w:val="00631E20"/>
    <w:rsid w:val="006376C5"/>
    <w:rsid w:val="00650277"/>
    <w:rsid w:val="006525A4"/>
    <w:rsid w:val="00654367"/>
    <w:rsid w:val="0067511A"/>
    <w:rsid w:val="00677A34"/>
    <w:rsid w:val="00690F65"/>
    <w:rsid w:val="00692341"/>
    <w:rsid w:val="006C6117"/>
    <w:rsid w:val="006D5220"/>
    <w:rsid w:val="006E5643"/>
    <w:rsid w:val="006F4CC9"/>
    <w:rsid w:val="00705787"/>
    <w:rsid w:val="00706BB7"/>
    <w:rsid w:val="00710697"/>
    <w:rsid w:val="00710782"/>
    <w:rsid w:val="00716050"/>
    <w:rsid w:val="00734611"/>
    <w:rsid w:val="00766111"/>
    <w:rsid w:val="00771011"/>
    <w:rsid w:val="007944D5"/>
    <w:rsid w:val="007C136C"/>
    <w:rsid w:val="007C59C3"/>
    <w:rsid w:val="007D581C"/>
    <w:rsid w:val="0082511C"/>
    <w:rsid w:val="008313BA"/>
    <w:rsid w:val="00831CA7"/>
    <w:rsid w:val="00833B0A"/>
    <w:rsid w:val="008816E6"/>
    <w:rsid w:val="00896E22"/>
    <w:rsid w:val="008A288C"/>
    <w:rsid w:val="008E0A41"/>
    <w:rsid w:val="00904187"/>
    <w:rsid w:val="009041FB"/>
    <w:rsid w:val="00905CD0"/>
    <w:rsid w:val="00914133"/>
    <w:rsid w:val="009430E3"/>
    <w:rsid w:val="0095307F"/>
    <w:rsid w:val="009558B3"/>
    <w:rsid w:val="009903C9"/>
    <w:rsid w:val="009912DB"/>
    <w:rsid w:val="00991B5E"/>
    <w:rsid w:val="009B1977"/>
    <w:rsid w:val="009B4559"/>
    <w:rsid w:val="009E153F"/>
    <w:rsid w:val="009F4573"/>
    <w:rsid w:val="00A210A4"/>
    <w:rsid w:val="00A32519"/>
    <w:rsid w:val="00A5232F"/>
    <w:rsid w:val="00A66AFD"/>
    <w:rsid w:val="00A74569"/>
    <w:rsid w:val="00A838C1"/>
    <w:rsid w:val="00A917E2"/>
    <w:rsid w:val="00A934FB"/>
    <w:rsid w:val="00A93585"/>
    <w:rsid w:val="00AA7479"/>
    <w:rsid w:val="00AB6307"/>
    <w:rsid w:val="00AD6300"/>
    <w:rsid w:val="00AD794A"/>
    <w:rsid w:val="00AE38E4"/>
    <w:rsid w:val="00AE40DC"/>
    <w:rsid w:val="00AF7CB5"/>
    <w:rsid w:val="00B45F08"/>
    <w:rsid w:val="00B567F8"/>
    <w:rsid w:val="00B72E4A"/>
    <w:rsid w:val="00B75B8F"/>
    <w:rsid w:val="00B961A1"/>
    <w:rsid w:val="00BA51EC"/>
    <w:rsid w:val="00BA68D7"/>
    <w:rsid w:val="00BF5983"/>
    <w:rsid w:val="00C144CA"/>
    <w:rsid w:val="00C309B3"/>
    <w:rsid w:val="00C358EC"/>
    <w:rsid w:val="00C57D05"/>
    <w:rsid w:val="00C7057E"/>
    <w:rsid w:val="00C7737C"/>
    <w:rsid w:val="00C83286"/>
    <w:rsid w:val="00C93205"/>
    <w:rsid w:val="00CD65C9"/>
    <w:rsid w:val="00CE585B"/>
    <w:rsid w:val="00D0736E"/>
    <w:rsid w:val="00D1454A"/>
    <w:rsid w:val="00D21C0D"/>
    <w:rsid w:val="00D3294E"/>
    <w:rsid w:val="00D34980"/>
    <w:rsid w:val="00D45AFC"/>
    <w:rsid w:val="00D45B47"/>
    <w:rsid w:val="00D55D31"/>
    <w:rsid w:val="00D8307C"/>
    <w:rsid w:val="00D90387"/>
    <w:rsid w:val="00D91C56"/>
    <w:rsid w:val="00D97370"/>
    <w:rsid w:val="00DA26C2"/>
    <w:rsid w:val="00DD36D3"/>
    <w:rsid w:val="00DE54D2"/>
    <w:rsid w:val="00DE72C1"/>
    <w:rsid w:val="00DF06B0"/>
    <w:rsid w:val="00DF0CB0"/>
    <w:rsid w:val="00E47405"/>
    <w:rsid w:val="00E53D57"/>
    <w:rsid w:val="00E652DB"/>
    <w:rsid w:val="00E74C2F"/>
    <w:rsid w:val="00E76E0F"/>
    <w:rsid w:val="00E83489"/>
    <w:rsid w:val="00EB3867"/>
    <w:rsid w:val="00EC63CA"/>
    <w:rsid w:val="00ED364B"/>
    <w:rsid w:val="00ED6E20"/>
    <w:rsid w:val="00EE3B29"/>
    <w:rsid w:val="00EE3CBA"/>
    <w:rsid w:val="00F331B4"/>
    <w:rsid w:val="00F447FD"/>
    <w:rsid w:val="00F50D1D"/>
    <w:rsid w:val="00F9126C"/>
    <w:rsid w:val="00FA37BF"/>
    <w:rsid w:val="00FF15A9"/>
    <w:rsid w:val="00FF61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Classic 2" w:uiPriority="0"/>
    <w:lsdException w:name="Table 3D effects 3"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0E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430E3"/>
    <w:pPr>
      <w:keepNext/>
      <w:spacing w:before="240" w:after="60"/>
      <w:outlineLvl w:val="0"/>
    </w:pPr>
    <w:rPr>
      <w:rFonts w:ascii="Arial" w:hAnsi="Arial" w:cs="Arial"/>
      <w:b/>
      <w:bCs/>
      <w:kern w:val="32"/>
      <w:sz w:val="32"/>
      <w:szCs w:val="32"/>
    </w:rPr>
  </w:style>
  <w:style w:type="paragraph" w:styleId="2">
    <w:name w:val="heading 2"/>
    <w:basedOn w:val="a"/>
    <w:next w:val="a"/>
    <w:link w:val="20"/>
    <w:unhideWhenUsed/>
    <w:qFormat/>
    <w:rsid w:val="009430E3"/>
    <w:pPr>
      <w:keepNext/>
      <w:outlineLvl w:val="1"/>
    </w:pPr>
    <w:rPr>
      <w:rFonts w:ascii="Arial" w:hAnsi="Arial" w:cs="Arial"/>
      <w:sz w:val="28"/>
      <w:szCs w:val="28"/>
    </w:rPr>
  </w:style>
  <w:style w:type="paragraph" w:styleId="3">
    <w:name w:val="heading 3"/>
    <w:basedOn w:val="a"/>
    <w:link w:val="30"/>
    <w:unhideWhenUsed/>
    <w:qFormat/>
    <w:rsid w:val="009430E3"/>
    <w:pPr>
      <w:spacing w:before="100" w:beforeAutospacing="1" w:after="100" w:afterAutospacing="1"/>
      <w:ind w:left="225"/>
      <w:outlineLvl w:val="2"/>
    </w:pPr>
    <w:rPr>
      <w:b/>
      <w:bCs/>
      <w:sz w:val="23"/>
      <w:szCs w:val="23"/>
    </w:rPr>
  </w:style>
  <w:style w:type="paragraph" w:styleId="7">
    <w:name w:val="heading 7"/>
    <w:basedOn w:val="a"/>
    <w:next w:val="a"/>
    <w:link w:val="70"/>
    <w:semiHidden/>
    <w:unhideWhenUsed/>
    <w:qFormat/>
    <w:rsid w:val="009430E3"/>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430E3"/>
    <w:rPr>
      <w:rFonts w:ascii="Arial" w:eastAsia="Times New Roman" w:hAnsi="Arial" w:cs="Arial"/>
      <w:b/>
      <w:bCs/>
      <w:kern w:val="32"/>
      <w:sz w:val="32"/>
      <w:szCs w:val="32"/>
      <w:lang w:eastAsia="ru-RU"/>
    </w:rPr>
  </w:style>
  <w:style w:type="character" w:customStyle="1" w:styleId="20">
    <w:name w:val="Заголовок 2 Знак"/>
    <w:basedOn w:val="a0"/>
    <w:link w:val="2"/>
    <w:semiHidden/>
    <w:rsid w:val="009430E3"/>
    <w:rPr>
      <w:rFonts w:ascii="Arial" w:eastAsia="Times New Roman" w:hAnsi="Arial" w:cs="Arial"/>
      <w:sz w:val="28"/>
      <w:szCs w:val="28"/>
      <w:lang w:eastAsia="ru-RU"/>
    </w:rPr>
  </w:style>
  <w:style w:type="character" w:customStyle="1" w:styleId="30">
    <w:name w:val="Заголовок 3 Знак"/>
    <w:basedOn w:val="a0"/>
    <w:link w:val="3"/>
    <w:semiHidden/>
    <w:rsid w:val="009430E3"/>
    <w:rPr>
      <w:rFonts w:ascii="Times New Roman" w:eastAsia="Times New Roman" w:hAnsi="Times New Roman" w:cs="Times New Roman"/>
      <w:b/>
      <w:bCs/>
      <w:sz w:val="23"/>
      <w:szCs w:val="23"/>
      <w:lang w:eastAsia="ru-RU"/>
    </w:rPr>
  </w:style>
  <w:style w:type="character" w:customStyle="1" w:styleId="70">
    <w:name w:val="Заголовок 7 Знак"/>
    <w:basedOn w:val="a0"/>
    <w:link w:val="7"/>
    <w:semiHidden/>
    <w:rsid w:val="009430E3"/>
    <w:rPr>
      <w:rFonts w:ascii="Times New Roman" w:eastAsia="Times New Roman" w:hAnsi="Times New Roman" w:cs="Times New Roman"/>
      <w:sz w:val="24"/>
      <w:szCs w:val="24"/>
      <w:lang w:eastAsia="ru-RU"/>
    </w:rPr>
  </w:style>
  <w:style w:type="character" w:styleId="a3">
    <w:name w:val="Hyperlink"/>
    <w:uiPriority w:val="99"/>
    <w:unhideWhenUsed/>
    <w:rsid w:val="009430E3"/>
    <w:rPr>
      <w:color w:val="0563C1"/>
      <w:u w:val="single"/>
    </w:rPr>
  </w:style>
  <w:style w:type="paragraph" w:styleId="11">
    <w:name w:val="toc 1"/>
    <w:basedOn w:val="a"/>
    <w:next w:val="a"/>
    <w:autoRedefine/>
    <w:uiPriority w:val="39"/>
    <w:unhideWhenUsed/>
    <w:rsid w:val="00006D6A"/>
    <w:pPr>
      <w:tabs>
        <w:tab w:val="right" w:leader="dot" w:pos="9345"/>
      </w:tabs>
      <w:jc w:val="both"/>
    </w:pPr>
  </w:style>
  <w:style w:type="paragraph" w:styleId="21">
    <w:name w:val="toc 2"/>
    <w:basedOn w:val="a"/>
    <w:next w:val="a"/>
    <w:autoRedefine/>
    <w:uiPriority w:val="39"/>
    <w:unhideWhenUsed/>
    <w:rsid w:val="009430E3"/>
    <w:pPr>
      <w:spacing w:after="100"/>
      <w:ind w:left="240"/>
    </w:pPr>
  </w:style>
  <w:style w:type="paragraph" w:styleId="31">
    <w:name w:val="toc 3"/>
    <w:basedOn w:val="a"/>
    <w:next w:val="a"/>
    <w:autoRedefine/>
    <w:uiPriority w:val="39"/>
    <w:unhideWhenUsed/>
    <w:rsid w:val="00006D6A"/>
    <w:pPr>
      <w:tabs>
        <w:tab w:val="right" w:leader="dot" w:pos="9345"/>
      </w:tabs>
    </w:pPr>
  </w:style>
  <w:style w:type="paragraph" w:styleId="a4">
    <w:name w:val="header"/>
    <w:basedOn w:val="a"/>
    <w:link w:val="a5"/>
    <w:unhideWhenUsed/>
    <w:rsid w:val="009430E3"/>
    <w:pPr>
      <w:tabs>
        <w:tab w:val="center" w:pos="4677"/>
        <w:tab w:val="right" w:pos="9355"/>
      </w:tabs>
    </w:pPr>
  </w:style>
  <w:style w:type="character" w:customStyle="1" w:styleId="a5">
    <w:name w:val="Верхний колонтитул Знак"/>
    <w:basedOn w:val="a0"/>
    <w:link w:val="a4"/>
    <w:rsid w:val="009430E3"/>
    <w:rPr>
      <w:rFonts w:ascii="Times New Roman" w:eastAsia="Times New Roman" w:hAnsi="Times New Roman" w:cs="Times New Roman"/>
      <w:sz w:val="24"/>
      <w:szCs w:val="24"/>
      <w:lang w:eastAsia="ru-RU"/>
    </w:rPr>
  </w:style>
  <w:style w:type="character" w:customStyle="1" w:styleId="a6">
    <w:name w:val="Нижний колонтитул Знак"/>
    <w:basedOn w:val="a0"/>
    <w:link w:val="a7"/>
    <w:uiPriority w:val="99"/>
    <w:rsid w:val="009430E3"/>
    <w:rPr>
      <w:rFonts w:ascii="Times New Roman" w:eastAsia="Times New Roman" w:hAnsi="Times New Roman" w:cs="Times New Roman"/>
      <w:sz w:val="24"/>
      <w:szCs w:val="24"/>
      <w:lang w:eastAsia="ru-RU"/>
    </w:rPr>
  </w:style>
  <w:style w:type="paragraph" w:styleId="a7">
    <w:name w:val="footer"/>
    <w:basedOn w:val="a"/>
    <w:link w:val="a6"/>
    <w:uiPriority w:val="99"/>
    <w:unhideWhenUsed/>
    <w:rsid w:val="009430E3"/>
    <w:pPr>
      <w:tabs>
        <w:tab w:val="center" w:pos="4677"/>
        <w:tab w:val="right" w:pos="9355"/>
      </w:tabs>
    </w:pPr>
  </w:style>
  <w:style w:type="paragraph" w:styleId="a8">
    <w:name w:val="Body Text"/>
    <w:basedOn w:val="a"/>
    <w:link w:val="a9"/>
    <w:unhideWhenUsed/>
    <w:rsid w:val="009430E3"/>
    <w:pPr>
      <w:jc w:val="center"/>
    </w:pPr>
    <w:rPr>
      <w:b/>
      <w:sz w:val="26"/>
      <w:szCs w:val="20"/>
    </w:rPr>
  </w:style>
  <w:style w:type="character" w:customStyle="1" w:styleId="a9">
    <w:name w:val="Основной текст Знак"/>
    <w:basedOn w:val="a0"/>
    <w:link w:val="a8"/>
    <w:semiHidden/>
    <w:rsid w:val="009430E3"/>
    <w:rPr>
      <w:rFonts w:ascii="Times New Roman" w:eastAsia="Times New Roman" w:hAnsi="Times New Roman" w:cs="Times New Roman"/>
      <w:b/>
      <w:sz w:val="26"/>
      <w:szCs w:val="20"/>
      <w:lang w:eastAsia="ru-RU"/>
    </w:rPr>
  </w:style>
  <w:style w:type="character" w:customStyle="1" w:styleId="aa">
    <w:name w:val="Текст выноски Знак"/>
    <w:basedOn w:val="a0"/>
    <w:link w:val="ab"/>
    <w:rsid w:val="009430E3"/>
    <w:rPr>
      <w:rFonts w:ascii="Tahoma" w:eastAsia="Times New Roman" w:hAnsi="Tahoma" w:cs="Tahoma"/>
      <w:sz w:val="16"/>
      <w:szCs w:val="16"/>
      <w:lang w:eastAsia="ru-RU"/>
    </w:rPr>
  </w:style>
  <w:style w:type="paragraph" w:styleId="ab">
    <w:name w:val="Balloon Text"/>
    <w:basedOn w:val="a"/>
    <w:link w:val="aa"/>
    <w:unhideWhenUsed/>
    <w:rsid w:val="009430E3"/>
    <w:rPr>
      <w:rFonts w:ascii="Tahoma" w:hAnsi="Tahoma" w:cs="Tahoma"/>
      <w:sz w:val="16"/>
      <w:szCs w:val="16"/>
    </w:rPr>
  </w:style>
  <w:style w:type="paragraph" w:styleId="ac">
    <w:name w:val="List Paragraph"/>
    <w:basedOn w:val="a"/>
    <w:uiPriority w:val="34"/>
    <w:qFormat/>
    <w:rsid w:val="009430E3"/>
    <w:pPr>
      <w:ind w:left="720"/>
      <w:contextualSpacing/>
    </w:pPr>
  </w:style>
  <w:style w:type="paragraph" w:customStyle="1" w:styleId="ConsPlusNormal">
    <w:name w:val="ConsPlusNormal"/>
    <w:rsid w:val="009430E3"/>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9430E3"/>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character" w:customStyle="1" w:styleId="Main">
    <w:name w:val="Main Знак"/>
    <w:link w:val="Main0"/>
    <w:locked/>
    <w:rsid w:val="009430E3"/>
    <w:rPr>
      <w:rFonts w:ascii="Tahoma" w:hAnsi="Tahoma" w:cs="Tahoma"/>
      <w:sz w:val="24"/>
      <w:szCs w:val="16"/>
    </w:rPr>
  </w:style>
  <w:style w:type="paragraph" w:customStyle="1" w:styleId="Main0">
    <w:name w:val="Main"/>
    <w:link w:val="Main"/>
    <w:rsid w:val="009430E3"/>
    <w:pPr>
      <w:widowControl w:val="0"/>
      <w:spacing w:after="0" w:line="360" w:lineRule="auto"/>
      <w:ind w:firstLine="709"/>
      <w:jc w:val="both"/>
    </w:pPr>
    <w:rPr>
      <w:rFonts w:ascii="Tahoma" w:hAnsi="Tahoma" w:cs="Tahoma"/>
      <w:sz w:val="24"/>
      <w:szCs w:val="16"/>
    </w:rPr>
  </w:style>
  <w:style w:type="paragraph" w:customStyle="1" w:styleId="Default">
    <w:name w:val="Default"/>
    <w:rsid w:val="009430E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styleId="ad">
    <w:name w:val="Table Grid"/>
    <w:basedOn w:val="a1"/>
    <w:uiPriority w:val="39"/>
    <w:rsid w:val="00C309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1"/>
    <w:next w:val="ad"/>
    <w:uiPriority w:val="39"/>
    <w:rsid w:val="00C93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next w:val="ad"/>
    <w:uiPriority w:val="39"/>
    <w:rsid w:val="003117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
    <w:name w:val="Нет списка1"/>
    <w:next w:val="a2"/>
    <w:semiHidden/>
    <w:rsid w:val="001E2EF8"/>
  </w:style>
  <w:style w:type="paragraph" w:styleId="ae">
    <w:name w:val="Normal (Web)"/>
    <w:basedOn w:val="a"/>
    <w:rsid w:val="001E2EF8"/>
    <w:pPr>
      <w:spacing w:before="100" w:beforeAutospacing="1" w:after="100" w:afterAutospacing="1"/>
    </w:pPr>
    <w:rPr>
      <w:rFonts w:eastAsia="Calibri"/>
    </w:rPr>
  </w:style>
  <w:style w:type="table" w:customStyle="1" w:styleId="32">
    <w:name w:val="Сетка таблицы3"/>
    <w:basedOn w:val="a1"/>
    <w:next w:val="ad"/>
    <w:rsid w:val="001E2EF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1E2EF8"/>
  </w:style>
  <w:style w:type="table" w:styleId="23">
    <w:name w:val="Table Classic 2"/>
    <w:basedOn w:val="a1"/>
    <w:rsid w:val="001E2EF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3">
    <w:name w:val="Table 3D effects 3"/>
    <w:basedOn w:val="a1"/>
    <w:rsid w:val="001E2EF8"/>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4">
    <w:name w:val="toc 4"/>
    <w:basedOn w:val="a"/>
    <w:next w:val="a"/>
    <w:autoRedefine/>
    <w:uiPriority w:val="39"/>
    <w:unhideWhenUsed/>
    <w:rsid w:val="003F6242"/>
    <w:pPr>
      <w:spacing w:after="100" w:line="276" w:lineRule="auto"/>
      <w:ind w:left="660"/>
    </w:pPr>
    <w:rPr>
      <w:rFonts w:asciiTheme="minorHAnsi" w:eastAsiaTheme="minorEastAsia" w:hAnsiTheme="minorHAnsi" w:cstheme="minorBidi"/>
      <w:sz w:val="22"/>
      <w:szCs w:val="22"/>
    </w:rPr>
  </w:style>
  <w:style w:type="paragraph" w:styleId="5">
    <w:name w:val="toc 5"/>
    <w:basedOn w:val="a"/>
    <w:next w:val="a"/>
    <w:autoRedefine/>
    <w:uiPriority w:val="39"/>
    <w:unhideWhenUsed/>
    <w:rsid w:val="003F6242"/>
    <w:pPr>
      <w:spacing w:after="100" w:line="276" w:lineRule="auto"/>
      <w:ind w:left="880"/>
    </w:pPr>
    <w:rPr>
      <w:rFonts w:asciiTheme="minorHAnsi" w:eastAsiaTheme="minorEastAsia" w:hAnsiTheme="minorHAnsi" w:cstheme="minorBidi"/>
      <w:sz w:val="22"/>
      <w:szCs w:val="22"/>
    </w:rPr>
  </w:style>
  <w:style w:type="paragraph" w:styleId="6">
    <w:name w:val="toc 6"/>
    <w:basedOn w:val="a"/>
    <w:next w:val="a"/>
    <w:autoRedefine/>
    <w:uiPriority w:val="39"/>
    <w:unhideWhenUsed/>
    <w:rsid w:val="003F6242"/>
    <w:pPr>
      <w:spacing w:after="100" w:line="276" w:lineRule="auto"/>
      <w:ind w:left="1100"/>
    </w:pPr>
    <w:rPr>
      <w:rFonts w:asciiTheme="minorHAnsi" w:eastAsiaTheme="minorEastAsia" w:hAnsiTheme="minorHAnsi" w:cstheme="minorBidi"/>
      <w:sz w:val="22"/>
      <w:szCs w:val="22"/>
    </w:rPr>
  </w:style>
  <w:style w:type="paragraph" w:styleId="71">
    <w:name w:val="toc 7"/>
    <w:basedOn w:val="a"/>
    <w:next w:val="a"/>
    <w:autoRedefine/>
    <w:uiPriority w:val="39"/>
    <w:unhideWhenUsed/>
    <w:rsid w:val="003F6242"/>
    <w:pPr>
      <w:spacing w:after="100" w:line="276" w:lineRule="auto"/>
      <w:ind w:left="1320"/>
    </w:pPr>
    <w:rPr>
      <w:rFonts w:asciiTheme="minorHAnsi" w:eastAsiaTheme="minorEastAsia" w:hAnsiTheme="minorHAnsi" w:cstheme="minorBidi"/>
      <w:sz w:val="22"/>
      <w:szCs w:val="22"/>
    </w:rPr>
  </w:style>
  <w:style w:type="paragraph" w:styleId="8">
    <w:name w:val="toc 8"/>
    <w:basedOn w:val="a"/>
    <w:next w:val="a"/>
    <w:autoRedefine/>
    <w:uiPriority w:val="39"/>
    <w:unhideWhenUsed/>
    <w:rsid w:val="003F6242"/>
    <w:pPr>
      <w:spacing w:after="100" w:line="276" w:lineRule="auto"/>
      <w:ind w:left="1540"/>
    </w:pPr>
    <w:rPr>
      <w:rFonts w:asciiTheme="minorHAnsi" w:eastAsiaTheme="minorEastAsia" w:hAnsiTheme="minorHAnsi" w:cstheme="minorBidi"/>
      <w:sz w:val="22"/>
      <w:szCs w:val="22"/>
    </w:rPr>
  </w:style>
  <w:style w:type="paragraph" w:styleId="9">
    <w:name w:val="toc 9"/>
    <w:basedOn w:val="a"/>
    <w:next w:val="a"/>
    <w:autoRedefine/>
    <w:uiPriority w:val="39"/>
    <w:unhideWhenUsed/>
    <w:rsid w:val="003F6242"/>
    <w:pPr>
      <w:spacing w:after="100" w:line="276" w:lineRule="auto"/>
      <w:ind w:left="1760"/>
    </w:pPr>
    <w:rPr>
      <w:rFonts w:asciiTheme="minorHAnsi" w:eastAsiaTheme="minorEastAsia" w:hAnsiTheme="minorHAnsi" w:cstheme="minorBidi"/>
      <w:sz w:val="22"/>
      <w:szCs w:val="22"/>
    </w:rPr>
  </w:style>
  <w:style w:type="paragraph" w:customStyle="1" w:styleId="af">
    <w:name w:val="Заголовок ПЗЗ"/>
    <w:basedOn w:val="1"/>
    <w:link w:val="af0"/>
    <w:qFormat/>
    <w:rsid w:val="00D21C0D"/>
    <w:pPr>
      <w:spacing w:before="0" w:after="0"/>
      <w:ind w:firstLine="709"/>
      <w:jc w:val="both"/>
    </w:pPr>
    <w:rPr>
      <w:rFonts w:ascii="Times New Roman" w:hAnsi="Times New Roman" w:cs="Times New Roman"/>
      <w:sz w:val="22"/>
      <w:szCs w:val="22"/>
    </w:rPr>
  </w:style>
  <w:style w:type="character" w:customStyle="1" w:styleId="af0">
    <w:name w:val="Заголовок ПЗЗ Знак"/>
    <w:basedOn w:val="10"/>
    <w:link w:val="af"/>
    <w:rsid w:val="00D21C0D"/>
    <w:rPr>
      <w:rFonts w:ascii="Times New Roman" w:eastAsia="Times New Roman" w:hAnsi="Times New Roman" w:cs="Times New Roman"/>
      <w:b/>
      <w:bCs/>
      <w:kern w:val="32"/>
      <w:sz w:val="32"/>
      <w:szCs w:val="32"/>
      <w:lang w:eastAsia="ru-RU"/>
    </w:rPr>
  </w:style>
  <w:style w:type="paragraph" w:styleId="af1">
    <w:name w:val="TOC Heading"/>
    <w:basedOn w:val="1"/>
    <w:next w:val="a"/>
    <w:uiPriority w:val="39"/>
    <w:unhideWhenUsed/>
    <w:qFormat/>
    <w:rsid w:val="002A4024"/>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Classic 2" w:uiPriority="0"/>
    <w:lsdException w:name="Table 3D effects 3"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0E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430E3"/>
    <w:pPr>
      <w:keepNext/>
      <w:spacing w:before="240" w:after="60"/>
      <w:outlineLvl w:val="0"/>
    </w:pPr>
    <w:rPr>
      <w:rFonts w:ascii="Arial" w:hAnsi="Arial" w:cs="Arial"/>
      <w:b/>
      <w:bCs/>
      <w:kern w:val="32"/>
      <w:sz w:val="32"/>
      <w:szCs w:val="32"/>
    </w:rPr>
  </w:style>
  <w:style w:type="paragraph" w:styleId="2">
    <w:name w:val="heading 2"/>
    <w:basedOn w:val="a"/>
    <w:next w:val="a"/>
    <w:link w:val="20"/>
    <w:unhideWhenUsed/>
    <w:qFormat/>
    <w:rsid w:val="009430E3"/>
    <w:pPr>
      <w:keepNext/>
      <w:outlineLvl w:val="1"/>
    </w:pPr>
    <w:rPr>
      <w:rFonts w:ascii="Arial" w:hAnsi="Arial" w:cs="Arial"/>
      <w:sz w:val="28"/>
      <w:szCs w:val="28"/>
    </w:rPr>
  </w:style>
  <w:style w:type="paragraph" w:styleId="3">
    <w:name w:val="heading 3"/>
    <w:basedOn w:val="a"/>
    <w:link w:val="30"/>
    <w:unhideWhenUsed/>
    <w:qFormat/>
    <w:rsid w:val="009430E3"/>
    <w:pPr>
      <w:spacing w:before="100" w:beforeAutospacing="1" w:after="100" w:afterAutospacing="1"/>
      <w:ind w:left="225"/>
      <w:outlineLvl w:val="2"/>
    </w:pPr>
    <w:rPr>
      <w:b/>
      <w:bCs/>
      <w:sz w:val="23"/>
      <w:szCs w:val="23"/>
    </w:rPr>
  </w:style>
  <w:style w:type="paragraph" w:styleId="7">
    <w:name w:val="heading 7"/>
    <w:basedOn w:val="a"/>
    <w:next w:val="a"/>
    <w:link w:val="70"/>
    <w:semiHidden/>
    <w:unhideWhenUsed/>
    <w:qFormat/>
    <w:rsid w:val="009430E3"/>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430E3"/>
    <w:rPr>
      <w:rFonts w:ascii="Arial" w:eastAsia="Times New Roman" w:hAnsi="Arial" w:cs="Arial"/>
      <w:b/>
      <w:bCs/>
      <w:kern w:val="32"/>
      <w:sz w:val="32"/>
      <w:szCs w:val="32"/>
      <w:lang w:eastAsia="ru-RU"/>
    </w:rPr>
  </w:style>
  <w:style w:type="character" w:customStyle="1" w:styleId="20">
    <w:name w:val="Заголовок 2 Знак"/>
    <w:basedOn w:val="a0"/>
    <w:link w:val="2"/>
    <w:semiHidden/>
    <w:rsid w:val="009430E3"/>
    <w:rPr>
      <w:rFonts w:ascii="Arial" w:eastAsia="Times New Roman" w:hAnsi="Arial" w:cs="Arial"/>
      <w:sz w:val="28"/>
      <w:szCs w:val="28"/>
      <w:lang w:eastAsia="ru-RU"/>
    </w:rPr>
  </w:style>
  <w:style w:type="character" w:customStyle="1" w:styleId="30">
    <w:name w:val="Заголовок 3 Знак"/>
    <w:basedOn w:val="a0"/>
    <w:link w:val="3"/>
    <w:semiHidden/>
    <w:rsid w:val="009430E3"/>
    <w:rPr>
      <w:rFonts w:ascii="Times New Roman" w:eastAsia="Times New Roman" w:hAnsi="Times New Roman" w:cs="Times New Roman"/>
      <w:b/>
      <w:bCs/>
      <w:sz w:val="23"/>
      <w:szCs w:val="23"/>
      <w:lang w:eastAsia="ru-RU"/>
    </w:rPr>
  </w:style>
  <w:style w:type="character" w:customStyle="1" w:styleId="70">
    <w:name w:val="Заголовок 7 Знак"/>
    <w:basedOn w:val="a0"/>
    <w:link w:val="7"/>
    <w:semiHidden/>
    <w:rsid w:val="009430E3"/>
    <w:rPr>
      <w:rFonts w:ascii="Times New Roman" w:eastAsia="Times New Roman" w:hAnsi="Times New Roman" w:cs="Times New Roman"/>
      <w:sz w:val="24"/>
      <w:szCs w:val="24"/>
      <w:lang w:eastAsia="ru-RU"/>
    </w:rPr>
  </w:style>
  <w:style w:type="character" w:styleId="a3">
    <w:name w:val="Hyperlink"/>
    <w:uiPriority w:val="99"/>
    <w:unhideWhenUsed/>
    <w:rsid w:val="009430E3"/>
    <w:rPr>
      <w:color w:val="0563C1"/>
      <w:u w:val="single"/>
    </w:rPr>
  </w:style>
  <w:style w:type="paragraph" w:styleId="11">
    <w:name w:val="toc 1"/>
    <w:basedOn w:val="a"/>
    <w:next w:val="a"/>
    <w:autoRedefine/>
    <w:uiPriority w:val="39"/>
    <w:unhideWhenUsed/>
    <w:rsid w:val="00006D6A"/>
    <w:pPr>
      <w:tabs>
        <w:tab w:val="right" w:leader="dot" w:pos="9345"/>
      </w:tabs>
      <w:jc w:val="both"/>
    </w:pPr>
  </w:style>
  <w:style w:type="paragraph" w:styleId="21">
    <w:name w:val="toc 2"/>
    <w:basedOn w:val="a"/>
    <w:next w:val="a"/>
    <w:autoRedefine/>
    <w:uiPriority w:val="39"/>
    <w:unhideWhenUsed/>
    <w:rsid w:val="009430E3"/>
    <w:pPr>
      <w:spacing w:after="100"/>
      <w:ind w:left="240"/>
    </w:pPr>
  </w:style>
  <w:style w:type="paragraph" w:styleId="31">
    <w:name w:val="toc 3"/>
    <w:basedOn w:val="a"/>
    <w:next w:val="a"/>
    <w:autoRedefine/>
    <w:uiPriority w:val="39"/>
    <w:unhideWhenUsed/>
    <w:rsid w:val="00006D6A"/>
    <w:pPr>
      <w:tabs>
        <w:tab w:val="right" w:leader="dot" w:pos="9345"/>
      </w:tabs>
    </w:pPr>
  </w:style>
  <w:style w:type="paragraph" w:styleId="a4">
    <w:name w:val="header"/>
    <w:basedOn w:val="a"/>
    <w:link w:val="a5"/>
    <w:unhideWhenUsed/>
    <w:rsid w:val="009430E3"/>
    <w:pPr>
      <w:tabs>
        <w:tab w:val="center" w:pos="4677"/>
        <w:tab w:val="right" w:pos="9355"/>
      </w:tabs>
    </w:pPr>
  </w:style>
  <w:style w:type="character" w:customStyle="1" w:styleId="a5">
    <w:name w:val="Верхний колонтитул Знак"/>
    <w:basedOn w:val="a0"/>
    <w:link w:val="a4"/>
    <w:rsid w:val="009430E3"/>
    <w:rPr>
      <w:rFonts w:ascii="Times New Roman" w:eastAsia="Times New Roman" w:hAnsi="Times New Roman" w:cs="Times New Roman"/>
      <w:sz w:val="24"/>
      <w:szCs w:val="24"/>
      <w:lang w:eastAsia="ru-RU"/>
    </w:rPr>
  </w:style>
  <w:style w:type="character" w:customStyle="1" w:styleId="a6">
    <w:name w:val="Нижний колонтитул Знак"/>
    <w:basedOn w:val="a0"/>
    <w:link w:val="a7"/>
    <w:uiPriority w:val="99"/>
    <w:rsid w:val="009430E3"/>
    <w:rPr>
      <w:rFonts w:ascii="Times New Roman" w:eastAsia="Times New Roman" w:hAnsi="Times New Roman" w:cs="Times New Roman"/>
      <w:sz w:val="24"/>
      <w:szCs w:val="24"/>
      <w:lang w:eastAsia="ru-RU"/>
    </w:rPr>
  </w:style>
  <w:style w:type="paragraph" w:styleId="a7">
    <w:name w:val="footer"/>
    <w:basedOn w:val="a"/>
    <w:link w:val="a6"/>
    <w:uiPriority w:val="99"/>
    <w:unhideWhenUsed/>
    <w:rsid w:val="009430E3"/>
    <w:pPr>
      <w:tabs>
        <w:tab w:val="center" w:pos="4677"/>
        <w:tab w:val="right" w:pos="9355"/>
      </w:tabs>
    </w:pPr>
  </w:style>
  <w:style w:type="paragraph" w:styleId="a8">
    <w:name w:val="Body Text"/>
    <w:basedOn w:val="a"/>
    <w:link w:val="a9"/>
    <w:unhideWhenUsed/>
    <w:rsid w:val="009430E3"/>
    <w:pPr>
      <w:jc w:val="center"/>
    </w:pPr>
    <w:rPr>
      <w:b/>
      <w:sz w:val="26"/>
      <w:szCs w:val="20"/>
    </w:rPr>
  </w:style>
  <w:style w:type="character" w:customStyle="1" w:styleId="a9">
    <w:name w:val="Основной текст Знак"/>
    <w:basedOn w:val="a0"/>
    <w:link w:val="a8"/>
    <w:semiHidden/>
    <w:rsid w:val="009430E3"/>
    <w:rPr>
      <w:rFonts w:ascii="Times New Roman" w:eastAsia="Times New Roman" w:hAnsi="Times New Roman" w:cs="Times New Roman"/>
      <w:b/>
      <w:sz w:val="26"/>
      <w:szCs w:val="20"/>
      <w:lang w:eastAsia="ru-RU"/>
    </w:rPr>
  </w:style>
  <w:style w:type="character" w:customStyle="1" w:styleId="aa">
    <w:name w:val="Текст выноски Знак"/>
    <w:basedOn w:val="a0"/>
    <w:link w:val="ab"/>
    <w:rsid w:val="009430E3"/>
    <w:rPr>
      <w:rFonts w:ascii="Tahoma" w:eastAsia="Times New Roman" w:hAnsi="Tahoma" w:cs="Tahoma"/>
      <w:sz w:val="16"/>
      <w:szCs w:val="16"/>
      <w:lang w:eastAsia="ru-RU"/>
    </w:rPr>
  </w:style>
  <w:style w:type="paragraph" w:styleId="ab">
    <w:name w:val="Balloon Text"/>
    <w:basedOn w:val="a"/>
    <w:link w:val="aa"/>
    <w:unhideWhenUsed/>
    <w:rsid w:val="009430E3"/>
    <w:rPr>
      <w:rFonts w:ascii="Tahoma" w:hAnsi="Tahoma" w:cs="Tahoma"/>
      <w:sz w:val="16"/>
      <w:szCs w:val="16"/>
    </w:rPr>
  </w:style>
  <w:style w:type="paragraph" w:styleId="ac">
    <w:name w:val="List Paragraph"/>
    <w:basedOn w:val="a"/>
    <w:uiPriority w:val="34"/>
    <w:qFormat/>
    <w:rsid w:val="009430E3"/>
    <w:pPr>
      <w:ind w:left="720"/>
      <w:contextualSpacing/>
    </w:pPr>
  </w:style>
  <w:style w:type="paragraph" w:customStyle="1" w:styleId="ConsPlusNormal">
    <w:name w:val="ConsPlusNormal"/>
    <w:rsid w:val="009430E3"/>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9430E3"/>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character" w:customStyle="1" w:styleId="Main">
    <w:name w:val="Main Знак"/>
    <w:link w:val="Main0"/>
    <w:locked/>
    <w:rsid w:val="009430E3"/>
    <w:rPr>
      <w:rFonts w:ascii="Tahoma" w:hAnsi="Tahoma" w:cs="Tahoma"/>
      <w:sz w:val="24"/>
      <w:szCs w:val="16"/>
    </w:rPr>
  </w:style>
  <w:style w:type="paragraph" w:customStyle="1" w:styleId="Main0">
    <w:name w:val="Main"/>
    <w:link w:val="Main"/>
    <w:rsid w:val="009430E3"/>
    <w:pPr>
      <w:widowControl w:val="0"/>
      <w:spacing w:after="0" w:line="360" w:lineRule="auto"/>
      <w:ind w:firstLine="709"/>
      <w:jc w:val="both"/>
    </w:pPr>
    <w:rPr>
      <w:rFonts w:ascii="Tahoma" w:hAnsi="Tahoma" w:cs="Tahoma"/>
      <w:sz w:val="24"/>
      <w:szCs w:val="16"/>
    </w:rPr>
  </w:style>
  <w:style w:type="paragraph" w:customStyle="1" w:styleId="Default">
    <w:name w:val="Default"/>
    <w:rsid w:val="009430E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styleId="ad">
    <w:name w:val="Table Grid"/>
    <w:basedOn w:val="a1"/>
    <w:uiPriority w:val="39"/>
    <w:rsid w:val="00C309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1"/>
    <w:next w:val="ad"/>
    <w:uiPriority w:val="39"/>
    <w:rsid w:val="00C93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next w:val="ad"/>
    <w:uiPriority w:val="39"/>
    <w:rsid w:val="003117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
    <w:name w:val="Нет списка1"/>
    <w:next w:val="a2"/>
    <w:semiHidden/>
    <w:rsid w:val="001E2EF8"/>
  </w:style>
  <w:style w:type="paragraph" w:styleId="ae">
    <w:name w:val="Normal (Web)"/>
    <w:basedOn w:val="a"/>
    <w:rsid w:val="001E2EF8"/>
    <w:pPr>
      <w:spacing w:before="100" w:beforeAutospacing="1" w:after="100" w:afterAutospacing="1"/>
    </w:pPr>
    <w:rPr>
      <w:rFonts w:eastAsia="Calibri"/>
    </w:rPr>
  </w:style>
  <w:style w:type="table" w:customStyle="1" w:styleId="32">
    <w:name w:val="Сетка таблицы3"/>
    <w:basedOn w:val="a1"/>
    <w:next w:val="ad"/>
    <w:rsid w:val="001E2EF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1E2EF8"/>
  </w:style>
  <w:style w:type="table" w:styleId="23">
    <w:name w:val="Table Classic 2"/>
    <w:basedOn w:val="a1"/>
    <w:rsid w:val="001E2EF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3">
    <w:name w:val="Table 3D effects 3"/>
    <w:basedOn w:val="a1"/>
    <w:rsid w:val="001E2EF8"/>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4">
    <w:name w:val="toc 4"/>
    <w:basedOn w:val="a"/>
    <w:next w:val="a"/>
    <w:autoRedefine/>
    <w:uiPriority w:val="39"/>
    <w:unhideWhenUsed/>
    <w:rsid w:val="003F6242"/>
    <w:pPr>
      <w:spacing w:after="100" w:line="276" w:lineRule="auto"/>
      <w:ind w:left="660"/>
    </w:pPr>
    <w:rPr>
      <w:rFonts w:asciiTheme="minorHAnsi" w:eastAsiaTheme="minorEastAsia" w:hAnsiTheme="minorHAnsi" w:cstheme="minorBidi"/>
      <w:sz w:val="22"/>
      <w:szCs w:val="22"/>
    </w:rPr>
  </w:style>
  <w:style w:type="paragraph" w:styleId="5">
    <w:name w:val="toc 5"/>
    <w:basedOn w:val="a"/>
    <w:next w:val="a"/>
    <w:autoRedefine/>
    <w:uiPriority w:val="39"/>
    <w:unhideWhenUsed/>
    <w:rsid w:val="003F6242"/>
    <w:pPr>
      <w:spacing w:after="100" w:line="276" w:lineRule="auto"/>
      <w:ind w:left="880"/>
    </w:pPr>
    <w:rPr>
      <w:rFonts w:asciiTheme="minorHAnsi" w:eastAsiaTheme="minorEastAsia" w:hAnsiTheme="minorHAnsi" w:cstheme="minorBidi"/>
      <w:sz w:val="22"/>
      <w:szCs w:val="22"/>
    </w:rPr>
  </w:style>
  <w:style w:type="paragraph" w:styleId="6">
    <w:name w:val="toc 6"/>
    <w:basedOn w:val="a"/>
    <w:next w:val="a"/>
    <w:autoRedefine/>
    <w:uiPriority w:val="39"/>
    <w:unhideWhenUsed/>
    <w:rsid w:val="003F6242"/>
    <w:pPr>
      <w:spacing w:after="100" w:line="276" w:lineRule="auto"/>
      <w:ind w:left="1100"/>
    </w:pPr>
    <w:rPr>
      <w:rFonts w:asciiTheme="minorHAnsi" w:eastAsiaTheme="minorEastAsia" w:hAnsiTheme="minorHAnsi" w:cstheme="minorBidi"/>
      <w:sz w:val="22"/>
      <w:szCs w:val="22"/>
    </w:rPr>
  </w:style>
  <w:style w:type="paragraph" w:styleId="71">
    <w:name w:val="toc 7"/>
    <w:basedOn w:val="a"/>
    <w:next w:val="a"/>
    <w:autoRedefine/>
    <w:uiPriority w:val="39"/>
    <w:unhideWhenUsed/>
    <w:rsid w:val="003F6242"/>
    <w:pPr>
      <w:spacing w:after="100" w:line="276" w:lineRule="auto"/>
      <w:ind w:left="1320"/>
    </w:pPr>
    <w:rPr>
      <w:rFonts w:asciiTheme="minorHAnsi" w:eastAsiaTheme="minorEastAsia" w:hAnsiTheme="minorHAnsi" w:cstheme="minorBidi"/>
      <w:sz w:val="22"/>
      <w:szCs w:val="22"/>
    </w:rPr>
  </w:style>
  <w:style w:type="paragraph" w:styleId="8">
    <w:name w:val="toc 8"/>
    <w:basedOn w:val="a"/>
    <w:next w:val="a"/>
    <w:autoRedefine/>
    <w:uiPriority w:val="39"/>
    <w:unhideWhenUsed/>
    <w:rsid w:val="003F6242"/>
    <w:pPr>
      <w:spacing w:after="100" w:line="276" w:lineRule="auto"/>
      <w:ind w:left="1540"/>
    </w:pPr>
    <w:rPr>
      <w:rFonts w:asciiTheme="minorHAnsi" w:eastAsiaTheme="minorEastAsia" w:hAnsiTheme="minorHAnsi" w:cstheme="minorBidi"/>
      <w:sz w:val="22"/>
      <w:szCs w:val="22"/>
    </w:rPr>
  </w:style>
  <w:style w:type="paragraph" w:styleId="9">
    <w:name w:val="toc 9"/>
    <w:basedOn w:val="a"/>
    <w:next w:val="a"/>
    <w:autoRedefine/>
    <w:uiPriority w:val="39"/>
    <w:unhideWhenUsed/>
    <w:rsid w:val="003F6242"/>
    <w:pPr>
      <w:spacing w:after="100" w:line="276" w:lineRule="auto"/>
      <w:ind w:left="1760"/>
    </w:pPr>
    <w:rPr>
      <w:rFonts w:asciiTheme="minorHAnsi" w:eastAsiaTheme="minorEastAsia" w:hAnsiTheme="minorHAnsi" w:cstheme="minorBidi"/>
      <w:sz w:val="22"/>
      <w:szCs w:val="22"/>
    </w:rPr>
  </w:style>
  <w:style w:type="paragraph" w:customStyle="1" w:styleId="af">
    <w:name w:val="Заголовок ПЗЗ"/>
    <w:basedOn w:val="1"/>
    <w:link w:val="af0"/>
    <w:qFormat/>
    <w:rsid w:val="00D21C0D"/>
    <w:pPr>
      <w:spacing w:before="0" w:after="0"/>
      <w:ind w:firstLine="709"/>
      <w:jc w:val="both"/>
    </w:pPr>
    <w:rPr>
      <w:rFonts w:ascii="Times New Roman" w:hAnsi="Times New Roman" w:cs="Times New Roman"/>
      <w:sz w:val="22"/>
      <w:szCs w:val="22"/>
    </w:rPr>
  </w:style>
  <w:style w:type="character" w:customStyle="1" w:styleId="af0">
    <w:name w:val="Заголовок ПЗЗ Знак"/>
    <w:basedOn w:val="10"/>
    <w:link w:val="af"/>
    <w:rsid w:val="00D21C0D"/>
    <w:rPr>
      <w:rFonts w:ascii="Times New Roman" w:eastAsia="Times New Roman" w:hAnsi="Times New Roman" w:cs="Times New Roman"/>
      <w:b/>
      <w:bCs/>
      <w:kern w:val="32"/>
      <w:sz w:val="32"/>
      <w:szCs w:val="32"/>
      <w:lang w:eastAsia="ru-RU"/>
    </w:rPr>
  </w:style>
  <w:style w:type="paragraph" w:styleId="af1">
    <w:name w:val="TOC Heading"/>
    <w:basedOn w:val="1"/>
    <w:next w:val="a"/>
    <w:uiPriority w:val="39"/>
    <w:unhideWhenUsed/>
    <w:qFormat/>
    <w:rsid w:val="002A4024"/>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6229207">
      <w:bodyDiv w:val="1"/>
      <w:marLeft w:val="0"/>
      <w:marRight w:val="0"/>
      <w:marTop w:val="0"/>
      <w:marBottom w:val="0"/>
      <w:divBdr>
        <w:top w:val="none" w:sz="0" w:space="0" w:color="auto"/>
        <w:left w:val="none" w:sz="0" w:space="0" w:color="auto"/>
        <w:bottom w:val="none" w:sz="0" w:space="0" w:color="auto"/>
        <w:right w:val="none" w:sz="0" w:space="0" w:color="auto"/>
      </w:divBdr>
    </w:div>
    <w:div w:id="2122020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D2BA5FC6EB91009718737E4FFC9FCCC31F23160F01A39A0048EC312DC60224565377EB3A69A99FBAkAw5H" TargetMode="External"/><Relationship Id="rId117" Type="http://schemas.openxmlformats.org/officeDocument/2006/relationships/hyperlink" Target="file:///C:\Users\User\Desktop\&#1055;&#1047;&#1047;%202019\&#1057;&#1055;%20&#1064;&#1083;&#1080;&#1087;&#1087;&#1086;&#1074;&#1086;%20&#1080;&#1079;&#1084;&#1077;&#1085;&#1077;&#1085;&#1080;&#1103;.docx" TargetMode="External"/><Relationship Id="rId21" Type="http://schemas.openxmlformats.org/officeDocument/2006/relationships/hyperlink" Target="consultantplus://offline/ref=307A51B19B2D8CBFB49210FFA70A26164B27FC89A24E992CC83DE781956F75DF85433EE3956A637D9250DF21421FF5A4E6BEC36446F529EFn6w2G" TargetMode="External"/><Relationship Id="rId42" Type="http://schemas.openxmlformats.org/officeDocument/2006/relationships/hyperlink" Target="file:///D:\&#1044;&#1072;&#1085;&#1085;&#1099;&#1077;%20&#1089;%20&#1057;&#1057;&#1044;\&#1056;&#1072;&#1073;&#1086;&#1095;&#1080;&#1081;%20&#1089;&#1090;&#1086;&#1083;\&#1055;&#1047;&#1047;\&#1055;&#1047;&#1047;%202020%20&#1087;&#1088;&#1086;&#1077;&#1082;&#1090;\&#1055;&#1047;&#1047;%20&#1090;&#1077;&#1082;&#1089;&#1090;&#1086;&#1074;&#1072;&#1103;%20&#1095;&#1072;&#1089;&#1090;&#1100;%20(&#1072;&#1082;&#1090;&#1091;&#1072;&#1083;&#1100;&#1085;&#1072;&#1103;%20&#1088;&#1077;&#1076;&#1072;&#1082;&#1094;&#1080;&#1103;).doc" TargetMode="External"/><Relationship Id="rId47" Type="http://schemas.openxmlformats.org/officeDocument/2006/relationships/hyperlink" Target="consultantplus://offline/ref=D2BA5FC6EB91009718736042EAF392CD192E4B070DA2985414B36A70910B2E011438B2782DA49EBBA16C26kAw9H" TargetMode="External"/><Relationship Id="rId63" Type="http://schemas.openxmlformats.org/officeDocument/2006/relationships/hyperlink" Target="consultantplus://offline/ref=23CBE0E263AD9DAD0C72F118476736813DCAC12292819DA511BD7A8DF756E867BB2830304047yFL" TargetMode="External"/><Relationship Id="rId68" Type="http://schemas.openxmlformats.org/officeDocument/2006/relationships/hyperlink" Target="file:///C:\Users\User\Desktop\&#1055;&#1047;&#1047;%202019\&#1057;&#1055;%20&#1064;&#1083;&#1080;&#1087;&#1087;&#1086;&#1074;&#1086;%20&#1080;&#1079;&#1084;&#1077;&#1085;&#1077;&#1085;&#1080;&#1103;.docx" TargetMode="External"/><Relationship Id="rId84" Type="http://schemas.openxmlformats.org/officeDocument/2006/relationships/hyperlink" Target="file:///C:\Users\User\Desktop\&#1057;&#1055;%20&#1064;&#1083;&#1080;&#1087;&#1087;&#1086;&#1074;&#1086;%20&#1080;&#1079;&#1084;&#1077;&#1085;&#1077;&#1085;&#1080;&#1103;.docx" TargetMode="External"/><Relationship Id="rId89" Type="http://schemas.openxmlformats.org/officeDocument/2006/relationships/hyperlink" Target="file:///C:\Users\User\Desktop\&#1057;&#1055;%20&#1064;&#1083;&#1080;&#1087;&#1087;&#1086;&#1074;&#1086;%20&#1080;&#1079;&#1084;&#1077;&#1085;&#1077;&#1085;&#1080;&#1103;.docx" TargetMode="External"/><Relationship Id="rId112" Type="http://schemas.openxmlformats.org/officeDocument/2006/relationships/hyperlink" Target="file:///C:\Users\User\Desktop\&#1055;&#1047;&#1047;%202019\&#1057;&#1055;%20&#1064;&#1083;&#1080;&#1087;&#1087;&#1086;&#1074;&#1086;%20&#1080;&#1079;&#1084;&#1077;&#1085;&#1077;&#1085;&#1080;&#1103;.docx" TargetMode="External"/><Relationship Id="rId133" Type="http://schemas.openxmlformats.org/officeDocument/2006/relationships/hyperlink" Target="file:///C:\Users\User\Desktop\&#1055;&#1047;&#1047;%202019\&#1057;&#1055;%20&#1064;&#1083;&#1080;&#1087;&#1087;&#1086;&#1074;&#1086;%20&#1080;&#1079;&#1084;&#1077;&#1085;&#1077;&#1085;&#1080;&#1103;.docx" TargetMode="External"/><Relationship Id="rId138" Type="http://schemas.openxmlformats.org/officeDocument/2006/relationships/hyperlink" Target="file:///C:\Users\User\Desktop\&#1055;&#1047;&#1047;%202019\&#1057;&#1055;%20&#1064;&#1083;&#1080;&#1087;&#1087;&#1086;&#1074;&#1086;%20&#1080;&#1079;&#1084;&#1077;&#1085;&#1077;&#1085;&#1080;&#1103;.docx" TargetMode="External"/><Relationship Id="rId154" Type="http://schemas.openxmlformats.org/officeDocument/2006/relationships/hyperlink" Target="consultantplus://offline/ref=8EF9B30C7A10306E428DEE8B271DC6A92676E659E2D4507C48FA1D08E3781CEF26B5489D45C6C20F6BAE276BA5J7BAG" TargetMode="External"/><Relationship Id="rId159" Type="http://schemas.openxmlformats.org/officeDocument/2006/relationships/hyperlink" Target="file:///C:\Users\User\Desktop\&#1055;&#1047;&#1047;%202019\&#1057;&#1055;%20&#1064;&#1083;&#1080;&#1087;&#1087;&#1086;&#1074;&#1086;%20&#1080;&#1079;&#1084;&#1077;&#1085;&#1077;&#1085;&#1080;&#1103;.docx" TargetMode="External"/><Relationship Id="rId175" Type="http://schemas.openxmlformats.org/officeDocument/2006/relationships/footer" Target="footer3.xml"/><Relationship Id="rId170" Type="http://schemas.openxmlformats.org/officeDocument/2006/relationships/header" Target="header1.xml"/><Relationship Id="rId16" Type="http://schemas.openxmlformats.org/officeDocument/2006/relationships/hyperlink" Target="consultantplus://offline/ref=307A51B19B2D8CBFB49210FFA70A26164B27FC89A24E992CC83DE781956F75DF85433EE3956A6E7C9E50DF21421FF5A4E6BEC36446F529EFn6w2G" TargetMode="External"/><Relationship Id="rId107" Type="http://schemas.openxmlformats.org/officeDocument/2006/relationships/hyperlink" Target="file:///C:\Users\User\Desktop\&#1057;&#1055;%20&#1064;&#1083;&#1080;&#1087;&#1087;&#1086;&#1074;&#1086;%20&#1080;&#1079;&#1084;&#1077;&#1085;&#1077;&#1085;&#1080;&#1103;.docx" TargetMode="External"/><Relationship Id="rId11" Type="http://schemas.openxmlformats.org/officeDocument/2006/relationships/hyperlink" Target="consultantplus://offline/ref=D2BA5FC6EB91009718737E4FFC9FCCC31F22120800A99A0048EC312DC60224565377EB386FkAwDH" TargetMode="External"/><Relationship Id="rId32" Type="http://schemas.openxmlformats.org/officeDocument/2006/relationships/hyperlink" Target="file:///D:\&#1044;&#1072;&#1085;&#1085;&#1099;&#1077;%20&#1089;%20&#1057;&#1057;&#1044;\&#1056;&#1072;&#1073;&#1086;&#1095;&#1080;&#1081;%20&#1089;&#1090;&#1086;&#1083;\&#1055;&#1047;&#1047;\&#1055;&#1047;&#1047;%202020%20&#1087;&#1088;&#1086;&#1077;&#1082;&#1090;\&#1055;&#1047;&#1047;%20&#1090;&#1077;&#1082;&#1089;&#1090;&#1086;&#1074;&#1072;&#1103;%20&#1095;&#1072;&#1089;&#1090;&#1100;%20(&#1072;&#1082;&#1090;&#1091;&#1072;&#1083;&#1100;&#1085;&#1072;&#1103;%20&#1088;&#1077;&#1076;&#1072;&#1082;&#1094;&#1080;&#1103;).doc" TargetMode="External"/><Relationship Id="rId37" Type="http://schemas.openxmlformats.org/officeDocument/2006/relationships/hyperlink" Target="file:///D:\&#1044;&#1072;&#1085;&#1085;&#1099;&#1077;%20&#1089;%20&#1057;&#1057;&#1044;\&#1056;&#1072;&#1073;&#1086;&#1095;&#1080;&#1081;%20&#1089;&#1090;&#1086;&#1083;\&#1055;&#1047;&#1047;\&#1055;&#1047;&#1047;%202020%20&#1087;&#1088;&#1086;&#1077;&#1082;&#1090;\&#1055;&#1047;&#1047;%20&#1090;&#1077;&#1082;&#1089;&#1090;&#1086;&#1074;&#1072;&#1103;%20&#1095;&#1072;&#1089;&#1090;&#1100;%20(&#1072;&#1082;&#1090;&#1091;&#1072;&#1083;&#1100;&#1085;&#1072;&#1103;%20&#1088;&#1077;&#1076;&#1072;&#1082;&#1094;&#1080;&#1103;).doc" TargetMode="External"/><Relationship Id="rId53" Type="http://schemas.openxmlformats.org/officeDocument/2006/relationships/hyperlink" Target="consultantplus://offline/ref=D2BA5FC6EB91009718736042EAF392CD192E4B0703A3975715B36A70910B2E011438B2782DA49EBBA16D27kAw8H" TargetMode="External"/><Relationship Id="rId58" Type="http://schemas.openxmlformats.org/officeDocument/2006/relationships/hyperlink" Target="consultantplus://offline/ref=D2BA5FC6EB91009718736042EAF392CD192E4B070DA3935110B36A70910B2E011438B2782DA49EBBA16D26kAw0H" TargetMode="External"/><Relationship Id="rId74" Type="http://schemas.openxmlformats.org/officeDocument/2006/relationships/hyperlink" Target="file:///C:\Users\User\Desktop\&#1055;&#1047;&#1047;%202019\&#1057;&#1055;%20&#1064;&#1083;&#1080;&#1087;&#1087;&#1086;&#1074;&#1086;%20&#1080;&#1079;&#1084;&#1077;&#1085;&#1077;&#1085;&#1080;&#1103;.docx" TargetMode="External"/><Relationship Id="rId79" Type="http://schemas.openxmlformats.org/officeDocument/2006/relationships/hyperlink" Target="file:///C:\Users\User\Desktop\&#1057;&#1055;%20&#1064;&#1083;&#1080;&#1087;&#1087;&#1086;&#1074;&#1086;%20&#1080;&#1079;&#1084;&#1077;&#1085;&#1077;&#1085;&#1080;&#1103;.docx" TargetMode="External"/><Relationship Id="rId102" Type="http://schemas.openxmlformats.org/officeDocument/2006/relationships/hyperlink" Target="file:///C:\Users\User\Desktop\&#1055;&#1047;&#1047;%202019\&#1057;&#1055;%20&#1064;&#1083;&#1080;&#1087;&#1087;&#1086;&#1074;&#1086;%20&#1080;&#1079;&#1084;&#1077;&#1085;&#1077;&#1085;&#1080;&#1103;.docx" TargetMode="External"/><Relationship Id="rId123" Type="http://schemas.openxmlformats.org/officeDocument/2006/relationships/hyperlink" Target="file:///C:\Users\User\Desktop\&#1055;&#1047;&#1047;%202019\&#1057;&#1055;%20&#1064;&#1083;&#1080;&#1087;&#1087;&#1086;&#1074;&#1086;%20&#1080;&#1079;&#1084;&#1077;&#1085;&#1077;&#1085;&#1080;&#1103;.docx" TargetMode="External"/><Relationship Id="rId128" Type="http://schemas.openxmlformats.org/officeDocument/2006/relationships/hyperlink" Target="consultantplus://offline/ref=8EF9B30C7A10306E428DEE8B271DC6A92676E659E2D4507C48FA1D08E3781CEF26B5489D45C6C20F6BAE276BA5J7BAG" TargetMode="External"/><Relationship Id="rId144" Type="http://schemas.openxmlformats.org/officeDocument/2006/relationships/hyperlink" Target="file:///C:\Users\User\Desktop\&#1055;&#1047;&#1047;%202019\&#1057;&#1055;%20&#1064;&#1083;&#1080;&#1087;&#1087;&#1086;&#1074;&#1086;%20&#1080;&#1079;&#1084;&#1077;&#1085;&#1077;&#1085;&#1080;&#1103;.docx" TargetMode="External"/><Relationship Id="rId149" Type="http://schemas.openxmlformats.org/officeDocument/2006/relationships/hyperlink" Target="file:///C:\Users\User\Desktop\&#1055;&#1047;&#1047;%202019\&#1057;&#1055;%20&#1064;&#1083;&#1080;&#1087;&#1087;&#1086;&#1074;&#1086;%20&#1080;&#1079;&#1084;&#1077;&#1085;&#1077;&#1085;&#1080;&#1103;.docx" TargetMode="External"/><Relationship Id="rId5" Type="http://schemas.openxmlformats.org/officeDocument/2006/relationships/settings" Target="settings.xml"/><Relationship Id="rId90" Type="http://schemas.openxmlformats.org/officeDocument/2006/relationships/hyperlink" Target="file:///C:\Users\User\Desktop\&#1057;&#1055;%20&#1064;&#1083;&#1080;&#1087;&#1087;&#1086;&#1074;&#1086;%20&#1080;&#1079;&#1084;&#1077;&#1085;&#1077;&#1085;&#1080;&#1103;.docx" TargetMode="External"/><Relationship Id="rId95" Type="http://schemas.openxmlformats.org/officeDocument/2006/relationships/hyperlink" Target="file:///C:\Users\User\Desktop\&#1057;&#1055;%20&#1064;&#1083;&#1080;&#1087;&#1087;&#1086;&#1074;&#1086;%20&#1080;&#1079;&#1084;&#1077;&#1085;&#1077;&#1085;&#1080;&#1103;.docx" TargetMode="External"/><Relationship Id="rId160" Type="http://schemas.openxmlformats.org/officeDocument/2006/relationships/hyperlink" Target="file:///C:\Users\User\Desktop\&#1055;&#1047;&#1047;%202019\&#1057;&#1055;%20&#1064;&#1083;&#1080;&#1087;&#1087;&#1086;&#1074;&#1086;%20&#1080;&#1079;&#1084;&#1077;&#1085;&#1077;&#1085;&#1080;&#1103;.docx" TargetMode="External"/><Relationship Id="rId165" Type="http://schemas.openxmlformats.org/officeDocument/2006/relationships/hyperlink" Target="file:///C:\Users\User\Desktop\&#1055;&#1047;&#1047;%202019\&#1057;&#1055;%20&#1064;&#1083;&#1080;&#1087;&#1087;&#1086;&#1074;&#1086;%20&#1080;&#1079;&#1084;&#1077;&#1085;&#1077;&#1085;&#1080;&#1103;.docx" TargetMode="External"/><Relationship Id="rId22" Type="http://schemas.openxmlformats.org/officeDocument/2006/relationships/hyperlink" Target="consultantplus://offline/ref=307A51B19B2D8CBFB49210FFA70A26164A2BF98CAA18CE2E9968E9849D3F2FCF930A31EA8B6B6461985B89n7w0G" TargetMode="External"/><Relationship Id="rId27" Type="http://schemas.openxmlformats.org/officeDocument/2006/relationships/hyperlink" Target="consultantplus://offline/ref=D2BA5FC6EB91009718737E4FFC9FCCC31F2216020DA49A0048EC312DC60224565377EB3A69A999BAkAw4H" TargetMode="External"/><Relationship Id="rId43" Type="http://schemas.openxmlformats.org/officeDocument/2006/relationships/hyperlink" Target="consultantplus://offline/ref=D2BA5FC6EB91009718736042EAF392CD192E4B0703A3975715B36A70910B2E011438B2782DA49EBBA16D27kAw8H" TargetMode="External"/><Relationship Id="rId48" Type="http://schemas.openxmlformats.org/officeDocument/2006/relationships/hyperlink" Target="consultantplus://offline/ref=D2BA5FC6EB91009718737E4FFC9FCCC31F2216020DA49A0048EC312DC6k0w2H" TargetMode="External"/><Relationship Id="rId64" Type="http://schemas.openxmlformats.org/officeDocument/2006/relationships/hyperlink" Target="file:///D:\&#1044;&#1072;&#1085;&#1085;&#1099;&#1077;%20&#1089;%20&#1057;&#1057;&#1044;\&#1056;&#1072;&#1073;&#1086;&#1095;&#1080;&#1081;%20&#1089;&#1090;&#1086;&#1083;\&#1055;&#1047;&#1047;\&#1055;&#1047;&#1047;%202020%20&#1087;&#1088;&#1086;&#1077;&#1082;&#1090;\&#1055;&#1047;&#1047;%20&#1090;&#1077;&#1082;&#1089;&#1090;&#1086;&#1074;&#1072;&#1103;%20&#1095;&#1072;&#1089;&#1090;&#1100;%20(&#1072;&#1082;&#1090;&#1091;&#1072;&#1083;&#1100;&#1085;&#1072;&#1103;%20&#1088;&#1077;&#1076;&#1072;&#1082;&#1094;&#1080;&#1103;).doc" TargetMode="External"/><Relationship Id="rId69" Type="http://schemas.openxmlformats.org/officeDocument/2006/relationships/hyperlink" Target="file:///C:\Users\User\Desktop\&#1055;&#1047;&#1047;%202019\&#1057;&#1055;%20&#1064;&#1083;&#1080;&#1087;&#1087;&#1086;&#1074;&#1086;%20&#1080;&#1079;&#1084;&#1077;&#1085;&#1077;&#1085;&#1080;&#1103;.docx" TargetMode="External"/><Relationship Id="rId113" Type="http://schemas.openxmlformats.org/officeDocument/2006/relationships/hyperlink" Target="file:///C:\Users\User\Desktop\&#1055;&#1047;&#1047;%202019\&#1057;&#1055;%20&#1064;&#1083;&#1080;&#1087;&#1087;&#1086;&#1074;&#1086;%20&#1080;&#1079;&#1084;&#1077;&#1085;&#1077;&#1085;&#1080;&#1103;.docx" TargetMode="External"/><Relationship Id="rId118" Type="http://schemas.openxmlformats.org/officeDocument/2006/relationships/hyperlink" Target="consultantplus://offline/ref=8EF9B30C7A10306E428DEE8B271DC6A92676E659E2D4507C48FA1D08E3781CEF26B5489D45C6C20F6BAE276BA5J7BAG" TargetMode="External"/><Relationship Id="rId134" Type="http://schemas.openxmlformats.org/officeDocument/2006/relationships/hyperlink" Target="file:///C:\Users\User\Desktop\&#1055;&#1047;&#1047;%202019\&#1057;&#1055;%20&#1064;&#1083;&#1080;&#1087;&#1087;&#1086;&#1074;&#1086;%20&#1080;&#1079;&#1084;&#1077;&#1085;&#1077;&#1085;&#1080;&#1103;.docx" TargetMode="External"/><Relationship Id="rId139" Type="http://schemas.openxmlformats.org/officeDocument/2006/relationships/hyperlink" Target="consultantplus://offline/ref=8EF9B30C7A10306E428DEE8B271DC6A92676E659E2D4507C48FA1D08E3781CEF26B5489D45C6C20F6BAE276BA5J7BAG" TargetMode="External"/><Relationship Id="rId80" Type="http://schemas.openxmlformats.org/officeDocument/2006/relationships/hyperlink" Target="file:///C:\Users\User\Desktop\&#1057;&#1055;%20&#1064;&#1083;&#1080;&#1087;&#1087;&#1086;&#1074;&#1086;%20&#1080;&#1079;&#1084;&#1077;&#1085;&#1077;&#1085;&#1080;&#1103;.docx" TargetMode="External"/><Relationship Id="rId85" Type="http://schemas.openxmlformats.org/officeDocument/2006/relationships/hyperlink" Target="file:///C:\Users\User\Desktop\&#1057;&#1055;%20&#1064;&#1083;&#1080;&#1087;&#1087;&#1086;&#1074;&#1086;%20&#1080;&#1079;&#1084;&#1077;&#1085;&#1077;&#1085;&#1080;&#1103;.docx" TargetMode="External"/><Relationship Id="rId150" Type="http://schemas.openxmlformats.org/officeDocument/2006/relationships/hyperlink" Target="file:///C:\Users\User\Desktop\&#1055;&#1047;&#1047;%202019\&#1057;&#1055;%20&#1064;&#1083;&#1080;&#1087;&#1087;&#1086;&#1074;&#1086;%20&#1080;&#1079;&#1084;&#1077;&#1085;&#1077;&#1085;&#1080;&#1103;.docx" TargetMode="External"/><Relationship Id="rId155" Type="http://schemas.openxmlformats.org/officeDocument/2006/relationships/hyperlink" Target="file:///C:\Users\User\Desktop\&#1057;&#1055;%20&#1064;&#1083;&#1080;&#1087;&#1087;&#1086;&#1074;&#1086;%20&#1080;&#1079;&#1084;&#1077;&#1085;&#1077;&#1085;&#1080;&#1103;.docx" TargetMode="External"/><Relationship Id="rId171" Type="http://schemas.openxmlformats.org/officeDocument/2006/relationships/header" Target="header2.xml"/><Relationship Id="rId176" Type="http://schemas.openxmlformats.org/officeDocument/2006/relationships/fontTable" Target="fontTable.xml"/><Relationship Id="rId12" Type="http://schemas.openxmlformats.org/officeDocument/2006/relationships/hyperlink" Target="consultantplus://offline/ref=D2BA5FC6EB91009718736042EAF392CD192E4B070DA4985417B36A70910B2E011438B2782DA49EBBA36823kAw6H" TargetMode="External"/><Relationship Id="rId17" Type="http://schemas.openxmlformats.org/officeDocument/2006/relationships/hyperlink" Target="consultantplus://offline/ref=307A51B19B2D8CBFB49210FFA70A26164B27FC89A24E992CC83DE781956F75DF85433EE3956A6E7C9C50DF21421FF5A4E6BEC36446F529EFn6w2G" TargetMode="External"/><Relationship Id="rId33" Type="http://schemas.openxmlformats.org/officeDocument/2006/relationships/hyperlink" Target="file:///D:\&#1044;&#1072;&#1085;&#1085;&#1099;&#1077;%20&#1089;%20&#1057;&#1057;&#1044;\&#1056;&#1072;&#1073;&#1086;&#1095;&#1080;&#1081;%20&#1089;&#1090;&#1086;&#1083;\&#1055;&#1047;&#1047;\&#1055;&#1047;&#1047;%202020%20&#1087;&#1088;&#1086;&#1077;&#1082;&#1090;\&#1055;&#1047;&#1047;%20&#1090;&#1077;&#1082;&#1089;&#1090;&#1086;&#1074;&#1072;&#1103;%20&#1095;&#1072;&#1089;&#1090;&#1100;%20(&#1072;&#1082;&#1090;&#1091;&#1072;&#1083;&#1100;&#1085;&#1072;&#1103;%20&#1088;&#1077;&#1076;&#1072;&#1082;&#1094;&#1080;&#1103;).doc" TargetMode="External"/><Relationship Id="rId38" Type="http://schemas.openxmlformats.org/officeDocument/2006/relationships/hyperlink" Target="consultantplus://offline/ref=D2BA5FC6EB91009718737E4FFC9FCCC31F22160F02A99A0048EC312DC6k0w2H" TargetMode="External"/><Relationship Id="rId59" Type="http://schemas.openxmlformats.org/officeDocument/2006/relationships/hyperlink" Target="consultantplus://offline/ref=D2BA5FC6EB91009718736042EAF392CD192E4B070DA3935110B36A70910B2E011438B2782DA49EBBA16D26kAw0H" TargetMode="External"/><Relationship Id="rId103" Type="http://schemas.openxmlformats.org/officeDocument/2006/relationships/hyperlink" Target="file:///C:\Users\User\Desktop\&#1055;&#1047;&#1047;%202019\&#1057;&#1055;%20&#1064;&#1083;&#1080;&#1087;&#1087;&#1086;&#1074;&#1086;%20&#1080;&#1079;&#1084;&#1077;&#1085;&#1077;&#1085;&#1080;&#1103;.docx" TargetMode="External"/><Relationship Id="rId108" Type="http://schemas.openxmlformats.org/officeDocument/2006/relationships/hyperlink" Target="file:///C:\Users\User\Desktop\&#1055;&#1047;&#1047;%202019\&#1057;&#1055;%20&#1064;&#1083;&#1080;&#1087;&#1087;&#1086;&#1074;&#1086;%20&#1080;&#1079;&#1084;&#1077;&#1085;&#1077;&#1085;&#1080;&#1103;.docx" TargetMode="External"/><Relationship Id="rId124" Type="http://schemas.openxmlformats.org/officeDocument/2006/relationships/hyperlink" Target="file:///C:\Users\User\Desktop\&#1055;&#1047;&#1047;%202019\&#1057;&#1055;%20&#1064;&#1083;&#1080;&#1087;&#1087;&#1086;&#1074;&#1086;%20&#1080;&#1079;&#1084;&#1077;&#1085;&#1077;&#1085;&#1080;&#1103;.docx" TargetMode="External"/><Relationship Id="rId129" Type="http://schemas.openxmlformats.org/officeDocument/2006/relationships/hyperlink" Target="file:///C:\Users\User\Desktop\&#1055;&#1047;&#1047;%202019\&#1057;&#1055;%20&#1064;&#1083;&#1080;&#1087;&#1087;&#1086;&#1074;&#1086;%20&#1080;&#1079;&#1084;&#1077;&#1085;&#1077;&#1085;&#1080;&#1103;.docx" TargetMode="External"/><Relationship Id="rId54" Type="http://schemas.openxmlformats.org/officeDocument/2006/relationships/hyperlink" Target="consultantplus://offline/ref=D2BA5FC6EB91009718736042EAF392CD192E4B0703A3975715B36A70910B2E011438B2782DA49EBBA16D27kAw8H" TargetMode="External"/><Relationship Id="rId70" Type="http://schemas.openxmlformats.org/officeDocument/2006/relationships/hyperlink" Target="file:///C:\Users\User\Desktop\&#1055;&#1047;&#1047;%202019\&#1057;&#1055;%20&#1064;&#1083;&#1080;&#1087;&#1087;&#1086;&#1074;&#1086;%20&#1080;&#1079;&#1084;&#1077;&#1085;&#1077;&#1085;&#1080;&#1103;.docx" TargetMode="External"/><Relationship Id="rId75" Type="http://schemas.openxmlformats.org/officeDocument/2006/relationships/hyperlink" Target="file:///C:\Users\User\Desktop\&#1055;&#1047;&#1047;%202019\&#1057;&#1055;%20&#1064;&#1083;&#1080;&#1087;&#1087;&#1086;&#1074;&#1086;%20&#1080;&#1079;&#1084;&#1077;&#1085;&#1077;&#1085;&#1080;&#1103;.docx" TargetMode="External"/><Relationship Id="rId91" Type="http://schemas.openxmlformats.org/officeDocument/2006/relationships/hyperlink" Target="file:///C:\Users\User\Desktop\&#1057;&#1055;%20&#1064;&#1083;&#1080;&#1087;&#1087;&#1086;&#1074;&#1086;%20&#1080;&#1079;&#1084;&#1077;&#1085;&#1077;&#1085;&#1080;&#1103;.docx" TargetMode="External"/><Relationship Id="rId96" Type="http://schemas.openxmlformats.org/officeDocument/2006/relationships/hyperlink" Target="file:///C:\Users\User\Desktop\&#1057;&#1055;%20&#1064;&#1083;&#1080;&#1087;&#1087;&#1086;&#1074;&#1086;%20&#1080;&#1079;&#1084;&#1077;&#1085;&#1077;&#1085;&#1080;&#1103;.docx" TargetMode="External"/><Relationship Id="rId140" Type="http://schemas.openxmlformats.org/officeDocument/2006/relationships/hyperlink" Target="file:///C:\Users\User\Desktop\&#1055;&#1047;&#1047;%202019\&#1057;&#1055;%20&#1064;&#1083;&#1080;&#1087;&#1087;&#1086;&#1074;&#1086;%20&#1080;&#1079;&#1084;&#1077;&#1085;&#1077;&#1085;&#1080;&#1103;.docx" TargetMode="External"/><Relationship Id="rId145" Type="http://schemas.openxmlformats.org/officeDocument/2006/relationships/hyperlink" Target="file:///C:\Users\User\Desktop\&#1055;&#1047;&#1047;%202019\&#1057;&#1055;%20&#1064;&#1083;&#1080;&#1087;&#1087;&#1086;&#1074;&#1086;%20&#1080;&#1079;&#1084;&#1077;&#1085;&#1077;&#1085;&#1080;&#1103;.docx" TargetMode="External"/><Relationship Id="rId161" Type="http://schemas.openxmlformats.org/officeDocument/2006/relationships/hyperlink" Target="file:///C:\Users\User\Desktop\&#1055;&#1047;&#1047;%202019\&#1057;&#1055;%20&#1064;&#1083;&#1080;&#1087;&#1087;&#1086;&#1074;&#1086;%20&#1080;&#1079;&#1084;&#1077;&#1085;&#1077;&#1085;&#1080;&#1103;.docx" TargetMode="External"/><Relationship Id="rId166" Type="http://schemas.openxmlformats.org/officeDocument/2006/relationships/hyperlink" Target="file:///C:\Users\User\Desktop\&#1055;&#1047;&#1047;%202019\&#1057;&#1055;%20&#1064;&#1083;&#1080;&#1087;&#1087;&#1086;&#1074;&#1086;%20&#1080;&#1079;&#1084;&#1077;&#1085;&#1077;&#1085;&#1080;&#1103;.docx"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consultantplus://offline/ref=307A51B19B2D8CBFB49210FFA70A26164B27FC89A24E992CC83DE781956F75DF85433EE0976C6274CE0ACF250B48F0B8EEA2DD6458F5n2w9G" TargetMode="External"/><Relationship Id="rId28" Type="http://schemas.openxmlformats.org/officeDocument/2006/relationships/hyperlink" Target="consultantplus://offline/ref=D2BA5FC6EB91009718736042EAF392CD192E4B070DA2985717B36A70910B2E011438B2782DA49EBBA06B2EkAw0H" TargetMode="External"/><Relationship Id="rId49" Type="http://schemas.openxmlformats.org/officeDocument/2006/relationships/hyperlink" Target="consultantplus://offline/ref=D2BA5FC6EB91009718736042EAF392CD192E4B070DA2985717B36A70910B2E011438B2782DA49EBBA06B2EkAw0H" TargetMode="External"/><Relationship Id="rId114" Type="http://schemas.openxmlformats.org/officeDocument/2006/relationships/hyperlink" Target="file:///C:\Users\User\Desktop\&#1055;&#1047;&#1047;%202019\&#1057;&#1055;%20&#1064;&#1083;&#1080;&#1087;&#1087;&#1086;&#1074;&#1086;%20&#1080;&#1079;&#1084;&#1077;&#1085;&#1077;&#1085;&#1080;&#1103;.docx" TargetMode="External"/><Relationship Id="rId119" Type="http://schemas.openxmlformats.org/officeDocument/2006/relationships/hyperlink" Target="file:///C:\Users\User\Desktop\&#1055;&#1047;&#1047;%202019\&#1057;&#1055;%20&#1064;&#1083;&#1080;&#1087;&#1087;&#1086;&#1074;&#1086;%20&#1080;&#1079;&#1084;&#1077;&#1085;&#1077;&#1085;&#1080;&#1103;.docx" TargetMode="External"/><Relationship Id="rId10" Type="http://schemas.openxmlformats.org/officeDocument/2006/relationships/hyperlink" Target="consultantplus://offline/ref=D2BA5FC6EB91009718737E4FFC9FCCC31F22160F02A99A0048EC312DC60224565377EB3A69A89FBEkAw3H" TargetMode="External"/><Relationship Id="rId31" Type="http://schemas.openxmlformats.org/officeDocument/2006/relationships/hyperlink" Target="file:///D:\&#1044;&#1072;&#1085;&#1085;&#1099;&#1077;%20&#1089;%20&#1057;&#1057;&#1044;\&#1056;&#1072;&#1073;&#1086;&#1095;&#1080;&#1081;%20&#1089;&#1090;&#1086;&#1083;\&#1055;&#1047;&#1047;\&#1055;&#1047;&#1047;%202020%20&#1087;&#1088;&#1086;&#1077;&#1082;&#1090;\&#1055;&#1047;&#1047;%20&#1090;&#1077;&#1082;&#1089;&#1090;&#1086;&#1074;&#1072;&#1103;%20&#1095;&#1072;&#1089;&#1090;&#1100;%20(&#1072;&#1082;&#1090;&#1091;&#1072;&#1083;&#1100;&#1085;&#1072;&#1103;%20&#1088;&#1077;&#1076;&#1072;&#1082;&#1094;&#1080;&#1103;).doc" TargetMode="External"/><Relationship Id="rId44" Type="http://schemas.openxmlformats.org/officeDocument/2006/relationships/hyperlink" Target="consultantplus://offline/ref=D90A2F1703EFF1070A63F99214A7E2CAE34F55A041DBDDEEE56A4E3351ECDD1B225A031789EAAC7EA942794C35030AF8AA1CA555DB625BA3kBn9F" TargetMode="External"/><Relationship Id="rId52" Type="http://schemas.openxmlformats.org/officeDocument/2006/relationships/hyperlink" Target="consultantplus://offline/ref=D2BA5FC6EB91009718737E4FFC9FCCC31F2216020DA49A0048EC312DC6k0w2H" TargetMode="External"/><Relationship Id="rId60" Type="http://schemas.openxmlformats.org/officeDocument/2006/relationships/hyperlink" Target="file:///D:\&#1044;&#1072;&#1085;&#1085;&#1099;&#1077;%20&#1089;%20&#1057;&#1057;&#1044;\&#1056;&#1072;&#1073;&#1086;&#1095;&#1080;&#1081;%20&#1089;&#1090;&#1086;&#1083;\&#1055;&#1047;&#1047;\&#1055;&#1047;&#1047;%202020%20&#1087;&#1088;&#1086;&#1077;&#1082;&#1090;\&#1055;&#1047;&#1047;%20&#1090;&#1077;&#1082;&#1089;&#1090;&#1086;&#1074;&#1072;&#1103;%20&#1095;&#1072;&#1089;&#1090;&#1100;%20(&#1072;&#1082;&#1090;&#1091;&#1072;&#1083;&#1100;&#1085;&#1072;&#1103;%20&#1088;&#1077;&#1076;&#1072;&#1082;&#1094;&#1080;&#1103;).doc" TargetMode="External"/><Relationship Id="rId65" Type="http://schemas.openxmlformats.org/officeDocument/2006/relationships/hyperlink" Target="file:///D:\&#1044;&#1072;&#1085;&#1085;&#1099;&#1077;%20&#1089;%20&#1057;&#1057;&#1044;\&#1056;&#1072;&#1073;&#1086;&#1095;&#1080;&#1081;%20&#1089;&#1090;&#1086;&#1083;\&#1055;&#1047;&#1047;\&#1055;&#1047;&#1047;%202020%20&#1087;&#1088;&#1086;&#1077;&#1082;&#1090;\&#1055;&#1047;&#1047;%20&#1090;&#1077;&#1082;&#1089;&#1090;&#1086;&#1074;&#1072;&#1103;%20&#1095;&#1072;&#1089;&#1090;&#1100;%20(&#1072;&#1082;&#1090;&#1091;&#1072;&#1083;&#1100;&#1085;&#1072;&#1103;%20&#1088;&#1077;&#1076;&#1072;&#1082;&#1094;&#1080;&#1103;).doc" TargetMode="External"/><Relationship Id="rId73" Type="http://schemas.openxmlformats.org/officeDocument/2006/relationships/hyperlink" Target="file:///C:\Users\User\Desktop\&#1055;&#1047;&#1047;%202019\&#1057;&#1055;%20&#1064;&#1083;&#1080;&#1087;&#1087;&#1086;&#1074;&#1086;%20&#1080;&#1079;&#1084;&#1077;&#1085;&#1077;&#1085;&#1080;&#1103;.docx" TargetMode="External"/><Relationship Id="rId78" Type="http://schemas.openxmlformats.org/officeDocument/2006/relationships/hyperlink" Target="file:///C:\Users\User\Desktop\&#1057;&#1055;%20&#1064;&#1083;&#1080;&#1087;&#1087;&#1086;&#1074;&#1086;%20&#1080;&#1079;&#1084;&#1077;&#1085;&#1077;&#1085;&#1080;&#1103;.docx" TargetMode="External"/><Relationship Id="rId81" Type="http://schemas.openxmlformats.org/officeDocument/2006/relationships/hyperlink" Target="file:///C:\Users\User\Desktop\&#1057;&#1055;%20&#1064;&#1083;&#1080;&#1087;&#1087;&#1086;&#1074;&#1086;%20&#1080;&#1079;&#1084;&#1077;&#1085;&#1077;&#1085;&#1080;&#1103;.docx" TargetMode="External"/><Relationship Id="rId86" Type="http://schemas.openxmlformats.org/officeDocument/2006/relationships/hyperlink" Target="file:///C:\Users\User\Desktop\&#1057;&#1055;%20&#1064;&#1083;&#1080;&#1087;&#1087;&#1086;&#1074;&#1086;%20&#1080;&#1079;&#1084;&#1077;&#1085;&#1077;&#1085;&#1080;&#1103;.docx" TargetMode="External"/><Relationship Id="rId94" Type="http://schemas.openxmlformats.org/officeDocument/2006/relationships/hyperlink" Target="file:///C:\Users\User\Desktop\&#1057;&#1055;%20&#1064;&#1083;&#1080;&#1087;&#1087;&#1086;&#1074;&#1086;%20&#1080;&#1079;&#1084;&#1077;&#1085;&#1077;&#1085;&#1080;&#1103;.docx" TargetMode="External"/><Relationship Id="rId99" Type="http://schemas.openxmlformats.org/officeDocument/2006/relationships/hyperlink" Target="file:///C:\Users\User\Desktop\&#1057;&#1055;%20&#1064;&#1083;&#1080;&#1087;&#1087;&#1086;&#1074;&#1086;%20&#1080;&#1079;&#1084;&#1077;&#1085;&#1077;&#1085;&#1080;&#1103;.docx" TargetMode="External"/><Relationship Id="rId101" Type="http://schemas.openxmlformats.org/officeDocument/2006/relationships/hyperlink" Target="file:///C:\Users\User\Desktop\&#1055;&#1047;&#1047;%202019\&#1057;&#1055;%20&#1064;&#1083;&#1080;&#1087;&#1087;&#1086;&#1074;&#1086;%20&#1080;&#1079;&#1084;&#1077;&#1085;&#1077;&#1085;&#1080;&#1103;.docx" TargetMode="External"/><Relationship Id="rId122" Type="http://schemas.openxmlformats.org/officeDocument/2006/relationships/hyperlink" Target="file:///C:\Users\User\Desktop\&#1055;&#1047;&#1047;%202019\&#1057;&#1055;%20&#1064;&#1083;&#1080;&#1087;&#1087;&#1086;&#1074;&#1086;%20&#1080;&#1079;&#1084;&#1077;&#1085;&#1077;&#1085;&#1080;&#1103;.docx" TargetMode="External"/><Relationship Id="rId130" Type="http://schemas.openxmlformats.org/officeDocument/2006/relationships/hyperlink" Target="file:///C:\Users\User\Desktop\&#1055;&#1047;&#1047;%202019\&#1057;&#1055;%20&#1064;&#1083;&#1080;&#1087;&#1087;&#1086;&#1074;&#1086;%20&#1080;&#1079;&#1084;&#1077;&#1085;&#1077;&#1085;&#1080;&#1103;.docx" TargetMode="External"/><Relationship Id="rId135" Type="http://schemas.openxmlformats.org/officeDocument/2006/relationships/hyperlink" Target="file:///C:\Users\User\Desktop\&#1055;&#1047;&#1047;%202019\&#1057;&#1055;%20&#1064;&#1083;&#1080;&#1087;&#1087;&#1086;&#1074;&#1086;%20&#1080;&#1079;&#1084;&#1077;&#1085;&#1077;&#1085;&#1080;&#1103;.docx" TargetMode="External"/><Relationship Id="rId143" Type="http://schemas.openxmlformats.org/officeDocument/2006/relationships/hyperlink" Target="file:///C:\Users\User\Desktop\&#1055;&#1047;&#1047;%202019\&#1057;&#1055;%20&#1064;&#1083;&#1080;&#1087;&#1087;&#1086;&#1074;&#1086;%20&#1080;&#1079;&#1084;&#1077;&#1085;&#1077;&#1085;&#1080;&#1103;.docx" TargetMode="External"/><Relationship Id="rId148" Type="http://schemas.openxmlformats.org/officeDocument/2006/relationships/hyperlink" Target="file:///C:\Users\User\Desktop\&#1055;&#1047;&#1047;%202019\&#1057;&#1055;%20&#1064;&#1083;&#1080;&#1087;&#1087;&#1086;&#1074;&#1086;%20&#1080;&#1079;&#1084;&#1077;&#1085;&#1077;&#1085;&#1080;&#1103;.docx" TargetMode="External"/><Relationship Id="rId151" Type="http://schemas.openxmlformats.org/officeDocument/2006/relationships/hyperlink" Target="file:///C:\Users\User\Desktop\&#1055;&#1047;&#1047;%202019\&#1057;&#1055;%20&#1064;&#1083;&#1080;&#1087;&#1087;&#1086;&#1074;&#1086;%20&#1080;&#1079;&#1084;&#1077;&#1085;&#1077;&#1085;&#1080;&#1103;.docx" TargetMode="External"/><Relationship Id="rId156" Type="http://schemas.openxmlformats.org/officeDocument/2006/relationships/hyperlink" Target="file:///C:\Users\User\Desktop\&#1057;&#1055;%20&#1064;&#1083;&#1080;&#1087;&#1087;&#1086;&#1074;&#1086;%20&#1080;&#1079;&#1084;&#1077;&#1085;&#1077;&#1085;&#1080;&#1103;.docx" TargetMode="External"/><Relationship Id="rId164" Type="http://schemas.openxmlformats.org/officeDocument/2006/relationships/hyperlink" Target="file:///C:\Users\User\Desktop\&#1055;&#1047;&#1047;%202019\&#1057;&#1055;%20&#1064;&#1083;&#1080;&#1087;&#1087;&#1086;&#1074;&#1086;%20&#1080;&#1079;&#1084;&#1077;&#1085;&#1077;&#1085;&#1080;&#1103;.docx" TargetMode="External"/><Relationship Id="rId169" Type="http://schemas.openxmlformats.org/officeDocument/2006/relationships/hyperlink" Target="consultantplus://offline/ref=4EB620CF248E62090E72C3D309652607C3F1D3D03E33908BCF03CD235D5E3ADB8501198884251A26C17C74N4I0I" TargetMode="External"/><Relationship Id="rId177"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D2BA5FC6EB91009718737E4FFC9FCCC31F2216020DA49A0048EC312DC60224565377EB3A69A99FB3kAw4H" TargetMode="External"/><Relationship Id="rId172" Type="http://schemas.openxmlformats.org/officeDocument/2006/relationships/footer" Target="footer1.xml"/><Relationship Id="rId13" Type="http://schemas.openxmlformats.org/officeDocument/2006/relationships/hyperlink" Target="consultantplus://offline/ref=D2BA5FC6EB91009718736042EAF392CD192E4B070DA2985717B36A70910B2E011438B2782DA49EBBA06B2EkAw0H" TargetMode="External"/><Relationship Id="rId18" Type="http://schemas.openxmlformats.org/officeDocument/2006/relationships/hyperlink" Target="consultantplus://offline/ref=307A51B19B2D8CBFB49210FFA70A26164B27FC89A24E992CC83DE781956F75DF85433EE3956A6E7C9D50DF21421FF5A4E6BEC36446F529EFn6w2G" TargetMode="External"/><Relationship Id="rId39" Type="http://schemas.openxmlformats.org/officeDocument/2006/relationships/hyperlink" Target="consultantplus://offline/ref=D2BA5FC6EB91009718737E4FFC9FCCC31F2216020DA49A0048EC312DC6k0w2H" TargetMode="External"/><Relationship Id="rId109" Type="http://schemas.openxmlformats.org/officeDocument/2006/relationships/hyperlink" Target="file:///C:\Users\User\Desktop\&#1055;&#1047;&#1047;%202019\&#1057;&#1055;%20&#1064;&#1083;&#1080;&#1087;&#1087;&#1086;&#1074;&#1086;%20&#1080;&#1079;&#1084;&#1077;&#1085;&#1077;&#1085;&#1080;&#1103;.docx" TargetMode="External"/><Relationship Id="rId34" Type="http://schemas.openxmlformats.org/officeDocument/2006/relationships/hyperlink" Target="file:///D:\&#1044;&#1072;&#1085;&#1085;&#1099;&#1077;%20&#1089;%20&#1057;&#1057;&#1044;\&#1056;&#1072;&#1073;&#1086;&#1095;&#1080;&#1081;%20&#1089;&#1090;&#1086;&#1083;\&#1055;&#1047;&#1047;\&#1055;&#1047;&#1047;%202020%20&#1087;&#1088;&#1086;&#1077;&#1082;&#1090;\&#1055;&#1047;&#1047;%20&#1090;&#1077;&#1082;&#1089;&#1090;&#1086;&#1074;&#1072;&#1103;%20&#1095;&#1072;&#1089;&#1090;&#1100;%20(&#1072;&#1082;&#1090;&#1091;&#1072;&#1083;&#1100;&#1085;&#1072;&#1103;%20&#1088;&#1077;&#1076;&#1072;&#1082;&#1094;&#1080;&#1103;).doc" TargetMode="External"/><Relationship Id="rId50" Type="http://schemas.openxmlformats.org/officeDocument/2006/relationships/hyperlink" Target="consultantplus://offline/ref=D2BA5FC6EB91009718736042EAF392CD192E4B070DA2985717B36A70910B2E011438B2782DA49EBBA06B2EkAw0H" TargetMode="External"/><Relationship Id="rId55" Type="http://schemas.openxmlformats.org/officeDocument/2006/relationships/hyperlink" Target="file:///D:\&#1044;&#1072;&#1085;&#1085;&#1099;&#1077;%20&#1089;%20&#1057;&#1057;&#1044;\&#1056;&#1072;&#1073;&#1086;&#1095;&#1080;&#1081;%20&#1089;&#1090;&#1086;&#1083;\&#1055;&#1047;&#1047;\&#1055;&#1047;&#1047;%202020%20&#1087;&#1088;&#1086;&#1077;&#1082;&#1090;\&#1055;&#1047;&#1047;%20&#1090;&#1077;&#1082;&#1089;&#1090;&#1086;&#1074;&#1072;&#1103;%20&#1095;&#1072;&#1089;&#1090;&#1100;%20(&#1072;&#1082;&#1090;&#1091;&#1072;&#1083;&#1100;&#1085;&#1072;&#1103;%20&#1088;&#1077;&#1076;&#1072;&#1082;&#1094;&#1080;&#1103;).doc" TargetMode="External"/><Relationship Id="rId76" Type="http://schemas.openxmlformats.org/officeDocument/2006/relationships/hyperlink" Target="file:///C:\Users\User\Desktop\&#1055;&#1047;&#1047;%202019\&#1057;&#1055;%20&#1064;&#1083;&#1080;&#1087;&#1087;&#1086;&#1074;&#1086;%20&#1080;&#1079;&#1084;&#1077;&#1085;&#1077;&#1085;&#1080;&#1103;.docx" TargetMode="External"/><Relationship Id="rId97" Type="http://schemas.openxmlformats.org/officeDocument/2006/relationships/hyperlink" Target="file:///C:\Users\User\Desktop\&#1057;&#1055;%20&#1064;&#1083;&#1080;&#1087;&#1087;&#1086;&#1074;&#1086;%20&#1080;&#1079;&#1084;&#1077;&#1085;&#1077;&#1085;&#1080;&#1103;.docx" TargetMode="External"/><Relationship Id="rId104" Type="http://schemas.openxmlformats.org/officeDocument/2006/relationships/hyperlink" Target="file:///C:\Users\User\Desktop\&#1055;&#1047;&#1047;%202019\&#1057;&#1055;%20&#1064;&#1083;&#1080;&#1087;&#1087;&#1086;&#1074;&#1086;%20&#1080;&#1079;&#1084;&#1077;&#1085;&#1077;&#1085;&#1080;&#1103;.docx" TargetMode="External"/><Relationship Id="rId120" Type="http://schemas.openxmlformats.org/officeDocument/2006/relationships/hyperlink" Target="file:///C:\Users\User\Desktop\&#1055;&#1047;&#1047;%202019\&#1057;&#1055;%20&#1064;&#1083;&#1080;&#1087;&#1087;&#1086;&#1074;&#1086;%20&#1080;&#1079;&#1084;&#1077;&#1085;&#1077;&#1085;&#1080;&#1103;.docx" TargetMode="External"/><Relationship Id="rId125" Type="http://schemas.openxmlformats.org/officeDocument/2006/relationships/hyperlink" Target="file:///C:\Users\User\Desktop\&#1055;&#1047;&#1047;%202019\&#1057;&#1055;%20&#1064;&#1083;&#1080;&#1087;&#1087;&#1086;&#1074;&#1086;%20&#1080;&#1079;&#1084;&#1077;&#1085;&#1077;&#1085;&#1080;&#1103;.docx" TargetMode="External"/><Relationship Id="rId141" Type="http://schemas.openxmlformats.org/officeDocument/2006/relationships/hyperlink" Target="file:///C:\Users\User\Desktop\&#1055;&#1047;&#1047;%202019\&#1057;&#1055;%20&#1064;&#1083;&#1080;&#1087;&#1087;&#1086;&#1074;&#1086;%20&#1080;&#1079;&#1084;&#1077;&#1085;&#1077;&#1085;&#1080;&#1103;.docx" TargetMode="External"/><Relationship Id="rId146" Type="http://schemas.openxmlformats.org/officeDocument/2006/relationships/hyperlink" Target="file:///C:\Users\User\Desktop\&#1055;&#1047;&#1047;%202019\&#1057;&#1055;%20&#1064;&#1083;&#1080;&#1087;&#1087;&#1086;&#1074;&#1086;%20&#1080;&#1079;&#1084;&#1077;&#1085;&#1077;&#1085;&#1080;&#1103;.docx" TargetMode="External"/><Relationship Id="rId167" Type="http://schemas.openxmlformats.org/officeDocument/2006/relationships/hyperlink" Target="consultantplus://offline/ref=4EB620CF248E62090E72DDDE1F097809C0F88DDA3F3BC0D69A059A7C0D586F9BC5074CCBC0281AN2I1I" TargetMode="External"/><Relationship Id="rId7" Type="http://schemas.openxmlformats.org/officeDocument/2006/relationships/footnotes" Target="footnotes.xml"/><Relationship Id="rId71" Type="http://schemas.openxmlformats.org/officeDocument/2006/relationships/hyperlink" Target="file:///C:\Users\User\Desktop\&#1055;&#1047;&#1047;%202019\&#1057;&#1055;%20&#1064;&#1083;&#1080;&#1087;&#1087;&#1086;&#1074;&#1086;%20&#1080;&#1079;&#1084;&#1077;&#1085;&#1077;&#1085;&#1080;&#1103;.docx" TargetMode="External"/><Relationship Id="rId92" Type="http://schemas.openxmlformats.org/officeDocument/2006/relationships/hyperlink" Target="file:///C:\Users\User\Desktop\&#1057;&#1055;%20&#1064;&#1083;&#1080;&#1087;&#1087;&#1086;&#1074;&#1086;%20&#1080;&#1079;&#1084;&#1077;&#1085;&#1077;&#1085;&#1080;&#1103;.docx" TargetMode="External"/><Relationship Id="rId162" Type="http://schemas.openxmlformats.org/officeDocument/2006/relationships/hyperlink" Target="file:///C:\Users\User\Desktop\&#1055;&#1047;&#1047;%202019\&#1057;&#1055;%20&#1064;&#1083;&#1080;&#1087;&#1087;&#1086;&#1074;&#1086;%20&#1080;&#1079;&#1084;&#1077;&#1085;&#1077;&#1085;&#1080;&#1103;.docx" TargetMode="External"/><Relationship Id="rId2" Type="http://schemas.openxmlformats.org/officeDocument/2006/relationships/numbering" Target="numbering.xml"/><Relationship Id="rId29" Type="http://schemas.openxmlformats.org/officeDocument/2006/relationships/hyperlink" Target="consultantplus://offline/ref=307A51B19B2D8CBFB49210FFA70A26164B23FC81A147992CC83DE781956F75DF85433EE3956B667E9B50DF21421FF5A4E6BEC36446F529EFn6w2G" TargetMode="External"/><Relationship Id="rId24" Type="http://schemas.openxmlformats.org/officeDocument/2006/relationships/hyperlink" Target="consultantplus://offline/ref=307A51B19B2D8CBFB49210FFA70A26164B27FC89A24E992CC83DE781956F75DF85433EE3956A607D9F50DF21421FF5A4E6BEC36446F529EFn6w2G" TargetMode="External"/><Relationship Id="rId40" Type="http://schemas.openxmlformats.org/officeDocument/2006/relationships/hyperlink" Target="consultantplus://offline/ref=D2BA5FC6EB91009718736042EAF392CD192E4B070DA4985417B36A70910B2E01k1w4H" TargetMode="External"/><Relationship Id="rId45" Type="http://schemas.openxmlformats.org/officeDocument/2006/relationships/hyperlink" Target="consultantplus://offline/ref=D2BA5FC6EB91009718737E4FFC9FCCC31F2216020DA49A0048EC312DC60224565377EB3A69A99BBFkAw3H" TargetMode="External"/><Relationship Id="rId66" Type="http://schemas.openxmlformats.org/officeDocument/2006/relationships/hyperlink" Target="file:///D:\&#1044;&#1072;&#1085;&#1085;&#1099;&#1077;%20&#1089;%20&#1057;&#1057;&#1044;\&#1056;&#1072;&#1073;&#1086;&#1095;&#1080;&#1081;%20&#1089;&#1090;&#1086;&#1083;\&#1055;&#1047;&#1047;\&#1055;&#1047;&#1047;%202020%20&#1087;&#1088;&#1086;&#1077;&#1082;&#1090;\&#1055;&#1047;&#1047;%20&#1090;&#1077;&#1082;&#1089;&#1090;&#1086;&#1074;&#1072;&#1103;%20&#1095;&#1072;&#1089;&#1090;&#1100;%20(&#1072;&#1082;&#1090;&#1091;&#1072;&#1083;&#1100;&#1085;&#1072;&#1103;%20&#1088;&#1077;&#1076;&#1072;&#1082;&#1094;&#1080;&#1103;).doc" TargetMode="External"/><Relationship Id="rId87" Type="http://schemas.openxmlformats.org/officeDocument/2006/relationships/hyperlink" Target="file:///C:\Users\User\Desktop\&#1057;&#1055;%20&#1064;&#1083;&#1080;&#1087;&#1087;&#1086;&#1074;&#1086;%20&#1080;&#1079;&#1084;&#1077;&#1085;&#1077;&#1085;&#1080;&#1103;.docx" TargetMode="External"/><Relationship Id="rId110" Type="http://schemas.openxmlformats.org/officeDocument/2006/relationships/hyperlink" Target="file:///C:\Users\User\Desktop\&#1055;&#1047;&#1047;%202019\&#1057;&#1055;%20&#1064;&#1083;&#1080;&#1087;&#1087;&#1086;&#1074;&#1086;%20&#1080;&#1079;&#1084;&#1077;&#1085;&#1077;&#1085;&#1080;&#1103;.docx" TargetMode="External"/><Relationship Id="rId115" Type="http://schemas.openxmlformats.org/officeDocument/2006/relationships/hyperlink" Target="file:///C:\Users\User\Desktop\&#1055;&#1047;&#1047;%202019\&#1057;&#1055;%20&#1064;&#1083;&#1080;&#1087;&#1087;&#1086;&#1074;&#1086;%20&#1080;&#1079;&#1084;&#1077;&#1085;&#1077;&#1085;&#1080;&#1103;.docx" TargetMode="External"/><Relationship Id="rId131" Type="http://schemas.openxmlformats.org/officeDocument/2006/relationships/hyperlink" Target="file:///C:\Users\User\Desktop\&#1055;&#1047;&#1047;%202019\&#1057;&#1055;%20&#1064;&#1083;&#1080;&#1087;&#1087;&#1086;&#1074;&#1086;%20&#1080;&#1079;&#1084;&#1077;&#1085;&#1077;&#1085;&#1080;&#1103;.docx" TargetMode="External"/><Relationship Id="rId136" Type="http://schemas.openxmlformats.org/officeDocument/2006/relationships/hyperlink" Target="file:///C:\Users\User\Desktop\&#1055;&#1047;&#1047;%202019\&#1057;&#1055;%20&#1064;&#1083;&#1080;&#1087;&#1087;&#1086;&#1074;&#1086;%20&#1080;&#1079;&#1084;&#1077;&#1085;&#1077;&#1085;&#1080;&#1103;.docx" TargetMode="External"/><Relationship Id="rId157" Type="http://schemas.openxmlformats.org/officeDocument/2006/relationships/hyperlink" Target="file:///C:\Users\User\Desktop\&#1057;&#1055;%20&#1064;&#1083;&#1080;&#1087;&#1087;&#1086;&#1074;&#1086;%20&#1080;&#1079;&#1084;&#1077;&#1085;&#1077;&#1085;&#1080;&#1103;.docx" TargetMode="External"/><Relationship Id="rId61" Type="http://schemas.openxmlformats.org/officeDocument/2006/relationships/hyperlink" Target="consultantplus://offline/ref=23CBE0E263AD9DAD0C72F118476736813DCAC12292819DA511BD7A8DF756E867BB2830334247y6L" TargetMode="External"/><Relationship Id="rId82" Type="http://schemas.openxmlformats.org/officeDocument/2006/relationships/hyperlink" Target="file:///C:\Users\User\Desktop\&#1057;&#1055;%20&#1064;&#1083;&#1080;&#1087;&#1087;&#1086;&#1074;&#1086;%20&#1080;&#1079;&#1084;&#1077;&#1085;&#1077;&#1085;&#1080;&#1103;.docx" TargetMode="External"/><Relationship Id="rId152" Type="http://schemas.openxmlformats.org/officeDocument/2006/relationships/hyperlink" Target="file:///C:\Users\User\Desktop\&#1055;&#1047;&#1047;%202019\&#1057;&#1055;%20&#1064;&#1083;&#1080;&#1087;&#1087;&#1086;&#1074;&#1086;%20&#1080;&#1079;&#1084;&#1077;&#1085;&#1077;&#1085;&#1080;&#1103;.docx" TargetMode="External"/><Relationship Id="rId173" Type="http://schemas.openxmlformats.org/officeDocument/2006/relationships/footer" Target="footer2.xml"/><Relationship Id="rId19" Type="http://schemas.openxmlformats.org/officeDocument/2006/relationships/hyperlink" Target="consultantplus://offline/ref=307A51B19B2D8CBFB49210FFA70A26164A2BF98CAA18CE2E9968E9849D3F2FCF930A31EA8B6B6461985B89n7w0G" TargetMode="External"/><Relationship Id="rId14" Type="http://schemas.openxmlformats.org/officeDocument/2006/relationships/hyperlink" Target="file:///D:\&#1044;&#1072;&#1085;&#1085;&#1099;&#1077;%20&#1089;%20&#1057;&#1057;&#1044;\&#1056;&#1072;&#1073;&#1086;&#1095;&#1080;&#1081;%20&#1089;&#1090;&#1086;&#1083;\&#1055;&#1047;&#1047;\&#1055;&#1047;&#1047;%202020%20&#1087;&#1088;&#1086;&#1077;&#1082;&#1090;\&#1055;&#1047;&#1047;%20&#1090;&#1077;&#1082;&#1089;&#1090;&#1086;&#1074;&#1072;&#1103;%20&#1095;&#1072;&#1089;&#1090;&#1100;%20(&#1072;&#1082;&#1090;&#1091;&#1072;&#1083;&#1100;&#1085;&#1072;&#1103;%20&#1088;&#1077;&#1076;&#1072;&#1082;&#1094;&#1080;&#1103;).doc" TargetMode="External"/><Relationship Id="rId30" Type="http://schemas.openxmlformats.org/officeDocument/2006/relationships/hyperlink" Target="consultantplus://offline/ref=D2BA5FC6EB91009718736042EAF392CD192E4B070DA2985717B36A70910B2E011438B2782DA49EBBA06B2EkAw0H" TargetMode="External"/><Relationship Id="rId35" Type="http://schemas.openxmlformats.org/officeDocument/2006/relationships/hyperlink" Target="consultantplus://offline/ref=D2BA5FC6EB91009718737E4FFC9FCCC31F2216020DA49A0048EC312DC6k0w2H" TargetMode="External"/><Relationship Id="rId56" Type="http://schemas.openxmlformats.org/officeDocument/2006/relationships/hyperlink" Target="consultantplus://offline/ref=D2BA5FC6EB91009718736042EAF392CD192E4B070DA3935110B36A70910B2E011438B2782DA49EBBA16D26kAw0H" TargetMode="External"/><Relationship Id="rId77" Type="http://schemas.openxmlformats.org/officeDocument/2006/relationships/hyperlink" Target="file:///C:\Users\User\Desktop\&#1057;&#1055;%20&#1064;&#1083;&#1080;&#1087;&#1087;&#1086;&#1074;&#1086;%20&#1080;&#1079;&#1084;&#1077;&#1085;&#1077;&#1085;&#1080;&#1103;.docx" TargetMode="External"/><Relationship Id="rId100" Type="http://schemas.openxmlformats.org/officeDocument/2006/relationships/hyperlink" Target="file:///C:\Users\User\Desktop\&#1057;&#1055;%20&#1064;&#1083;&#1080;&#1087;&#1087;&#1086;&#1074;&#1086;%20&#1080;&#1079;&#1084;&#1077;&#1085;&#1077;&#1085;&#1080;&#1103;.docx" TargetMode="External"/><Relationship Id="rId105" Type="http://schemas.openxmlformats.org/officeDocument/2006/relationships/hyperlink" Target="file:///C:\Users\User\Desktop\&#1055;&#1047;&#1047;%202019\&#1057;&#1055;%20&#1064;&#1083;&#1080;&#1087;&#1087;&#1086;&#1074;&#1086;%20&#1080;&#1079;&#1084;&#1077;&#1085;&#1077;&#1085;&#1080;&#1103;.docx" TargetMode="External"/><Relationship Id="rId126" Type="http://schemas.openxmlformats.org/officeDocument/2006/relationships/hyperlink" Target="file:///C:\Users\User\Desktop\&#1055;&#1047;&#1047;%202019\&#1057;&#1055;%20&#1064;&#1083;&#1080;&#1087;&#1087;&#1086;&#1074;&#1086;%20&#1080;&#1079;&#1084;&#1077;&#1085;&#1077;&#1085;&#1080;&#1103;.docx" TargetMode="External"/><Relationship Id="rId147" Type="http://schemas.openxmlformats.org/officeDocument/2006/relationships/hyperlink" Target="file:///C:\Users\User\Desktop\&#1055;&#1047;&#1047;%202019\&#1057;&#1055;%20&#1064;&#1083;&#1080;&#1087;&#1087;&#1086;&#1074;&#1086;%20&#1080;&#1079;&#1084;&#1077;&#1085;&#1077;&#1085;&#1080;&#1103;.docx" TargetMode="External"/><Relationship Id="rId168" Type="http://schemas.openxmlformats.org/officeDocument/2006/relationships/hyperlink" Target="consultantplus://offline/ref=4EB620CF248E62090E72DDDE1F097809C5FA88D438379DDC925C967E0A57308CC24E40CAC0281B27NCI5I" TargetMode="External"/><Relationship Id="rId8" Type="http://schemas.openxmlformats.org/officeDocument/2006/relationships/endnotes" Target="endnotes.xml"/><Relationship Id="rId51" Type="http://schemas.openxmlformats.org/officeDocument/2006/relationships/hyperlink" Target="consultantplus://offline/ref=D2BA5FC6EB91009718736042EAF392CD192E4B070DA3935110B36A70910B2E011438B2782DA49EBBA16D26kAw0H" TargetMode="External"/><Relationship Id="rId72" Type="http://schemas.openxmlformats.org/officeDocument/2006/relationships/hyperlink" Target="file:///C:\Users\User\Desktop\&#1055;&#1047;&#1047;%202019\&#1057;&#1055;%20&#1064;&#1083;&#1080;&#1087;&#1087;&#1086;&#1074;&#1086;%20&#1080;&#1079;&#1084;&#1077;&#1085;&#1077;&#1085;&#1080;&#1103;.docx" TargetMode="External"/><Relationship Id="rId93" Type="http://schemas.openxmlformats.org/officeDocument/2006/relationships/hyperlink" Target="file:///C:\Users\User\Desktop\&#1057;&#1055;%20&#1064;&#1083;&#1080;&#1087;&#1087;&#1086;&#1074;&#1086;%20&#1080;&#1079;&#1084;&#1077;&#1085;&#1077;&#1085;&#1080;&#1103;.docx" TargetMode="External"/><Relationship Id="rId98" Type="http://schemas.openxmlformats.org/officeDocument/2006/relationships/hyperlink" Target="file:///C:\Users\User\Desktop\&#1057;&#1055;%20&#1064;&#1083;&#1080;&#1087;&#1087;&#1086;&#1074;&#1086;%20&#1080;&#1079;&#1084;&#1077;&#1085;&#1077;&#1085;&#1080;&#1103;.docx" TargetMode="External"/><Relationship Id="rId121" Type="http://schemas.openxmlformats.org/officeDocument/2006/relationships/hyperlink" Target="file:///C:\Users\User\Desktop\&#1055;&#1047;&#1047;%202019\&#1057;&#1055;%20&#1064;&#1083;&#1080;&#1087;&#1087;&#1086;&#1074;&#1086;%20&#1080;&#1079;&#1084;&#1077;&#1085;&#1077;&#1085;&#1080;&#1103;.docx" TargetMode="External"/><Relationship Id="rId142" Type="http://schemas.openxmlformats.org/officeDocument/2006/relationships/hyperlink" Target="file:///C:\Users\User\Desktop\&#1055;&#1047;&#1047;%202019\&#1057;&#1055;%20&#1064;&#1083;&#1080;&#1087;&#1087;&#1086;&#1074;&#1086;%20&#1080;&#1079;&#1084;&#1077;&#1085;&#1077;&#1085;&#1080;&#1103;.docx" TargetMode="External"/><Relationship Id="rId163" Type="http://schemas.openxmlformats.org/officeDocument/2006/relationships/hyperlink" Target="file:///C:\Users\User\Desktop\&#1055;&#1047;&#1047;%202019\&#1057;&#1055;%20&#1064;&#1083;&#1080;&#1087;&#1087;&#1086;&#1074;&#1086;%20&#1080;&#1079;&#1084;&#1077;&#1085;&#1077;&#1085;&#1080;&#1103;.docx" TargetMode="External"/><Relationship Id="rId3" Type="http://schemas.openxmlformats.org/officeDocument/2006/relationships/styles" Target="styles.xml"/><Relationship Id="rId25" Type="http://schemas.openxmlformats.org/officeDocument/2006/relationships/hyperlink" Target="consultantplus://offline/ref=307A51B19B2D8CBFB49210FFA70A26164B27FC89A24E992CC83DE781956F75DF85433EE3956A60779C50DF21421FF5A4E6BEC36446F529EFn6w2G" TargetMode="External"/><Relationship Id="rId46" Type="http://schemas.openxmlformats.org/officeDocument/2006/relationships/hyperlink" Target="consultantplus://offline/ref=D2BA5FC6EB91009718736042EAF392CD192E4B070DA4985417B36A70910B2E011438B2782DA49EBBA36D27kAw1H" TargetMode="External"/><Relationship Id="rId67" Type="http://schemas.openxmlformats.org/officeDocument/2006/relationships/hyperlink" Target="file:///C:\Users\User\Desktop\&#1055;&#1047;&#1047;%202019\&#1057;&#1055;%20&#1064;&#1083;&#1080;&#1087;&#1087;&#1086;&#1074;&#1086;%20&#1080;&#1079;&#1084;&#1077;&#1085;&#1077;&#1085;&#1080;&#1103;.docx" TargetMode="External"/><Relationship Id="rId116" Type="http://schemas.openxmlformats.org/officeDocument/2006/relationships/hyperlink" Target="file:///C:\Users\User\Desktop\&#1055;&#1047;&#1047;%202019\&#1057;&#1055;%20&#1064;&#1083;&#1080;&#1087;&#1087;&#1086;&#1074;&#1086;%20&#1080;&#1079;&#1084;&#1077;&#1085;&#1077;&#1085;&#1080;&#1103;.docx" TargetMode="External"/><Relationship Id="rId137" Type="http://schemas.openxmlformats.org/officeDocument/2006/relationships/hyperlink" Target="file:///C:\Users\User\Desktop\&#1055;&#1047;&#1047;%202019\&#1057;&#1055;%20&#1064;&#1083;&#1080;&#1087;&#1087;&#1086;&#1074;&#1086;%20&#1080;&#1079;&#1084;&#1077;&#1085;&#1077;&#1085;&#1080;&#1103;.docx" TargetMode="External"/><Relationship Id="rId158" Type="http://schemas.openxmlformats.org/officeDocument/2006/relationships/hyperlink" Target="file:///C:\Users\User\Desktop\&#1055;&#1047;&#1047;%202019\&#1057;&#1055;%20&#1064;&#1083;&#1080;&#1087;&#1087;&#1086;&#1074;&#1086;%20&#1080;&#1079;&#1084;&#1077;&#1085;&#1077;&#1085;&#1080;&#1103;.docx" TargetMode="External"/><Relationship Id="rId20" Type="http://schemas.openxmlformats.org/officeDocument/2006/relationships/hyperlink" Target="consultantplus://offline/ref=307A51B19B2D8CBFB49210FFA70A26164A22FB8EA24E992CC83DE781956F75DF85433EE3956B667F9950DF21421FF5A4E6BEC36446F529EFn6w2G" TargetMode="External"/><Relationship Id="rId41" Type="http://schemas.openxmlformats.org/officeDocument/2006/relationships/hyperlink" Target="consultantplus://offline/ref=D2BA5FC6EB91009718736042EAF392CD192E4B070DA2985717B36A70910B2E011438B2782DA49EBBA06B2EkAw0H" TargetMode="External"/><Relationship Id="rId62" Type="http://schemas.openxmlformats.org/officeDocument/2006/relationships/hyperlink" Target="consultantplus://offline/ref=23CBE0E263AD9DAD0C72F118476736813DCAC12292819DA511BD7A8DF756E867BB2830334247y6L" TargetMode="External"/><Relationship Id="rId83" Type="http://schemas.openxmlformats.org/officeDocument/2006/relationships/hyperlink" Target="file:///C:\Users\User\Desktop\&#1057;&#1055;%20&#1064;&#1083;&#1080;&#1087;&#1087;&#1086;&#1074;&#1086;%20&#1080;&#1079;&#1084;&#1077;&#1085;&#1077;&#1085;&#1080;&#1103;.docx" TargetMode="External"/><Relationship Id="rId88" Type="http://schemas.openxmlformats.org/officeDocument/2006/relationships/hyperlink" Target="file:///C:\Users\User\Desktop\&#1057;&#1055;%20&#1064;&#1083;&#1080;&#1087;&#1087;&#1086;&#1074;&#1086;%20&#1080;&#1079;&#1084;&#1077;&#1085;&#1077;&#1085;&#1080;&#1103;.docx" TargetMode="External"/><Relationship Id="rId111" Type="http://schemas.openxmlformats.org/officeDocument/2006/relationships/hyperlink" Target="file:///C:\Users\User\Desktop\&#1055;&#1047;&#1047;%202019\&#1057;&#1055;%20&#1064;&#1083;&#1080;&#1087;&#1087;&#1086;&#1074;&#1086;%20&#1080;&#1079;&#1084;&#1077;&#1085;&#1077;&#1085;&#1080;&#1103;.docx" TargetMode="External"/><Relationship Id="rId132" Type="http://schemas.openxmlformats.org/officeDocument/2006/relationships/hyperlink" Target="file:///C:\Users\User\Desktop\&#1055;&#1047;&#1047;%202019\&#1057;&#1055;%20&#1064;&#1083;&#1080;&#1087;&#1087;&#1086;&#1074;&#1086;%20&#1080;&#1079;&#1084;&#1077;&#1085;&#1077;&#1085;&#1080;&#1103;.docx" TargetMode="External"/><Relationship Id="rId153" Type="http://schemas.openxmlformats.org/officeDocument/2006/relationships/hyperlink" Target="file:///C:\Users\User\Desktop\&#1055;&#1047;&#1047;%202019\&#1057;&#1055;%20&#1064;&#1083;&#1080;&#1087;&#1087;&#1086;&#1074;&#1086;%20&#1080;&#1079;&#1084;&#1077;&#1085;&#1077;&#1085;&#1080;&#1103;.docx" TargetMode="External"/><Relationship Id="rId174" Type="http://schemas.openxmlformats.org/officeDocument/2006/relationships/header" Target="header3.xml"/><Relationship Id="rId15" Type="http://schemas.openxmlformats.org/officeDocument/2006/relationships/hyperlink" Target="consultantplus://offline/ref=307A51B19B2D8CBFB49210FFA70A26164B20F88EA64E992CC83DE781956F75DF85433EE3956B6E789850DF21421FF5A4E6BEC36446F529EFn6w2G" TargetMode="External"/><Relationship Id="rId36" Type="http://schemas.openxmlformats.org/officeDocument/2006/relationships/hyperlink" Target="file:///D:\&#1044;&#1072;&#1085;&#1085;&#1099;&#1077;%20&#1089;%20&#1057;&#1057;&#1044;\&#1056;&#1072;&#1073;&#1086;&#1095;&#1080;&#1081;%20&#1089;&#1090;&#1086;&#1083;\&#1055;&#1047;&#1047;\&#1055;&#1047;&#1047;%202020%20&#1087;&#1088;&#1086;&#1077;&#1082;&#1090;\&#1055;&#1047;&#1047;%20&#1090;&#1077;&#1082;&#1089;&#1090;&#1086;&#1074;&#1072;&#1103;%20&#1095;&#1072;&#1089;&#1090;&#1100;%20(&#1072;&#1082;&#1090;&#1091;&#1072;&#1083;&#1100;&#1085;&#1072;&#1103;%20&#1088;&#1077;&#1076;&#1072;&#1082;&#1094;&#1080;&#1103;).doc" TargetMode="External"/><Relationship Id="rId57" Type="http://schemas.openxmlformats.org/officeDocument/2006/relationships/hyperlink" Target="consultantplus://offline/ref=D2BA5FC6EB91009718736042EAF392CD192E4B070DA3935110B36A70910B2E011438B2782DA49EBBA16D26kAw0H" TargetMode="External"/><Relationship Id="rId106" Type="http://schemas.openxmlformats.org/officeDocument/2006/relationships/hyperlink" Target="file:///C:\Users\User\Desktop\&#1055;&#1047;&#1047;%202019\&#1057;&#1055;%20&#1064;&#1083;&#1080;&#1087;&#1087;&#1086;&#1074;&#1086;%20&#1080;&#1079;&#1084;&#1077;&#1085;&#1077;&#1085;&#1080;&#1103;.docx" TargetMode="External"/><Relationship Id="rId127" Type="http://schemas.openxmlformats.org/officeDocument/2006/relationships/hyperlink" Target="file:///C:\Users\User\Desktop\&#1055;&#1047;&#1047;%202019\&#1057;&#1055;%20&#1064;&#1083;&#1080;&#1087;&#1087;&#1086;&#1074;&#1086;%20&#1080;&#1079;&#1084;&#1077;&#1085;&#1077;&#1085;&#1080;&#1103;.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826C5A-D7F2-4243-9AF6-4F11E4126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153</Pages>
  <Words>65638</Words>
  <Characters>374140</Characters>
  <Application>Microsoft Office Word</Application>
  <DocSecurity>0</DocSecurity>
  <Lines>3117</Lines>
  <Paragraphs>877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438901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Архитектура</cp:lastModifiedBy>
  <cp:revision>3</cp:revision>
  <cp:lastPrinted>2024-12-09T12:24:00Z</cp:lastPrinted>
  <dcterms:created xsi:type="dcterms:W3CDTF">2024-12-04T11:54:00Z</dcterms:created>
  <dcterms:modified xsi:type="dcterms:W3CDTF">2024-12-09T12:24:00Z</dcterms:modified>
</cp:coreProperties>
</file>